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B912D" w14:textId="77777777" w:rsidR="004730EC" w:rsidRDefault="004730EC" w:rsidP="004730EC">
      <w:pPr>
        <w:jc w:val="center"/>
        <w:rPr>
          <w:rFonts w:ascii="Book Antiqua" w:hAnsi="Book Antiqua"/>
          <w:sz w:val="36"/>
          <w:szCs w:val="36"/>
        </w:rPr>
      </w:pPr>
    </w:p>
    <w:p w14:paraId="546D44F6" w14:textId="77777777" w:rsidR="004730EC" w:rsidRDefault="004730EC" w:rsidP="004730EC">
      <w:pPr>
        <w:jc w:val="center"/>
        <w:rPr>
          <w:rFonts w:ascii="Book Antiqua" w:hAnsi="Book Antiqua"/>
          <w:sz w:val="36"/>
          <w:szCs w:val="36"/>
        </w:rPr>
      </w:pPr>
    </w:p>
    <w:p w14:paraId="7EFB747E" w14:textId="77777777" w:rsidR="004730EC" w:rsidRDefault="004730EC" w:rsidP="004730EC">
      <w:pPr>
        <w:jc w:val="center"/>
        <w:rPr>
          <w:rFonts w:ascii="Book Antiqua" w:hAnsi="Book Antiqua"/>
          <w:sz w:val="36"/>
          <w:szCs w:val="36"/>
        </w:rPr>
      </w:pPr>
    </w:p>
    <w:p w14:paraId="0FB111E5" w14:textId="77777777" w:rsidR="004730EC" w:rsidRDefault="004730EC" w:rsidP="004730EC">
      <w:pPr>
        <w:jc w:val="center"/>
        <w:rPr>
          <w:rFonts w:ascii="Book Antiqua" w:hAnsi="Book Antiqua"/>
          <w:sz w:val="36"/>
          <w:szCs w:val="36"/>
        </w:rPr>
      </w:pPr>
    </w:p>
    <w:p w14:paraId="31CD459E" w14:textId="77777777" w:rsidR="00372708" w:rsidRDefault="00372708" w:rsidP="004730EC">
      <w:pPr>
        <w:jc w:val="center"/>
        <w:rPr>
          <w:rFonts w:ascii="Book Antiqua" w:hAnsi="Book Antiqua"/>
          <w:sz w:val="36"/>
          <w:szCs w:val="36"/>
        </w:rPr>
      </w:pPr>
      <w:r>
        <w:rPr>
          <w:rFonts w:ascii="Book Antiqua" w:hAnsi="Book Antiqua"/>
          <w:sz w:val="36"/>
          <w:szCs w:val="36"/>
        </w:rPr>
        <w:t>FACHDIDAKTISCHES SEMINAR</w:t>
      </w:r>
    </w:p>
    <w:p w14:paraId="2E835485" w14:textId="414C572F" w:rsidR="004730EC" w:rsidRDefault="00372708" w:rsidP="004730EC">
      <w:pPr>
        <w:jc w:val="center"/>
        <w:rPr>
          <w:rFonts w:ascii="Book Antiqua" w:hAnsi="Book Antiqua"/>
          <w:sz w:val="36"/>
          <w:szCs w:val="36"/>
        </w:rPr>
      </w:pPr>
      <w:r>
        <w:rPr>
          <w:rFonts w:ascii="Book Antiqua" w:hAnsi="Book Antiqua"/>
          <w:sz w:val="36"/>
          <w:szCs w:val="36"/>
        </w:rPr>
        <w:t>AUSARBEITUNG</w:t>
      </w:r>
    </w:p>
    <w:p w14:paraId="7F4E4D80" w14:textId="77777777" w:rsidR="004730EC" w:rsidRDefault="004730EC" w:rsidP="004730EC">
      <w:pPr>
        <w:jc w:val="center"/>
        <w:rPr>
          <w:rFonts w:ascii="Book Antiqua" w:hAnsi="Book Antiqua"/>
          <w:sz w:val="36"/>
          <w:szCs w:val="36"/>
        </w:rPr>
      </w:pPr>
    </w:p>
    <w:p w14:paraId="7A0029DF" w14:textId="368EB57C" w:rsidR="00F876DD" w:rsidRPr="00E979B1" w:rsidRDefault="004730EC" w:rsidP="004730EC">
      <w:pPr>
        <w:jc w:val="center"/>
        <w:rPr>
          <w:rFonts w:ascii="Book Antiqua" w:hAnsi="Book Antiqua"/>
          <w:color w:val="4472C4" w:themeColor="accent1"/>
          <w:sz w:val="36"/>
          <w:szCs w:val="36"/>
        </w:rPr>
      </w:pPr>
      <w:r w:rsidRPr="004730EC">
        <w:rPr>
          <w:rFonts w:ascii="Book Antiqua" w:hAnsi="Book Antiqua"/>
          <w:sz w:val="36"/>
          <w:szCs w:val="36"/>
        </w:rPr>
        <w:t xml:space="preserve">MODUL </w:t>
      </w:r>
      <w:r w:rsidRPr="00E979B1">
        <w:rPr>
          <w:rFonts w:ascii="Book Antiqua" w:hAnsi="Book Antiqua"/>
          <w:color w:val="4472C4" w:themeColor="accent1"/>
          <w:sz w:val="36"/>
          <w:szCs w:val="36"/>
        </w:rPr>
        <w:t>„</w:t>
      </w:r>
      <w:r w:rsidR="00372708">
        <w:rPr>
          <w:rFonts w:ascii="Book Antiqua" w:hAnsi="Book Antiqua"/>
          <w:color w:val="4472C4" w:themeColor="accent1"/>
          <w:sz w:val="36"/>
          <w:szCs w:val="36"/>
        </w:rPr>
        <w:t>FORMEN DER LEBENSBEWÄLTIGUNG</w:t>
      </w:r>
      <w:r w:rsidRPr="00E979B1">
        <w:rPr>
          <w:rFonts w:ascii="Book Antiqua" w:hAnsi="Book Antiqua"/>
          <w:color w:val="4472C4" w:themeColor="accent1"/>
          <w:sz w:val="36"/>
          <w:szCs w:val="36"/>
        </w:rPr>
        <w:t>“</w:t>
      </w:r>
    </w:p>
    <w:p w14:paraId="7353524F" w14:textId="45C23DE5" w:rsidR="004730EC" w:rsidRDefault="004730EC" w:rsidP="004730EC">
      <w:pPr>
        <w:jc w:val="center"/>
        <w:rPr>
          <w:rFonts w:ascii="Book Antiqua" w:hAnsi="Book Antiqua"/>
          <w:sz w:val="36"/>
          <w:szCs w:val="36"/>
        </w:rPr>
      </w:pPr>
      <w:r>
        <w:rPr>
          <w:rFonts w:ascii="Book Antiqua" w:hAnsi="Book Antiqua"/>
          <w:sz w:val="36"/>
          <w:szCs w:val="36"/>
        </w:rPr>
        <w:t xml:space="preserve">KOMPETENZMODUL </w:t>
      </w:r>
      <w:r w:rsidR="00372708">
        <w:rPr>
          <w:rFonts w:ascii="Book Antiqua" w:hAnsi="Book Antiqua"/>
          <w:sz w:val="36"/>
          <w:szCs w:val="36"/>
        </w:rPr>
        <w:t>7</w:t>
      </w:r>
      <w:r>
        <w:rPr>
          <w:rFonts w:ascii="Book Antiqua" w:hAnsi="Book Antiqua"/>
          <w:sz w:val="36"/>
          <w:szCs w:val="36"/>
        </w:rPr>
        <w:t xml:space="preserve"> / </w:t>
      </w:r>
      <w:r w:rsidR="00372708">
        <w:rPr>
          <w:rFonts w:ascii="Book Antiqua" w:hAnsi="Book Antiqua"/>
          <w:sz w:val="36"/>
          <w:szCs w:val="36"/>
        </w:rPr>
        <w:t>8</w:t>
      </w:r>
      <w:r>
        <w:rPr>
          <w:rFonts w:ascii="Book Antiqua" w:hAnsi="Book Antiqua"/>
          <w:sz w:val="36"/>
          <w:szCs w:val="36"/>
        </w:rPr>
        <w:t>. KLASSE (L</w:t>
      </w:r>
      <w:r w:rsidR="00372708">
        <w:rPr>
          <w:rFonts w:ascii="Book Antiqua" w:hAnsi="Book Antiqua"/>
          <w:sz w:val="36"/>
          <w:szCs w:val="36"/>
        </w:rPr>
        <w:t>4</w:t>
      </w:r>
      <w:r>
        <w:rPr>
          <w:rFonts w:ascii="Book Antiqua" w:hAnsi="Book Antiqua"/>
          <w:sz w:val="36"/>
          <w:szCs w:val="36"/>
        </w:rPr>
        <w:t>)</w:t>
      </w:r>
    </w:p>
    <w:p w14:paraId="47CD46FE" w14:textId="29295F15" w:rsidR="00372708" w:rsidRDefault="00372708" w:rsidP="004730EC">
      <w:pPr>
        <w:jc w:val="center"/>
        <w:rPr>
          <w:rFonts w:ascii="Book Antiqua" w:hAnsi="Book Antiqua"/>
          <w:sz w:val="36"/>
          <w:szCs w:val="36"/>
        </w:rPr>
      </w:pPr>
    </w:p>
    <w:p w14:paraId="3331762E" w14:textId="0B8F9C7B" w:rsidR="00372708" w:rsidRDefault="00372708" w:rsidP="004730EC">
      <w:pPr>
        <w:jc w:val="center"/>
        <w:rPr>
          <w:rFonts w:ascii="Book Antiqua" w:hAnsi="Book Antiqua"/>
          <w:sz w:val="36"/>
          <w:szCs w:val="36"/>
        </w:rPr>
      </w:pPr>
    </w:p>
    <w:p w14:paraId="1F72BF07" w14:textId="101726B2" w:rsidR="00372708" w:rsidRDefault="00372708" w:rsidP="004730EC">
      <w:pPr>
        <w:jc w:val="center"/>
        <w:rPr>
          <w:rFonts w:ascii="Book Antiqua" w:hAnsi="Book Antiqua"/>
          <w:sz w:val="36"/>
          <w:szCs w:val="36"/>
        </w:rPr>
      </w:pPr>
    </w:p>
    <w:p w14:paraId="63342226" w14:textId="620F0171" w:rsidR="00372708" w:rsidRDefault="00372708" w:rsidP="004730EC">
      <w:pPr>
        <w:jc w:val="center"/>
        <w:rPr>
          <w:rFonts w:ascii="Book Antiqua" w:hAnsi="Book Antiqua"/>
          <w:sz w:val="36"/>
          <w:szCs w:val="36"/>
        </w:rPr>
      </w:pPr>
    </w:p>
    <w:p w14:paraId="74B72CA1" w14:textId="323821DD" w:rsidR="00372708" w:rsidRDefault="00372708" w:rsidP="004730EC">
      <w:pPr>
        <w:jc w:val="center"/>
        <w:rPr>
          <w:rFonts w:ascii="Book Antiqua" w:hAnsi="Book Antiqua"/>
          <w:sz w:val="36"/>
          <w:szCs w:val="36"/>
        </w:rPr>
      </w:pPr>
    </w:p>
    <w:p w14:paraId="2E77DB0D" w14:textId="28B96AC9" w:rsidR="00372708" w:rsidRDefault="00372708" w:rsidP="004730EC">
      <w:pPr>
        <w:jc w:val="center"/>
        <w:rPr>
          <w:rFonts w:ascii="Book Antiqua" w:hAnsi="Book Antiqua"/>
          <w:sz w:val="36"/>
          <w:szCs w:val="36"/>
        </w:rPr>
      </w:pPr>
    </w:p>
    <w:p w14:paraId="6C426A26" w14:textId="77777777" w:rsidR="00372708" w:rsidRDefault="00372708" w:rsidP="004730EC">
      <w:pPr>
        <w:jc w:val="center"/>
        <w:rPr>
          <w:rFonts w:ascii="Book Antiqua" w:hAnsi="Book Antiqua"/>
          <w:sz w:val="36"/>
          <w:szCs w:val="36"/>
        </w:rPr>
      </w:pPr>
    </w:p>
    <w:p w14:paraId="7D24B10B" w14:textId="03A8FEAB" w:rsidR="00372708" w:rsidRDefault="00372708" w:rsidP="004730EC">
      <w:pPr>
        <w:jc w:val="center"/>
        <w:rPr>
          <w:rFonts w:ascii="Book Antiqua" w:hAnsi="Book Antiqua"/>
          <w:sz w:val="36"/>
          <w:szCs w:val="36"/>
        </w:rPr>
      </w:pPr>
    </w:p>
    <w:p w14:paraId="053E896B" w14:textId="4B2A7030" w:rsidR="00372708" w:rsidRDefault="00372708" w:rsidP="004730EC">
      <w:pPr>
        <w:jc w:val="center"/>
        <w:rPr>
          <w:rFonts w:ascii="Book Antiqua" w:hAnsi="Book Antiqua"/>
          <w:sz w:val="36"/>
          <w:szCs w:val="36"/>
        </w:rPr>
      </w:pPr>
    </w:p>
    <w:p w14:paraId="361EC29F" w14:textId="77777777" w:rsidR="00372708" w:rsidRDefault="00372708" w:rsidP="004730EC">
      <w:pPr>
        <w:jc w:val="center"/>
        <w:rPr>
          <w:rFonts w:ascii="Book Antiqua" w:hAnsi="Book Antiqua"/>
          <w:sz w:val="36"/>
          <w:szCs w:val="36"/>
        </w:rPr>
      </w:pPr>
    </w:p>
    <w:p w14:paraId="5E899C1B" w14:textId="77777777" w:rsidR="004730EC" w:rsidRDefault="004730EC" w:rsidP="004730EC">
      <w:pPr>
        <w:jc w:val="center"/>
        <w:rPr>
          <w:rFonts w:ascii="Book Antiqua" w:hAnsi="Book Antiqua"/>
          <w:sz w:val="36"/>
          <w:szCs w:val="36"/>
        </w:rPr>
      </w:pPr>
    </w:p>
    <w:p w14:paraId="603697F1" w14:textId="77777777" w:rsidR="004730EC" w:rsidRDefault="004730EC" w:rsidP="004730EC">
      <w:pPr>
        <w:jc w:val="center"/>
        <w:rPr>
          <w:rFonts w:ascii="Book Antiqua" w:hAnsi="Book Antiqua"/>
          <w:sz w:val="36"/>
          <w:szCs w:val="36"/>
        </w:rPr>
      </w:pPr>
    </w:p>
    <w:p w14:paraId="58268BE7" w14:textId="77777777" w:rsidR="00372708" w:rsidRDefault="00372708" w:rsidP="004730EC">
      <w:pPr>
        <w:rPr>
          <w:rFonts w:ascii="Book Antiqua" w:hAnsi="Book Antiqua"/>
          <w:sz w:val="36"/>
          <w:szCs w:val="36"/>
        </w:rPr>
      </w:pPr>
    </w:p>
    <w:p w14:paraId="6D3280FE" w14:textId="551D17CA" w:rsidR="004730EC" w:rsidRPr="00E979B1" w:rsidRDefault="004730EC" w:rsidP="004730EC">
      <w:pPr>
        <w:rPr>
          <w:rFonts w:ascii="Book Antiqua" w:hAnsi="Book Antiqua"/>
          <w:color w:val="4472C4" w:themeColor="accent1"/>
          <w:sz w:val="36"/>
          <w:szCs w:val="36"/>
        </w:rPr>
      </w:pPr>
      <w:r w:rsidRPr="00E979B1">
        <w:rPr>
          <w:rFonts w:ascii="Book Antiqua" w:hAnsi="Book Antiqua"/>
          <w:color w:val="4472C4" w:themeColor="accent1"/>
          <w:sz w:val="36"/>
          <w:szCs w:val="36"/>
        </w:rPr>
        <w:lastRenderedPageBreak/>
        <w:t>Inhaltsverzeichnis</w:t>
      </w:r>
    </w:p>
    <w:p w14:paraId="458B761A" w14:textId="77777777" w:rsidR="004B3E8B" w:rsidRDefault="004B3E8B" w:rsidP="004730EC">
      <w:pPr>
        <w:rPr>
          <w:rFonts w:ascii="Book Antiqua" w:hAnsi="Book Antiqua"/>
          <w:sz w:val="24"/>
          <w:szCs w:val="24"/>
        </w:rPr>
      </w:pPr>
    </w:p>
    <w:p w14:paraId="123E9798" w14:textId="094AA339" w:rsidR="004730EC" w:rsidRPr="004730EC" w:rsidRDefault="004730EC" w:rsidP="004730EC">
      <w:pPr>
        <w:rPr>
          <w:rFonts w:ascii="Book Antiqua" w:hAnsi="Book Antiqua"/>
          <w:sz w:val="24"/>
          <w:szCs w:val="24"/>
        </w:rPr>
      </w:pPr>
      <w:r w:rsidRPr="004730EC">
        <w:rPr>
          <w:rFonts w:ascii="Book Antiqua" w:hAnsi="Book Antiqua"/>
          <w:sz w:val="24"/>
          <w:szCs w:val="24"/>
        </w:rPr>
        <w:t>1.</w:t>
      </w:r>
      <w:r>
        <w:rPr>
          <w:rFonts w:ascii="Book Antiqua" w:hAnsi="Book Antiqua"/>
          <w:sz w:val="24"/>
          <w:szCs w:val="24"/>
        </w:rPr>
        <w:t xml:space="preserve"> </w:t>
      </w:r>
      <w:r w:rsidR="00EE5188">
        <w:rPr>
          <w:rFonts w:ascii="Book Antiqua" w:hAnsi="Book Antiqua"/>
          <w:sz w:val="24"/>
          <w:szCs w:val="24"/>
        </w:rPr>
        <w:t xml:space="preserve">Vorüberlegungen zum Modul </w:t>
      </w:r>
      <w:r w:rsidR="00FF01F9">
        <w:rPr>
          <w:rFonts w:ascii="Book Antiqua" w:hAnsi="Book Antiqua"/>
          <w:sz w:val="24"/>
          <w:szCs w:val="24"/>
        </w:rPr>
        <w:t>.......................................................................................</w:t>
      </w:r>
      <w:r w:rsidR="00B76500">
        <w:rPr>
          <w:rFonts w:ascii="Book Antiqua" w:hAnsi="Book Antiqua"/>
          <w:sz w:val="24"/>
          <w:szCs w:val="24"/>
        </w:rPr>
        <w:t xml:space="preserve"> </w:t>
      </w:r>
      <w:r w:rsidR="00FF01F9">
        <w:rPr>
          <w:rFonts w:ascii="Book Antiqua" w:hAnsi="Book Antiqua"/>
          <w:sz w:val="24"/>
          <w:szCs w:val="24"/>
        </w:rPr>
        <w:t xml:space="preserve">  3</w:t>
      </w:r>
    </w:p>
    <w:p w14:paraId="064A5506" w14:textId="4475F23A" w:rsidR="004730EC" w:rsidRPr="004730EC" w:rsidRDefault="004730EC" w:rsidP="004730EC">
      <w:pPr>
        <w:rPr>
          <w:rFonts w:ascii="Book Antiqua" w:hAnsi="Book Antiqua"/>
          <w:sz w:val="24"/>
          <w:szCs w:val="24"/>
        </w:rPr>
      </w:pPr>
      <w:r w:rsidRPr="004730EC">
        <w:rPr>
          <w:rFonts w:ascii="Book Antiqua" w:hAnsi="Book Antiqua"/>
          <w:sz w:val="24"/>
          <w:szCs w:val="24"/>
        </w:rPr>
        <w:t xml:space="preserve">2. </w:t>
      </w:r>
      <w:r w:rsidR="00E7793B">
        <w:rPr>
          <w:rFonts w:ascii="Book Antiqua" w:hAnsi="Book Antiqua"/>
          <w:sz w:val="24"/>
          <w:szCs w:val="24"/>
        </w:rPr>
        <w:t xml:space="preserve">Modulausarbeitung im Überblick </w:t>
      </w:r>
      <w:r w:rsidR="00FF01F9">
        <w:rPr>
          <w:rFonts w:ascii="Book Antiqua" w:hAnsi="Book Antiqua"/>
          <w:sz w:val="24"/>
          <w:szCs w:val="24"/>
        </w:rPr>
        <w:t>...........................................................................</w:t>
      </w:r>
      <w:r w:rsidR="00F067A4">
        <w:rPr>
          <w:rFonts w:ascii="Book Antiqua" w:hAnsi="Book Antiqua"/>
          <w:sz w:val="24"/>
          <w:szCs w:val="24"/>
        </w:rPr>
        <w:t>..</w:t>
      </w:r>
      <w:r w:rsidR="00FF01F9">
        <w:rPr>
          <w:rFonts w:ascii="Book Antiqua" w:hAnsi="Book Antiqua"/>
          <w:sz w:val="24"/>
          <w:szCs w:val="24"/>
        </w:rPr>
        <w:t xml:space="preserve">.....  </w:t>
      </w:r>
      <w:r w:rsidR="00F067A4">
        <w:rPr>
          <w:rFonts w:ascii="Book Antiqua" w:hAnsi="Book Antiqua"/>
          <w:sz w:val="24"/>
          <w:szCs w:val="24"/>
        </w:rPr>
        <w:t>5</w:t>
      </w:r>
    </w:p>
    <w:p w14:paraId="6CAC807F" w14:textId="1E7A3DC8" w:rsidR="004730EC" w:rsidRPr="004730EC" w:rsidRDefault="004730EC" w:rsidP="004730EC">
      <w:pPr>
        <w:rPr>
          <w:rFonts w:ascii="Book Antiqua" w:hAnsi="Book Antiqua"/>
          <w:sz w:val="24"/>
          <w:szCs w:val="24"/>
        </w:rPr>
      </w:pPr>
      <w:r w:rsidRPr="004730EC">
        <w:rPr>
          <w:rFonts w:ascii="Book Antiqua" w:hAnsi="Book Antiqua"/>
          <w:sz w:val="24"/>
          <w:szCs w:val="24"/>
        </w:rPr>
        <w:t xml:space="preserve">3. </w:t>
      </w:r>
      <w:r w:rsidR="00C34A8A">
        <w:rPr>
          <w:rFonts w:ascii="Book Antiqua" w:hAnsi="Book Antiqua"/>
          <w:sz w:val="24"/>
          <w:szCs w:val="24"/>
        </w:rPr>
        <w:t>Arbeitsblätter zum Modul......</w:t>
      </w:r>
      <w:r w:rsidR="001369E9">
        <w:rPr>
          <w:rFonts w:ascii="Book Antiqua" w:hAnsi="Book Antiqua"/>
          <w:sz w:val="24"/>
          <w:szCs w:val="24"/>
        </w:rPr>
        <w:t>.</w:t>
      </w:r>
      <w:r w:rsidR="00E7793B">
        <w:rPr>
          <w:rFonts w:ascii="Book Antiqua" w:hAnsi="Book Antiqua"/>
          <w:sz w:val="24"/>
          <w:szCs w:val="24"/>
        </w:rPr>
        <w:t>.........................</w:t>
      </w:r>
      <w:r w:rsidR="00FF01F9">
        <w:rPr>
          <w:rFonts w:ascii="Book Antiqua" w:hAnsi="Book Antiqua"/>
          <w:sz w:val="24"/>
          <w:szCs w:val="24"/>
        </w:rPr>
        <w:t>.........................................</w:t>
      </w:r>
      <w:r w:rsidR="00364D0C">
        <w:rPr>
          <w:rFonts w:ascii="Book Antiqua" w:hAnsi="Book Antiqua"/>
          <w:sz w:val="24"/>
          <w:szCs w:val="24"/>
        </w:rPr>
        <w:t>..</w:t>
      </w:r>
      <w:r w:rsidR="00FF01F9">
        <w:rPr>
          <w:rFonts w:ascii="Book Antiqua" w:hAnsi="Book Antiqua"/>
          <w:sz w:val="24"/>
          <w:szCs w:val="24"/>
        </w:rPr>
        <w:t xml:space="preserve">.....................  </w:t>
      </w:r>
      <w:r w:rsidR="00364D0C">
        <w:rPr>
          <w:rFonts w:ascii="Book Antiqua" w:hAnsi="Book Antiqua"/>
          <w:sz w:val="24"/>
          <w:szCs w:val="24"/>
        </w:rPr>
        <w:t>7</w:t>
      </w:r>
    </w:p>
    <w:p w14:paraId="30CA869E" w14:textId="539B9738" w:rsidR="004730EC" w:rsidRPr="004730EC" w:rsidRDefault="00D176C9" w:rsidP="00D176C9">
      <w:pPr>
        <w:ind w:firstLine="708"/>
        <w:rPr>
          <w:rFonts w:ascii="Book Antiqua" w:hAnsi="Book Antiqua"/>
          <w:sz w:val="24"/>
          <w:szCs w:val="24"/>
        </w:rPr>
      </w:pPr>
      <w:r>
        <w:rPr>
          <w:rFonts w:ascii="Book Antiqua" w:hAnsi="Book Antiqua"/>
          <w:sz w:val="24"/>
          <w:szCs w:val="24"/>
        </w:rPr>
        <w:t>3.1 Einstieg</w:t>
      </w:r>
      <w:r w:rsidR="00C34A8A">
        <w:rPr>
          <w:rFonts w:ascii="Book Antiqua" w:hAnsi="Book Antiqua"/>
          <w:sz w:val="24"/>
          <w:szCs w:val="24"/>
        </w:rPr>
        <w:t xml:space="preserve"> 1.</w:t>
      </w:r>
      <w:r w:rsidR="00887F1E">
        <w:rPr>
          <w:rFonts w:ascii="Book Antiqua" w:hAnsi="Book Antiqua"/>
          <w:sz w:val="24"/>
          <w:szCs w:val="24"/>
        </w:rPr>
        <w:t xml:space="preserve"> </w:t>
      </w:r>
      <w:r w:rsidR="00C34A8A">
        <w:rPr>
          <w:rFonts w:ascii="Book Antiqua" w:hAnsi="Book Antiqua"/>
          <w:sz w:val="24"/>
          <w:szCs w:val="24"/>
        </w:rPr>
        <w:t>-</w:t>
      </w:r>
      <w:r w:rsidR="00887F1E">
        <w:rPr>
          <w:rFonts w:ascii="Book Antiqua" w:hAnsi="Book Antiqua"/>
          <w:sz w:val="24"/>
          <w:szCs w:val="24"/>
        </w:rPr>
        <w:t xml:space="preserve"> </w:t>
      </w:r>
      <w:r w:rsidR="00AB3915">
        <w:rPr>
          <w:rFonts w:ascii="Book Antiqua" w:hAnsi="Book Antiqua"/>
          <w:sz w:val="24"/>
          <w:szCs w:val="24"/>
        </w:rPr>
        <w:t>4</w:t>
      </w:r>
      <w:r w:rsidR="00C34A8A">
        <w:rPr>
          <w:rFonts w:ascii="Book Antiqua" w:hAnsi="Book Antiqua"/>
          <w:sz w:val="24"/>
          <w:szCs w:val="24"/>
        </w:rPr>
        <w:t>. Stunde</w:t>
      </w:r>
      <w:r>
        <w:rPr>
          <w:rFonts w:ascii="Book Antiqua" w:hAnsi="Book Antiqua"/>
          <w:sz w:val="24"/>
          <w:szCs w:val="24"/>
        </w:rPr>
        <w:t>..........</w:t>
      </w:r>
      <w:r w:rsidR="00FF01F9">
        <w:rPr>
          <w:rFonts w:ascii="Book Antiqua" w:hAnsi="Book Antiqua"/>
          <w:sz w:val="24"/>
          <w:szCs w:val="24"/>
        </w:rPr>
        <w:t>.................................................................</w:t>
      </w:r>
      <w:r w:rsidR="00364D0C">
        <w:rPr>
          <w:rFonts w:ascii="Book Antiqua" w:hAnsi="Book Antiqua"/>
          <w:sz w:val="24"/>
          <w:szCs w:val="24"/>
        </w:rPr>
        <w:t>..</w:t>
      </w:r>
      <w:r w:rsidR="00FF01F9">
        <w:rPr>
          <w:rFonts w:ascii="Book Antiqua" w:hAnsi="Book Antiqua"/>
          <w:sz w:val="24"/>
          <w:szCs w:val="24"/>
        </w:rPr>
        <w:t xml:space="preserve">..............  </w:t>
      </w:r>
      <w:r w:rsidR="00364D0C">
        <w:rPr>
          <w:rFonts w:ascii="Book Antiqua" w:hAnsi="Book Antiqua"/>
          <w:sz w:val="24"/>
          <w:szCs w:val="24"/>
        </w:rPr>
        <w:t>7</w:t>
      </w:r>
    </w:p>
    <w:p w14:paraId="649B2640" w14:textId="49B115F0" w:rsidR="004730EC" w:rsidRDefault="00D176C9" w:rsidP="00D176C9">
      <w:pPr>
        <w:ind w:firstLine="708"/>
        <w:rPr>
          <w:rFonts w:ascii="Book Antiqua" w:hAnsi="Book Antiqua"/>
          <w:sz w:val="24"/>
          <w:szCs w:val="24"/>
        </w:rPr>
      </w:pPr>
      <w:r>
        <w:rPr>
          <w:rFonts w:ascii="Book Antiqua" w:hAnsi="Book Antiqua"/>
          <w:sz w:val="24"/>
          <w:szCs w:val="24"/>
        </w:rPr>
        <w:t xml:space="preserve">3.2 Hauptteil </w:t>
      </w:r>
      <w:r w:rsidR="00AB3915">
        <w:rPr>
          <w:rFonts w:ascii="Book Antiqua" w:hAnsi="Book Antiqua"/>
          <w:sz w:val="24"/>
          <w:szCs w:val="24"/>
        </w:rPr>
        <w:t>5</w:t>
      </w:r>
      <w:r w:rsidR="00C34A8A">
        <w:rPr>
          <w:rFonts w:ascii="Book Antiqua" w:hAnsi="Book Antiqua"/>
          <w:sz w:val="24"/>
          <w:szCs w:val="24"/>
        </w:rPr>
        <w:t>.</w:t>
      </w:r>
      <w:r w:rsidR="00887F1E">
        <w:rPr>
          <w:rFonts w:ascii="Book Antiqua" w:hAnsi="Book Antiqua"/>
          <w:sz w:val="24"/>
          <w:szCs w:val="24"/>
        </w:rPr>
        <w:t xml:space="preserve"> </w:t>
      </w:r>
      <w:r w:rsidR="00C34A8A">
        <w:rPr>
          <w:rFonts w:ascii="Book Antiqua" w:hAnsi="Book Antiqua"/>
          <w:sz w:val="24"/>
          <w:szCs w:val="24"/>
        </w:rPr>
        <w:t>- 1</w:t>
      </w:r>
      <w:r w:rsidR="008C3B26">
        <w:rPr>
          <w:rFonts w:ascii="Book Antiqua" w:hAnsi="Book Antiqua"/>
          <w:sz w:val="24"/>
          <w:szCs w:val="24"/>
        </w:rPr>
        <w:t>8</w:t>
      </w:r>
      <w:r w:rsidR="00C34A8A">
        <w:rPr>
          <w:rFonts w:ascii="Book Antiqua" w:hAnsi="Book Antiqua"/>
          <w:sz w:val="24"/>
          <w:szCs w:val="24"/>
        </w:rPr>
        <w:t>. Stunde .</w:t>
      </w:r>
      <w:r w:rsidR="00B76500">
        <w:rPr>
          <w:rFonts w:ascii="Book Antiqua" w:hAnsi="Book Antiqua"/>
          <w:sz w:val="24"/>
          <w:szCs w:val="24"/>
        </w:rPr>
        <w:t xml:space="preserve">..................................................................................  </w:t>
      </w:r>
      <w:r w:rsidR="00364D0C">
        <w:rPr>
          <w:rFonts w:ascii="Book Antiqua" w:hAnsi="Book Antiqua"/>
          <w:sz w:val="24"/>
          <w:szCs w:val="24"/>
        </w:rPr>
        <w:t>13</w:t>
      </w:r>
    </w:p>
    <w:p w14:paraId="2F1750B3" w14:textId="77AF7A55" w:rsidR="004730EC" w:rsidRDefault="00D176C9" w:rsidP="00D176C9">
      <w:pPr>
        <w:ind w:firstLine="708"/>
        <w:rPr>
          <w:rFonts w:ascii="Book Antiqua" w:hAnsi="Book Antiqua"/>
          <w:sz w:val="24"/>
          <w:szCs w:val="24"/>
        </w:rPr>
      </w:pPr>
      <w:r>
        <w:rPr>
          <w:rFonts w:ascii="Book Antiqua" w:hAnsi="Book Antiqua"/>
          <w:sz w:val="24"/>
          <w:szCs w:val="24"/>
        </w:rPr>
        <w:t xml:space="preserve">3.3 Abschluss </w:t>
      </w:r>
      <w:r w:rsidR="00C34A8A">
        <w:rPr>
          <w:rFonts w:ascii="Book Antiqua" w:hAnsi="Book Antiqua"/>
          <w:sz w:val="24"/>
          <w:szCs w:val="24"/>
        </w:rPr>
        <w:t>1</w:t>
      </w:r>
      <w:r w:rsidR="008C3B26">
        <w:rPr>
          <w:rFonts w:ascii="Book Antiqua" w:hAnsi="Book Antiqua"/>
          <w:sz w:val="24"/>
          <w:szCs w:val="24"/>
        </w:rPr>
        <w:t>9</w:t>
      </w:r>
      <w:r w:rsidR="00C34A8A">
        <w:rPr>
          <w:rFonts w:ascii="Book Antiqua" w:hAnsi="Book Antiqua"/>
          <w:sz w:val="24"/>
          <w:szCs w:val="24"/>
        </w:rPr>
        <w:t>.</w:t>
      </w:r>
      <w:r w:rsidR="00887F1E">
        <w:rPr>
          <w:rFonts w:ascii="Book Antiqua" w:hAnsi="Book Antiqua"/>
          <w:sz w:val="24"/>
          <w:szCs w:val="24"/>
        </w:rPr>
        <w:t xml:space="preserve"> - </w:t>
      </w:r>
      <w:r w:rsidR="00C34A8A">
        <w:rPr>
          <w:rFonts w:ascii="Book Antiqua" w:hAnsi="Book Antiqua"/>
          <w:sz w:val="24"/>
          <w:szCs w:val="24"/>
        </w:rPr>
        <w:t xml:space="preserve">20. Stunde </w:t>
      </w:r>
      <w:r>
        <w:rPr>
          <w:rFonts w:ascii="Book Antiqua" w:hAnsi="Book Antiqua"/>
          <w:sz w:val="24"/>
          <w:szCs w:val="24"/>
        </w:rPr>
        <w:t>.....</w:t>
      </w:r>
      <w:r w:rsidR="00B76500">
        <w:rPr>
          <w:rFonts w:ascii="Book Antiqua" w:hAnsi="Book Antiqua"/>
          <w:sz w:val="24"/>
          <w:szCs w:val="24"/>
        </w:rPr>
        <w:t>.....................................</w:t>
      </w:r>
      <w:r w:rsidR="00887F1E">
        <w:rPr>
          <w:rFonts w:ascii="Book Antiqua" w:hAnsi="Book Antiqua"/>
          <w:sz w:val="24"/>
          <w:szCs w:val="24"/>
        </w:rPr>
        <w:t>.</w:t>
      </w:r>
      <w:r w:rsidR="00B76500">
        <w:rPr>
          <w:rFonts w:ascii="Book Antiqua" w:hAnsi="Book Antiqua"/>
          <w:sz w:val="24"/>
          <w:szCs w:val="24"/>
        </w:rPr>
        <w:t>.............</w:t>
      </w:r>
      <w:r w:rsidR="00543361">
        <w:rPr>
          <w:rFonts w:ascii="Book Antiqua" w:hAnsi="Book Antiqua"/>
          <w:sz w:val="24"/>
          <w:szCs w:val="24"/>
        </w:rPr>
        <w:t>.</w:t>
      </w:r>
      <w:r w:rsidR="00B76500">
        <w:rPr>
          <w:rFonts w:ascii="Book Antiqua" w:hAnsi="Book Antiqua"/>
          <w:sz w:val="24"/>
          <w:szCs w:val="24"/>
        </w:rPr>
        <w:t xml:space="preserve">.......................  </w:t>
      </w:r>
      <w:r w:rsidR="008C3B26">
        <w:rPr>
          <w:rFonts w:ascii="Book Antiqua" w:hAnsi="Book Antiqua"/>
          <w:sz w:val="24"/>
          <w:szCs w:val="24"/>
        </w:rPr>
        <w:t>38</w:t>
      </w:r>
    </w:p>
    <w:p w14:paraId="5B8F612A" w14:textId="4D667388" w:rsidR="00887F1E" w:rsidRDefault="00887F1E" w:rsidP="004730EC">
      <w:pPr>
        <w:rPr>
          <w:rFonts w:ascii="Book Antiqua" w:hAnsi="Book Antiqua"/>
          <w:sz w:val="24"/>
          <w:szCs w:val="24"/>
        </w:rPr>
      </w:pPr>
      <w:r>
        <w:rPr>
          <w:rFonts w:ascii="Book Antiqua" w:hAnsi="Book Antiqua"/>
          <w:sz w:val="24"/>
          <w:szCs w:val="24"/>
        </w:rPr>
        <w:tab/>
        <w:t>3.4 Vokabelliste</w:t>
      </w:r>
      <w:r w:rsidR="001369E9">
        <w:rPr>
          <w:rFonts w:ascii="Book Antiqua" w:hAnsi="Book Antiqua"/>
          <w:sz w:val="24"/>
          <w:szCs w:val="24"/>
        </w:rPr>
        <w:t xml:space="preserve"> ........................................................................................................  </w:t>
      </w:r>
      <w:r w:rsidR="00364D0C">
        <w:rPr>
          <w:rFonts w:ascii="Book Antiqua" w:hAnsi="Book Antiqua"/>
          <w:sz w:val="24"/>
          <w:szCs w:val="24"/>
        </w:rPr>
        <w:t>42</w:t>
      </w:r>
    </w:p>
    <w:p w14:paraId="2C7FA8A3" w14:textId="33D993E2" w:rsidR="004730EC" w:rsidRDefault="00503BDD" w:rsidP="004730EC">
      <w:pPr>
        <w:rPr>
          <w:rFonts w:ascii="Book Antiqua" w:hAnsi="Book Antiqua"/>
          <w:sz w:val="24"/>
          <w:szCs w:val="24"/>
        </w:rPr>
      </w:pPr>
      <w:r>
        <w:rPr>
          <w:rFonts w:ascii="Book Antiqua" w:hAnsi="Book Antiqua"/>
          <w:sz w:val="24"/>
          <w:szCs w:val="24"/>
        </w:rPr>
        <w:t>4. Conclusio....................</w:t>
      </w:r>
      <w:r w:rsidR="00B76500">
        <w:rPr>
          <w:rFonts w:ascii="Book Antiqua" w:hAnsi="Book Antiqua"/>
          <w:sz w:val="24"/>
          <w:szCs w:val="24"/>
        </w:rPr>
        <w:t xml:space="preserve">.......................................................................................................  </w:t>
      </w:r>
      <w:r w:rsidR="00364D0C">
        <w:rPr>
          <w:rFonts w:ascii="Book Antiqua" w:hAnsi="Book Antiqua"/>
          <w:sz w:val="24"/>
          <w:szCs w:val="24"/>
        </w:rPr>
        <w:t>45</w:t>
      </w:r>
    </w:p>
    <w:p w14:paraId="3875453D" w14:textId="4F9A53CD" w:rsidR="00C53EE6" w:rsidRDefault="00503BDD" w:rsidP="004730EC">
      <w:pPr>
        <w:rPr>
          <w:rFonts w:ascii="Book Antiqua" w:hAnsi="Book Antiqua"/>
          <w:sz w:val="24"/>
          <w:szCs w:val="24"/>
        </w:rPr>
      </w:pPr>
      <w:r>
        <w:rPr>
          <w:rFonts w:ascii="Book Antiqua" w:hAnsi="Book Antiqua"/>
          <w:sz w:val="24"/>
          <w:szCs w:val="24"/>
        </w:rPr>
        <w:t xml:space="preserve">5. Erwartungshorizont ......................................................................................................... </w:t>
      </w:r>
      <w:r w:rsidR="00364D0C">
        <w:rPr>
          <w:rFonts w:ascii="Book Antiqua" w:hAnsi="Book Antiqua"/>
          <w:sz w:val="24"/>
          <w:szCs w:val="24"/>
        </w:rPr>
        <w:t>46</w:t>
      </w:r>
    </w:p>
    <w:p w14:paraId="05EE0EB4" w14:textId="77777777" w:rsidR="00C53EE6" w:rsidRDefault="00C53EE6" w:rsidP="004730EC">
      <w:pPr>
        <w:rPr>
          <w:rFonts w:ascii="Book Antiqua" w:hAnsi="Book Antiqua"/>
          <w:sz w:val="24"/>
          <w:szCs w:val="24"/>
        </w:rPr>
      </w:pPr>
    </w:p>
    <w:p w14:paraId="18B6C531" w14:textId="77777777" w:rsidR="00C53EE6" w:rsidRDefault="00C53EE6" w:rsidP="004730EC">
      <w:pPr>
        <w:rPr>
          <w:rFonts w:ascii="Book Antiqua" w:hAnsi="Book Antiqua"/>
          <w:sz w:val="24"/>
          <w:szCs w:val="24"/>
        </w:rPr>
      </w:pPr>
    </w:p>
    <w:p w14:paraId="36B7AC50" w14:textId="77777777" w:rsidR="00C53EE6" w:rsidRDefault="00C53EE6" w:rsidP="004730EC">
      <w:pPr>
        <w:rPr>
          <w:rFonts w:ascii="Book Antiqua" w:hAnsi="Book Antiqua"/>
          <w:sz w:val="24"/>
          <w:szCs w:val="24"/>
        </w:rPr>
      </w:pPr>
    </w:p>
    <w:p w14:paraId="3F5A45CA" w14:textId="77777777" w:rsidR="00C53EE6" w:rsidRDefault="00C53EE6" w:rsidP="004730EC">
      <w:pPr>
        <w:rPr>
          <w:rFonts w:ascii="Book Antiqua" w:hAnsi="Book Antiqua"/>
          <w:sz w:val="24"/>
          <w:szCs w:val="24"/>
        </w:rPr>
      </w:pPr>
    </w:p>
    <w:p w14:paraId="0534303A" w14:textId="77777777" w:rsidR="00C53EE6" w:rsidRDefault="00C53EE6" w:rsidP="004730EC">
      <w:pPr>
        <w:rPr>
          <w:rFonts w:ascii="Book Antiqua" w:hAnsi="Book Antiqua"/>
          <w:sz w:val="24"/>
          <w:szCs w:val="24"/>
        </w:rPr>
      </w:pPr>
    </w:p>
    <w:p w14:paraId="3E2ACC61" w14:textId="77777777" w:rsidR="00C53EE6" w:rsidRDefault="00C53EE6" w:rsidP="004730EC">
      <w:pPr>
        <w:rPr>
          <w:rFonts w:ascii="Book Antiqua" w:hAnsi="Book Antiqua"/>
          <w:sz w:val="24"/>
          <w:szCs w:val="24"/>
        </w:rPr>
      </w:pPr>
    </w:p>
    <w:p w14:paraId="0AEF7EA2" w14:textId="77777777" w:rsidR="00C53EE6" w:rsidRDefault="00C53EE6" w:rsidP="004730EC">
      <w:pPr>
        <w:rPr>
          <w:rFonts w:ascii="Book Antiqua" w:hAnsi="Book Antiqua"/>
          <w:sz w:val="24"/>
          <w:szCs w:val="24"/>
        </w:rPr>
      </w:pPr>
    </w:p>
    <w:p w14:paraId="20D9B4B7" w14:textId="77777777" w:rsidR="00C53EE6" w:rsidRDefault="00C53EE6" w:rsidP="004730EC">
      <w:pPr>
        <w:rPr>
          <w:rFonts w:ascii="Book Antiqua" w:hAnsi="Book Antiqua"/>
          <w:sz w:val="24"/>
          <w:szCs w:val="24"/>
        </w:rPr>
      </w:pPr>
    </w:p>
    <w:p w14:paraId="5AF69C3B" w14:textId="77777777" w:rsidR="00C53EE6" w:rsidRDefault="00C53EE6" w:rsidP="004730EC">
      <w:pPr>
        <w:rPr>
          <w:rFonts w:ascii="Book Antiqua" w:hAnsi="Book Antiqua"/>
          <w:sz w:val="24"/>
          <w:szCs w:val="24"/>
        </w:rPr>
      </w:pPr>
    </w:p>
    <w:p w14:paraId="41D475C6" w14:textId="77777777" w:rsidR="00C53EE6" w:rsidRDefault="00C53EE6" w:rsidP="004730EC">
      <w:pPr>
        <w:rPr>
          <w:rFonts w:ascii="Book Antiqua" w:hAnsi="Book Antiqua"/>
          <w:sz w:val="24"/>
          <w:szCs w:val="24"/>
        </w:rPr>
      </w:pPr>
    </w:p>
    <w:p w14:paraId="0EB70DD1" w14:textId="77777777" w:rsidR="00C53EE6" w:rsidRDefault="00C53EE6" w:rsidP="004730EC">
      <w:pPr>
        <w:rPr>
          <w:rFonts w:ascii="Book Antiqua" w:hAnsi="Book Antiqua"/>
          <w:sz w:val="24"/>
          <w:szCs w:val="24"/>
        </w:rPr>
      </w:pPr>
    </w:p>
    <w:p w14:paraId="1F99B915" w14:textId="77777777" w:rsidR="00C53EE6" w:rsidRDefault="00C53EE6" w:rsidP="004730EC">
      <w:pPr>
        <w:rPr>
          <w:rFonts w:ascii="Book Antiqua" w:hAnsi="Book Antiqua"/>
          <w:sz w:val="24"/>
          <w:szCs w:val="24"/>
        </w:rPr>
      </w:pPr>
    </w:p>
    <w:p w14:paraId="675E3045" w14:textId="77777777" w:rsidR="00C53EE6" w:rsidRDefault="00C53EE6" w:rsidP="004730EC">
      <w:pPr>
        <w:rPr>
          <w:rFonts w:ascii="Book Antiqua" w:hAnsi="Book Antiqua"/>
          <w:sz w:val="24"/>
          <w:szCs w:val="24"/>
        </w:rPr>
      </w:pPr>
    </w:p>
    <w:p w14:paraId="236EB883" w14:textId="77777777" w:rsidR="00C53EE6" w:rsidRDefault="00C53EE6" w:rsidP="004730EC">
      <w:pPr>
        <w:rPr>
          <w:rFonts w:ascii="Book Antiqua" w:hAnsi="Book Antiqua"/>
          <w:sz w:val="24"/>
          <w:szCs w:val="24"/>
        </w:rPr>
      </w:pPr>
    </w:p>
    <w:p w14:paraId="69A92D37" w14:textId="77777777" w:rsidR="00C53EE6" w:rsidRDefault="00C53EE6" w:rsidP="004730EC">
      <w:pPr>
        <w:rPr>
          <w:rFonts w:ascii="Book Antiqua" w:hAnsi="Book Antiqua"/>
          <w:sz w:val="24"/>
          <w:szCs w:val="24"/>
        </w:rPr>
      </w:pPr>
    </w:p>
    <w:p w14:paraId="0662CA48" w14:textId="7225ABC5" w:rsidR="00503BDD" w:rsidRDefault="00503BDD" w:rsidP="004730EC">
      <w:pPr>
        <w:rPr>
          <w:rFonts w:ascii="Book Antiqua" w:hAnsi="Book Antiqua"/>
          <w:sz w:val="24"/>
          <w:szCs w:val="24"/>
        </w:rPr>
      </w:pPr>
    </w:p>
    <w:p w14:paraId="2A3B99E8" w14:textId="77777777" w:rsidR="00887F1E" w:rsidRDefault="00887F1E" w:rsidP="004730EC">
      <w:pPr>
        <w:rPr>
          <w:rFonts w:ascii="Book Antiqua" w:hAnsi="Book Antiqua"/>
          <w:sz w:val="24"/>
          <w:szCs w:val="24"/>
        </w:rPr>
      </w:pPr>
    </w:p>
    <w:p w14:paraId="44759F51" w14:textId="04FFA727" w:rsidR="00C53EE6" w:rsidRDefault="00C53EE6" w:rsidP="004730EC">
      <w:pPr>
        <w:rPr>
          <w:rFonts w:ascii="Book Antiqua" w:hAnsi="Book Antiqua"/>
          <w:sz w:val="24"/>
          <w:szCs w:val="24"/>
        </w:rPr>
      </w:pPr>
    </w:p>
    <w:p w14:paraId="5EBC288E" w14:textId="2AB3BDFF" w:rsidR="00EE5188" w:rsidRPr="00C42080" w:rsidRDefault="00EE5188" w:rsidP="00EE5188">
      <w:pPr>
        <w:jc w:val="center"/>
        <w:rPr>
          <w:rFonts w:ascii="Book Antiqua" w:hAnsi="Book Antiqua"/>
          <w:b/>
          <w:bCs/>
          <w:color w:val="4472C4" w:themeColor="accent1"/>
          <w:sz w:val="24"/>
          <w:szCs w:val="24"/>
        </w:rPr>
      </w:pPr>
      <w:r w:rsidRPr="00C42080">
        <w:rPr>
          <w:rFonts w:ascii="Book Antiqua" w:hAnsi="Book Antiqua"/>
          <w:b/>
          <w:bCs/>
          <w:color w:val="4472C4" w:themeColor="accent1"/>
          <w:sz w:val="24"/>
          <w:szCs w:val="24"/>
        </w:rPr>
        <w:lastRenderedPageBreak/>
        <w:t>1. Vorüberlegungen zum Modul</w:t>
      </w:r>
    </w:p>
    <w:p w14:paraId="7AC477CF" w14:textId="4CDAE787" w:rsidR="003629D5" w:rsidRDefault="00EE5188" w:rsidP="003629D5">
      <w:pPr>
        <w:spacing w:line="276" w:lineRule="auto"/>
        <w:jc w:val="both"/>
        <w:rPr>
          <w:rFonts w:ascii="Book Antiqua" w:hAnsi="Book Antiqua"/>
          <w:color w:val="000000" w:themeColor="text1"/>
        </w:rPr>
      </w:pPr>
      <w:r>
        <w:rPr>
          <w:rFonts w:ascii="Book Antiqua" w:hAnsi="Book Antiqua"/>
          <w:color w:val="000000" w:themeColor="text1"/>
        </w:rPr>
        <w:t>Für das vierjährige Latein sieht der aktuelle AHS-Oberstufenlehrplan zum Modul „Formen der Lebens</w:t>
      </w:r>
      <w:r w:rsidR="0077130F">
        <w:rPr>
          <w:rFonts w:ascii="Book Antiqua" w:hAnsi="Book Antiqua"/>
          <w:color w:val="000000" w:themeColor="text1"/>
        </w:rPr>
        <w:t>bewältigung</w:t>
      </w:r>
      <w:r>
        <w:rPr>
          <w:rFonts w:ascii="Book Antiqua" w:hAnsi="Book Antiqua"/>
          <w:color w:val="000000" w:themeColor="text1"/>
        </w:rPr>
        <w:t xml:space="preserve">“ </w:t>
      </w:r>
      <w:r w:rsidR="003400FD">
        <w:rPr>
          <w:rFonts w:ascii="Book Antiqua" w:hAnsi="Book Antiqua"/>
          <w:color w:val="000000" w:themeColor="text1"/>
        </w:rPr>
        <w:t xml:space="preserve">in der 8. Klasse </w:t>
      </w:r>
      <w:r>
        <w:rPr>
          <w:rFonts w:ascii="Book Antiqua" w:hAnsi="Book Antiqua"/>
          <w:color w:val="000000" w:themeColor="text1"/>
        </w:rPr>
        <w:t>folgende</w:t>
      </w:r>
      <w:r w:rsidR="00F00757">
        <w:rPr>
          <w:rFonts w:ascii="Book Antiqua" w:hAnsi="Book Antiqua"/>
          <w:color w:val="000000" w:themeColor="text1"/>
        </w:rPr>
        <w:t>,</w:t>
      </w:r>
      <w:r w:rsidR="00DC5360">
        <w:rPr>
          <w:rFonts w:ascii="Book Antiqua" w:hAnsi="Book Antiqua"/>
          <w:color w:val="000000" w:themeColor="text1"/>
        </w:rPr>
        <w:t xml:space="preserve"> weit gefasste </w:t>
      </w:r>
      <w:r>
        <w:rPr>
          <w:rFonts w:ascii="Book Antiqua" w:hAnsi="Book Antiqua"/>
          <w:color w:val="000000" w:themeColor="text1"/>
        </w:rPr>
        <w:t xml:space="preserve">Ziele vor: </w:t>
      </w:r>
    </w:p>
    <w:p w14:paraId="0B6D1217" w14:textId="6C28F824" w:rsidR="003629D5" w:rsidRPr="003629D5" w:rsidRDefault="003629D5" w:rsidP="003629D5">
      <w:pPr>
        <w:spacing w:line="276" w:lineRule="auto"/>
        <w:jc w:val="both"/>
        <w:rPr>
          <w:rFonts w:ascii="Book Antiqua" w:hAnsi="Book Antiqua"/>
          <w:color w:val="000000" w:themeColor="text1"/>
        </w:rPr>
      </w:pPr>
      <w:r w:rsidRPr="003629D5">
        <w:rPr>
          <w:rFonts w:ascii="Book Antiqua" w:hAnsi="Book Antiqua"/>
          <w:color w:val="000000" w:themeColor="text1"/>
        </w:rPr>
        <w:t xml:space="preserve">Die SchülerInnen sollen </w:t>
      </w:r>
    </w:p>
    <w:p w14:paraId="725BBD9E" w14:textId="77777777" w:rsidR="003629D5" w:rsidRPr="003629D5" w:rsidRDefault="003629D5" w:rsidP="003629D5">
      <w:pPr>
        <w:spacing w:line="276" w:lineRule="auto"/>
        <w:jc w:val="both"/>
        <w:rPr>
          <w:rFonts w:ascii="Book Antiqua" w:hAnsi="Book Antiqua"/>
          <w:color w:val="000000" w:themeColor="text1"/>
        </w:rPr>
      </w:pPr>
      <w:r w:rsidRPr="003629D5">
        <w:rPr>
          <w:rFonts w:ascii="Book Antiqua" w:hAnsi="Book Antiqua"/>
          <w:color w:val="000000" w:themeColor="text1"/>
        </w:rPr>
        <w:t>-</w:t>
      </w:r>
      <w:r w:rsidRPr="003629D5">
        <w:rPr>
          <w:rFonts w:ascii="Book Antiqua" w:hAnsi="Book Antiqua"/>
          <w:color w:val="000000" w:themeColor="text1"/>
        </w:rPr>
        <w:tab/>
        <w:t xml:space="preserve">„sich anhand von Texten philosophischen und religiösen Inhalts mit Grundfragen der menschlichen Existenz beschäftigen; </w:t>
      </w:r>
    </w:p>
    <w:p w14:paraId="0727F617" w14:textId="44863841" w:rsidR="0077130F" w:rsidRDefault="003629D5" w:rsidP="003629D5">
      <w:pPr>
        <w:spacing w:line="276" w:lineRule="auto"/>
        <w:jc w:val="both"/>
        <w:rPr>
          <w:rFonts w:ascii="Book Antiqua" w:hAnsi="Book Antiqua"/>
          <w:color w:val="000000" w:themeColor="text1"/>
        </w:rPr>
      </w:pPr>
      <w:r w:rsidRPr="003629D5">
        <w:rPr>
          <w:rFonts w:ascii="Book Antiqua" w:hAnsi="Book Antiqua"/>
          <w:color w:val="000000" w:themeColor="text1"/>
        </w:rPr>
        <w:t>-</w:t>
      </w:r>
      <w:r w:rsidRPr="003629D5">
        <w:rPr>
          <w:rFonts w:ascii="Book Antiqua" w:hAnsi="Book Antiqua"/>
          <w:color w:val="000000" w:themeColor="text1"/>
        </w:rPr>
        <w:tab/>
        <w:t>Lösungsmodelle, wie sie die antike Philosophie und religiöse Denkmodelle bieten, als Anregung für die eigene Lebensbewältigung und Sinnfindung nutzen lernen“</w:t>
      </w:r>
      <w:r w:rsidR="0077130F">
        <w:rPr>
          <w:rStyle w:val="Endnotenzeichen"/>
          <w:rFonts w:ascii="Book Antiqua" w:hAnsi="Book Antiqua"/>
          <w:color w:val="000000" w:themeColor="text1"/>
        </w:rPr>
        <w:endnoteReference w:id="1"/>
      </w:r>
      <w:r w:rsidR="0077130F">
        <w:rPr>
          <w:rFonts w:ascii="Book Antiqua" w:hAnsi="Book Antiqua"/>
          <w:color w:val="000000" w:themeColor="text1"/>
        </w:rPr>
        <w:t xml:space="preserve"> </w:t>
      </w:r>
    </w:p>
    <w:p w14:paraId="18BA7F49" w14:textId="2C0BC6DF" w:rsidR="00240136" w:rsidRDefault="00DC5360" w:rsidP="00DC5360">
      <w:pPr>
        <w:spacing w:line="276" w:lineRule="auto"/>
        <w:jc w:val="both"/>
        <w:rPr>
          <w:rFonts w:ascii="Book Antiqua" w:hAnsi="Book Antiqua"/>
          <w:color w:val="000000" w:themeColor="text1"/>
        </w:rPr>
      </w:pPr>
      <w:r>
        <w:rPr>
          <w:rFonts w:ascii="Book Antiqua" w:hAnsi="Book Antiqua"/>
          <w:color w:val="000000" w:themeColor="text1"/>
        </w:rPr>
        <w:t>Diese Vorgaben geben also die zentrale Orientierung an</w:t>
      </w:r>
      <w:r w:rsidR="00F13155">
        <w:rPr>
          <w:rFonts w:ascii="Book Antiqua" w:hAnsi="Book Antiqua"/>
          <w:color w:val="000000" w:themeColor="text1"/>
        </w:rPr>
        <w:t xml:space="preserve"> </w:t>
      </w:r>
      <w:r>
        <w:rPr>
          <w:rFonts w:ascii="Book Antiqua" w:hAnsi="Book Antiqua"/>
          <w:color w:val="000000" w:themeColor="text1"/>
        </w:rPr>
        <w:t xml:space="preserve">philosophischen Texten mit dem Schwerpunkt Ethik vor, der auch diese Ausarbeitung </w:t>
      </w:r>
      <w:r w:rsidR="002C1A55">
        <w:rPr>
          <w:rFonts w:ascii="Book Antiqua" w:hAnsi="Book Antiqua"/>
          <w:color w:val="000000" w:themeColor="text1"/>
        </w:rPr>
        <w:t xml:space="preserve">im Wesentlichen </w:t>
      </w:r>
      <w:r>
        <w:rPr>
          <w:rFonts w:ascii="Book Antiqua" w:hAnsi="Book Antiqua"/>
          <w:color w:val="000000" w:themeColor="text1"/>
        </w:rPr>
        <w:t>folgt.</w:t>
      </w:r>
      <w:r w:rsidR="006C79D6">
        <w:rPr>
          <w:rFonts w:ascii="Book Antiqua" w:hAnsi="Book Antiqua"/>
          <w:color w:val="000000" w:themeColor="text1"/>
        </w:rPr>
        <w:t xml:space="preserve"> </w:t>
      </w:r>
      <w:r>
        <w:rPr>
          <w:rFonts w:ascii="Book Antiqua" w:hAnsi="Book Antiqua"/>
          <w:color w:val="000000" w:themeColor="text1"/>
        </w:rPr>
        <w:t>Mit dem Begriff „Lebensbewältigung“ ist im Zusammenhang mit antiker und insbesondere römischer Philosophie der Autor Seneca mit seiner auf praktische Tipps für unterschiedliche Lebens</w:t>
      </w:r>
      <w:r w:rsidR="006C79D6">
        <w:rPr>
          <w:rFonts w:ascii="Book Antiqua" w:hAnsi="Book Antiqua"/>
          <w:color w:val="000000" w:themeColor="text1"/>
        </w:rPr>
        <w:t>be</w:t>
      </w:r>
      <w:r>
        <w:rPr>
          <w:rFonts w:ascii="Book Antiqua" w:hAnsi="Book Antiqua"/>
          <w:color w:val="000000" w:themeColor="text1"/>
        </w:rPr>
        <w:t xml:space="preserve">reiche ausgerichteten Philosophie </w:t>
      </w:r>
      <w:r w:rsidR="009062FD">
        <w:rPr>
          <w:rFonts w:ascii="Book Antiqua" w:hAnsi="Book Antiqua"/>
          <w:color w:val="000000" w:themeColor="text1"/>
        </w:rPr>
        <w:t xml:space="preserve">sehr stark </w:t>
      </w:r>
      <w:r>
        <w:rPr>
          <w:rFonts w:ascii="Book Antiqua" w:hAnsi="Book Antiqua"/>
          <w:color w:val="000000" w:themeColor="text1"/>
        </w:rPr>
        <w:t>verbunden.</w:t>
      </w:r>
      <w:r w:rsidR="006C79D6">
        <w:rPr>
          <w:rFonts w:ascii="Book Antiqua" w:hAnsi="Book Antiqua"/>
          <w:color w:val="000000" w:themeColor="text1"/>
        </w:rPr>
        <w:t xml:space="preserve"> </w:t>
      </w:r>
      <w:r w:rsidR="009062FD">
        <w:rPr>
          <w:rFonts w:ascii="Book Antiqua" w:hAnsi="Book Antiqua"/>
          <w:color w:val="000000" w:themeColor="text1"/>
        </w:rPr>
        <w:t>Die thematische Schwerpunktsetzung dieser Modulausarbeitung versucht</w:t>
      </w:r>
      <w:r w:rsidR="006C79D6">
        <w:rPr>
          <w:rFonts w:ascii="Book Antiqua" w:hAnsi="Book Antiqua"/>
          <w:color w:val="000000" w:themeColor="text1"/>
        </w:rPr>
        <w:t xml:space="preserve"> </w:t>
      </w:r>
      <w:r w:rsidR="009062FD">
        <w:rPr>
          <w:rFonts w:ascii="Book Antiqua" w:hAnsi="Book Antiqua"/>
          <w:color w:val="000000" w:themeColor="text1"/>
        </w:rPr>
        <w:t>diese praktische Ausrichtung der Philosophie z</w:t>
      </w:r>
      <w:r w:rsidR="006C79D6">
        <w:rPr>
          <w:rFonts w:ascii="Book Antiqua" w:hAnsi="Book Antiqua"/>
          <w:color w:val="000000" w:themeColor="text1"/>
        </w:rPr>
        <w:t>war z</w:t>
      </w:r>
      <w:r w:rsidR="009062FD">
        <w:rPr>
          <w:rFonts w:ascii="Book Antiqua" w:hAnsi="Book Antiqua"/>
          <w:color w:val="000000" w:themeColor="text1"/>
        </w:rPr>
        <w:t xml:space="preserve">u berücksichtigen, legt den Schwerpunkt jedoch </w:t>
      </w:r>
      <w:r w:rsidR="006C79D6">
        <w:rPr>
          <w:rFonts w:ascii="Book Antiqua" w:hAnsi="Book Antiqua"/>
          <w:color w:val="000000" w:themeColor="text1"/>
        </w:rPr>
        <w:t>auf Texte, die anhand von unterschiedlichen</w:t>
      </w:r>
      <w:r w:rsidR="002C1A55">
        <w:rPr>
          <w:rFonts w:ascii="Book Antiqua" w:hAnsi="Book Antiqua"/>
          <w:color w:val="000000" w:themeColor="text1"/>
        </w:rPr>
        <w:t>,</w:t>
      </w:r>
      <w:r w:rsidR="006C79D6">
        <w:rPr>
          <w:rFonts w:ascii="Book Antiqua" w:hAnsi="Book Antiqua"/>
          <w:color w:val="000000" w:themeColor="text1"/>
        </w:rPr>
        <w:t xml:space="preserve"> philosophisch-theoretischen Zugängen </w:t>
      </w:r>
      <w:r w:rsidR="00F13155">
        <w:rPr>
          <w:rFonts w:ascii="Book Antiqua" w:hAnsi="Book Antiqua"/>
          <w:color w:val="000000" w:themeColor="text1"/>
        </w:rPr>
        <w:t xml:space="preserve">über die Philosophie </w:t>
      </w:r>
      <w:r w:rsidR="006C79D6">
        <w:rPr>
          <w:rFonts w:ascii="Book Antiqua" w:hAnsi="Book Antiqua"/>
          <w:color w:val="000000" w:themeColor="text1"/>
        </w:rPr>
        <w:t xml:space="preserve">Wege zur Lebensbewältigung aufzeigen und weniger auf solche, die konkrete praktische Tipps, wie sie die </w:t>
      </w:r>
      <w:proofErr w:type="spellStart"/>
      <w:r w:rsidR="006C79D6" w:rsidRPr="006C79D6">
        <w:rPr>
          <w:rFonts w:ascii="Book Antiqua" w:hAnsi="Book Antiqua"/>
          <w:i/>
          <w:iCs/>
          <w:color w:val="000000" w:themeColor="text1"/>
        </w:rPr>
        <w:t>Epistulae</w:t>
      </w:r>
      <w:proofErr w:type="spellEnd"/>
      <w:r w:rsidR="006C79D6">
        <w:rPr>
          <w:rFonts w:ascii="Book Antiqua" w:hAnsi="Book Antiqua"/>
          <w:color w:val="000000" w:themeColor="text1"/>
        </w:rPr>
        <w:t xml:space="preserve"> </w:t>
      </w:r>
      <w:proofErr w:type="spellStart"/>
      <w:r w:rsidR="006C79D6" w:rsidRPr="006C79D6">
        <w:rPr>
          <w:rFonts w:ascii="Book Antiqua" w:hAnsi="Book Antiqua"/>
          <w:i/>
          <w:iCs/>
          <w:color w:val="000000" w:themeColor="text1"/>
        </w:rPr>
        <w:t>morales</w:t>
      </w:r>
      <w:proofErr w:type="spellEnd"/>
      <w:r w:rsidR="006C79D6">
        <w:rPr>
          <w:rFonts w:ascii="Book Antiqua" w:hAnsi="Book Antiqua"/>
          <w:color w:val="000000" w:themeColor="text1"/>
        </w:rPr>
        <w:t xml:space="preserve"> von Seneca beinhalten</w:t>
      </w:r>
      <w:r w:rsidR="00F00757">
        <w:rPr>
          <w:rFonts w:ascii="Book Antiqua" w:hAnsi="Book Antiqua"/>
          <w:color w:val="000000" w:themeColor="text1"/>
        </w:rPr>
        <w:t>.</w:t>
      </w:r>
    </w:p>
    <w:p w14:paraId="33B5C111" w14:textId="2A959E01" w:rsidR="009062FD" w:rsidRDefault="006C79D6" w:rsidP="00DC5360">
      <w:pPr>
        <w:spacing w:line="276" w:lineRule="auto"/>
        <w:jc w:val="both"/>
        <w:rPr>
          <w:rFonts w:ascii="Book Antiqua" w:hAnsi="Book Antiqua"/>
          <w:color w:val="000000" w:themeColor="text1"/>
        </w:rPr>
      </w:pPr>
      <w:r>
        <w:rPr>
          <w:rFonts w:ascii="Book Antiqua" w:hAnsi="Book Antiqua"/>
          <w:color w:val="000000" w:themeColor="text1"/>
        </w:rPr>
        <w:t>Da die Formulierung „Grundfragen menschlicher Existenz“ eine große Breite möglicher Themenbereiche zulässt</w:t>
      </w:r>
      <w:r w:rsidR="00F13155">
        <w:rPr>
          <w:rFonts w:ascii="Book Antiqua" w:hAnsi="Book Antiqua"/>
          <w:color w:val="000000" w:themeColor="text1"/>
        </w:rPr>
        <w:t xml:space="preserve"> – v</w:t>
      </w:r>
      <w:r>
        <w:rPr>
          <w:rFonts w:ascii="Book Antiqua" w:hAnsi="Book Antiqua"/>
          <w:color w:val="000000" w:themeColor="text1"/>
        </w:rPr>
        <w:t>on der Wesensbestimmung des Menschen, über das Verhältnis des Menschen zu Gott bis hin zum Umgang mit Krankheit und Tod</w:t>
      </w:r>
      <w:r w:rsidR="00F13155">
        <w:rPr>
          <w:rFonts w:ascii="Book Antiqua" w:hAnsi="Book Antiqua"/>
          <w:color w:val="000000" w:themeColor="text1"/>
        </w:rPr>
        <w:t xml:space="preserve"> – </w:t>
      </w:r>
      <w:r>
        <w:rPr>
          <w:rFonts w:ascii="Book Antiqua" w:hAnsi="Book Antiqua"/>
          <w:color w:val="000000" w:themeColor="text1"/>
        </w:rPr>
        <w:t>wurde für diese Ausarbeitung vorab d</w:t>
      </w:r>
      <w:r w:rsidR="00F13155">
        <w:rPr>
          <w:rFonts w:ascii="Book Antiqua" w:hAnsi="Book Antiqua"/>
          <w:color w:val="000000" w:themeColor="text1"/>
        </w:rPr>
        <w:t>er Schwerpunkt</w:t>
      </w:r>
      <w:r w:rsidR="009062FD">
        <w:rPr>
          <w:rFonts w:ascii="Book Antiqua" w:hAnsi="Book Antiqua"/>
          <w:color w:val="000000" w:themeColor="text1"/>
        </w:rPr>
        <w:t xml:space="preserve"> </w:t>
      </w:r>
      <w:r w:rsidR="009062FD" w:rsidRPr="00256587">
        <w:rPr>
          <w:rFonts w:ascii="Book Antiqua" w:hAnsi="Book Antiqua"/>
          <w:color w:val="4472C4" w:themeColor="accent1"/>
        </w:rPr>
        <w:t>„Glückstheorien</w:t>
      </w:r>
      <w:r w:rsidR="00E7793B">
        <w:rPr>
          <w:rFonts w:ascii="Book Antiqua" w:hAnsi="Book Antiqua"/>
          <w:color w:val="4472C4" w:themeColor="accent1"/>
        </w:rPr>
        <w:t xml:space="preserve"> in der antiken Philosophie</w:t>
      </w:r>
      <w:r w:rsidR="00886E4A">
        <w:rPr>
          <w:rFonts w:ascii="Book Antiqua" w:hAnsi="Book Antiqua"/>
          <w:color w:val="4472C4" w:themeColor="accent1"/>
        </w:rPr>
        <w:t xml:space="preserve"> – Wege zum glücklichen Leben</w:t>
      </w:r>
      <w:r w:rsidRPr="00256587">
        <w:rPr>
          <w:rFonts w:ascii="Book Antiqua" w:hAnsi="Book Antiqua"/>
          <w:color w:val="4472C4" w:themeColor="accent1"/>
        </w:rPr>
        <w:t xml:space="preserve">“ </w:t>
      </w:r>
      <w:r>
        <w:rPr>
          <w:rFonts w:ascii="Book Antiqua" w:hAnsi="Book Antiqua"/>
          <w:color w:val="000000" w:themeColor="text1"/>
        </w:rPr>
        <w:t xml:space="preserve">als roter Faden für die </w:t>
      </w:r>
      <w:r w:rsidR="009062FD">
        <w:rPr>
          <w:rFonts w:ascii="Book Antiqua" w:hAnsi="Book Antiqua"/>
          <w:color w:val="000000" w:themeColor="text1"/>
        </w:rPr>
        <w:t>Auswahl von</w:t>
      </w:r>
      <w:r w:rsidR="00563ED1">
        <w:rPr>
          <w:rFonts w:ascii="Book Antiqua" w:hAnsi="Book Antiqua"/>
          <w:color w:val="000000" w:themeColor="text1"/>
        </w:rPr>
        <w:t xml:space="preserve"> </w:t>
      </w:r>
      <w:r w:rsidR="009062FD">
        <w:rPr>
          <w:rFonts w:ascii="Book Antiqua" w:hAnsi="Book Antiqua"/>
          <w:color w:val="000000" w:themeColor="text1"/>
        </w:rPr>
        <w:t xml:space="preserve">lateinischen Texten von der Antike bis zur </w:t>
      </w:r>
      <w:r w:rsidR="00EF1D75">
        <w:rPr>
          <w:rFonts w:ascii="Book Antiqua" w:hAnsi="Book Antiqua"/>
          <w:color w:val="000000" w:themeColor="text1"/>
        </w:rPr>
        <w:t>Spätantike</w:t>
      </w:r>
      <w:r>
        <w:rPr>
          <w:rFonts w:ascii="Book Antiqua" w:hAnsi="Book Antiqua"/>
          <w:color w:val="000000" w:themeColor="text1"/>
        </w:rPr>
        <w:t xml:space="preserve"> herangezogen.</w:t>
      </w:r>
      <w:r w:rsidR="003B39DF">
        <w:rPr>
          <w:rFonts w:ascii="Book Antiqua" w:hAnsi="Book Antiqua"/>
          <w:color w:val="000000" w:themeColor="text1"/>
        </w:rPr>
        <w:t xml:space="preserve"> </w:t>
      </w:r>
      <w:r w:rsidR="00256587">
        <w:rPr>
          <w:rFonts w:ascii="Book Antiqua" w:hAnsi="Book Antiqua"/>
          <w:color w:val="000000" w:themeColor="text1"/>
        </w:rPr>
        <w:t>Die Zusammenstellung der Texte konzentriert sich dabei</w:t>
      </w:r>
      <w:r w:rsidR="00EF1D75">
        <w:rPr>
          <w:rFonts w:ascii="Book Antiqua" w:hAnsi="Book Antiqua"/>
          <w:color w:val="000000" w:themeColor="text1"/>
        </w:rPr>
        <w:t xml:space="preserve"> </w:t>
      </w:r>
      <w:r w:rsidR="00256587">
        <w:rPr>
          <w:rFonts w:ascii="Book Antiqua" w:hAnsi="Book Antiqua"/>
          <w:color w:val="000000" w:themeColor="text1"/>
        </w:rPr>
        <w:t xml:space="preserve">auf Cicero als Philosophen. </w:t>
      </w:r>
      <w:r w:rsidR="00E7793B" w:rsidRPr="00E7793B">
        <w:rPr>
          <w:rFonts w:ascii="Book Antiqua" w:hAnsi="Book Antiqua"/>
          <w:color w:val="000000" w:themeColor="text1"/>
        </w:rPr>
        <w:t>Insbesondere für die Auseinandersetzung mit der Geschichte der Philosophie, das heißt ihren Anfängen in der Antike und ihre</w:t>
      </w:r>
      <w:r w:rsidR="00E3222F">
        <w:rPr>
          <w:rFonts w:ascii="Book Antiqua" w:hAnsi="Book Antiqua"/>
          <w:color w:val="000000" w:themeColor="text1"/>
        </w:rPr>
        <w:t>r</w:t>
      </w:r>
      <w:r w:rsidR="00E7793B" w:rsidRPr="00E7793B">
        <w:rPr>
          <w:rFonts w:ascii="Book Antiqua" w:hAnsi="Book Antiqua"/>
          <w:color w:val="000000" w:themeColor="text1"/>
        </w:rPr>
        <w:t xml:space="preserve"> Systematik</w:t>
      </w:r>
      <w:r w:rsidR="00E7793B">
        <w:rPr>
          <w:rFonts w:ascii="Book Antiqua" w:hAnsi="Book Antiqua"/>
          <w:color w:val="000000" w:themeColor="text1"/>
        </w:rPr>
        <w:t xml:space="preserve">, spielt Cicero eine zentrale Rolle. </w:t>
      </w:r>
      <w:r w:rsidR="00256587">
        <w:rPr>
          <w:rFonts w:ascii="Book Antiqua" w:hAnsi="Book Antiqua"/>
          <w:color w:val="000000" w:themeColor="text1"/>
        </w:rPr>
        <w:t xml:space="preserve">Um dessen Nachwirken nicht nur inhaltlich, sondern auch sprachlich aufzuzeigen, werden daran anschließend Texte von Augustinus und Boethius einbezogen, die das Bild am Ende des Moduls abrunden sollen. </w:t>
      </w:r>
      <w:r w:rsidR="00E7793B" w:rsidRPr="00E7793B">
        <w:rPr>
          <w:rFonts w:ascii="Book Antiqua" w:hAnsi="Book Antiqua"/>
          <w:color w:val="000000" w:themeColor="text1"/>
        </w:rPr>
        <w:t xml:space="preserve">Die Reihenfolge der </w:t>
      </w:r>
      <w:r w:rsidR="00E7793B">
        <w:rPr>
          <w:rFonts w:ascii="Book Antiqua" w:hAnsi="Book Antiqua"/>
          <w:color w:val="000000" w:themeColor="text1"/>
        </w:rPr>
        <w:t xml:space="preserve">angegeben </w:t>
      </w:r>
      <w:r w:rsidR="00E7793B" w:rsidRPr="00E7793B">
        <w:rPr>
          <w:rFonts w:ascii="Book Antiqua" w:hAnsi="Book Antiqua"/>
          <w:color w:val="000000" w:themeColor="text1"/>
        </w:rPr>
        <w:t>Texte</w:t>
      </w:r>
      <w:r w:rsidR="00E7793B">
        <w:rPr>
          <w:rFonts w:ascii="Book Antiqua" w:hAnsi="Book Antiqua"/>
          <w:color w:val="000000" w:themeColor="text1"/>
        </w:rPr>
        <w:t xml:space="preserve"> in dieser Ausarbeitung</w:t>
      </w:r>
      <w:r w:rsidR="00E7793B" w:rsidRPr="00E7793B">
        <w:rPr>
          <w:rFonts w:ascii="Book Antiqua" w:hAnsi="Book Antiqua"/>
          <w:color w:val="000000" w:themeColor="text1"/>
        </w:rPr>
        <w:t xml:space="preserve"> sollte </w:t>
      </w:r>
      <w:r w:rsidR="00E7793B">
        <w:rPr>
          <w:rFonts w:ascii="Book Antiqua" w:hAnsi="Book Antiqua"/>
          <w:color w:val="000000" w:themeColor="text1"/>
        </w:rPr>
        <w:t>daher</w:t>
      </w:r>
      <w:r w:rsidR="00E7793B" w:rsidRPr="00E7793B">
        <w:rPr>
          <w:rFonts w:ascii="Book Antiqua" w:hAnsi="Book Antiqua"/>
          <w:color w:val="000000" w:themeColor="text1"/>
        </w:rPr>
        <w:t xml:space="preserve"> im Unterricht beibehalten werden, da die Texte inhaltlich aufeinander abgestimmt sind. Dadurch </w:t>
      </w:r>
      <w:r w:rsidR="00E7793B">
        <w:rPr>
          <w:rFonts w:ascii="Book Antiqua" w:hAnsi="Book Antiqua"/>
          <w:color w:val="000000" w:themeColor="text1"/>
        </w:rPr>
        <w:t>soll</w:t>
      </w:r>
      <w:r w:rsidR="00E7793B" w:rsidRPr="00E7793B">
        <w:rPr>
          <w:rFonts w:ascii="Book Antiqua" w:hAnsi="Book Antiqua"/>
          <w:color w:val="000000" w:themeColor="text1"/>
        </w:rPr>
        <w:t xml:space="preserve"> ein chronologischer Überblick über die Glückslehren von der Antike bis in die</w:t>
      </w:r>
      <w:r w:rsidR="00EF1D75">
        <w:rPr>
          <w:rFonts w:ascii="Book Antiqua" w:hAnsi="Book Antiqua"/>
          <w:color w:val="000000" w:themeColor="text1"/>
        </w:rPr>
        <w:t xml:space="preserve"> Spätantike</w:t>
      </w:r>
      <w:r w:rsidR="00E7793B" w:rsidRPr="00E7793B">
        <w:rPr>
          <w:rFonts w:ascii="Book Antiqua" w:hAnsi="Book Antiqua"/>
          <w:color w:val="000000" w:themeColor="text1"/>
        </w:rPr>
        <w:t xml:space="preserve"> </w:t>
      </w:r>
      <w:r w:rsidR="00E7793B">
        <w:rPr>
          <w:rFonts w:ascii="Book Antiqua" w:hAnsi="Book Antiqua"/>
          <w:color w:val="000000" w:themeColor="text1"/>
        </w:rPr>
        <w:t>er</w:t>
      </w:r>
      <w:r w:rsidR="00E7793B" w:rsidRPr="00E7793B">
        <w:rPr>
          <w:rFonts w:ascii="Book Antiqua" w:hAnsi="Book Antiqua"/>
          <w:color w:val="000000" w:themeColor="text1"/>
        </w:rPr>
        <w:t>möglich</w:t>
      </w:r>
      <w:r w:rsidR="00E7793B">
        <w:rPr>
          <w:rFonts w:ascii="Book Antiqua" w:hAnsi="Book Antiqua"/>
          <w:color w:val="000000" w:themeColor="text1"/>
        </w:rPr>
        <w:t>t werden</w:t>
      </w:r>
      <w:r w:rsidR="00E7793B" w:rsidRPr="00E7793B">
        <w:rPr>
          <w:rFonts w:ascii="Book Antiqua" w:hAnsi="Book Antiqua"/>
          <w:color w:val="000000" w:themeColor="text1"/>
        </w:rPr>
        <w:t xml:space="preserve">. </w:t>
      </w:r>
      <w:r w:rsidR="00E7793B">
        <w:rPr>
          <w:rFonts w:ascii="Book Antiqua" w:hAnsi="Book Antiqua"/>
          <w:color w:val="000000" w:themeColor="text1"/>
        </w:rPr>
        <w:t>M</w:t>
      </w:r>
      <w:r w:rsidR="00E7793B" w:rsidRPr="00E7793B">
        <w:rPr>
          <w:rFonts w:ascii="Book Antiqua" w:hAnsi="Book Antiqua"/>
          <w:color w:val="000000" w:themeColor="text1"/>
        </w:rPr>
        <w:t xml:space="preserve">anche Fragestellungen der Arbeitsaufgaben </w:t>
      </w:r>
      <w:r w:rsidR="00E7793B">
        <w:rPr>
          <w:rFonts w:ascii="Book Antiqua" w:hAnsi="Book Antiqua"/>
          <w:color w:val="000000" w:themeColor="text1"/>
        </w:rPr>
        <w:t xml:space="preserve">verweisen außerdem </w:t>
      </w:r>
      <w:r w:rsidR="00E7793B" w:rsidRPr="00E7793B">
        <w:rPr>
          <w:rFonts w:ascii="Book Antiqua" w:hAnsi="Book Antiqua"/>
          <w:color w:val="000000" w:themeColor="text1"/>
        </w:rPr>
        <w:t xml:space="preserve">auf Texte zurück, die zuvor schon behandelt worden sind. </w:t>
      </w:r>
    </w:p>
    <w:p w14:paraId="5D919CB8" w14:textId="5085C440" w:rsidR="00886E4A" w:rsidRDefault="00886E4A" w:rsidP="00DC5360">
      <w:pPr>
        <w:spacing w:line="276" w:lineRule="auto"/>
        <w:jc w:val="both"/>
        <w:rPr>
          <w:rFonts w:ascii="Book Antiqua" w:hAnsi="Book Antiqua"/>
          <w:color w:val="000000" w:themeColor="text1"/>
        </w:rPr>
      </w:pPr>
      <w:r>
        <w:rPr>
          <w:rFonts w:ascii="Book Antiqua" w:hAnsi="Book Antiqua"/>
          <w:color w:val="000000" w:themeColor="text1"/>
        </w:rPr>
        <w:t>In einem ersten Schritt soll</w:t>
      </w:r>
      <w:r w:rsidR="003629D5">
        <w:rPr>
          <w:rFonts w:ascii="Book Antiqua" w:hAnsi="Book Antiqua"/>
          <w:color w:val="000000" w:themeColor="text1"/>
        </w:rPr>
        <w:t xml:space="preserve">en </w:t>
      </w:r>
      <w:r>
        <w:rPr>
          <w:rFonts w:ascii="Book Antiqua" w:hAnsi="Book Antiqua"/>
          <w:color w:val="000000" w:themeColor="text1"/>
        </w:rPr>
        <w:t>Text</w:t>
      </w:r>
      <w:r w:rsidR="003629D5">
        <w:rPr>
          <w:rFonts w:ascii="Book Antiqua" w:hAnsi="Book Antiqua"/>
          <w:color w:val="000000" w:themeColor="text1"/>
        </w:rPr>
        <w:t>e</w:t>
      </w:r>
      <w:r>
        <w:rPr>
          <w:rFonts w:ascii="Book Antiqua" w:hAnsi="Book Antiqua"/>
          <w:color w:val="000000" w:themeColor="text1"/>
        </w:rPr>
        <w:t xml:space="preserve"> in d</w:t>
      </w:r>
      <w:r w:rsidR="002C1A55">
        <w:rPr>
          <w:rFonts w:ascii="Book Antiqua" w:hAnsi="Book Antiqua"/>
          <w:color w:val="000000" w:themeColor="text1"/>
        </w:rPr>
        <w:t>as gewählte</w:t>
      </w:r>
      <w:r>
        <w:rPr>
          <w:rFonts w:ascii="Book Antiqua" w:hAnsi="Book Antiqua"/>
          <w:color w:val="000000" w:themeColor="text1"/>
        </w:rPr>
        <w:t xml:space="preserve"> Thema</w:t>
      </w:r>
      <w:r w:rsidR="002C1A55">
        <w:rPr>
          <w:rFonts w:ascii="Book Antiqua" w:hAnsi="Book Antiqua"/>
          <w:color w:val="000000" w:themeColor="text1"/>
        </w:rPr>
        <w:t xml:space="preserve"> </w:t>
      </w:r>
      <w:r>
        <w:rPr>
          <w:rFonts w:ascii="Book Antiqua" w:hAnsi="Book Antiqua"/>
          <w:color w:val="000000" w:themeColor="text1"/>
        </w:rPr>
        <w:t>einführen, indem die SchülerInnen sich mit dem Ursprung und der Bedeutung de</w:t>
      </w:r>
      <w:r w:rsidR="00EF1D75">
        <w:rPr>
          <w:rFonts w:ascii="Book Antiqua" w:hAnsi="Book Antiqua"/>
          <w:color w:val="000000" w:themeColor="text1"/>
        </w:rPr>
        <w:t>r antiken Philos</w:t>
      </w:r>
      <w:r w:rsidR="00F00757">
        <w:rPr>
          <w:rFonts w:ascii="Book Antiqua" w:hAnsi="Book Antiqua"/>
          <w:color w:val="000000" w:themeColor="text1"/>
        </w:rPr>
        <w:t>o</w:t>
      </w:r>
      <w:r w:rsidR="00EF1D75">
        <w:rPr>
          <w:rFonts w:ascii="Book Antiqua" w:hAnsi="Book Antiqua"/>
          <w:color w:val="000000" w:themeColor="text1"/>
        </w:rPr>
        <w:t>phie</w:t>
      </w:r>
      <w:r>
        <w:rPr>
          <w:rFonts w:ascii="Book Antiqua" w:hAnsi="Book Antiqua"/>
          <w:color w:val="000000" w:themeColor="text1"/>
        </w:rPr>
        <w:t xml:space="preserve"> auseinandersetzen. Daran anknüpfend soll der Frage nachgegangen werden, was die Philosophie für das Leben </w:t>
      </w:r>
      <w:r w:rsidR="00F00757">
        <w:rPr>
          <w:rFonts w:ascii="Book Antiqua" w:hAnsi="Book Antiqua"/>
          <w:color w:val="000000" w:themeColor="text1"/>
        </w:rPr>
        <w:t>in der Antike</w:t>
      </w:r>
      <w:r>
        <w:rPr>
          <w:rFonts w:ascii="Book Antiqua" w:hAnsi="Book Antiqua"/>
          <w:color w:val="000000" w:themeColor="text1"/>
        </w:rPr>
        <w:t xml:space="preserve"> leisten konnte, und wie und ob sie das auch heute noch für die moderne Gesellschaft kann. Das Ziel des Einführungsteils dieser Ausarbeitung ist es außerdem, dass sich die SchülerInnen</w:t>
      </w:r>
      <w:r w:rsidR="00F00757">
        <w:rPr>
          <w:rFonts w:ascii="Book Antiqua" w:hAnsi="Book Antiqua"/>
          <w:color w:val="000000" w:themeColor="text1"/>
        </w:rPr>
        <w:t xml:space="preserve"> </w:t>
      </w:r>
      <w:r>
        <w:rPr>
          <w:rFonts w:ascii="Book Antiqua" w:hAnsi="Book Antiqua"/>
          <w:color w:val="000000" w:themeColor="text1"/>
        </w:rPr>
        <w:t>auch in Hinblick auf die Matura</w:t>
      </w:r>
      <w:r w:rsidR="00F00757">
        <w:rPr>
          <w:rFonts w:ascii="Book Antiqua" w:hAnsi="Book Antiqua"/>
          <w:color w:val="000000" w:themeColor="text1"/>
        </w:rPr>
        <w:t xml:space="preserve"> </w:t>
      </w:r>
      <w:r>
        <w:rPr>
          <w:rFonts w:ascii="Book Antiqua" w:hAnsi="Book Antiqua"/>
          <w:color w:val="000000" w:themeColor="text1"/>
        </w:rPr>
        <w:t xml:space="preserve">mit Inhalten zu den Ursprüngen der griechischen Philosophie, also mit den sogenannten Vorsokratikern und Sokrates selbst, und mit den Philosophenschulen, die daraus hervorgegangen sind, wie zum Beispiel die Stoa, </w:t>
      </w:r>
      <w:r>
        <w:rPr>
          <w:rFonts w:ascii="Book Antiqua" w:hAnsi="Book Antiqua"/>
          <w:color w:val="000000" w:themeColor="text1"/>
        </w:rPr>
        <w:lastRenderedPageBreak/>
        <w:t>auseinandersetzen. Die Beschäftigung mit den philosophischen Lehren der</w:t>
      </w:r>
      <w:r w:rsidR="003629D5">
        <w:rPr>
          <w:rFonts w:ascii="Book Antiqua" w:hAnsi="Book Antiqua"/>
          <w:color w:val="000000" w:themeColor="text1"/>
        </w:rPr>
        <w:t xml:space="preserve"> wichtigsten</w:t>
      </w:r>
      <w:r>
        <w:rPr>
          <w:rFonts w:ascii="Book Antiqua" w:hAnsi="Book Antiqua"/>
          <w:color w:val="000000" w:themeColor="text1"/>
        </w:rPr>
        <w:t xml:space="preserve"> antiken Philosophenschulen unter dem Aspekt der Glückstheorie bildet den Hauptteil dieser Ausarbeitung</w:t>
      </w:r>
      <w:r w:rsidR="00EF1D75">
        <w:rPr>
          <w:rFonts w:ascii="Book Antiqua" w:hAnsi="Book Antiqua"/>
          <w:color w:val="000000" w:themeColor="text1"/>
        </w:rPr>
        <w:t>.</w:t>
      </w:r>
      <w:r>
        <w:rPr>
          <w:rFonts w:ascii="Book Antiqua" w:hAnsi="Book Antiqua"/>
          <w:color w:val="000000" w:themeColor="text1"/>
        </w:rPr>
        <w:t xml:space="preserve"> </w:t>
      </w:r>
      <w:r w:rsidR="00EF1D75">
        <w:rPr>
          <w:rFonts w:ascii="Book Antiqua" w:hAnsi="Book Antiqua"/>
          <w:color w:val="000000" w:themeColor="text1"/>
        </w:rPr>
        <w:t>I</w:t>
      </w:r>
      <w:r>
        <w:rPr>
          <w:rFonts w:ascii="Book Antiqua" w:hAnsi="Book Antiqua"/>
          <w:color w:val="000000" w:themeColor="text1"/>
        </w:rPr>
        <w:t>n der Auseinandersetzung mit den unterschiedlichen Zugängen der jeweiligen Lehren</w:t>
      </w:r>
      <w:r w:rsidR="00EF1D75">
        <w:rPr>
          <w:rFonts w:ascii="Book Antiqua" w:hAnsi="Book Antiqua"/>
          <w:color w:val="000000" w:themeColor="text1"/>
        </w:rPr>
        <w:t xml:space="preserve"> soll </w:t>
      </w:r>
      <w:r>
        <w:rPr>
          <w:rFonts w:ascii="Book Antiqua" w:hAnsi="Book Antiqua"/>
          <w:color w:val="000000" w:themeColor="text1"/>
        </w:rPr>
        <w:t xml:space="preserve">eine Annäherung an die Frage nach Wegen zu einem glücklichen Leben ermöglicht werden soll. Die Thematik </w:t>
      </w:r>
      <w:r w:rsidR="003629D5">
        <w:rPr>
          <w:rFonts w:ascii="Book Antiqua" w:hAnsi="Book Antiqua"/>
          <w:color w:val="000000" w:themeColor="text1"/>
        </w:rPr>
        <w:t>„Wege zum glücklichen Leben“ wird durch eine Beschäftigung mit</w:t>
      </w:r>
      <w:r w:rsidR="002C1A55">
        <w:rPr>
          <w:rFonts w:ascii="Book Antiqua" w:hAnsi="Book Antiqua"/>
          <w:color w:val="000000" w:themeColor="text1"/>
        </w:rPr>
        <w:t xml:space="preserve"> zentralen </w:t>
      </w:r>
      <w:r w:rsidR="003629D5">
        <w:rPr>
          <w:rFonts w:ascii="Book Antiqua" w:hAnsi="Book Antiqua"/>
          <w:color w:val="000000" w:themeColor="text1"/>
        </w:rPr>
        <w:t xml:space="preserve">philosophischen </w:t>
      </w:r>
      <w:r w:rsidR="002C1A55">
        <w:rPr>
          <w:rFonts w:ascii="Book Antiqua" w:hAnsi="Book Antiqua"/>
          <w:color w:val="000000" w:themeColor="text1"/>
        </w:rPr>
        <w:t>Abhandlungen von berühmten Philosophen und Autoren der Antike und Spätantike wie Cicero, Epikur, Augustinus oder Boethius aufgenommen und über Vergleichstexte, die moderne Sichtweisen auf das Glück aufzeigen sollen, in einen aktuellen Kontext für die eigene Sinn- und Glücksfindung der SchülerInnen gestellt. Da die Suche nach dem eigenen Lebensglück eine sehr persönliche und individuelle</w:t>
      </w:r>
      <w:r w:rsidR="00E71540">
        <w:rPr>
          <w:rFonts w:ascii="Book Antiqua" w:hAnsi="Book Antiqua"/>
          <w:color w:val="000000" w:themeColor="text1"/>
        </w:rPr>
        <w:t xml:space="preserve"> Dimension besitzt</w:t>
      </w:r>
      <w:r w:rsidR="002C1A55">
        <w:rPr>
          <w:rFonts w:ascii="Book Antiqua" w:hAnsi="Book Antiqua"/>
          <w:color w:val="000000" w:themeColor="text1"/>
        </w:rPr>
        <w:t xml:space="preserve">, </w:t>
      </w:r>
      <w:r w:rsidR="00E3222F">
        <w:rPr>
          <w:rFonts w:ascii="Book Antiqua" w:hAnsi="Book Antiqua"/>
          <w:color w:val="000000" w:themeColor="text1"/>
        </w:rPr>
        <w:t>wird</w:t>
      </w:r>
      <w:r w:rsidR="002C1A55">
        <w:rPr>
          <w:rFonts w:ascii="Book Antiqua" w:hAnsi="Book Antiqua"/>
          <w:color w:val="000000" w:themeColor="text1"/>
        </w:rPr>
        <w:t xml:space="preserve"> auch diese </w:t>
      </w:r>
      <w:r w:rsidR="00E3222F">
        <w:rPr>
          <w:rFonts w:ascii="Book Antiqua" w:hAnsi="Book Antiqua"/>
          <w:color w:val="000000" w:themeColor="text1"/>
        </w:rPr>
        <w:t xml:space="preserve">anhand </w:t>
      </w:r>
      <w:r w:rsidR="002C1A55">
        <w:rPr>
          <w:rFonts w:ascii="Book Antiqua" w:hAnsi="Book Antiqua"/>
          <w:color w:val="000000" w:themeColor="text1"/>
        </w:rPr>
        <w:t xml:space="preserve">entsprechend </w:t>
      </w:r>
      <w:r w:rsidR="00E71540">
        <w:rPr>
          <w:rFonts w:ascii="Book Antiqua" w:hAnsi="Book Antiqua"/>
          <w:color w:val="000000" w:themeColor="text1"/>
        </w:rPr>
        <w:t xml:space="preserve">offener Herangehensweisen bei der Beschäftigung mit den Texten </w:t>
      </w:r>
      <w:r w:rsidR="002C1A55">
        <w:rPr>
          <w:rFonts w:ascii="Book Antiqua" w:hAnsi="Book Antiqua"/>
          <w:color w:val="000000" w:themeColor="text1"/>
        </w:rPr>
        <w:t xml:space="preserve">berücksichtigt.  </w:t>
      </w:r>
    </w:p>
    <w:p w14:paraId="3A330CBF" w14:textId="547CBD54" w:rsidR="00E7793B" w:rsidRDefault="00256587" w:rsidP="00DC5360">
      <w:pPr>
        <w:spacing w:line="276" w:lineRule="auto"/>
        <w:jc w:val="both"/>
        <w:rPr>
          <w:rFonts w:ascii="Book Antiqua" w:hAnsi="Book Antiqua"/>
          <w:color w:val="000000" w:themeColor="text1"/>
        </w:rPr>
      </w:pPr>
      <w:r>
        <w:rPr>
          <w:rFonts w:ascii="Book Antiqua" w:hAnsi="Book Antiqua"/>
          <w:color w:val="000000" w:themeColor="text1"/>
        </w:rPr>
        <w:t>Die Texte, die als ÜT gekennzeichnet sind, sollen vor allem dafür herangezogen werden, sprachlich in die Tiefe zu gehen und sich mit Cicero</w:t>
      </w:r>
      <w:r w:rsidR="00E3222F">
        <w:rPr>
          <w:rFonts w:ascii="Book Antiqua" w:hAnsi="Book Antiqua"/>
          <w:color w:val="000000" w:themeColor="text1"/>
        </w:rPr>
        <w:t xml:space="preserve"> und den Autoren, die in seiner Tradition stehen, </w:t>
      </w:r>
      <w:r>
        <w:rPr>
          <w:rFonts w:ascii="Book Antiqua" w:hAnsi="Book Antiqua"/>
          <w:color w:val="000000" w:themeColor="text1"/>
        </w:rPr>
        <w:t>auf morphologischer, syntaktischer und semantischer Ebene auseinanderzusetzen. Da davon auszugehen ist, dass Cicero</w:t>
      </w:r>
      <w:r w:rsidR="00F00757">
        <w:rPr>
          <w:rFonts w:ascii="Book Antiqua" w:hAnsi="Book Antiqua"/>
          <w:color w:val="000000" w:themeColor="text1"/>
        </w:rPr>
        <w:t xml:space="preserve"> </w:t>
      </w:r>
      <w:r>
        <w:rPr>
          <w:rFonts w:ascii="Book Antiqua" w:hAnsi="Book Antiqua"/>
          <w:color w:val="000000" w:themeColor="text1"/>
        </w:rPr>
        <w:t>den SchülerInnen in den vorangegangen</w:t>
      </w:r>
      <w:r w:rsidR="00F00757">
        <w:rPr>
          <w:rFonts w:ascii="Book Antiqua" w:hAnsi="Book Antiqua"/>
          <w:color w:val="000000" w:themeColor="text1"/>
        </w:rPr>
        <w:t>en</w:t>
      </w:r>
      <w:r>
        <w:rPr>
          <w:rFonts w:ascii="Book Antiqua" w:hAnsi="Book Antiqua"/>
          <w:color w:val="000000" w:themeColor="text1"/>
        </w:rPr>
        <w:t xml:space="preserve"> Modulen vor allem als Rhetoriker in seinen Reden begegnet ist, soll bei der Auseinandersetzung mit seinen philosophischen Texten eine vertiefende Auseinandersetzung mit den sprachlichen Mitteln und Spezifika</w:t>
      </w:r>
      <w:r w:rsidR="00EF1D75">
        <w:rPr>
          <w:rFonts w:ascii="Book Antiqua" w:hAnsi="Book Antiqua"/>
          <w:color w:val="000000" w:themeColor="text1"/>
        </w:rPr>
        <w:t xml:space="preserve"> dieser </w:t>
      </w:r>
      <w:r>
        <w:rPr>
          <w:rFonts w:ascii="Book Antiqua" w:hAnsi="Book Antiqua"/>
          <w:color w:val="000000" w:themeColor="text1"/>
        </w:rPr>
        <w:t>Texte</w:t>
      </w:r>
      <w:r w:rsidR="00EF1D75">
        <w:rPr>
          <w:rFonts w:ascii="Book Antiqua" w:hAnsi="Book Antiqua"/>
          <w:color w:val="000000" w:themeColor="text1"/>
        </w:rPr>
        <w:t xml:space="preserve"> auch im Hinblick auf die Erweiterung des Vokabulars </w:t>
      </w:r>
      <w:r>
        <w:rPr>
          <w:rFonts w:ascii="Book Antiqua" w:hAnsi="Book Antiqua"/>
          <w:color w:val="000000" w:themeColor="text1"/>
        </w:rPr>
        <w:t>ermöglicht werden. Dies soll auch die Wiederholung zentraler grammatischer Phänomene, wie zum Beispiel</w:t>
      </w:r>
      <w:r w:rsidR="00EF1D75">
        <w:rPr>
          <w:rFonts w:ascii="Book Antiqua" w:hAnsi="Book Antiqua"/>
          <w:color w:val="000000" w:themeColor="text1"/>
        </w:rPr>
        <w:t xml:space="preserve"> </w:t>
      </w:r>
      <w:proofErr w:type="spellStart"/>
      <w:r w:rsidR="00EF1D75">
        <w:rPr>
          <w:rFonts w:ascii="Book Antiqua" w:hAnsi="Book Antiqua"/>
          <w:color w:val="000000" w:themeColor="text1"/>
        </w:rPr>
        <w:t>Deponentia</w:t>
      </w:r>
      <w:proofErr w:type="spellEnd"/>
      <w:r w:rsidR="00EF1D75">
        <w:rPr>
          <w:rFonts w:ascii="Book Antiqua" w:hAnsi="Book Antiqua"/>
          <w:color w:val="000000" w:themeColor="text1"/>
        </w:rPr>
        <w:t xml:space="preserve"> oder Partizipien</w:t>
      </w:r>
      <w:r>
        <w:rPr>
          <w:rFonts w:ascii="Book Antiqua" w:hAnsi="Book Antiqua"/>
          <w:color w:val="000000" w:themeColor="text1"/>
        </w:rPr>
        <w:t>, ermöglichen und berücksichtigen.</w:t>
      </w:r>
    </w:p>
    <w:p w14:paraId="3C298B1D" w14:textId="20CAA730" w:rsidR="005F4E40" w:rsidRDefault="005F4E40" w:rsidP="00DC5360">
      <w:pPr>
        <w:spacing w:line="276" w:lineRule="auto"/>
        <w:jc w:val="both"/>
        <w:rPr>
          <w:rFonts w:ascii="Book Antiqua" w:hAnsi="Book Antiqua"/>
          <w:color w:val="000000" w:themeColor="text1"/>
        </w:rPr>
      </w:pPr>
    </w:p>
    <w:p w14:paraId="197C9323" w14:textId="5B25701E" w:rsidR="005F4E40" w:rsidRDefault="005F4E40" w:rsidP="00DC5360">
      <w:pPr>
        <w:spacing w:line="276" w:lineRule="auto"/>
        <w:jc w:val="both"/>
        <w:rPr>
          <w:rFonts w:ascii="Book Antiqua" w:hAnsi="Book Antiqua"/>
          <w:color w:val="000000" w:themeColor="text1"/>
        </w:rPr>
      </w:pPr>
    </w:p>
    <w:p w14:paraId="464B16E6" w14:textId="49BA53E4" w:rsidR="005F4E40" w:rsidRDefault="005F4E40" w:rsidP="00DC5360">
      <w:pPr>
        <w:spacing w:line="276" w:lineRule="auto"/>
        <w:jc w:val="both"/>
        <w:rPr>
          <w:rFonts w:ascii="Book Antiqua" w:hAnsi="Book Antiqua"/>
          <w:color w:val="000000" w:themeColor="text1"/>
        </w:rPr>
      </w:pPr>
    </w:p>
    <w:p w14:paraId="0C311F9B" w14:textId="5396459D" w:rsidR="005F4E40" w:rsidRDefault="005F4E40" w:rsidP="00DC5360">
      <w:pPr>
        <w:spacing w:line="276" w:lineRule="auto"/>
        <w:jc w:val="both"/>
        <w:rPr>
          <w:rFonts w:ascii="Book Antiqua" w:hAnsi="Book Antiqua"/>
          <w:color w:val="000000" w:themeColor="text1"/>
        </w:rPr>
      </w:pPr>
    </w:p>
    <w:p w14:paraId="46F97CBD" w14:textId="6C333D4B" w:rsidR="005F4E40" w:rsidRDefault="005F4E40" w:rsidP="00DC5360">
      <w:pPr>
        <w:spacing w:line="276" w:lineRule="auto"/>
        <w:jc w:val="both"/>
        <w:rPr>
          <w:rFonts w:ascii="Book Antiqua" w:hAnsi="Book Antiqua"/>
          <w:color w:val="000000" w:themeColor="text1"/>
        </w:rPr>
      </w:pPr>
    </w:p>
    <w:p w14:paraId="04C34FE6" w14:textId="53DCE286" w:rsidR="005F4E40" w:rsidRDefault="005F4E40" w:rsidP="00DC5360">
      <w:pPr>
        <w:spacing w:line="276" w:lineRule="auto"/>
        <w:jc w:val="both"/>
        <w:rPr>
          <w:rFonts w:ascii="Book Antiqua" w:hAnsi="Book Antiqua"/>
          <w:color w:val="000000" w:themeColor="text1"/>
        </w:rPr>
      </w:pPr>
    </w:p>
    <w:p w14:paraId="5BEB22D1" w14:textId="66A39A98" w:rsidR="005F4E40" w:rsidRDefault="005F4E40" w:rsidP="00DC5360">
      <w:pPr>
        <w:spacing w:line="276" w:lineRule="auto"/>
        <w:jc w:val="both"/>
        <w:rPr>
          <w:rFonts w:ascii="Book Antiqua" w:hAnsi="Book Antiqua"/>
          <w:color w:val="000000" w:themeColor="text1"/>
        </w:rPr>
      </w:pPr>
    </w:p>
    <w:p w14:paraId="2D6E9DED" w14:textId="07AD455F" w:rsidR="005F4E40" w:rsidRDefault="005F4E40" w:rsidP="00DC5360">
      <w:pPr>
        <w:spacing w:line="276" w:lineRule="auto"/>
        <w:jc w:val="both"/>
        <w:rPr>
          <w:rFonts w:ascii="Book Antiqua" w:hAnsi="Book Antiqua"/>
          <w:color w:val="000000" w:themeColor="text1"/>
        </w:rPr>
      </w:pPr>
    </w:p>
    <w:p w14:paraId="1D4B10CD" w14:textId="63D0404B" w:rsidR="005F4E40" w:rsidRDefault="005F4E40" w:rsidP="00DC5360">
      <w:pPr>
        <w:spacing w:line="276" w:lineRule="auto"/>
        <w:jc w:val="both"/>
        <w:rPr>
          <w:rFonts w:ascii="Book Antiqua" w:hAnsi="Book Antiqua"/>
          <w:color w:val="000000" w:themeColor="text1"/>
        </w:rPr>
      </w:pPr>
    </w:p>
    <w:p w14:paraId="473F6373" w14:textId="65D70353" w:rsidR="005F4E40" w:rsidRDefault="005F4E40" w:rsidP="00DC5360">
      <w:pPr>
        <w:spacing w:line="276" w:lineRule="auto"/>
        <w:jc w:val="both"/>
        <w:rPr>
          <w:rFonts w:ascii="Book Antiqua" w:hAnsi="Book Antiqua"/>
          <w:color w:val="000000" w:themeColor="text1"/>
        </w:rPr>
      </w:pPr>
    </w:p>
    <w:p w14:paraId="04A76B1C" w14:textId="25C4D07D" w:rsidR="005F4E40" w:rsidRDefault="005F4E40" w:rsidP="00DC5360">
      <w:pPr>
        <w:spacing w:line="276" w:lineRule="auto"/>
        <w:jc w:val="both"/>
        <w:rPr>
          <w:rFonts w:ascii="Book Antiqua" w:hAnsi="Book Antiqua"/>
          <w:color w:val="000000" w:themeColor="text1"/>
        </w:rPr>
      </w:pPr>
    </w:p>
    <w:p w14:paraId="0A7F118C" w14:textId="47D0DBEF" w:rsidR="005F4E40" w:rsidRDefault="005F4E40" w:rsidP="00DC5360">
      <w:pPr>
        <w:spacing w:line="276" w:lineRule="auto"/>
        <w:jc w:val="both"/>
        <w:rPr>
          <w:rFonts w:ascii="Book Antiqua" w:hAnsi="Book Antiqua"/>
          <w:color w:val="000000" w:themeColor="text1"/>
        </w:rPr>
      </w:pPr>
    </w:p>
    <w:p w14:paraId="329242E1" w14:textId="301C9086" w:rsidR="005F4E40" w:rsidRDefault="005F4E40" w:rsidP="00DC5360">
      <w:pPr>
        <w:spacing w:line="276" w:lineRule="auto"/>
        <w:jc w:val="both"/>
        <w:rPr>
          <w:rFonts w:ascii="Book Antiqua" w:hAnsi="Book Antiqua"/>
          <w:color w:val="000000" w:themeColor="text1"/>
        </w:rPr>
      </w:pPr>
    </w:p>
    <w:p w14:paraId="52E135E7" w14:textId="24DDB4DD" w:rsidR="005F4E40" w:rsidRDefault="005F4E40" w:rsidP="00DC5360">
      <w:pPr>
        <w:spacing w:line="276" w:lineRule="auto"/>
        <w:jc w:val="both"/>
        <w:rPr>
          <w:rFonts w:ascii="Book Antiqua" w:hAnsi="Book Antiqua"/>
          <w:color w:val="000000" w:themeColor="text1"/>
        </w:rPr>
      </w:pPr>
    </w:p>
    <w:p w14:paraId="0FA9F0BD" w14:textId="77777777" w:rsidR="00890142" w:rsidRDefault="00890142" w:rsidP="005F4E40">
      <w:pPr>
        <w:jc w:val="center"/>
        <w:rPr>
          <w:rFonts w:ascii="Book Antiqua" w:hAnsi="Book Antiqua"/>
          <w:b/>
          <w:bCs/>
          <w:color w:val="4472C4" w:themeColor="accent1"/>
          <w:sz w:val="24"/>
          <w:szCs w:val="24"/>
        </w:rPr>
      </w:pPr>
    </w:p>
    <w:p w14:paraId="3F4273E5" w14:textId="682C89A8" w:rsidR="005F4E40" w:rsidRDefault="005F4E40" w:rsidP="005F4E40">
      <w:pPr>
        <w:jc w:val="center"/>
        <w:rPr>
          <w:rFonts w:ascii="Book Antiqua" w:hAnsi="Book Antiqua"/>
          <w:b/>
          <w:bCs/>
          <w:color w:val="4472C4" w:themeColor="accent1"/>
          <w:sz w:val="24"/>
          <w:szCs w:val="24"/>
        </w:rPr>
      </w:pPr>
      <w:r w:rsidRPr="005F4E40">
        <w:rPr>
          <w:rFonts w:ascii="Book Antiqua" w:hAnsi="Book Antiqua"/>
          <w:b/>
          <w:bCs/>
          <w:color w:val="4472C4" w:themeColor="accent1"/>
          <w:sz w:val="24"/>
          <w:szCs w:val="24"/>
        </w:rPr>
        <w:lastRenderedPageBreak/>
        <w:t>2. Modulausarbeitung im Überblick</w:t>
      </w:r>
    </w:p>
    <w:p w14:paraId="52EFBA6E" w14:textId="77777777" w:rsidR="00887F1E" w:rsidRPr="005F4E40" w:rsidRDefault="00887F1E" w:rsidP="005F4E40">
      <w:pPr>
        <w:jc w:val="center"/>
        <w:rPr>
          <w:rFonts w:ascii="Book Antiqua" w:hAnsi="Book Antiqua"/>
          <w:b/>
          <w:bCs/>
          <w:color w:val="4472C4" w:themeColor="accent1"/>
          <w:sz w:val="24"/>
          <w:szCs w:val="24"/>
        </w:rPr>
      </w:pPr>
    </w:p>
    <w:tbl>
      <w:tblPr>
        <w:tblStyle w:val="Tabellenraster"/>
        <w:tblW w:w="9351" w:type="dxa"/>
        <w:tblLook w:val="04A0" w:firstRow="1" w:lastRow="0" w:firstColumn="1" w:lastColumn="0" w:noHBand="0" w:noVBand="1"/>
      </w:tblPr>
      <w:tblGrid>
        <w:gridCol w:w="2257"/>
        <w:gridCol w:w="2713"/>
        <w:gridCol w:w="4381"/>
      </w:tblGrid>
      <w:tr w:rsidR="00F067A4" w14:paraId="2272EC38" w14:textId="77777777" w:rsidTr="0079056A">
        <w:tc>
          <w:tcPr>
            <w:tcW w:w="2265" w:type="dxa"/>
          </w:tcPr>
          <w:p w14:paraId="7364E18B" w14:textId="77777777"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Einheit</w:t>
            </w:r>
          </w:p>
        </w:tc>
        <w:tc>
          <w:tcPr>
            <w:tcW w:w="2692" w:type="dxa"/>
          </w:tcPr>
          <w:p w14:paraId="002D8B09" w14:textId="77777777"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Textauswahl</w:t>
            </w:r>
          </w:p>
        </w:tc>
        <w:tc>
          <w:tcPr>
            <w:tcW w:w="4394" w:type="dxa"/>
          </w:tcPr>
          <w:p w14:paraId="6E3B7D5B" w14:textId="65A83FA8"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Inhalt</w:t>
            </w:r>
            <w:r w:rsidR="00755730">
              <w:rPr>
                <w:rFonts w:ascii="Book Antiqua" w:hAnsi="Book Antiqua"/>
                <w:color w:val="4472C4" w:themeColor="accent1"/>
                <w:sz w:val="24"/>
                <w:szCs w:val="24"/>
              </w:rPr>
              <w:t>e</w:t>
            </w:r>
          </w:p>
        </w:tc>
      </w:tr>
      <w:tr w:rsidR="00F067A4" w14:paraId="4303E93E" w14:textId="77777777" w:rsidTr="0079056A">
        <w:tc>
          <w:tcPr>
            <w:tcW w:w="2265" w:type="dxa"/>
          </w:tcPr>
          <w:p w14:paraId="2DDCEEA5" w14:textId="6CD6345A"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1.</w:t>
            </w:r>
            <w:r w:rsidR="002F7F37" w:rsidRPr="002F7F37">
              <w:rPr>
                <w:rFonts w:ascii="Book Antiqua" w:hAnsi="Book Antiqua"/>
                <w:color w:val="4472C4" w:themeColor="accent1"/>
                <w:sz w:val="24"/>
                <w:szCs w:val="24"/>
              </w:rPr>
              <w:t>-2.</w:t>
            </w:r>
            <w:r w:rsidRPr="002F7F37">
              <w:rPr>
                <w:rFonts w:ascii="Book Antiqua" w:hAnsi="Book Antiqua"/>
                <w:color w:val="4472C4" w:themeColor="accent1"/>
                <w:sz w:val="24"/>
                <w:szCs w:val="24"/>
              </w:rPr>
              <w:t xml:space="preserve"> Stunde</w:t>
            </w:r>
          </w:p>
        </w:tc>
        <w:tc>
          <w:tcPr>
            <w:tcW w:w="2692" w:type="dxa"/>
          </w:tcPr>
          <w:p w14:paraId="0FBC02AA" w14:textId="4AF8C4D4" w:rsidR="00F067A4" w:rsidRPr="00AB3915" w:rsidRDefault="00755730" w:rsidP="001369E9">
            <w:pPr>
              <w:rPr>
                <w:rFonts w:ascii="Book Antiqua" w:hAnsi="Book Antiqua"/>
                <w:b/>
                <w:bCs/>
                <w:color w:val="000000" w:themeColor="text1"/>
                <w:sz w:val="24"/>
                <w:szCs w:val="24"/>
              </w:rPr>
            </w:pPr>
            <w:r w:rsidRPr="00AB3915">
              <w:rPr>
                <w:rFonts w:ascii="Book Antiqua" w:hAnsi="Book Antiqua"/>
                <w:b/>
                <w:bCs/>
                <w:color w:val="000000" w:themeColor="text1"/>
                <w:sz w:val="24"/>
                <w:szCs w:val="24"/>
              </w:rPr>
              <w:t>ÜT1 Cicero: Die sokratische Wende</w:t>
            </w:r>
          </w:p>
        </w:tc>
        <w:tc>
          <w:tcPr>
            <w:tcW w:w="4394" w:type="dxa"/>
          </w:tcPr>
          <w:p w14:paraId="3ABEFB9D" w14:textId="5F6408E1" w:rsidR="00F067A4" w:rsidRPr="00755730" w:rsidRDefault="00755730" w:rsidP="001369E9">
            <w:pPr>
              <w:rPr>
                <w:rFonts w:ascii="Book Antiqua" w:hAnsi="Book Antiqua"/>
                <w:color w:val="000000" w:themeColor="text1"/>
                <w:sz w:val="24"/>
                <w:szCs w:val="24"/>
              </w:rPr>
            </w:pPr>
            <w:r w:rsidRPr="00755730">
              <w:rPr>
                <w:rFonts w:ascii="Book Antiqua" w:hAnsi="Book Antiqua"/>
                <w:color w:val="000000" w:themeColor="text1"/>
                <w:sz w:val="24"/>
                <w:szCs w:val="24"/>
              </w:rPr>
              <w:t xml:space="preserve">Anfänge der Philosophie, Vorsokratiker, Anknüpfungspunkte zum Fach </w:t>
            </w:r>
            <w:proofErr w:type="spellStart"/>
            <w:r w:rsidRPr="00755730">
              <w:rPr>
                <w:rFonts w:ascii="Book Antiqua" w:hAnsi="Book Antiqua"/>
                <w:color w:val="000000" w:themeColor="text1"/>
                <w:sz w:val="24"/>
                <w:szCs w:val="24"/>
              </w:rPr>
              <w:t>PuP</w:t>
            </w:r>
            <w:proofErr w:type="spellEnd"/>
            <w:r w:rsidRPr="00755730">
              <w:rPr>
                <w:rFonts w:ascii="Book Antiqua" w:hAnsi="Book Antiqua"/>
                <w:color w:val="000000" w:themeColor="text1"/>
                <w:sz w:val="24"/>
                <w:szCs w:val="24"/>
              </w:rPr>
              <w:t>, Vorwissen der SchülerInnen zu griechischen Philosophen z.B. Pythagoras, Thales, Heraklit usw.</w:t>
            </w:r>
            <w:r w:rsidR="00890142">
              <w:rPr>
                <w:rFonts w:ascii="Book Antiqua" w:hAnsi="Book Antiqua"/>
                <w:color w:val="000000" w:themeColor="text1"/>
                <w:sz w:val="24"/>
                <w:szCs w:val="24"/>
              </w:rPr>
              <w:t>,</w:t>
            </w:r>
            <w:r w:rsidRPr="00755730">
              <w:rPr>
                <w:rFonts w:ascii="Book Antiqua" w:hAnsi="Book Antiqua"/>
                <w:color w:val="000000" w:themeColor="text1"/>
                <w:sz w:val="24"/>
                <w:szCs w:val="24"/>
              </w:rPr>
              <w:t xml:space="preserve"> Sokrates und die sokratische Wende, von der Naturphilosophie zum Menschen als Mittelpunkt der Philosophie</w:t>
            </w:r>
          </w:p>
        </w:tc>
      </w:tr>
      <w:tr w:rsidR="00F067A4" w14:paraId="0F9C646A" w14:textId="77777777" w:rsidTr="0079056A">
        <w:tc>
          <w:tcPr>
            <w:tcW w:w="2265" w:type="dxa"/>
          </w:tcPr>
          <w:p w14:paraId="0817D6EE" w14:textId="672D0AA0" w:rsidR="00F067A4" w:rsidRPr="002F7F37" w:rsidRDefault="007D265E" w:rsidP="001369E9">
            <w:pPr>
              <w:rPr>
                <w:rFonts w:ascii="Book Antiqua" w:hAnsi="Book Antiqua"/>
                <w:color w:val="4472C4" w:themeColor="accent1"/>
                <w:sz w:val="24"/>
                <w:szCs w:val="24"/>
              </w:rPr>
            </w:pPr>
            <w:r>
              <w:rPr>
                <w:rFonts w:ascii="Book Antiqua" w:hAnsi="Book Antiqua"/>
                <w:color w:val="4472C4" w:themeColor="accent1"/>
                <w:sz w:val="24"/>
                <w:szCs w:val="24"/>
              </w:rPr>
              <w:t>3</w:t>
            </w:r>
            <w:r w:rsidR="00F067A4" w:rsidRPr="002F7F37">
              <w:rPr>
                <w:rFonts w:ascii="Book Antiqua" w:hAnsi="Book Antiqua"/>
                <w:color w:val="4472C4" w:themeColor="accent1"/>
                <w:sz w:val="24"/>
                <w:szCs w:val="24"/>
              </w:rPr>
              <w:t>.-</w:t>
            </w:r>
            <w:r>
              <w:rPr>
                <w:rFonts w:ascii="Book Antiqua" w:hAnsi="Book Antiqua"/>
                <w:color w:val="4472C4" w:themeColor="accent1"/>
                <w:sz w:val="24"/>
                <w:szCs w:val="24"/>
              </w:rPr>
              <w:t>4</w:t>
            </w:r>
            <w:r w:rsidR="00F067A4" w:rsidRPr="002F7F37">
              <w:rPr>
                <w:rFonts w:ascii="Book Antiqua" w:hAnsi="Book Antiqua"/>
                <w:color w:val="4472C4" w:themeColor="accent1"/>
                <w:sz w:val="24"/>
                <w:szCs w:val="24"/>
              </w:rPr>
              <w:t>. Stunde</w:t>
            </w:r>
          </w:p>
        </w:tc>
        <w:tc>
          <w:tcPr>
            <w:tcW w:w="2692" w:type="dxa"/>
          </w:tcPr>
          <w:p w14:paraId="159D0F0D" w14:textId="20031B1B" w:rsidR="00F067A4" w:rsidRPr="00AB3915" w:rsidRDefault="00755730" w:rsidP="001369E9">
            <w:pPr>
              <w:rPr>
                <w:rFonts w:ascii="Book Antiqua" w:hAnsi="Book Antiqua"/>
                <w:b/>
                <w:bCs/>
                <w:color w:val="000000" w:themeColor="text1"/>
                <w:sz w:val="24"/>
                <w:szCs w:val="24"/>
              </w:rPr>
            </w:pPr>
            <w:r w:rsidRPr="00AB3915">
              <w:rPr>
                <w:rFonts w:ascii="Book Antiqua" w:hAnsi="Book Antiqua"/>
                <w:b/>
                <w:bCs/>
                <w:color w:val="000000" w:themeColor="text1"/>
                <w:sz w:val="24"/>
                <w:szCs w:val="24"/>
              </w:rPr>
              <w:t>IT1 Cicero: Die Methode des Sokrates</w:t>
            </w:r>
          </w:p>
        </w:tc>
        <w:tc>
          <w:tcPr>
            <w:tcW w:w="4394" w:type="dxa"/>
          </w:tcPr>
          <w:p w14:paraId="45572E1A" w14:textId="1F478EEF" w:rsidR="00F067A4" w:rsidRPr="00755730" w:rsidRDefault="00755730" w:rsidP="001369E9">
            <w:pPr>
              <w:rPr>
                <w:rFonts w:ascii="Book Antiqua" w:hAnsi="Book Antiqua"/>
                <w:color w:val="000000" w:themeColor="text1"/>
                <w:sz w:val="24"/>
                <w:szCs w:val="24"/>
              </w:rPr>
            </w:pPr>
            <w:r w:rsidRPr="00755730">
              <w:rPr>
                <w:rFonts w:ascii="Book Antiqua" w:hAnsi="Book Antiqua"/>
                <w:color w:val="000000" w:themeColor="text1"/>
                <w:sz w:val="24"/>
                <w:szCs w:val="24"/>
              </w:rPr>
              <w:t xml:space="preserve">Sokrates‘ Art zu philosophieren, Anknüpfungspunkte zu Vorwissen der SchülerInnen über die Persönlichkeit des Sokrates </w:t>
            </w:r>
            <w:r w:rsidR="00890142">
              <w:rPr>
                <w:rFonts w:ascii="Book Antiqua" w:hAnsi="Book Antiqua"/>
                <w:color w:val="000000" w:themeColor="text1"/>
                <w:sz w:val="24"/>
                <w:szCs w:val="24"/>
              </w:rPr>
              <w:t>(</w:t>
            </w:r>
            <w:r w:rsidRPr="00755730">
              <w:rPr>
                <w:rFonts w:ascii="Book Antiqua" w:hAnsi="Book Antiqua"/>
                <w:color w:val="000000" w:themeColor="text1"/>
                <w:sz w:val="24"/>
                <w:szCs w:val="24"/>
              </w:rPr>
              <w:t>„Ich weiß, dass ich nichts weiß“</w:t>
            </w:r>
            <w:r w:rsidR="00890142">
              <w:rPr>
                <w:rFonts w:ascii="Book Antiqua" w:hAnsi="Book Antiqua"/>
                <w:color w:val="000000" w:themeColor="text1"/>
                <w:sz w:val="24"/>
                <w:szCs w:val="24"/>
              </w:rPr>
              <w:t>)</w:t>
            </w:r>
            <w:r w:rsidRPr="00755730">
              <w:rPr>
                <w:rFonts w:ascii="Book Antiqua" w:hAnsi="Book Antiqua"/>
                <w:color w:val="000000" w:themeColor="text1"/>
                <w:sz w:val="24"/>
                <w:szCs w:val="24"/>
              </w:rPr>
              <w:t>, Anekdoten zu Sokrates</w:t>
            </w:r>
          </w:p>
        </w:tc>
      </w:tr>
      <w:tr w:rsidR="00F067A4" w14:paraId="59FE44EB" w14:textId="77777777" w:rsidTr="0079056A">
        <w:tc>
          <w:tcPr>
            <w:tcW w:w="2265" w:type="dxa"/>
          </w:tcPr>
          <w:p w14:paraId="7DC4FA2A" w14:textId="77777777"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5.-7. Stunde</w:t>
            </w:r>
          </w:p>
        </w:tc>
        <w:tc>
          <w:tcPr>
            <w:tcW w:w="2692" w:type="dxa"/>
          </w:tcPr>
          <w:p w14:paraId="08BE1E4A" w14:textId="59C755BD" w:rsidR="00F067A4" w:rsidRPr="00AB3915" w:rsidRDefault="007D265E" w:rsidP="001369E9">
            <w:pPr>
              <w:rPr>
                <w:rFonts w:ascii="Book Antiqua" w:hAnsi="Book Antiqua"/>
                <w:b/>
                <w:bCs/>
                <w:color w:val="000000" w:themeColor="text1"/>
                <w:sz w:val="24"/>
                <w:szCs w:val="24"/>
              </w:rPr>
            </w:pPr>
            <w:r w:rsidRPr="00AB3915">
              <w:rPr>
                <w:rFonts w:ascii="Book Antiqua" w:hAnsi="Book Antiqua"/>
                <w:b/>
                <w:bCs/>
                <w:color w:val="000000" w:themeColor="text1"/>
                <w:sz w:val="24"/>
                <w:szCs w:val="24"/>
              </w:rPr>
              <w:t>Ü</w:t>
            </w:r>
            <w:r w:rsidR="00755730" w:rsidRPr="00AB3915">
              <w:rPr>
                <w:rFonts w:ascii="Book Antiqua" w:hAnsi="Book Antiqua"/>
                <w:b/>
                <w:bCs/>
                <w:color w:val="000000" w:themeColor="text1"/>
                <w:sz w:val="24"/>
                <w:szCs w:val="24"/>
              </w:rPr>
              <w:t>T2 Cicero: Das epikureische Lebensideal</w:t>
            </w:r>
          </w:p>
        </w:tc>
        <w:tc>
          <w:tcPr>
            <w:tcW w:w="4394" w:type="dxa"/>
          </w:tcPr>
          <w:p w14:paraId="009CA845" w14:textId="7BAFB6F3" w:rsidR="00F067A4" w:rsidRPr="007D265E" w:rsidRDefault="007D265E" w:rsidP="001369E9">
            <w:pPr>
              <w:rPr>
                <w:rFonts w:ascii="Book Antiqua" w:hAnsi="Book Antiqua"/>
                <w:color w:val="000000" w:themeColor="text1"/>
                <w:sz w:val="24"/>
                <w:szCs w:val="24"/>
              </w:rPr>
            </w:pPr>
            <w:r w:rsidRPr="007D265E">
              <w:rPr>
                <w:rFonts w:ascii="Book Antiqua" w:hAnsi="Book Antiqua"/>
                <w:color w:val="000000" w:themeColor="text1"/>
                <w:sz w:val="24"/>
                <w:szCs w:val="24"/>
              </w:rPr>
              <w:t>Cicero als Philosoph, Bedeutung Ciceros für die Vermittlung griechischer Philosophie, Einführung in die zwei bedeutendsten hellenistischen Philosophenschulen Stoa und Epikureismus</w:t>
            </w:r>
            <w:r>
              <w:rPr>
                <w:rFonts w:ascii="Book Antiqua" w:hAnsi="Book Antiqua"/>
                <w:color w:val="000000" w:themeColor="text1"/>
                <w:sz w:val="24"/>
                <w:szCs w:val="24"/>
              </w:rPr>
              <w:t>, vertiefende Auseinandersetzung mit den Lehren Epikurs, das höchste Gut und das größte Übel nach Epikur, das Glück des Weisen nach Epikur</w:t>
            </w:r>
          </w:p>
        </w:tc>
      </w:tr>
      <w:tr w:rsidR="00F067A4" w14:paraId="3865104C" w14:textId="77777777" w:rsidTr="0079056A">
        <w:tc>
          <w:tcPr>
            <w:tcW w:w="2265" w:type="dxa"/>
          </w:tcPr>
          <w:p w14:paraId="0AA6C301" w14:textId="77777777"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8.-9. Stunde</w:t>
            </w:r>
          </w:p>
        </w:tc>
        <w:tc>
          <w:tcPr>
            <w:tcW w:w="2692" w:type="dxa"/>
          </w:tcPr>
          <w:p w14:paraId="3A93AE11" w14:textId="1CEDE985" w:rsidR="00F067A4" w:rsidRPr="00AB3915" w:rsidRDefault="007D265E" w:rsidP="001369E9">
            <w:pPr>
              <w:rPr>
                <w:rFonts w:ascii="Book Antiqua" w:hAnsi="Book Antiqua"/>
                <w:b/>
                <w:bCs/>
                <w:color w:val="000000" w:themeColor="text1"/>
                <w:sz w:val="24"/>
                <w:szCs w:val="24"/>
              </w:rPr>
            </w:pPr>
            <w:r w:rsidRPr="00AB3915">
              <w:rPr>
                <w:rFonts w:ascii="Book Antiqua" w:hAnsi="Book Antiqua"/>
                <w:b/>
                <w:bCs/>
                <w:color w:val="000000" w:themeColor="text1"/>
                <w:sz w:val="24"/>
                <w:szCs w:val="24"/>
              </w:rPr>
              <w:t>ÜT3 Cicero: Das stoische Lebensideal</w:t>
            </w:r>
          </w:p>
        </w:tc>
        <w:tc>
          <w:tcPr>
            <w:tcW w:w="4394" w:type="dxa"/>
          </w:tcPr>
          <w:p w14:paraId="4E899E90" w14:textId="19258B38" w:rsidR="00F067A4" w:rsidRPr="007D265E" w:rsidRDefault="007D265E" w:rsidP="001369E9">
            <w:pPr>
              <w:rPr>
                <w:rFonts w:ascii="Book Antiqua" w:hAnsi="Book Antiqua"/>
                <w:color w:val="000000" w:themeColor="text1"/>
                <w:sz w:val="24"/>
                <w:szCs w:val="24"/>
              </w:rPr>
            </w:pPr>
            <w:r w:rsidRPr="007D265E">
              <w:rPr>
                <w:rFonts w:ascii="Book Antiqua" w:hAnsi="Book Antiqua"/>
                <w:color w:val="000000" w:themeColor="text1"/>
                <w:sz w:val="24"/>
                <w:szCs w:val="24"/>
              </w:rPr>
              <w:t xml:space="preserve">vertiefende Auseinandersetzung mit den Lehren der Stoa, das stoische Lebensideal, Auseinandersetzung mit dem Idealbild des stoischen Weisen, Diskussion dieses Bildes aus heutiger Perspektive, </w:t>
            </w:r>
            <w:r w:rsidR="00890142">
              <w:rPr>
                <w:rFonts w:ascii="Book Antiqua" w:hAnsi="Book Antiqua"/>
                <w:color w:val="000000" w:themeColor="text1"/>
                <w:sz w:val="24"/>
                <w:szCs w:val="24"/>
              </w:rPr>
              <w:t xml:space="preserve">Diskussion des </w:t>
            </w:r>
            <w:r w:rsidRPr="007D265E">
              <w:rPr>
                <w:rFonts w:ascii="Book Antiqua" w:hAnsi="Book Antiqua"/>
                <w:color w:val="000000" w:themeColor="text1"/>
                <w:sz w:val="24"/>
                <w:szCs w:val="24"/>
              </w:rPr>
              <w:t>praktische</w:t>
            </w:r>
            <w:r w:rsidR="00890142">
              <w:rPr>
                <w:rFonts w:ascii="Book Antiqua" w:hAnsi="Book Antiqua"/>
                <w:color w:val="000000" w:themeColor="text1"/>
                <w:sz w:val="24"/>
                <w:szCs w:val="24"/>
              </w:rPr>
              <w:t xml:space="preserve">n </w:t>
            </w:r>
            <w:r w:rsidRPr="007D265E">
              <w:rPr>
                <w:rFonts w:ascii="Book Antiqua" w:hAnsi="Book Antiqua"/>
                <w:color w:val="000000" w:themeColor="text1"/>
                <w:sz w:val="24"/>
                <w:szCs w:val="24"/>
              </w:rPr>
              <w:t>Sinn</w:t>
            </w:r>
            <w:r w:rsidR="00890142">
              <w:rPr>
                <w:rFonts w:ascii="Book Antiqua" w:hAnsi="Book Antiqua"/>
                <w:color w:val="000000" w:themeColor="text1"/>
                <w:sz w:val="24"/>
                <w:szCs w:val="24"/>
              </w:rPr>
              <w:t>s</w:t>
            </w:r>
            <w:r w:rsidRPr="007D265E">
              <w:rPr>
                <w:rFonts w:ascii="Book Antiqua" w:hAnsi="Book Antiqua"/>
                <w:color w:val="000000" w:themeColor="text1"/>
                <w:sz w:val="24"/>
                <w:szCs w:val="24"/>
              </w:rPr>
              <w:t xml:space="preserve"> hinter den jeweiligen Konzepten für ein glückliches Leben</w:t>
            </w:r>
            <w:r>
              <w:rPr>
                <w:rFonts w:ascii="Book Antiqua" w:hAnsi="Book Antiqua"/>
                <w:color w:val="000000" w:themeColor="text1"/>
                <w:sz w:val="24"/>
                <w:szCs w:val="24"/>
              </w:rPr>
              <w:t>, Möglichkeit zum Vergleich von Vorstellungen von Glück in der Antike und heute</w:t>
            </w:r>
          </w:p>
        </w:tc>
      </w:tr>
      <w:tr w:rsidR="00F067A4" w14:paraId="60742D1E" w14:textId="77777777" w:rsidTr="0079056A">
        <w:tc>
          <w:tcPr>
            <w:tcW w:w="2265" w:type="dxa"/>
          </w:tcPr>
          <w:p w14:paraId="182F0E93" w14:textId="49E316CA"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10.-1</w:t>
            </w:r>
            <w:r w:rsidR="007D265E">
              <w:rPr>
                <w:rFonts w:ascii="Book Antiqua" w:hAnsi="Book Antiqua"/>
                <w:color w:val="4472C4" w:themeColor="accent1"/>
                <w:sz w:val="24"/>
                <w:szCs w:val="24"/>
              </w:rPr>
              <w:t>1</w:t>
            </w:r>
            <w:r w:rsidRPr="002F7F37">
              <w:rPr>
                <w:rFonts w:ascii="Book Antiqua" w:hAnsi="Book Antiqua"/>
                <w:color w:val="4472C4" w:themeColor="accent1"/>
                <w:sz w:val="24"/>
                <w:szCs w:val="24"/>
              </w:rPr>
              <w:t>. Stunde</w:t>
            </w:r>
          </w:p>
        </w:tc>
        <w:tc>
          <w:tcPr>
            <w:tcW w:w="2692" w:type="dxa"/>
          </w:tcPr>
          <w:p w14:paraId="604EE482" w14:textId="120F6147" w:rsidR="00F067A4" w:rsidRPr="00AB3915" w:rsidRDefault="007D265E" w:rsidP="001369E9">
            <w:pPr>
              <w:rPr>
                <w:rFonts w:ascii="Book Antiqua" w:hAnsi="Book Antiqua"/>
                <w:b/>
                <w:bCs/>
                <w:color w:val="000000" w:themeColor="text1"/>
                <w:sz w:val="24"/>
                <w:szCs w:val="24"/>
              </w:rPr>
            </w:pPr>
            <w:r w:rsidRPr="00AB3915">
              <w:rPr>
                <w:rFonts w:ascii="Book Antiqua" w:hAnsi="Book Antiqua"/>
                <w:b/>
                <w:bCs/>
                <w:color w:val="000000" w:themeColor="text1"/>
                <w:sz w:val="24"/>
                <w:szCs w:val="24"/>
              </w:rPr>
              <w:t>IT2 Cicero: Der Lustbegriff der Epikureer</w:t>
            </w:r>
          </w:p>
        </w:tc>
        <w:tc>
          <w:tcPr>
            <w:tcW w:w="4394" w:type="dxa"/>
          </w:tcPr>
          <w:p w14:paraId="7515066A" w14:textId="4FC69C3E" w:rsidR="00AB3915" w:rsidRDefault="00AB3915" w:rsidP="001369E9">
            <w:pPr>
              <w:rPr>
                <w:rFonts w:ascii="Book Antiqua" w:hAnsi="Book Antiqua"/>
                <w:color w:val="000000" w:themeColor="text1"/>
                <w:sz w:val="24"/>
                <w:szCs w:val="24"/>
              </w:rPr>
            </w:pPr>
            <w:r w:rsidRPr="00AB3915">
              <w:rPr>
                <w:rFonts w:ascii="Book Antiqua" w:hAnsi="Book Antiqua"/>
                <w:color w:val="000000" w:themeColor="text1"/>
                <w:sz w:val="24"/>
                <w:szCs w:val="24"/>
              </w:rPr>
              <w:t xml:space="preserve">vertiefende Auseinandersetzung mit </w:t>
            </w:r>
            <w:r w:rsidR="00890142">
              <w:rPr>
                <w:rFonts w:ascii="Book Antiqua" w:hAnsi="Book Antiqua"/>
                <w:color w:val="000000" w:themeColor="text1"/>
                <w:sz w:val="24"/>
                <w:szCs w:val="24"/>
              </w:rPr>
              <w:t xml:space="preserve">der </w:t>
            </w:r>
            <w:r w:rsidR="007D265E" w:rsidRPr="00AB3915">
              <w:rPr>
                <w:rFonts w:ascii="Book Antiqua" w:hAnsi="Book Antiqua"/>
                <w:color w:val="000000" w:themeColor="text1"/>
                <w:sz w:val="24"/>
                <w:szCs w:val="24"/>
              </w:rPr>
              <w:t xml:space="preserve">Auffassung von Lust </w:t>
            </w:r>
            <w:r w:rsidRPr="00AB3915">
              <w:rPr>
                <w:rFonts w:ascii="Book Antiqua" w:hAnsi="Book Antiqua"/>
                <w:color w:val="000000" w:themeColor="text1"/>
                <w:sz w:val="24"/>
                <w:szCs w:val="24"/>
              </w:rPr>
              <w:t>im Sinne der epikureischen Lehre, Gegenüberstellung mit modernen Auffassungen von Lust und Hedonismus</w:t>
            </w:r>
          </w:p>
          <w:p w14:paraId="4DA13787" w14:textId="38717EAA" w:rsidR="00AB3915" w:rsidRPr="00AB3915" w:rsidRDefault="00AB3915" w:rsidP="001369E9">
            <w:pPr>
              <w:rPr>
                <w:rFonts w:ascii="Book Antiqua" w:hAnsi="Book Antiqua"/>
                <w:color w:val="000000" w:themeColor="text1"/>
                <w:sz w:val="24"/>
                <w:szCs w:val="24"/>
              </w:rPr>
            </w:pPr>
          </w:p>
        </w:tc>
      </w:tr>
      <w:tr w:rsidR="00F067A4" w14:paraId="4C2628F5" w14:textId="77777777" w:rsidTr="0079056A">
        <w:tc>
          <w:tcPr>
            <w:tcW w:w="2265" w:type="dxa"/>
          </w:tcPr>
          <w:p w14:paraId="63F3C810" w14:textId="1BCC6555"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lastRenderedPageBreak/>
              <w:t>1</w:t>
            </w:r>
            <w:r w:rsidR="00AB3915">
              <w:rPr>
                <w:rFonts w:ascii="Book Antiqua" w:hAnsi="Book Antiqua"/>
                <w:color w:val="4472C4" w:themeColor="accent1"/>
                <w:sz w:val="24"/>
                <w:szCs w:val="24"/>
              </w:rPr>
              <w:t>2</w:t>
            </w:r>
            <w:r w:rsidRPr="002F7F37">
              <w:rPr>
                <w:rFonts w:ascii="Book Antiqua" w:hAnsi="Book Antiqua"/>
                <w:color w:val="4472C4" w:themeColor="accent1"/>
                <w:sz w:val="24"/>
                <w:szCs w:val="24"/>
              </w:rPr>
              <w:t>.-1</w:t>
            </w:r>
            <w:r w:rsidR="00AB3915">
              <w:rPr>
                <w:rFonts w:ascii="Book Antiqua" w:hAnsi="Book Antiqua"/>
                <w:color w:val="4472C4" w:themeColor="accent1"/>
                <w:sz w:val="24"/>
                <w:szCs w:val="24"/>
              </w:rPr>
              <w:t>3</w:t>
            </w:r>
            <w:r w:rsidRPr="002F7F37">
              <w:rPr>
                <w:rFonts w:ascii="Book Antiqua" w:hAnsi="Book Antiqua"/>
                <w:color w:val="4472C4" w:themeColor="accent1"/>
                <w:sz w:val="24"/>
                <w:szCs w:val="24"/>
              </w:rPr>
              <w:t>. Stunde</w:t>
            </w:r>
          </w:p>
        </w:tc>
        <w:tc>
          <w:tcPr>
            <w:tcW w:w="2692" w:type="dxa"/>
          </w:tcPr>
          <w:p w14:paraId="1A4F0ACC" w14:textId="20059651" w:rsidR="00F067A4" w:rsidRPr="00AB3915" w:rsidRDefault="00AB3915" w:rsidP="001369E9">
            <w:pPr>
              <w:rPr>
                <w:rFonts w:ascii="Book Antiqua" w:hAnsi="Book Antiqua"/>
                <w:b/>
                <w:bCs/>
                <w:color w:val="000000" w:themeColor="text1"/>
                <w:sz w:val="24"/>
                <w:szCs w:val="24"/>
              </w:rPr>
            </w:pPr>
            <w:r w:rsidRPr="00AB3915">
              <w:rPr>
                <w:rFonts w:ascii="Book Antiqua" w:hAnsi="Book Antiqua"/>
                <w:b/>
                <w:bCs/>
                <w:color w:val="000000" w:themeColor="text1"/>
                <w:sz w:val="24"/>
                <w:szCs w:val="24"/>
              </w:rPr>
              <w:t>ÜT4 Cicero: Die Lehre der Peripatetiker</w:t>
            </w:r>
          </w:p>
        </w:tc>
        <w:tc>
          <w:tcPr>
            <w:tcW w:w="4394" w:type="dxa"/>
          </w:tcPr>
          <w:p w14:paraId="655DE6AF" w14:textId="3500F3C3" w:rsidR="00F067A4" w:rsidRPr="00AB3915" w:rsidRDefault="00AB3915" w:rsidP="001369E9">
            <w:pPr>
              <w:rPr>
                <w:rFonts w:ascii="Book Antiqua" w:hAnsi="Book Antiqua"/>
                <w:color w:val="000000" w:themeColor="text1"/>
                <w:sz w:val="24"/>
                <w:szCs w:val="24"/>
              </w:rPr>
            </w:pPr>
            <w:r w:rsidRPr="00AB3915">
              <w:rPr>
                <w:rFonts w:ascii="Book Antiqua" w:hAnsi="Book Antiqua"/>
                <w:color w:val="000000" w:themeColor="text1"/>
                <w:sz w:val="24"/>
                <w:szCs w:val="24"/>
              </w:rPr>
              <w:t>Zusammenführung der antiken philosophischen Lehren, peripatetische Vorstellung vom glücklichen Leben, Stellenwert von körperlichen Gütern</w:t>
            </w:r>
            <w:r>
              <w:rPr>
                <w:rFonts w:ascii="Book Antiqua" w:hAnsi="Book Antiqua"/>
                <w:color w:val="000000" w:themeColor="text1"/>
                <w:sz w:val="24"/>
                <w:szCs w:val="24"/>
              </w:rPr>
              <w:t xml:space="preserve">, abschließende Betrachtung im Vergleich zu Stoa und Epikureismus </w:t>
            </w:r>
          </w:p>
        </w:tc>
      </w:tr>
      <w:tr w:rsidR="00F067A4" w14:paraId="5FA5C586" w14:textId="77777777" w:rsidTr="0079056A">
        <w:tc>
          <w:tcPr>
            <w:tcW w:w="2265" w:type="dxa"/>
          </w:tcPr>
          <w:p w14:paraId="6EFE2F18" w14:textId="1CC7F439"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1</w:t>
            </w:r>
            <w:r w:rsidR="00AB3915">
              <w:rPr>
                <w:rFonts w:ascii="Book Antiqua" w:hAnsi="Book Antiqua"/>
                <w:color w:val="4472C4" w:themeColor="accent1"/>
                <w:sz w:val="24"/>
                <w:szCs w:val="24"/>
              </w:rPr>
              <w:t>4</w:t>
            </w:r>
            <w:r w:rsidRPr="002F7F37">
              <w:rPr>
                <w:rFonts w:ascii="Book Antiqua" w:hAnsi="Book Antiqua"/>
                <w:color w:val="4472C4" w:themeColor="accent1"/>
                <w:sz w:val="24"/>
                <w:szCs w:val="24"/>
              </w:rPr>
              <w:t>.-1</w:t>
            </w:r>
            <w:r w:rsidR="00AB3915">
              <w:rPr>
                <w:rFonts w:ascii="Book Antiqua" w:hAnsi="Book Antiqua"/>
                <w:color w:val="4472C4" w:themeColor="accent1"/>
                <w:sz w:val="24"/>
                <w:szCs w:val="24"/>
              </w:rPr>
              <w:t>5</w:t>
            </w:r>
            <w:r w:rsidRPr="002F7F37">
              <w:rPr>
                <w:rFonts w:ascii="Book Antiqua" w:hAnsi="Book Antiqua"/>
                <w:color w:val="4472C4" w:themeColor="accent1"/>
                <w:sz w:val="24"/>
                <w:szCs w:val="24"/>
              </w:rPr>
              <w:t>. Stunde</w:t>
            </w:r>
          </w:p>
        </w:tc>
        <w:tc>
          <w:tcPr>
            <w:tcW w:w="2692" w:type="dxa"/>
          </w:tcPr>
          <w:p w14:paraId="2861A1BC" w14:textId="1A84AB4C" w:rsidR="00F067A4" w:rsidRPr="008C3B26" w:rsidRDefault="00AB3915" w:rsidP="001369E9">
            <w:pPr>
              <w:rPr>
                <w:rFonts w:ascii="Book Antiqua" w:hAnsi="Book Antiqua"/>
                <w:b/>
                <w:bCs/>
                <w:color w:val="000000" w:themeColor="text1"/>
                <w:sz w:val="24"/>
                <w:szCs w:val="24"/>
              </w:rPr>
            </w:pPr>
            <w:r w:rsidRPr="008C3B26">
              <w:rPr>
                <w:rFonts w:ascii="Book Antiqua" w:hAnsi="Book Antiqua"/>
                <w:b/>
                <w:bCs/>
                <w:color w:val="000000" w:themeColor="text1"/>
                <w:sz w:val="24"/>
                <w:szCs w:val="24"/>
              </w:rPr>
              <w:t>IT3 Boethius: Über den Nutzen des Unglücks</w:t>
            </w:r>
          </w:p>
        </w:tc>
        <w:tc>
          <w:tcPr>
            <w:tcW w:w="4394" w:type="dxa"/>
          </w:tcPr>
          <w:p w14:paraId="44866012" w14:textId="655422D7" w:rsidR="00F067A4" w:rsidRPr="008C3B26" w:rsidRDefault="001240CB" w:rsidP="001369E9">
            <w:pPr>
              <w:rPr>
                <w:rFonts w:ascii="Book Antiqua" w:hAnsi="Book Antiqua"/>
                <w:color w:val="000000" w:themeColor="text1"/>
                <w:sz w:val="24"/>
                <w:szCs w:val="24"/>
              </w:rPr>
            </w:pPr>
            <w:r w:rsidRPr="008C3B26">
              <w:rPr>
                <w:rFonts w:ascii="Book Antiqua" w:hAnsi="Book Antiqua"/>
                <w:color w:val="000000" w:themeColor="text1"/>
                <w:sz w:val="24"/>
                <w:szCs w:val="24"/>
              </w:rPr>
              <w:t xml:space="preserve">Auseinandersetzung mit dem spätantiken Verständnis von Glück, </w:t>
            </w:r>
            <w:r w:rsidR="008C3B26" w:rsidRPr="008C3B26">
              <w:rPr>
                <w:rFonts w:ascii="Book Antiqua" w:hAnsi="Book Antiqua"/>
                <w:color w:val="000000" w:themeColor="text1"/>
                <w:sz w:val="24"/>
                <w:szCs w:val="24"/>
              </w:rPr>
              <w:t>Boethius als spätantiker Autor und das Nachwirken von Cicero in seinen Schriften, vertiefende inhaltliche Auseinandersetzung mit dem Verständnis von Schicksal und dem Verhältnis von Schicksal und Glück</w:t>
            </w:r>
          </w:p>
        </w:tc>
      </w:tr>
      <w:tr w:rsidR="00F067A4" w14:paraId="75E973A1" w14:textId="77777777" w:rsidTr="0079056A">
        <w:tc>
          <w:tcPr>
            <w:tcW w:w="2265" w:type="dxa"/>
          </w:tcPr>
          <w:p w14:paraId="75978476" w14:textId="605E9342"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1</w:t>
            </w:r>
            <w:r w:rsidR="00AB3915">
              <w:rPr>
                <w:rFonts w:ascii="Book Antiqua" w:hAnsi="Book Antiqua"/>
                <w:color w:val="4472C4" w:themeColor="accent1"/>
                <w:sz w:val="24"/>
                <w:szCs w:val="24"/>
              </w:rPr>
              <w:t>6</w:t>
            </w:r>
            <w:r w:rsidRPr="002F7F37">
              <w:rPr>
                <w:rFonts w:ascii="Book Antiqua" w:hAnsi="Book Antiqua"/>
                <w:color w:val="4472C4" w:themeColor="accent1"/>
                <w:sz w:val="24"/>
                <w:szCs w:val="24"/>
              </w:rPr>
              <w:t>.-18. Stunde</w:t>
            </w:r>
          </w:p>
        </w:tc>
        <w:tc>
          <w:tcPr>
            <w:tcW w:w="2692" w:type="dxa"/>
          </w:tcPr>
          <w:p w14:paraId="50C19A74" w14:textId="1F299CEA" w:rsidR="00F067A4" w:rsidRPr="008C3B26" w:rsidRDefault="00AB3915" w:rsidP="001369E9">
            <w:pPr>
              <w:rPr>
                <w:rFonts w:ascii="Book Antiqua" w:hAnsi="Book Antiqua"/>
                <w:b/>
                <w:bCs/>
                <w:color w:val="000000" w:themeColor="text1"/>
                <w:sz w:val="24"/>
                <w:szCs w:val="24"/>
              </w:rPr>
            </w:pPr>
            <w:r w:rsidRPr="008C3B26">
              <w:rPr>
                <w:rFonts w:ascii="Book Antiqua" w:hAnsi="Book Antiqua"/>
                <w:b/>
                <w:bCs/>
                <w:color w:val="000000" w:themeColor="text1"/>
                <w:sz w:val="24"/>
                <w:szCs w:val="24"/>
              </w:rPr>
              <w:t xml:space="preserve">ÜT5 Boethius: </w:t>
            </w:r>
            <w:r w:rsidR="008C3B26" w:rsidRPr="008C3B26">
              <w:rPr>
                <w:rFonts w:ascii="Book Antiqua" w:hAnsi="Book Antiqua"/>
                <w:b/>
                <w:bCs/>
                <w:color w:val="000000" w:themeColor="text1"/>
                <w:sz w:val="24"/>
                <w:szCs w:val="24"/>
              </w:rPr>
              <w:t>Über falsche Glückseligkeit</w:t>
            </w:r>
          </w:p>
        </w:tc>
        <w:tc>
          <w:tcPr>
            <w:tcW w:w="4394" w:type="dxa"/>
          </w:tcPr>
          <w:p w14:paraId="2E4F2A16" w14:textId="0E742D77" w:rsidR="00F067A4" w:rsidRPr="008C3B26" w:rsidRDefault="008C3B26" w:rsidP="001369E9">
            <w:pPr>
              <w:rPr>
                <w:rFonts w:ascii="Book Antiqua" w:hAnsi="Book Antiqua"/>
                <w:color w:val="000000" w:themeColor="text1"/>
                <w:sz w:val="24"/>
                <w:szCs w:val="24"/>
              </w:rPr>
            </w:pPr>
            <w:r w:rsidRPr="008C3B26">
              <w:rPr>
                <w:rFonts w:ascii="Book Antiqua" w:hAnsi="Book Antiqua"/>
                <w:color w:val="000000" w:themeColor="text1"/>
                <w:sz w:val="24"/>
                <w:szCs w:val="24"/>
              </w:rPr>
              <w:t>Beschäftigung mit dem spätantiken Verständnis von falsche</w:t>
            </w:r>
            <w:r w:rsidR="00890142">
              <w:rPr>
                <w:rFonts w:ascii="Book Antiqua" w:hAnsi="Book Antiqua"/>
                <w:color w:val="000000" w:themeColor="text1"/>
                <w:sz w:val="24"/>
                <w:szCs w:val="24"/>
              </w:rPr>
              <w:t xml:space="preserve"> Wegen zur</w:t>
            </w:r>
            <w:r w:rsidRPr="008C3B26">
              <w:rPr>
                <w:rFonts w:ascii="Book Antiqua" w:hAnsi="Book Antiqua"/>
                <w:color w:val="000000" w:themeColor="text1"/>
                <w:sz w:val="24"/>
                <w:szCs w:val="24"/>
              </w:rPr>
              <w:t xml:space="preserve"> Glückseligkeit, Anknüpfungspunkte zu heutigem Verständnis von falschem Glück, Diskussion von antiken, spätantiken und modernen Faktoren, die das Glück beeinflussen, erste Annäherung zum Thema Glück in Gott suchen und finden, Möglichkeit der Recherche zur philosophischen Richtung des Neuplatonismus</w:t>
            </w:r>
          </w:p>
        </w:tc>
      </w:tr>
      <w:tr w:rsidR="00F067A4" w14:paraId="06F04800" w14:textId="77777777" w:rsidTr="0079056A">
        <w:tc>
          <w:tcPr>
            <w:tcW w:w="2265" w:type="dxa"/>
          </w:tcPr>
          <w:p w14:paraId="1805EEF6" w14:textId="77777777"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19. Stunde</w:t>
            </w:r>
          </w:p>
        </w:tc>
        <w:tc>
          <w:tcPr>
            <w:tcW w:w="2692" w:type="dxa"/>
          </w:tcPr>
          <w:p w14:paraId="36AD166E" w14:textId="1AABC3BA" w:rsidR="00F067A4" w:rsidRPr="008C3B26" w:rsidRDefault="008C3B26" w:rsidP="001369E9">
            <w:pPr>
              <w:rPr>
                <w:rFonts w:ascii="Book Antiqua" w:hAnsi="Book Antiqua"/>
                <w:b/>
                <w:bCs/>
                <w:color w:val="000000" w:themeColor="text1"/>
                <w:sz w:val="24"/>
                <w:szCs w:val="24"/>
              </w:rPr>
            </w:pPr>
            <w:r w:rsidRPr="008C3B26">
              <w:rPr>
                <w:rFonts w:ascii="Book Antiqua" w:hAnsi="Book Antiqua"/>
                <w:b/>
                <w:bCs/>
                <w:color w:val="000000" w:themeColor="text1"/>
                <w:sz w:val="24"/>
                <w:szCs w:val="24"/>
              </w:rPr>
              <w:t>ÜT6: Augustinus: Glück in Gott</w:t>
            </w:r>
          </w:p>
        </w:tc>
        <w:tc>
          <w:tcPr>
            <w:tcW w:w="4394" w:type="dxa"/>
          </w:tcPr>
          <w:p w14:paraId="2942433E" w14:textId="64FB46D7" w:rsidR="00F067A4" w:rsidRPr="008C3B26" w:rsidRDefault="008C3B26" w:rsidP="001369E9">
            <w:pPr>
              <w:rPr>
                <w:rFonts w:ascii="Book Antiqua" w:hAnsi="Book Antiqua"/>
                <w:color w:val="000000" w:themeColor="text1"/>
                <w:sz w:val="24"/>
                <w:szCs w:val="24"/>
              </w:rPr>
            </w:pPr>
            <w:r w:rsidRPr="008C3B26">
              <w:rPr>
                <w:rFonts w:ascii="Book Antiqua" w:hAnsi="Book Antiqua"/>
                <w:color w:val="000000" w:themeColor="text1"/>
                <w:sz w:val="24"/>
                <w:szCs w:val="24"/>
              </w:rPr>
              <w:t>vertiefende Auseinandersetzung mit dem spätantiken Thema Weg zum Glück durch Gott, in Gott liegt das höchste Glück</w:t>
            </w:r>
            <w:r w:rsidR="00890142">
              <w:rPr>
                <w:rFonts w:ascii="Book Antiqua" w:hAnsi="Book Antiqua"/>
                <w:color w:val="000000" w:themeColor="text1"/>
                <w:sz w:val="24"/>
                <w:szCs w:val="24"/>
              </w:rPr>
              <w:t xml:space="preserve"> nach Auffassung des christlichen Autors Augustinus</w:t>
            </w:r>
            <w:r w:rsidRPr="008C3B26">
              <w:rPr>
                <w:rFonts w:ascii="Book Antiqua" w:hAnsi="Book Antiqua"/>
                <w:color w:val="000000" w:themeColor="text1"/>
                <w:sz w:val="24"/>
                <w:szCs w:val="24"/>
              </w:rPr>
              <w:t>, Augustinus als Rhetor und Philosoph, sein</w:t>
            </w:r>
            <w:r>
              <w:rPr>
                <w:rFonts w:ascii="Book Antiqua" w:hAnsi="Book Antiqua"/>
                <w:color w:val="000000" w:themeColor="text1"/>
                <w:sz w:val="24"/>
                <w:szCs w:val="24"/>
              </w:rPr>
              <w:t>e</w:t>
            </w:r>
            <w:r w:rsidRPr="008C3B26">
              <w:rPr>
                <w:rFonts w:ascii="Book Antiqua" w:hAnsi="Book Antiqua"/>
                <w:color w:val="000000" w:themeColor="text1"/>
                <w:sz w:val="24"/>
                <w:szCs w:val="24"/>
              </w:rPr>
              <w:t xml:space="preserve"> Werke und sein Wirken und sein Verhältnis zu Cicero</w:t>
            </w:r>
          </w:p>
        </w:tc>
      </w:tr>
      <w:tr w:rsidR="00F067A4" w14:paraId="23350838" w14:textId="77777777" w:rsidTr="0079056A">
        <w:tc>
          <w:tcPr>
            <w:tcW w:w="2265" w:type="dxa"/>
          </w:tcPr>
          <w:p w14:paraId="4B06C9CB" w14:textId="77777777" w:rsidR="00F067A4" w:rsidRPr="002F7F37" w:rsidRDefault="00F067A4" w:rsidP="001369E9">
            <w:pPr>
              <w:rPr>
                <w:rFonts w:ascii="Book Antiqua" w:hAnsi="Book Antiqua"/>
                <w:color w:val="4472C4" w:themeColor="accent1"/>
                <w:sz w:val="24"/>
                <w:szCs w:val="24"/>
              </w:rPr>
            </w:pPr>
            <w:r w:rsidRPr="002F7F37">
              <w:rPr>
                <w:rFonts w:ascii="Book Antiqua" w:hAnsi="Book Antiqua"/>
                <w:color w:val="4472C4" w:themeColor="accent1"/>
                <w:sz w:val="24"/>
                <w:szCs w:val="24"/>
              </w:rPr>
              <w:t>20. Stunde</w:t>
            </w:r>
          </w:p>
        </w:tc>
        <w:tc>
          <w:tcPr>
            <w:tcW w:w="2692" w:type="dxa"/>
          </w:tcPr>
          <w:p w14:paraId="5E784783" w14:textId="3BDAA53E" w:rsidR="00F067A4" w:rsidRPr="008C3B26" w:rsidRDefault="008C3B26" w:rsidP="001369E9">
            <w:pPr>
              <w:rPr>
                <w:rFonts w:ascii="Book Antiqua" w:hAnsi="Book Antiqua"/>
                <w:b/>
                <w:bCs/>
                <w:color w:val="000000" w:themeColor="text1"/>
                <w:sz w:val="24"/>
                <w:szCs w:val="24"/>
              </w:rPr>
            </w:pPr>
            <w:r w:rsidRPr="008C3B26">
              <w:rPr>
                <w:rFonts w:ascii="Book Antiqua" w:hAnsi="Book Antiqua"/>
                <w:b/>
                <w:bCs/>
                <w:color w:val="000000" w:themeColor="text1"/>
                <w:sz w:val="24"/>
                <w:szCs w:val="24"/>
              </w:rPr>
              <w:t>Fortsetzung/Abschluss ÜT6: Augustinus: Glück in Gott</w:t>
            </w:r>
          </w:p>
        </w:tc>
        <w:tc>
          <w:tcPr>
            <w:tcW w:w="4394" w:type="dxa"/>
          </w:tcPr>
          <w:p w14:paraId="475C5377" w14:textId="27870A85" w:rsidR="00F067A4" w:rsidRPr="008C3B26" w:rsidRDefault="00755730" w:rsidP="001369E9">
            <w:pPr>
              <w:rPr>
                <w:rFonts w:ascii="Book Antiqua" w:hAnsi="Book Antiqua"/>
                <w:color w:val="000000" w:themeColor="text1"/>
                <w:sz w:val="24"/>
                <w:szCs w:val="24"/>
              </w:rPr>
            </w:pPr>
            <w:r w:rsidRPr="008C3B26">
              <w:rPr>
                <w:rFonts w:ascii="Book Antiqua" w:hAnsi="Book Antiqua"/>
                <w:color w:val="000000" w:themeColor="text1"/>
                <w:sz w:val="24"/>
                <w:szCs w:val="24"/>
              </w:rPr>
              <w:t>Wiederholung und Vertiefung der grundlegenden Inhalte des Moduls, Möglichkeit zur Diskussion von zentralen Fragen zum Themenschwerpunkt des Moduls, z.B. Wege zum Glück</w:t>
            </w:r>
            <w:r w:rsidR="00F46A3A">
              <w:rPr>
                <w:rFonts w:ascii="Book Antiqua" w:hAnsi="Book Antiqua"/>
                <w:color w:val="000000" w:themeColor="text1"/>
                <w:sz w:val="24"/>
                <w:szCs w:val="24"/>
              </w:rPr>
              <w:t xml:space="preserve"> </w:t>
            </w:r>
            <w:r w:rsidRPr="008C3B26">
              <w:rPr>
                <w:rFonts w:ascii="Book Antiqua" w:hAnsi="Book Antiqua"/>
                <w:color w:val="000000" w:themeColor="text1"/>
                <w:sz w:val="24"/>
                <w:szCs w:val="24"/>
              </w:rPr>
              <w:t>durch Orientierung am Guten, durch stoische Gelassenheit, durch Gott usw.</w:t>
            </w:r>
          </w:p>
        </w:tc>
      </w:tr>
    </w:tbl>
    <w:p w14:paraId="7B3F1CD8" w14:textId="77777777" w:rsidR="005F4E40" w:rsidRDefault="005F4E40" w:rsidP="00DC5360">
      <w:pPr>
        <w:spacing w:line="276" w:lineRule="auto"/>
        <w:jc w:val="both"/>
        <w:rPr>
          <w:rFonts w:ascii="Book Antiqua" w:hAnsi="Book Antiqua"/>
          <w:color w:val="000000" w:themeColor="text1"/>
        </w:rPr>
      </w:pPr>
    </w:p>
    <w:p w14:paraId="2A35D850" w14:textId="6EB83BB8" w:rsidR="00C34A8A" w:rsidRDefault="00C34A8A" w:rsidP="00DC5360">
      <w:pPr>
        <w:spacing w:line="276" w:lineRule="auto"/>
        <w:jc w:val="both"/>
        <w:rPr>
          <w:rFonts w:ascii="Book Antiqua" w:hAnsi="Book Antiqua"/>
          <w:color w:val="000000" w:themeColor="text1"/>
        </w:rPr>
      </w:pPr>
    </w:p>
    <w:p w14:paraId="19C4DD0C" w14:textId="77777777" w:rsidR="00290169" w:rsidRDefault="00290169" w:rsidP="00C42080">
      <w:pPr>
        <w:spacing w:line="276" w:lineRule="auto"/>
        <w:jc w:val="center"/>
        <w:rPr>
          <w:rFonts w:ascii="Book Antiqua" w:hAnsi="Book Antiqua"/>
          <w:b/>
          <w:bCs/>
          <w:color w:val="4472C4" w:themeColor="accent1"/>
          <w:sz w:val="24"/>
          <w:szCs w:val="24"/>
        </w:rPr>
      </w:pPr>
    </w:p>
    <w:p w14:paraId="64F71712" w14:textId="3B0A6B58" w:rsidR="00C42080" w:rsidRDefault="00C42080" w:rsidP="00C42080">
      <w:pPr>
        <w:spacing w:line="276" w:lineRule="auto"/>
        <w:jc w:val="center"/>
        <w:rPr>
          <w:rFonts w:ascii="Book Antiqua" w:hAnsi="Book Antiqua"/>
          <w:b/>
          <w:bCs/>
          <w:color w:val="4472C4" w:themeColor="accent1"/>
          <w:sz w:val="24"/>
          <w:szCs w:val="24"/>
        </w:rPr>
      </w:pPr>
      <w:r w:rsidRPr="00C42080">
        <w:rPr>
          <w:rFonts w:ascii="Book Antiqua" w:hAnsi="Book Antiqua"/>
          <w:b/>
          <w:bCs/>
          <w:color w:val="4472C4" w:themeColor="accent1"/>
          <w:sz w:val="24"/>
          <w:szCs w:val="24"/>
        </w:rPr>
        <w:lastRenderedPageBreak/>
        <w:t>Anfänge der Philosophie – Vorsokratiker</w:t>
      </w:r>
    </w:p>
    <w:p w14:paraId="222B2E94" w14:textId="233BA50C" w:rsidR="00C42080" w:rsidRPr="001369E9" w:rsidRDefault="00C42080" w:rsidP="00C420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1369E9">
        <w:rPr>
          <w:rFonts w:ascii="Book Antiqua" w:hAnsi="Book Antiqua"/>
          <w:color w:val="000000" w:themeColor="text1"/>
          <w:sz w:val="24"/>
          <w:szCs w:val="24"/>
        </w:rPr>
        <w:t>Den Griechen verdanken wir die Anstöße zu wissenschaftlichem Denken und</w:t>
      </w:r>
      <w:r w:rsidR="00F00757">
        <w:rPr>
          <w:rFonts w:ascii="Book Antiqua" w:hAnsi="Book Antiqua"/>
          <w:color w:val="000000" w:themeColor="text1"/>
          <w:sz w:val="24"/>
          <w:szCs w:val="24"/>
        </w:rPr>
        <w:t xml:space="preserve"> dem</w:t>
      </w:r>
      <w:r w:rsidRPr="001369E9">
        <w:rPr>
          <w:rFonts w:ascii="Book Antiqua" w:hAnsi="Book Antiqua"/>
          <w:color w:val="000000" w:themeColor="text1"/>
          <w:sz w:val="24"/>
          <w:szCs w:val="24"/>
        </w:rPr>
        <w:t xml:space="preserve"> Erforschen der Welt, also zum Beispiel die Frage, woher unsere Welt stammt und welche Rolle die Menschen darin spielen. Bis zum 7. Jahrhundert v. Chr. waren es vor allem Mythen, also Erzählungen von der Erschaffung der Welt durch Götter, die Antworten auf diese Fragen lieferten. Die Griechen stellten</w:t>
      </w:r>
      <w:r w:rsidR="00F00757">
        <w:rPr>
          <w:rFonts w:ascii="Book Antiqua" w:hAnsi="Book Antiqua"/>
          <w:color w:val="000000" w:themeColor="text1"/>
          <w:sz w:val="24"/>
          <w:szCs w:val="24"/>
        </w:rPr>
        <w:t xml:space="preserve"> </w:t>
      </w:r>
      <w:r w:rsidRPr="001369E9">
        <w:rPr>
          <w:rFonts w:ascii="Book Antiqua" w:hAnsi="Book Antiqua"/>
          <w:color w:val="000000" w:themeColor="text1"/>
          <w:sz w:val="24"/>
          <w:szCs w:val="24"/>
        </w:rPr>
        <w:t>diesen Mythen eine völlig neue Denkweise gegenüber. Sie fragten zum Beispiel: Wie ist die Welt beschaffen? Was kann mein Verstand von der Welt erkennen? Das Denken, das sie an diesen Fragestellungen orientierten</w:t>
      </w:r>
      <w:r w:rsidR="00F00757">
        <w:rPr>
          <w:rFonts w:ascii="Book Antiqua" w:hAnsi="Book Antiqua"/>
          <w:color w:val="000000" w:themeColor="text1"/>
          <w:sz w:val="24"/>
          <w:szCs w:val="24"/>
        </w:rPr>
        <w:t>,</w:t>
      </w:r>
      <w:r w:rsidRPr="001369E9">
        <w:rPr>
          <w:rFonts w:ascii="Book Antiqua" w:hAnsi="Book Antiqua"/>
          <w:color w:val="000000" w:themeColor="text1"/>
          <w:sz w:val="24"/>
          <w:szCs w:val="24"/>
        </w:rPr>
        <w:t xml:space="preserve"> nannten die Griechen </w:t>
      </w:r>
      <w:proofErr w:type="spellStart"/>
      <w:r w:rsidRPr="001369E9">
        <w:rPr>
          <w:rFonts w:ascii="Book Antiqua" w:hAnsi="Book Antiqua"/>
          <w:i/>
          <w:iCs/>
          <w:color w:val="000000" w:themeColor="text1"/>
          <w:sz w:val="24"/>
          <w:szCs w:val="24"/>
        </w:rPr>
        <w:t>philosophia</w:t>
      </w:r>
      <w:proofErr w:type="spellEnd"/>
      <w:r w:rsidRPr="001369E9">
        <w:rPr>
          <w:rFonts w:ascii="Book Antiqua" w:hAnsi="Book Antiqua"/>
          <w:color w:val="000000" w:themeColor="text1"/>
          <w:sz w:val="24"/>
          <w:szCs w:val="24"/>
        </w:rPr>
        <w:t>, Liebe zur Weisheit.</w:t>
      </w:r>
    </w:p>
    <w:p w14:paraId="13B9261D" w14:textId="77777777" w:rsidR="002A7879" w:rsidRDefault="002A7879" w:rsidP="001369E9">
      <w:pPr>
        <w:spacing w:line="276" w:lineRule="auto"/>
        <w:jc w:val="both"/>
        <w:rPr>
          <w:rFonts w:ascii="Book Antiqua" w:hAnsi="Book Antiqua"/>
          <w:color w:val="000000" w:themeColor="text1"/>
          <w:sz w:val="24"/>
          <w:szCs w:val="24"/>
        </w:rPr>
      </w:pPr>
    </w:p>
    <w:p w14:paraId="3AC47E65" w14:textId="6E3DC744" w:rsidR="008D334A" w:rsidRDefault="002A7879" w:rsidP="001369E9">
      <w:pPr>
        <w:spacing w:line="276" w:lineRule="auto"/>
        <w:jc w:val="both"/>
        <w:rPr>
          <w:rFonts w:ascii="Book Antiqua" w:hAnsi="Book Antiqua"/>
          <w:sz w:val="24"/>
          <w:szCs w:val="24"/>
        </w:rPr>
      </w:pPr>
      <w:r w:rsidRPr="002A7879">
        <w:rPr>
          <w:noProof/>
        </w:rPr>
        <w:drawing>
          <wp:anchor distT="0" distB="0" distL="114300" distR="114300" simplePos="0" relativeHeight="251696128" behindDoc="0" locked="0" layoutInCell="1" allowOverlap="1" wp14:anchorId="42BFBC2C" wp14:editId="42D914A4">
            <wp:simplePos x="0" y="0"/>
            <wp:positionH relativeFrom="margin">
              <wp:posOffset>4393565</wp:posOffset>
            </wp:positionH>
            <wp:positionV relativeFrom="paragraph">
              <wp:posOffset>746125</wp:posOffset>
            </wp:positionV>
            <wp:extent cx="1466850" cy="2145665"/>
            <wp:effectExtent l="0" t="0" r="0" b="698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66850" cy="2145665"/>
                    </a:xfrm>
                    <a:prstGeom prst="rect">
                      <a:avLst/>
                    </a:prstGeom>
                  </pic:spPr>
                </pic:pic>
              </a:graphicData>
            </a:graphic>
          </wp:anchor>
        </w:drawing>
      </w:r>
      <w:r w:rsidR="001369E9">
        <w:rPr>
          <w:rFonts w:ascii="Book Antiqua" w:hAnsi="Book Antiqua"/>
          <w:color w:val="000000" w:themeColor="text1"/>
          <w:sz w:val="24"/>
          <w:szCs w:val="24"/>
        </w:rPr>
        <w:t>Als Vorsokratiker wird eine Gruppe von Philosophen bezeichnet, die sich im 6. und 5. Jhdt. v. Chr. mit diesen Fragen beschäftigt ha</w:t>
      </w:r>
      <w:r w:rsidR="00351790">
        <w:rPr>
          <w:rFonts w:ascii="Book Antiqua" w:hAnsi="Book Antiqua"/>
          <w:color w:val="000000" w:themeColor="text1"/>
          <w:sz w:val="24"/>
          <w:szCs w:val="24"/>
        </w:rPr>
        <w:t>t</w:t>
      </w:r>
      <w:r w:rsidR="001369E9">
        <w:rPr>
          <w:rFonts w:ascii="Book Antiqua" w:hAnsi="Book Antiqua"/>
          <w:color w:val="000000" w:themeColor="text1"/>
          <w:sz w:val="24"/>
          <w:szCs w:val="24"/>
        </w:rPr>
        <w:t>. Einzeln betrachtet</w:t>
      </w:r>
      <w:r>
        <w:rPr>
          <w:rFonts w:ascii="Book Antiqua" w:hAnsi="Book Antiqua"/>
          <w:color w:val="000000" w:themeColor="text1"/>
          <w:sz w:val="24"/>
          <w:szCs w:val="24"/>
        </w:rPr>
        <w:t xml:space="preserve"> </w:t>
      </w:r>
      <w:r w:rsidR="001369E9">
        <w:rPr>
          <w:rFonts w:ascii="Book Antiqua" w:hAnsi="Book Antiqua"/>
          <w:color w:val="000000" w:themeColor="text1"/>
          <w:sz w:val="24"/>
          <w:szCs w:val="24"/>
        </w:rPr>
        <w:t xml:space="preserve">hatten sie unterschiedliche Theorien dazu, allen gemeinsam ist aber die Annahme, dass kein Ding aus dem Nichts entstehen kann oder zu Nichts vergehen kann. Die Frage, was der Urstoff sei, aus dem die Welt zusammengesetzt ist, wurde von ihnen unterschiedlich beantwortet: </w:t>
      </w:r>
      <w:r w:rsidR="001369E9" w:rsidRPr="002A7879">
        <w:rPr>
          <w:rFonts w:ascii="Book Antiqua" w:hAnsi="Book Antiqua"/>
          <w:color w:val="4472C4" w:themeColor="accent1"/>
          <w:sz w:val="24"/>
          <w:szCs w:val="24"/>
        </w:rPr>
        <w:t xml:space="preserve">Thales von Milet </w:t>
      </w:r>
      <w:r w:rsidR="001369E9">
        <w:rPr>
          <w:rFonts w:ascii="Book Antiqua" w:hAnsi="Book Antiqua"/>
          <w:color w:val="000000" w:themeColor="text1"/>
          <w:sz w:val="24"/>
          <w:szCs w:val="24"/>
        </w:rPr>
        <w:t xml:space="preserve">sah im Wasser </w:t>
      </w:r>
      <w:r w:rsidR="001369E9" w:rsidRPr="001369E9">
        <w:rPr>
          <w:rFonts w:ascii="Book Antiqua" w:hAnsi="Book Antiqua"/>
          <w:color w:val="000000" w:themeColor="text1"/>
          <w:sz w:val="24"/>
          <w:szCs w:val="24"/>
        </w:rPr>
        <w:t>d</w:t>
      </w:r>
      <w:r w:rsidR="001369E9">
        <w:rPr>
          <w:rFonts w:ascii="Book Antiqua" w:hAnsi="Book Antiqua"/>
          <w:color w:val="000000" w:themeColor="text1"/>
          <w:sz w:val="24"/>
          <w:szCs w:val="24"/>
        </w:rPr>
        <w:t xml:space="preserve">en </w:t>
      </w:r>
      <w:r w:rsidR="001369E9" w:rsidRPr="001369E9">
        <w:rPr>
          <w:rFonts w:ascii="Book Antiqua" w:hAnsi="Book Antiqua"/>
          <w:color w:val="000000" w:themeColor="text1"/>
          <w:sz w:val="24"/>
          <w:szCs w:val="24"/>
        </w:rPr>
        <w:t>Ursprung allen Seins, als das Prinzip aus dem alles entsteht und in das alles wieder zurückkehrt</w:t>
      </w:r>
      <w:r w:rsidR="001369E9">
        <w:rPr>
          <w:rFonts w:ascii="Book Antiqua" w:hAnsi="Book Antiqua"/>
          <w:color w:val="000000" w:themeColor="text1"/>
          <w:sz w:val="24"/>
          <w:szCs w:val="24"/>
        </w:rPr>
        <w:t xml:space="preserve">. </w:t>
      </w:r>
      <w:proofErr w:type="spellStart"/>
      <w:r w:rsidR="001369E9" w:rsidRPr="001369E9">
        <w:rPr>
          <w:rFonts w:ascii="Book Antiqua" w:hAnsi="Book Antiqua"/>
          <w:color w:val="4472C4" w:themeColor="accent1"/>
          <w:sz w:val="24"/>
          <w:szCs w:val="24"/>
        </w:rPr>
        <w:t>Anaxim</w:t>
      </w:r>
      <w:r>
        <w:rPr>
          <w:rFonts w:ascii="Book Antiqua" w:hAnsi="Book Antiqua"/>
          <w:color w:val="4472C4" w:themeColor="accent1"/>
          <w:sz w:val="24"/>
          <w:szCs w:val="24"/>
        </w:rPr>
        <w:t>enes</w:t>
      </w:r>
      <w:proofErr w:type="spellEnd"/>
      <w:r>
        <w:rPr>
          <w:rFonts w:ascii="Book Antiqua" w:hAnsi="Book Antiqua"/>
          <w:color w:val="4472C4" w:themeColor="accent1"/>
          <w:sz w:val="24"/>
          <w:szCs w:val="24"/>
        </w:rPr>
        <w:t xml:space="preserve"> von Milet</w:t>
      </w:r>
      <w:r w:rsidR="001369E9" w:rsidRPr="001369E9">
        <w:rPr>
          <w:rFonts w:ascii="Book Antiqua" w:hAnsi="Book Antiqua"/>
          <w:color w:val="4472C4" w:themeColor="accent1"/>
          <w:sz w:val="24"/>
          <w:szCs w:val="24"/>
        </w:rPr>
        <w:t xml:space="preserve"> </w:t>
      </w:r>
      <w:r w:rsidR="001369E9">
        <w:rPr>
          <w:rFonts w:ascii="Book Antiqua" w:hAnsi="Book Antiqua"/>
          <w:color w:val="000000" w:themeColor="text1"/>
          <w:sz w:val="24"/>
          <w:szCs w:val="24"/>
        </w:rPr>
        <w:t>vertrat die Ansicht, dass es eine einzige erste Substanz gebe,</w:t>
      </w:r>
      <w:r>
        <w:rPr>
          <w:rFonts w:ascii="Book Antiqua" w:hAnsi="Book Antiqua"/>
          <w:color w:val="000000" w:themeColor="text1"/>
          <w:sz w:val="24"/>
          <w:szCs w:val="24"/>
        </w:rPr>
        <w:t xml:space="preserve"> </w:t>
      </w:r>
      <w:r w:rsidR="001369E9">
        <w:rPr>
          <w:rFonts w:ascii="Book Antiqua" w:hAnsi="Book Antiqua"/>
          <w:color w:val="000000" w:themeColor="text1"/>
          <w:sz w:val="24"/>
          <w:szCs w:val="24"/>
        </w:rPr>
        <w:t>und dass sich der Stoff, aus dem die Welt gemacht ist</w:t>
      </w:r>
      <w:r w:rsidR="00351790">
        <w:rPr>
          <w:rFonts w:ascii="Book Antiqua" w:hAnsi="Book Antiqua"/>
          <w:color w:val="000000" w:themeColor="text1"/>
          <w:sz w:val="24"/>
          <w:szCs w:val="24"/>
        </w:rPr>
        <w:t xml:space="preserve">, </w:t>
      </w:r>
      <w:r w:rsidR="001369E9">
        <w:rPr>
          <w:rFonts w:ascii="Book Antiqua" w:hAnsi="Book Antiqua"/>
          <w:color w:val="000000" w:themeColor="text1"/>
          <w:sz w:val="24"/>
          <w:szCs w:val="24"/>
        </w:rPr>
        <w:t xml:space="preserve">durch Veränderungen der Luft verändert. </w:t>
      </w:r>
      <w:r w:rsidR="001369E9" w:rsidRPr="001369E9">
        <w:rPr>
          <w:rFonts w:ascii="Book Antiqua" w:hAnsi="Book Antiqua"/>
          <w:color w:val="4472C4" w:themeColor="accent1"/>
          <w:sz w:val="24"/>
          <w:szCs w:val="24"/>
        </w:rPr>
        <w:t>Heraklit</w:t>
      </w:r>
      <w:r>
        <w:rPr>
          <w:rFonts w:ascii="Book Antiqua" w:hAnsi="Book Antiqua"/>
          <w:color w:val="4472C4" w:themeColor="accent1"/>
          <w:sz w:val="24"/>
          <w:szCs w:val="24"/>
        </w:rPr>
        <w:t xml:space="preserve"> </w:t>
      </w:r>
      <w:r>
        <w:rPr>
          <w:rFonts w:ascii="Book Antiqua" w:hAnsi="Book Antiqua"/>
          <w:sz w:val="24"/>
          <w:szCs w:val="24"/>
        </w:rPr>
        <w:t>lehrte, dass alles im Fluss sei. Das ursprüngliche Element, das jeder der Vorsokratiker suchte, war für ihn das Feuer.</w:t>
      </w:r>
    </w:p>
    <w:p w14:paraId="0F694FB5" w14:textId="562382EF" w:rsidR="002A7879" w:rsidRDefault="002A7879" w:rsidP="001369E9">
      <w:pPr>
        <w:spacing w:line="276" w:lineRule="auto"/>
        <w:jc w:val="both"/>
        <w:rPr>
          <w:rFonts w:ascii="Book Antiqua" w:hAnsi="Book Antiqua"/>
          <w:sz w:val="24"/>
          <w:szCs w:val="24"/>
        </w:rPr>
      </w:pPr>
    </w:p>
    <w:p w14:paraId="009D8330" w14:textId="7B8D32BF" w:rsidR="008D334A" w:rsidRDefault="002A7879" w:rsidP="008B48BF">
      <w:pPr>
        <w:spacing w:line="276" w:lineRule="auto"/>
        <w:jc w:val="both"/>
        <w:rPr>
          <w:rFonts w:ascii="Book Antiqua" w:hAnsi="Book Antiqua"/>
          <w:color w:val="000000" w:themeColor="text1"/>
          <w:sz w:val="24"/>
          <w:szCs w:val="24"/>
        </w:rPr>
      </w:pPr>
      <w:r>
        <w:rPr>
          <w:rFonts w:ascii="Book Antiqua" w:hAnsi="Book Antiqua"/>
          <w:sz w:val="24"/>
          <w:szCs w:val="24"/>
        </w:rPr>
        <w:t xml:space="preserve">Einer der einflussreichsten Vorsokratiker war </w:t>
      </w:r>
      <w:r w:rsidRPr="002A7879">
        <w:rPr>
          <w:rFonts w:ascii="Book Antiqua" w:hAnsi="Book Antiqua"/>
          <w:color w:val="4472C4" w:themeColor="accent1"/>
          <w:sz w:val="24"/>
          <w:szCs w:val="24"/>
        </w:rPr>
        <w:t xml:space="preserve">Pythagoras </w:t>
      </w:r>
      <w:r>
        <w:rPr>
          <w:rFonts w:ascii="Book Antiqua" w:hAnsi="Book Antiqua"/>
          <w:sz w:val="24"/>
          <w:szCs w:val="24"/>
        </w:rPr>
        <w:t xml:space="preserve">von Samos. Mit seinen Anhängern, den Pythagoreern, gründete er eine Schule, die sich mit Aspekten der kosmischen Harmonie auseinandersetzte. Diese Annahme beruhte auf der Beschäftigung mit Zahlen zur Angabe von Relationen zwischen den Dingen. </w:t>
      </w:r>
      <w:r w:rsidR="00351790">
        <w:rPr>
          <w:rFonts w:ascii="Book Antiqua" w:hAnsi="Book Antiqua"/>
          <w:sz w:val="24"/>
          <w:szCs w:val="24"/>
        </w:rPr>
        <w:t xml:space="preserve">Mit </w:t>
      </w:r>
      <w:r w:rsidR="00351790" w:rsidRPr="00351790">
        <w:rPr>
          <w:rFonts w:ascii="Book Antiqua" w:hAnsi="Book Antiqua"/>
          <w:color w:val="4472C4" w:themeColor="accent1"/>
          <w:sz w:val="24"/>
          <w:szCs w:val="24"/>
        </w:rPr>
        <w:t xml:space="preserve">Empedokles </w:t>
      </w:r>
      <w:r w:rsidR="00351790">
        <w:rPr>
          <w:rFonts w:ascii="Book Antiqua" w:hAnsi="Book Antiqua"/>
          <w:sz w:val="24"/>
          <w:szCs w:val="24"/>
        </w:rPr>
        <w:t xml:space="preserve">kam die Auffassung von den vier Elementen, Feuer, Wasser, Erde und Luft und ihrem Zusammenspiel auf. Die Weiterführung dieser Auffassung kam schließlich mit </w:t>
      </w:r>
      <w:proofErr w:type="spellStart"/>
      <w:r w:rsidR="00351790" w:rsidRPr="00351790">
        <w:rPr>
          <w:rFonts w:ascii="Book Antiqua" w:hAnsi="Book Antiqua"/>
          <w:color w:val="4472C4" w:themeColor="accent1"/>
          <w:sz w:val="24"/>
          <w:szCs w:val="24"/>
        </w:rPr>
        <w:t>Leukipp</w:t>
      </w:r>
      <w:proofErr w:type="spellEnd"/>
      <w:r w:rsidR="00351790" w:rsidRPr="00351790">
        <w:rPr>
          <w:rFonts w:ascii="Book Antiqua" w:hAnsi="Book Antiqua"/>
          <w:color w:val="4472C4" w:themeColor="accent1"/>
          <w:sz w:val="24"/>
          <w:szCs w:val="24"/>
        </w:rPr>
        <w:t xml:space="preserve"> </w:t>
      </w:r>
      <w:r w:rsidR="00351790">
        <w:rPr>
          <w:rFonts w:ascii="Book Antiqua" w:hAnsi="Book Antiqua"/>
          <w:sz w:val="24"/>
          <w:szCs w:val="24"/>
        </w:rPr>
        <w:t xml:space="preserve">und </w:t>
      </w:r>
      <w:r w:rsidR="00351790" w:rsidRPr="00351790">
        <w:rPr>
          <w:rFonts w:ascii="Book Antiqua" w:hAnsi="Book Antiqua"/>
          <w:color w:val="4472C4" w:themeColor="accent1"/>
          <w:sz w:val="24"/>
          <w:szCs w:val="24"/>
        </w:rPr>
        <w:t>Demokrit</w:t>
      </w:r>
      <w:r w:rsidR="00351790">
        <w:rPr>
          <w:rFonts w:ascii="Book Antiqua" w:hAnsi="Book Antiqua"/>
          <w:sz w:val="24"/>
          <w:szCs w:val="24"/>
        </w:rPr>
        <w:t>, die annahmen, dass alles aus winzigen, unteilbaren Teilchen bestehe, und die daher als Begründer der Atomlehre gelten.</w:t>
      </w:r>
      <w:r w:rsidR="00351790">
        <w:rPr>
          <w:rStyle w:val="Endnotenzeichen"/>
          <w:rFonts w:ascii="Book Antiqua" w:hAnsi="Book Antiqua"/>
          <w:sz w:val="24"/>
          <w:szCs w:val="24"/>
        </w:rPr>
        <w:endnoteReference w:id="2"/>
      </w:r>
    </w:p>
    <w:p w14:paraId="4C29D2EA" w14:textId="77777777" w:rsidR="008B48BF" w:rsidRPr="008B48BF" w:rsidRDefault="008B48BF" w:rsidP="008B48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sz w:val="24"/>
          <w:szCs w:val="24"/>
        </w:rPr>
      </w:pPr>
      <w:r w:rsidRPr="008B48BF">
        <w:rPr>
          <w:rFonts w:ascii="Book Antiqua" w:hAnsi="Book Antiqua"/>
          <w:sz w:val="24"/>
          <w:szCs w:val="24"/>
        </w:rPr>
        <w:t>Die meisten Vorsokratiker, die als Begründer der griechischen Philosophie gelten, stammten aus Ionien, einer antiken Landschaft an der Westküste Kleinasiens, in der heutigen Türkei.</w:t>
      </w:r>
    </w:p>
    <w:p w14:paraId="7C363667" w14:textId="0159D7C6" w:rsidR="008D334A" w:rsidRDefault="008D334A" w:rsidP="00C42080">
      <w:pPr>
        <w:spacing w:line="276" w:lineRule="auto"/>
        <w:rPr>
          <w:rFonts w:ascii="Book Antiqua" w:hAnsi="Book Antiqua"/>
          <w:color w:val="000000" w:themeColor="text1"/>
          <w:sz w:val="24"/>
          <w:szCs w:val="24"/>
        </w:rPr>
      </w:pPr>
    </w:p>
    <w:tbl>
      <w:tblPr>
        <w:tblStyle w:val="Tabellenraster1"/>
        <w:tblW w:w="0" w:type="auto"/>
        <w:tblLook w:val="04A0" w:firstRow="1" w:lastRow="0" w:firstColumn="1" w:lastColumn="0" w:noHBand="0" w:noVBand="1"/>
      </w:tblPr>
      <w:tblGrid>
        <w:gridCol w:w="647"/>
        <w:gridCol w:w="8415"/>
      </w:tblGrid>
      <w:tr w:rsidR="00351790" w:rsidRPr="00E979B1" w14:paraId="2EEF43AE" w14:textId="77777777" w:rsidTr="00D96AF8">
        <w:tc>
          <w:tcPr>
            <w:tcW w:w="483" w:type="dxa"/>
            <w:shd w:val="clear" w:color="auto" w:fill="0070C0"/>
          </w:tcPr>
          <w:p w14:paraId="338083C2" w14:textId="1ADD1FFD" w:rsidR="00351790" w:rsidRPr="00E979B1" w:rsidRDefault="00351790" w:rsidP="00D96AF8">
            <w:pPr>
              <w:spacing w:before="100" w:beforeAutospacing="1" w:after="100" w:afterAutospacing="1"/>
              <w:rPr>
                <w:rFonts w:ascii="Garamond" w:eastAsia="Times New Roman" w:hAnsi="Garamond" w:cs="Times New Roman"/>
                <w:color w:val="000000"/>
                <w:sz w:val="24"/>
                <w:szCs w:val="24"/>
                <w:lang w:eastAsia="de-DE"/>
              </w:rPr>
            </w:pPr>
            <w:bookmarkStart w:id="0" w:name="_Hlk9878257"/>
            <w:r w:rsidRPr="00E979B1">
              <w:rPr>
                <w:rFonts w:ascii="Garamond" w:eastAsia="Times New Roman" w:hAnsi="Garamond" w:cs="Times New Roman"/>
                <w:color w:val="FFFFFF" w:themeColor="background1"/>
                <w:sz w:val="24"/>
                <w:szCs w:val="24"/>
                <w:lang w:eastAsia="de-DE"/>
              </w:rPr>
              <w:lastRenderedPageBreak/>
              <w:t>ÜT</w:t>
            </w:r>
            <w:r w:rsidR="00392412">
              <w:rPr>
                <w:rFonts w:ascii="Garamond" w:eastAsia="Times New Roman" w:hAnsi="Garamond" w:cs="Times New Roman"/>
                <w:color w:val="FFFFFF" w:themeColor="background1"/>
                <w:sz w:val="24"/>
                <w:szCs w:val="24"/>
                <w:lang w:eastAsia="de-DE"/>
              </w:rPr>
              <w:t>1</w:t>
            </w:r>
          </w:p>
        </w:tc>
        <w:tc>
          <w:tcPr>
            <w:tcW w:w="8579" w:type="dxa"/>
          </w:tcPr>
          <w:p w14:paraId="644B6B30" w14:textId="0E8899D5" w:rsidR="00351790" w:rsidRPr="00E979B1" w:rsidRDefault="00351790" w:rsidP="00D96AF8">
            <w:pPr>
              <w:spacing w:before="100" w:beforeAutospacing="1" w:after="100" w:afterAutospacing="1"/>
              <w:contextualSpacing/>
              <w:rPr>
                <w:rFonts w:ascii="Garamond" w:eastAsia="Times New Roman" w:hAnsi="Garamond" w:cs="Times New Roman"/>
                <w:b/>
                <w:color w:val="000000"/>
                <w:sz w:val="24"/>
                <w:szCs w:val="24"/>
                <w:lang w:eastAsia="de-DE"/>
              </w:rPr>
            </w:pPr>
            <w:r w:rsidRPr="00E979B1">
              <w:rPr>
                <w:rFonts w:ascii="Garamond" w:eastAsia="Times New Roman" w:hAnsi="Garamond" w:cs="Times New Roman"/>
                <w:b/>
                <w:color w:val="000000"/>
                <w:sz w:val="24"/>
                <w:szCs w:val="24"/>
                <w:lang w:eastAsia="de-DE"/>
              </w:rPr>
              <w:t xml:space="preserve">Cicero: </w:t>
            </w:r>
            <w:r w:rsidR="00340DFE">
              <w:rPr>
                <w:rFonts w:ascii="Garamond" w:eastAsia="Times New Roman" w:hAnsi="Garamond" w:cs="Times New Roman"/>
                <w:b/>
                <w:color w:val="000000"/>
                <w:sz w:val="24"/>
                <w:szCs w:val="24"/>
                <w:lang w:eastAsia="de-DE"/>
              </w:rPr>
              <w:t>Die sokratische Wende</w:t>
            </w:r>
          </w:p>
          <w:p w14:paraId="3C5BF5BE" w14:textId="3678D195" w:rsidR="00351790" w:rsidRPr="00E979B1" w:rsidRDefault="00340DFE" w:rsidP="00D96AF8">
            <w:pPr>
              <w:spacing w:before="100" w:beforeAutospacing="1" w:after="100" w:afterAutospacing="1"/>
              <w:contextualSpacing/>
              <w:rPr>
                <w:rFonts w:ascii="Garamond" w:eastAsia="Times New Roman" w:hAnsi="Garamond" w:cs="Times New Roman"/>
                <w:i/>
                <w:color w:val="000000"/>
                <w:sz w:val="24"/>
                <w:szCs w:val="24"/>
                <w:lang w:eastAsia="de-DE"/>
              </w:rPr>
            </w:pPr>
            <w:proofErr w:type="spellStart"/>
            <w:r>
              <w:rPr>
                <w:rFonts w:ascii="Garamond" w:eastAsia="Times New Roman" w:hAnsi="Garamond" w:cs="Times New Roman"/>
                <w:i/>
                <w:color w:val="000000"/>
                <w:sz w:val="24"/>
                <w:szCs w:val="24"/>
                <w:lang w:eastAsia="de-DE"/>
              </w:rPr>
              <w:t>Tusculanae</w:t>
            </w:r>
            <w:proofErr w:type="spellEnd"/>
            <w:r w:rsidR="004E1C1C">
              <w:rPr>
                <w:rFonts w:ascii="Garamond" w:eastAsia="Times New Roman" w:hAnsi="Garamond" w:cs="Times New Roman"/>
                <w:i/>
                <w:color w:val="000000"/>
                <w:sz w:val="24"/>
                <w:szCs w:val="24"/>
                <w:lang w:eastAsia="de-DE"/>
              </w:rPr>
              <w:t xml:space="preserve"> </w:t>
            </w:r>
            <w:proofErr w:type="spellStart"/>
            <w:r w:rsidR="004E1C1C">
              <w:rPr>
                <w:rFonts w:ascii="Garamond" w:eastAsia="Times New Roman" w:hAnsi="Garamond" w:cs="Times New Roman"/>
                <w:i/>
                <w:color w:val="000000"/>
                <w:sz w:val="24"/>
                <w:szCs w:val="24"/>
                <w:lang w:eastAsia="de-DE"/>
              </w:rPr>
              <w:t>disputationes</w:t>
            </w:r>
            <w:proofErr w:type="spellEnd"/>
            <w:r>
              <w:rPr>
                <w:rFonts w:ascii="Garamond" w:eastAsia="Times New Roman" w:hAnsi="Garamond" w:cs="Times New Roman"/>
                <w:i/>
                <w:color w:val="000000"/>
                <w:sz w:val="24"/>
                <w:szCs w:val="24"/>
                <w:lang w:eastAsia="de-DE"/>
              </w:rPr>
              <w:t>, V,10</w:t>
            </w:r>
            <w:r w:rsidR="004E1C1C">
              <w:rPr>
                <w:rFonts w:ascii="Garamond" w:eastAsia="Times New Roman" w:hAnsi="Garamond" w:cs="Times New Roman"/>
                <w:i/>
                <w:color w:val="000000"/>
                <w:sz w:val="24"/>
                <w:szCs w:val="24"/>
                <w:lang w:eastAsia="de-DE"/>
              </w:rPr>
              <w:t>f</w:t>
            </w:r>
            <w:r>
              <w:rPr>
                <w:rFonts w:ascii="Garamond" w:eastAsia="Times New Roman" w:hAnsi="Garamond" w:cs="Times New Roman"/>
                <w:i/>
                <w:color w:val="000000"/>
                <w:sz w:val="24"/>
                <w:szCs w:val="24"/>
                <w:lang w:eastAsia="de-DE"/>
              </w:rPr>
              <w:t xml:space="preserve"> gekürzt</w:t>
            </w:r>
            <w:r w:rsidR="004E1C1C">
              <w:rPr>
                <w:rStyle w:val="Endnotenzeichen"/>
                <w:rFonts w:ascii="Garamond" w:eastAsia="Times New Roman" w:hAnsi="Garamond" w:cs="Times New Roman"/>
                <w:i/>
                <w:color w:val="000000"/>
                <w:sz w:val="24"/>
                <w:szCs w:val="24"/>
                <w:lang w:eastAsia="de-DE"/>
              </w:rPr>
              <w:endnoteReference w:id="3"/>
            </w:r>
          </w:p>
        </w:tc>
      </w:tr>
      <w:bookmarkEnd w:id="0"/>
    </w:tbl>
    <w:p w14:paraId="2C0432E5" w14:textId="77777777" w:rsidR="00351790" w:rsidRPr="00E979B1" w:rsidRDefault="00351790" w:rsidP="00351790"/>
    <w:p w14:paraId="38213603" w14:textId="57142509" w:rsidR="00351790" w:rsidRPr="00E979B1" w:rsidRDefault="00351790" w:rsidP="00351790">
      <w:pPr>
        <w:ind w:left="708"/>
      </w:pPr>
      <w:r w:rsidRPr="00E979B1">
        <w:rPr>
          <w:rFonts w:ascii="Garamond" w:eastAsia="Times New Roman" w:hAnsi="Garamond" w:cs="Times New Roman"/>
          <w:b/>
          <w:color w:val="000000"/>
          <w:szCs w:val="24"/>
          <w:lang w:eastAsia="de-DE"/>
        </w:rPr>
        <w:t>Einleitung:</w:t>
      </w:r>
      <w:r w:rsidR="004E1C1C">
        <w:rPr>
          <w:rFonts w:ascii="Garamond" w:eastAsia="Times New Roman" w:hAnsi="Garamond" w:cs="Times New Roman"/>
          <w:color w:val="000000"/>
          <w:szCs w:val="24"/>
          <w:lang w:eastAsia="de-DE"/>
        </w:rPr>
        <w:t xml:space="preserve"> In seiner Schrift </w:t>
      </w:r>
      <w:proofErr w:type="spellStart"/>
      <w:r w:rsidR="004E1C1C" w:rsidRPr="004E1C1C">
        <w:rPr>
          <w:rFonts w:ascii="Garamond" w:eastAsia="Times New Roman" w:hAnsi="Garamond" w:cs="Times New Roman"/>
          <w:i/>
          <w:iCs/>
          <w:color w:val="000000"/>
          <w:szCs w:val="24"/>
          <w:lang w:eastAsia="de-DE"/>
        </w:rPr>
        <w:t>Tusculanae</w:t>
      </w:r>
      <w:proofErr w:type="spellEnd"/>
      <w:r w:rsidR="004E1C1C" w:rsidRPr="004E1C1C">
        <w:rPr>
          <w:rFonts w:ascii="Garamond" w:eastAsia="Times New Roman" w:hAnsi="Garamond" w:cs="Times New Roman"/>
          <w:i/>
          <w:iCs/>
          <w:color w:val="000000"/>
          <w:szCs w:val="24"/>
          <w:lang w:eastAsia="de-DE"/>
        </w:rPr>
        <w:t xml:space="preserve"> </w:t>
      </w:r>
      <w:proofErr w:type="spellStart"/>
      <w:r w:rsidR="004E1C1C" w:rsidRPr="004E1C1C">
        <w:rPr>
          <w:rFonts w:ascii="Garamond" w:eastAsia="Times New Roman" w:hAnsi="Garamond" w:cs="Times New Roman"/>
          <w:i/>
          <w:iCs/>
          <w:color w:val="000000"/>
          <w:szCs w:val="24"/>
          <w:lang w:eastAsia="de-DE"/>
        </w:rPr>
        <w:t>disputationes</w:t>
      </w:r>
      <w:proofErr w:type="spellEnd"/>
      <w:r w:rsidR="004E1C1C">
        <w:rPr>
          <w:rFonts w:ascii="Garamond" w:eastAsia="Times New Roman" w:hAnsi="Garamond" w:cs="Times New Roman"/>
          <w:color w:val="000000"/>
          <w:szCs w:val="24"/>
          <w:lang w:eastAsia="de-DE"/>
        </w:rPr>
        <w:t xml:space="preserve">, in der Cicero Gespräche wiedergibt, die er an fünf Tagen mit seinen Freunden auf seinem Landgut bei </w:t>
      </w:r>
      <w:proofErr w:type="spellStart"/>
      <w:r w:rsidR="004E1C1C">
        <w:rPr>
          <w:rFonts w:ascii="Garamond" w:eastAsia="Times New Roman" w:hAnsi="Garamond" w:cs="Times New Roman"/>
          <w:color w:val="000000"/>
          <w:szCs w:val="24"/>
          <w:lang w:eastAsia="de-DE"/>
        </w:rPr>
        <w:t>Tusculum</w:t>
      </w:r>
      <w:proofErr w:type="spellEnd"/>
      <w:r w:rsidR="004E1C1C">
        <w:rPr>
          <w:rFonts w:ascii="Garamond" w:eastAsia="Times New Roman" w:hAnsi="Garamond" w:cs="Times New Roman"/>
          <w:color w:val="000000"/>
          <w:szCs w:val="24"/>
          <w:lang w:eastAsia="de-DE"/>
        </w:rPr>
        <w:t xml:space="preserve"> in der Nähe von Rom über Fragen der Ethik geführt hat, kommt er auch darauf zu sprechen, dass es immer schon Menschen gegeben habe, die nach dem Ursprung der Welt </w:t>
      </w:r>
      <w:r w:rsidR="00EC2B99">
        <w:rPr>
          <w:rFonts w:ascii="Garamond" w:eastAsia="Times New Roman" w:hAnsi="Garamond" w:cs="Times New Roman"/>
          <w:color w:val="000000"/>
          <w:szCs w:val="24"/>
          <w:lang w:eastAsia="de-DE"/>
        </w:rPr>
        <w:t>suchten</w:t>
      </w:r>
      <w:r w:rsidR="004E1C1C">
        <w:rPr>
          <w:rFonts w:ascii="Garamond" w:eastAsia="Times New Roman" w:hAnsi="Garamond" w:cs="Times New Roman"/>
          <w:color w:val="000000"/>
          <w:szCs w:val="24"/>
          <w:lang w:eastAsia="de-DE"/>
        </w:rPr>
        <w:t>. Mit Sokrates kommt jedoch ein neuer Aspekt hinzu:</w:t>
      </w:r>
      <w:r w:rsidRPr="00E979B1">
        <w:rPr>
          <w:rFonts w:ascii="Garamond" w:eastAsia="Times New Roman" w:hAnsi="Garamond" w:cs="Times New Roman"/>
          <w:color w:val="000000"/>
          <w:szCs w:val="24"/>
          <w:lang w:eastAsia="de-DE"/>
        </w:rPr>
        <w:t xml:space="preserve"> </w:t>
      </w:r>
    </w:p>
    <w:tbl>
      <w:tblPr>
        <w:tblW w:w="5266" w:type="pct"/>
        <w:tblInd w:w="108" w:type="dxa"/>
        <w:tblLook w:val="00A0" w:firstRow="1" w:lastRow="0" w:firstColumn="1" w:lastColumn="0" w:noHBand="0" w:noVBand="0"/>
      </w:tblPr>
      <w:tblGrid>
        <w:gridCol w:w="396"/>
        <w:gridCol w:w="4678"/>
        <w:gridCol w:w="235"/>
        <w:gridCol w:w="3426"/>
        <w:gridCol w:w="820"/>
      </w:tblGrid>
      <w:tr w:rsidR="00351790" w:rsidRPr="00E979B1" w14:paraId="7E7F139F" w14:textId="77777777" w:rsidTr="00D96AF8">
        <w:tc>
          <w:tcPr>
            <w:tcW w:w="207" w:type="pct"/>
          </w:tcPr>
          <w:p w14:paraId="6D21DB1E" w14:textId="77777777" w:rsidR="00351790" w:rsidRPr="00E979B1" w:rsidRDefault="00351790" w:rsidP="00D96AF8">
            <w:pPr>
              <w:spacing w:after="0" w:line="400" w:lineRule="exact"/>
              <w:jc w:val="center"/>
              <w:rPr>
                <w:rFonts w:ascii="Garamond" w:hAnsi="Garamond" w:cs="Times New Roman"/>
                <w:sz w:val="19"/>
                <w:szCs w:val="19"/>
              </w:rPr>
            </w:pPr>
            <w:bookmarkStart w:id="1" w:name="_Hlk9878467"/>
            <w:r w:rsidRPr="00E979B1">
              <w:rPr>
                <w:rFonts w:ascii="Garamond" w:hAnsi="Garamond" w:cs="Times New Roman"/>
                <w:sz w:val="19"/>
                <w:szCs w:val="19"/>
              </w:rPr>
              <w:t>1</w:t>
            </w:r>
          </w:p>
          <w:p w14:paraId="46DFF96C"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2</w:t>
            </w:r>
          </w:p>
          <w:p w14:paraId="197070E4"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3</w:t>
            </w:r>
          </w:p>
          <w:p w14:paraId="09A78757"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4</w:t>
            </w:r>
          </w:p>
          <w:p w14:paraId="7AFFC408"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5</w:t>
            </w:r>
          </w:p>
          <w:p w14:paraId="41106649"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6</w:t>
            </w:r>
          </w:p>
          <w:p w14:paraId="2D30D045"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7</w:t>
            </w:r>
          </w:p>
          <w:p w14:paraId="44B2A110"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8</w:t>
            </w:r>
          </w:p>
          <w:p w14:paraId="13D9ACEB"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9</w:t>
            </w:r>
          </w:p>
          <w:p w14:paraId="20CB7F80"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10</w:t>
            </w:r>
          </w:p>
          <w:p w14:paraId="39E719F5"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11</w:t>
            </w:r>
          </w:p>
          <w:p w14:paraId="71DB9847"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12</w:t>
            </w:r>
          </w:p>
          <w:p w14:paraId="106DD88D"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13</w:t>
            </w:r>
          </w:p>
          <w:p w14:paraId="61195D55"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14</w:t>
            </w:r>
          </w:p>
          <w:p w14:paraId="251E63FE"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15</w:t>
            </w:r>
          </w:p>
          <w:p w14:paraId="19EEC026"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16</w:t>
            </w:r>
          </w:p>
          <w:p w14:paraId="774E201B" w14:textId="77777777" w:rsidR="00351790" w:rsidRPr="00E979B1" w:rsidRDefault="00351790" w:rsidP="00D96AF8">
            <w:pPr>
              <w:spacing w:after="0" w:line="400" w:lineRule="exact"/>
              <w:jc w:val="center"/>
              <w:rPr>
                <w:rFonts w:ascii="Garamond" w:hAnsi="Garamond" w:cs="Times New Roman"/>
                <w:sz w:val="19"/>
                <w:szCs w:val="19"/>
              </w:rPr>
            </w:pPr>
            <w:r w:rsidRPr="00E979B1">
              <w:rPr>
                <w:rFonts w:ascii="Garamond" w:hAnsi="Garamond" w:cs="Times New Roman"/>
                <w:sz w:val="19"/>
                <w:szCs w:val="19"/>
              </w:rPr>
              <w:t>17</w:t>
            </w:r>
          </w:p>
          <w:p w14:paraId="14F3B053" w14:textId="767BA53C" w:rsidR="00351790" w:rsidRPr="00E979B1" w:rsidRDefault="00351790" w:rsidP="004E1C1C">
            <w:pPr>
              <w:spacing w:after="0" w:line="400" w:lineRule="exact"/>
              <w:jc w:val="center"/>
              <w:rPr>
                <w:rFonts w:ascii="Garamond" w:hAnsi="Garamond" w:cs="Times New Roman"/>
                <w:sz w:val="19"/>
                <w:szCs w:val="19"/>
              </w:rPr>
            </w:pPr>
          </w:p>
        </w:tc>
        <w:tc>
          <w:tcPr>
            <w:tcW w:w="2448" w:type="pct"/>
          </w:tcPr>
          <w:p w14:paraId="0A94ECC9" w14:textId="015B69FA" w:rsidR="004E1C1C" w:rsidRPr="005511BB" w:rsidRDefault="004E1C1C" w:rsidP="004E1C1C">
            <w:pPr>
              <w:spacing w:after="0" w:line="400" w:lineRule="exact"/>
              <w:jc w:val="both"/>
              <w:rPr>
                <w:rFonts w:ascii="Garamond" w:eastAsia="Times New Roman" w:hAnsi="Garamond"/>
                <w:lang w:val="en-CA" w:eastAsia="de-AT"/>
              </w:rPr>
            </w:pPr>
            <w:r w:rsidRPr="005511BB">
              <w:rPr>
                <w:rFonts w:ascii="Garamond" w:eastAsia="Times New Roman" w:hAnsi="Garamond"/>
                <w:lang w:val="en-CA" w:eastAsia="de-AT"/>
              </w:rPr>
              <w:t xml:space="preserve">Sed ab </w:t>
            </w:r>
            <w:proofErr w:type="spellStart"/>
            <w:r w:rsidRPr="005511BB">
              <w:rPr>
                <w:rFonts w:ascii="Garamond" w:eastAsia="Times New Roman" w:hAnsi="Garamond"/>
                <w:lang w:val="en-CA" w:eastAsia="de-AT"/>
              </w:rPr>
              <w:t>antiqua</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philosophia</w:t>
            </w:r>
            <w:r w:rsidR="001A1ED7" w:rsidRPr="005511BB">
              <w:rPr>
                <w:rFonts w:ascii="Garamond" w:eastAsia="Times New Roman" w:hAnsi="Garamond"/>
                <w:vertAlign w:val="superscript"/>
                <w:lang w:val="en-CA" w:eastAsia="de-AT"/>
              </w:rPr>
              <w:t>a</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usque</w:t>
            </w:r>
            <w:proofErr w:type="spellEnd"/>
            <w:r w:rsidRPr="005511BB">
              <w:rPr>
                <w:rFonts w:ascii="Garamond" w:eastAsia="Times New Roman" w:hAnsi="Garamond"/>
                <w:lang w:val="en-CA" w:eastAsia="de-AT"/>
              </w:rPr>
              <w:t xml:space="preserve"> ad </w:t>
            </w:r>
            <w:proofErr w:type="spellStart"/>
            <w:r w:rsidRPr="005511BB">
              <w:rPr>
                <w:rFonts w:ascii="Garamond" w:eastAsia="Times New Roman" w:hAnsi="Garamond"/>
                <w:lang w:val="en-CA" w:eastAsia="de-AT"/>
              </w:rPr>
              <w:t>Socratem</w:t>
            </w:r>
            <w:proofErr w:type="spellEnd"/>
            <w:r w:rsidRPr="005511BB">
              <w:rPr>
                <w:rFonts w:ascii="Garamond" w:eastAsia="Times New Roman" w:hAnsi="Garamond"/>
                <w:lang w:val="en-CA" w:eastAsia="de-AT"/>
              </w:rPr>
              <w:t xml:space="preserve">, qui </w:t>
            </w:r>
            <w:proofErr w:type="spellStart"/>
            <w:r w:rsidRPr="005511BB">
              <w:rPr>
                <w:rFonts w:ascii="Garamond" w:eastAsia="Times New Roman" w:hAnsi="Garamond"/>
                <w:lang w:val="en-CA" w:eastAsia="de-AT"/>
              </w:rPr>
              <w:t>Archelaum</w:t>
            </w:r>
            <w:r w:rsidR="001A1ED7" w:rsidRPr="005511BB">
              <w:rPr>
                <w:rFonts w:ascii="Garamond" w:eastAsia="Times New Roman" w:hAnsi="Garamond"/>
                <w:vertAlign w:val="superscript"/>
                <w:lang w:val="en-CA" w:eastAsia="de-AT"/>
              </w:rPr>
              <w:t>b</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Anaxagorae</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discipulum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audierat</w:t>
            </w:r>
            <w:proofErr w:type="spellEnd"/>
            <w:r w:rsidRPr="005511BB">
              <w:rPr>
                <w:rFonts w:ascii="Garamond" w:eastAsia="Times New Roman" w:hAnsi="Garamond"/>
                <w:lang w:val="en-CA" w:eastAsia="de-AT"/>
              </w:rPr>
              <w:t xml:space="preserve">, numeri </w:t>
            </w:r>
            <w:proofErr w:type="spellStart"/>
            <w:r w:rsidRPr="005511BB">
              <w:rPr>
                <w:rFonts w:ascii="Garamond" w:eastAsia="Times New Roman" w:hAnsi="Garamond"/>
                <w:lang w:val="en-CA" w:eastAsia="de-AT"/>
              </w:rPr>
              <w:t>motusque</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tractabantur</w:t>
            </w:r>
            <w:proofErr w:type="spellEnd"/>
            <w:r w:rsidRPr="005511BB">
              <w:rPr>
                <w:rFonts w:ascii="Garamond" w:eastAsia="Times New Roman" w:hAnsi="Garamond"/>
                <w:lang w:val="en-CA" w:eastAsia="de-AT"/>
              </w:rPr>
              <w:t xml:space="preserve">, et </w:t>
            </w:r>
            <w:proofErr w:type="spellStart"/>
            <w:r w:rsidRPr="005511BB">
              <w:rPr>
                <w:rFonts w:ascii="Garamond" w:eastAsia="Times New Roman" w:hAnsi="Garamond"/>
                <w:lang w:val="en-CA" w:eastAsia="de-AT"/>
              </w:rPr>
              <w:t>unde</w:t>
            </w:r>
            <w:proofErr w:type="spellEnd"/>
            <w:r w:rsidRPr="005511BB">
              <w:rPr>
                <w:rFonts w:ascii="Garamond" w:eastAsia="Times New Roman" w:hAnsi="Garamond"/>
                <w:lang w:val="en-CA" w:eastAsia="de-AT"/>
              </w:rPr>
              <w:t xml:space="preserve"> omnia </w:t>
            </w:r>
            <w:proofErr w:type="spellStart"/>
            <w:r w:rsidRPr="005511BB">
              <w:rPr>
                <w:rFonts w:ascii="Garamond" w:eastAsia="Times New Roman" w:hAnsi="Garamond"/>
                <w:lang w:val="en-CA" w:eastAsia="de-AT"/>
              </w:rPr>
              <w:t>orerentur</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quo</w:t>
            </w:r>
            <w:r w:rsidRPr="005511BB">
              <w:rPr>
                <w:rFonts w:ascii="Garamond" w:eastAsia="Times New Roman" w:hAnsi="Garamond"/>
                <w:u w:val="single"/>
                <w:lang w:val="en-CA" w:eastAsia="de-AT"/>
              </w:rPr>
              <w:t>ve</w:t>
            </w:r>
            <w:proofErr w:type="spellEnd"/>
            <w:r w:rsidRPr="005511BB">
              <w:rPr>
                <w:rFonts w:ascii="Garamond" w:eastAsia="Times New Roman" w:hAnsi="Garamond"/>
                <w:lang w:val="en-CA" w:eastAsia="de-AT"/>
              </w:rPr>
              <w:t xml:space="preserve"> </w:t>
            </w:r>
            <w:r w:rsidRPr="005511BB">
              <w:rPr>
                <w:rFonts w:ascii="Garamond" w:eastAsia="Times New Roman" w:hAnsi="Garamond"/>
                <w:u w:val="single"/>
                <w:lang w:val="en-CA" w:eastAsia="de-AT"/>
              </w:rPr>
              <w:t>reciderent</w:t>
            </w:r>
            <w:r w:rsidR="005E4009" w:rsidRPr="005511BB">
              <w:rPr>
                <w:rFonts w:ascii="Garamond" w:eastAsia="Times New Roman" w:hAnsi="Garamond"/>
                <w:u w:val="single"/>
                <w:vertAlign w:val="superscript"/>
                <w:lang w:val="en-CA" w:eastAsia="de-AT"/>
              </w:rPr>
              <w:t>1</w:t>
            </w:r>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studioseque</w:t>
            </w:r>
            <w:proofErr w:type="spellEnd"/>
            <w:r w:rsidRPr="005511BB">
              <w:rPr>
                <w:rFonts w:ascii="Garamond" w:eastAsia="Times New Roman" w:hAnsi="Garamond"/>
                <w:lang w:val="en-CA" w:eastAsia="de-AT"/>
              </w:rPr>
              <w:t xml:space="preserve"> ab </w:t>
            </w:r>
            <w:proofErr w:type="spellStart"/>
            <w:r w:rsidRPr="005511BB">
              <w:rPr>
                <w:rFonts w:ascii="Garamond" w:eastAsia="Times New Roman" w:hAnsi="Garamond"/>
                <w:lang w:val="en-CA" w:eastAsia="de-AT"/>
              </w:rPr>
              <w:t>iis</w:t>
            </w:r>
            <w:proofErr w:type="spellEnd"/>
            <w:r w:rsidRPr="005511BB">
              <w:rPr>
                <w:rFonts w:ascii="Garamond" w:eastAsia="Times New Roman" w:hAnsi="Garamond"/>
                <w:lang w:val="en-CA" w:eastAsia="de-AT"/>
              </w:rPr>
              <w:t xml:space="preserve"> </w:t>
            </w:r>
            <w:r w:rsidRPr="005511BB">
              <w:rPr>
                <w:rFonts w:ascii="Garamond" w:eastAsia="Times New Roman" w:hAnsi="Garamond"/>
                <w:u w:val="single"/>
                <w:lang w:val="en-CA" w:eastAsia="de-AT"/>
              </w:rPr>
              <w:t>siderum</w:t>
            </w:r>
            <w:r w:rsidR="005E4009" w:rsidRPr="005511BB">
              <w:rPr>
                <w:rFonts w:ascii="Garamond" w:eastAsia="Times New Roman" w:hAnsi="Garamond"/>
                <w:u w:val="single"/>
                <w:vertAlign w:val="superscript"/>
                <w:lang w:val="en-CA" w:eastAsia="de-AT"/>
              </w:rPr>
              <w:t>2</w:t>
            </w:r>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magnitudines</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intervalla</w:t>
            </w:r>
            <w:proofErr w:type="spellEnd"/>
            <w:r w:rsidRPr="005511BB">
              <w:rPr>
                <w:rFonts w:ascii="Garamond" w:eastAsia="Times New Roman" w:hAnsi="Garamond"/>
                <w:lang w:val="en-CA" w:eastAsia="de-AT"/>
              </w:rPr>
              <w:t xml:space="preserve"> cursus </w:t>
            </w:r>
            <w:r w:rsidRPr="005511BB">
              <w:rPr>
                <w:rFonts w:ascii="Garamond" w:eastAsia="Times New Roman" w:hAnsi="Garamond"/>
                <w:u w:val="single"/>
                <w:lang w:val="en-CA" w:eastAsia="de-AT"/>
              </w:rPr>
              <w:t>anquirebantur</w:t>
            </w:r>
            <w:r w:rsidR="005E4009" w:rsidRPr="005511BB">
              <w:rPr>
                <w:rFonts w:ascii="Garamond" w:eastAsia="Times New Roman" w:hAnsi="Garamond"/>
                <w:u w:val="single"/>
                <w:vertAlign w:val="superscript"/>
                <w:lang w:val="en-CA" w:eastAsia="de-AT"/>
              </w:rPr>
              <w:t>3</w:t>
            </w:r>
            <w:r w:rsidRPr="005511BB">
              <w:rPr>
                <w:rFonts w:ascii="Garamond" w:eastAsia="Times New Roman" w:hAnsi="Garamond"/>
                <w:lang w:val="en-CA" w:eastAsia="de-AT"/>
              </w:rPr>
              <w:t xml:space="preserve"> et </w:t>
            </w:r>
            <w:proofErr w:type="spellStart"/>
            <w:r w:rsidRPr="005511BB">
              <w:rPr>
                <w:rFonts w:ascii="Garamond" w:eastAsia="Times New Roman" w:hAnsi="Garamond"/>
                <w:lang w:val="en-CA" w:eastAsia="de-AT"/>
              </w:rPr>
              <w:t>cuncta</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caelestia</w:t>
            </w:r>
            <w:proofErr w:type="spellEnd"/>
            <w:r w:rsidRPr="005511BB">
              <w:rPr>
                <w:rFonts w:ascii="Garamond" w:eastAsia="Times New Roman" w:hAnsi="Garamond"/>
                <w:lang w:val="en-CA" w:eastAsia="de-AT"/>
              </w:rPr>
              <w:t xml:space="preserve">. Socrates </w:t>
            </w:r>
            <w:proofErr w:type="spellStart"/>
            <w:r w:rsidRPr="005511BB">
              <w:rPr>
                <w:rFonts w:ascii="Garamond" w:eastAsia="Times New Roman" w:hAnsi="Garamond"/>
                <w:lang w:val="en-CA" w:eastAsia="de-AT"/>
              </w:rPr>
              <w:t>autem</w:t>
            </w:r>
            <w:proofErr w:type="spellEnd"/>
            <w:r w:rsidRPr="005511BB">
              <w:rPr>
                <w:rFonts w:ascii="Garamond" w:eastAsia="Times New Roman" w:hAnsi="Garamond"/>
                <w:lang w:val="en-CA" w:eastAsia="de-AT"/>
              </w:rPr>
              <w:t xml:space="preserve"> primus </w:t>
            </w:r>
            <w:proofErr w:type="spellStart"/>
            <w:r w:rsidRPr="005511BB">
              <w:rPr>
                <w:rFonts w:ascii="Garamond" w:eastAsia="Times New Roman" w:hAnsi="Garamond"/>
                <w:lang w:val="en-CA" w:eastAsia="de-AT"/>
              </w:rPr>
              <w:t>philosophiam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devocavit</w:t>
            </w:r>
            <w:proofErr w:type="spellEnd"/>
            <w:r w:rsidRPr="005511BB">
              <w:rPr>
                <w:rFonts w:ascii="Garamond" w:eastAsia="Times New Roman" w:hAnsi="Garamond"/>
                <w:lang w:val="en-CA" w:eastAsia="de-AT"/>
              </w:rPr>
              <w:t xml:space="preserve"> e </w:t>
            </w:r>
            <w:proofErr w:type="spellStart"/>
            <w:r w:rsidRPr="005511BB">
              <w:rPr>
                <w:rFonts w:ascii="Garamond" w:eastAsia="Times New Roman" w:hAnsi="Garamond"/>
                <w:lang w:val="en-CA" w:eastAsia="de-AT"/>
              </w:rPr>
              <w:t>caelo</w:t>
            </w:r>
            <w:proofErr w:type="spellEnd"/>
            <w:r w:rsidRPr="005511BB">
              <w:rPr>
                <w:rFonts w:ascii="Garamond" w:eastAsia="Times New Roman" w:hAnsi="Garamond"/>
                <w:lang w:val="en-CA" w:eastAsia="de-AT"/>
              </w:rPr>
              <w:t xml:space="preserve"> et in </w:t>
            </w:r>
            <w:proofErr w:type="spellStart"/>
            <w:r w:rsidRPr="005511BB">
              <w:rPr>
                <w:rFonts w:ascii="Garamond" w:eastAsia="Times New Roman" w:hAnsi="Garamond"/>
                <w:lang w:val="en-CA" w:eastAsia="de-AT"/>
              </w:rPr>
              <w:t>urbibus</w:t>
            </w:r>
            <w:proofErr w:type="spellEnd"/>
            <w:r w:rsidRPr="005511BB">
              <w:rPr>
                <w:rFonts w:ascii="Garamond" w:eastAsia="Times New Roman" w:hAnsi="Garamond"/>
                <w:lang w:val="en-CA" w:eastAsia="de-AT"/>
              </w:rPr>
              <w:t xml:space="preserve"> </w:t>
            </w:r>
            <w:r w:rsidRPr="005511BB">
              <w:rPr>
                <w:rFonts w:ascii="Garamond" w:eastAsia="Times New Roman" w:hAnsi="Garamond"/>
                <w:u w:val="single"/>
                <w:lang w:val="en-CA" w:eastAsia="de-AT"/>
              </w:rPr>
              <w:t>conlocavit</w:t>
            </w:r>
            <w:r w:rsidR="005E4009" w:rsidRPr="005511BB">
              <w:rPr>
                <w:rFonts w:ascii="Garamond" w:eastAsia="Times New Roman" w:hAnsi="Garamond"/>
                <w:u w:val="single"/>
                <w:vertAlign w:val="superscript"/>
                <w:lang w:val="en-CA" w:eastAsia="de-AT"/>
              </w:rPr>
              <w:t>4</w:t>
            </w:r>
            <w:r w:rsidRPr="005511BB">
              <w:rPr>
                <w:rFonts w:ascii="Garamond" w:eastAsia="Times New Roman" w:hAnsi="Garamond"/>
                <w:lang w:val="en-CA" w:eastAsia="de-AT"/>
              </w:rPr>
              <w:t xml:space="preserve"> et in domus </w:t>
            </w:r>
            <w:proofErr w:type="spellStart"/>
            <w:r w:rsidRPr="005511BB">
              <w:rPr>
                <w:rFonts w:ascii="Garamond" w:eastAsia="Times New Roman" w:hAnsi="Garamond"/>
                <w:lang w:val="en-CA" w:eastAsia="de-AT"/>
              </w:rPr>
              <w:t>etiam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introduxit</w:t>
            </w:r>
            <w:proofErr w:type="spellEnd"/>
            <w:r w:rsidRPr="005511BB">
              <w:rPr>
                <w:rFonts w:ascii="Garamond" w:eastAsia="Times New Roman" w:hAnsi="Garamond"/>
                <w:lang w:val="en-CA" w:eastAsia="de-AT"/>
              </w:rPr>
              <w:t xml:space="preserve"> et </w:t>
            </w:r>
            <w:proofErr w:type="spellStart"/>
            <w:r w:rsidRPr="005511BB">
              <w:rPr>
                <w:rFonts w:ascii="Garamond" w:eastAsia="Times New Roman" w:hAnsi="Garamond"/>
                <w:lang w:val="en-CA" w:eastAsia="de-AT"/>
              </w:rPr>
              <w:t>coegit</w:t>
            </w:r>
            <w:proofErr w:type="spellEnd"/>
            <w:r w:rsidRPr="005511BB">
              <w:rPr>
                <w:rFonts w:ascii="Garamond" w:eastAsia="Times New Roman" w:hAnsi="Garamond"/>
                <w:lang w:val="en-CA" w:eastAsia="de-AT"/>
              </w:rPr>
              <w:t xml:space="preserve"> de vita et </w:t>
            </w:r>
            <w:proofErr w:type="spellStart"/>
            <w:r w:rsidRPr="005511BB">
              <w:rPr>
                <w:rFonts w:ascii="Garamond" w:eastAsia="Times New Roman" w:hAnsi="Garamond"/>
                <w:lang w:val="en-CA" w:eastAsia="de-AT"/>
              </w:rPr>
              <w:t>moribus</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rebusque</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bonis</w:t>
            </w:r>
            <w:proofErr w:type="spellEnd"/>
            <w:r w:rsidRPr="005511BB">
              <w:rPr>
                <w:rFonts w:ascii="Garamond" w:eastAsia="Times New Roman" w:hAnsi="Garamond"/>
                <w:lang w:val="en-CA" w:eastAsia="de-AT"/>
              </w:rPr>
              <w:t xml:space="preserve"> et </w:t>
            </w:r>
            <w:proofErr w:type="spellStart"/>
            <w:r w:rsidRPr="005511BB">
              <w:rPr>
                <w:rFonts w:ascii="Garamond" w:eastAsia="Times New Roman" w:hAnsi="Garamond"/>
                <w:lang w:val="en-CA" w:eastAsia="de-AT"/>
              </w:rPr>
              <w:t>malis</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quaerere</w:t>
            </w:r>
            <w:proofErr w:type="spellEnd"/>
            <w:r w:rsidRPr="005511BB">
              <w:rPr>
                <w:rFonts w:ascii="Garamond" w:eastAsia="Times New Roman" w:hAnsi="Garamond"/>
                <w:lang w:val="en-CA" w:eastAsia="de-AT"/>
              </w:rPr>
              <w:t xml:space="preserve">. </w:t>
            </w:r>
          </w:p>
          <w:p w14:paraId="5036A994" w14:textId="466651E1" w:rsidR="00351790" w:rsidRPr="005511BB" w:rsidRDefault="004E1C1C" w:rsidP="004E1C1C">
            <w:pPr>
              <w:spacing w:after="0" w:line="400" w:lineRule="exact"/>
              <w:jc w:val="both"/>
              <w:rPr>
                <w:rFonts w:ascii="Garamond" w:eastAsia="Times New Roman" w:hAnsi="Garamond" w:cs="Times New Roman"/>
                <w:szCs w:val="24"/>
                <w:lang w:val="de-AT" w:eastAsia="de-AT"/>
              </w:rPr>
            </w:pPr>
            <w:proofErr w:type="spellStart"/>
            <w:r w:rsidRPr="005511BB">
              <w:rPr>
                <w:rFonts w:ascii="Garamond" w:eastAsia="Times New Roman" w:hAnsi="Garamond"/>
                <w:lang w:val="en-CA" w:eastAsia="de-AT"/>
              </w:rPr>
              <w:t>Cuius</w:t>
            </w:r>
            <w:proofErr w:type="spellEnd"/>
            <w:r w:rsidRPr="005511BB">
              <w:rPr>
                <w:rFonts w:ascii="Garamond" w:eastAsia="Times New Roman" w:hAnsi="Garamond"/>
                <w:lang w:val="en-CA" w:eastAsia="de-AT"/>
              </w:rPr>
              <w:t xml:space="preserve"> multiplex ratio </w:t>
            </w:r>
            <w:proofErr w:type="spellStart"/>
            <w:r w:rsidRPr="005511BB">
              <w:rPr>
                <w:rFonts w:ascii="Garamond" w:eastAsia="Times New Roman" w:hAnsi="Garamond"/>
                <w:lang w:val="en-CA" w:eastAsia="de-AT"/>
              </w:rPr>
              <w:t>disputandi</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rerumque</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varietas</w:t>
            </w:r>
            <w:proofErr w:type="spellEnd"/>
            <w:r w:rsidRPr="005511BB">
              <w:rPr>
                <w:rFonts w:ascii="Garamond" w:eastAsia="Times New Roman" w:hAnsi="Garamond"/>
                <w:lang w:val="en-CA" w:eastAsia="de-AT"/>
              </w:rPr>
              <w:t xml:space="preserve"> et </w:t>
            </w:r>
            <w:proofErr w:type="spellStart"/>
            <w:r w:rsidRPr="005511BB">
              <w:rPr>
                <w:rFonts w:ascii="Garamond" w:eastAsia="Times New Roman" w:hAnsi="Garamond"/>
                <w:lang w:val="en-CA" w:eastAsia="de-AT"/>
              </w:rPr>
              <w:t>ingenii</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magnitudo</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Platonis</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memoria</w:t>
            </w:r>
            <w:proofErr w:type="spellEnd"/>
            <w:r w:rsidRPr="005511BB">
              <w:rPr>
                <w:rFonts w:ascii="Garamond" w:eastAsia="Times New Roman" w:hAnsi="Garamond"/>
                <w:lang w:val="en-CA" w:eastAsia="de-AT"/>
              </w:rPr>
              <w:t xml:space="preserve"> et </w:t>
            </w:r>
            <w:proofErr w:type="spellStart"/>
            <w:r w:rsidRPr="005511BB">
              <w:rPr>
                <w:rFonts w:ascii="Garamond" w:eastAsia="Times New Roman" w:hAnsi="Garamond"/>
                <w:lang w:val="en-CA" w:eastAsia="de-AT"/>
              </w:rPr>
              <w:t>litteris</w:t>
            </w:r>
            <w:proofErr w:type="spellEnd"/>
            <w:r w:rsidRPr="005511BB">
              <w:rPr>
                <w:rFonts w:ascii="Garamond" w:eastAsia="Times New Roman" w:hAnsi="Garamond"/>
                <w:lang w:val="en-CA" w:eastAsia="de-AT"/>
              </w:rPr>
              <w:t xml:space="preserve"> </w:t>
            </w:r>
            <w:r w:rsidRPr="005511BB">
              <w:rPr>
                <w:rFonts w:ascii="Garamond" w:eastAsia="Times New Roman" w:hAnsi="Garamond"/>
                <w:u w:val="single"/>
                <w:lang w:val="en-CA" w:eastAsia="de-AT"/>
              </w:rPr>
              <w:t>consecrata</w:t>
            </w:r>
            <w:r w:rsidR="005E4009" w:rsidRPr="005511BB">
              <w:rPr>
                <w:rFonts w:ascii="Garamond" w:eastAsia="Times New Roman" w:hAnsi="Garamond"/>
                <w:u w:val="single"/>
                <w:vertAlign w:val="superscript"/>
                <w:lang w:val="en-CA" w:eastAsia="de-AT"/>
              </w:rPr>
              <w:t>5</w:t>
            </w:r>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plura</w:t>
            </w:r>
            <w:proofErr w:type="spellEnd"/>
            <w:r w:rsidRPr="005511BB">
              <w:rPr>
                <w:rFonts w:ascii="Garamond" w:eastAsia="Times New Roman" w:hAnsi="Garamond"/>
                <w:lang w:val="en-CA" w:eastAsia="de-AT"/>
              </w:rPr>
              <w:t xml:space="preserve"> genera </w:t>
            </w:r>
            <w:proofErr w:type="spellStart"/>
            <w:r w:rsidRPr="005511BB">
              <w:rPr>
                <w:rFonts w:ascii="Garamond" w:eastAsia="Times New Roman" w:hAnsi="Garamond"/>
                <w:lang w:val="en-CA" w:eastAsia="de-AT"/>
              </w:rPr>
              <w:t>effecit</w:t>
            </w:r>
            <w:proofErr w:type="spellEnd"/>
            <w:r w:rsidRPr="005511BB">
              <w:rPr>
                <w:rFonts w:ascii="Garamond" w:eastAsia="Times New Roman" w:hAnsi="Garamond"/>
                <w:lang w:val="en-CA" w:eastAsia="de-AT"/>
              </w:rPr>
              <w:t xml:space="preserve"> </w:t>
            </w:r>
            <w:r w:rsidRPr="005511BB">
              <w:rPr>
                <w:rFonts w:ascii="Garamond" w:eastAsia="Times New Roman" w:hAnsi="Garamond"/>
                <w:u w:val="single"/>
                <w:lang w:val="en-CA" w:eastAsia="de-AT"/>
              </w:rPr>
              <w:t>dissentientium</w:t>
            </w:r>
            <w:r w:rsidR="005E4009" w:rsidRPr="005511BB">
              <w:rPr>
                <w:rFonts w:ascii="Garamond" w:eastAsia="Times New Roman" w:hAnsi="Garamond"/>
                <w:u w:val="single"/>
                <w:vertAlign w:val="superscript"/>
                <w:lang w:val="en-CA" w:eastAsia="de-AT"/>
              </w:rPr>
              <w:t>6</w:t>
            </w:r>
            <w:r w:rsidRPr="005511BB">
              <w:rPr>
                <w:rFonts w:ascii="Garamond" w:eastAsia="Times New Roman" w:hAnsi="Garamond"/>
                <w:vertAlign w:val="superscript"/>
                <w:lang w:val="en-CA" w:eastAsia="de-AT"/>
              </w:rPr>
              <w:t xml:space="preserve"> </w:t>
            </w:r>
            <w:proofErr w:type="spellStart"/>
            <w:r w:rsidRPr="005511BB">
              <w:rPr>
                <w:rFonts w:ascii="Garamond" w:eastAsia="Times New Roman" w:hAnsi="Garamond"/>
                <w:lang w:val="en-CA" w:eastAsia="de-AT"/>
              </w:rPr>
              <w:t>philosophorum</w:t>
            </w:r>
            <w:proofErr w:type="spellEnd"/>
            <w:r w:rsidRPr="005511BB">
              <w:rPr>
                <w:rFonts w:ascii="Garamond" w:eastAsia="Times New Roman" w:hAnsi="Garamond"/>
                <w:lang w:val="en-CA" w:eastAsia="de-AT"/>
              </w:rPr>
              <w:t xml:space="preserve">, e </w:t>
            </w:r>
            <w:proofErr w:type="spellStart"/>
            <w:r w:rsidRPr="005511BB">
              <w:rPr>
                <w:rFonts w:ascii="Garamond" w:eastAsia="Times New Roman" w:hAnsi="Garamond"/>
                <w:lang w:val="en-CA" w:eastAsia="de-AT"/>
              </w:rPr>
              <w:t>quibus</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nos</w:t>
            </w:r>
            <w:proofErr w:type="spellEnd"/>
            <w:r w:rsidRPr="005511BB">
              <w:rPr>
                <w:rFonts w:ascii="Garamond" w:eastAsia="Times New Roman" w:hAnsi="Garamond"/>
                <w:lang w:val="en-CA" w:eastAsia="de-AT"/>
              </w:rPr>
              <w:t xml:space="preserve"> id </w:t>
            </w:r>
            <w:proofErr w:type="spellStart"/>
            <w:r w:rsidRPr="005511BB">
              <w:rPr>
                <w:rFonts w:ascii="Garamond" w:eastAsia="Times New Roman" w:hAnsi="Garamond"/>
                <w:lang w:val="en-CA" w:eastAsia="de-AT"/>
              </w:rPr>
              <w:t>potissimum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consecuti</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sumus</w:t>
            </w:r>
            <w:proofErr w:type="spellEnd"/>
            <w:r w:rsidRPr="005511BB">
              <w:rPr>
                <w:rFonts w:ascii="Garamond" w:eastAsia="Times New Roman" w:hAnsi="Garamond"/>
                <w:lang w:val="en-CA" w:eastAsia="de-AT"/>
              </w:rPr>
              <w:t xml:space="preserve">, quo </w:t>
            </w:r>
            <w:proofErr w:type="spellStart"/>
            <w:r w:rsidRPr="005511BB">
              <w:rPr>
                <w:rFonts w:ascii="Garamond" w:eastAsia="Times New Roman" w:hAnsi="Garamond"/>
                <w:lang w:val="en-CA" w:eastAsia="de-AT"/>
              </w:rPr>
              <w:t>Socratem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usum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arbitrabamur</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ut</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nostram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ipsi</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sententiam</w:t>
            </w:r>
            <w:proofErr w:type="spellEnd"/>
            <w:r w:rsidRPr="005511BB">
              <w:rPr>
                <w:rFonts w:ascii="Garamond" w:eastAsia="Times New Roman" w:hAnsi="Garamond"/>
                <w:lang w:val="en-CA" w:eastAsia="de-AT"/>
              </w:rPr>
              <w:t xml:space="preserve"> </w:t>
            </w:r>
            <w:r w:rsidRPr="005511BB">
              <w:rPr>
                <w:rFonts w:ascii="Garamond" w:eastAsia="Times New Roman" w:hAnsi="Garamond"/>
                <w:u w:val="single"/>
                <w:lang w:val="en-CA" w:eastAsia="de-AT"/>
              </w:rPr>
              <w:t>tegeremus</w:t>
            </w:r>
            <w:r w:rsidR="005E4009" w:rsidRPr="005511BB">
              <w:rPr>
                <w:rFonts w:ascii="Garamond" w:eastAsia="Times New Roman" w:hAnsi="Garamond"/>
                <w:u w:val="single"/>
                <w:vertAlign w:val="superscript"/>
                <w:lang w:val="en-CA" w:eastAsia="de-AT"/>
              </w:rPr>
              <w:t>7</w:t>
            </w:r>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errore</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alios</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levaremus</w:t>
            </w:r>
            <w:proofErr w:type="spellEnd"/>
            <w:r w:rsidRPr="005511BB">
              <w:rPr>
                <w:rFonts w:ascii="Garamond" w:eastAsia="Times New Roman" w:hAnsi="Garamond"/>
                <w:lang w:val="en-CA" w:eastAsia="de-AT"/>
              </w:rPr>
              <w:t xml:space="preserve"> et in omni </w:t>
            </w:r>
            <w:proofErr w:type="spellStart"/>
            <w:r w:rsidRPr="005511BB">
              <w:rPr>
                <w:rFonts w:ascii="Garamond" w:eastAsia="Times New Roman" w:hAnsi="Garamond"/>
                <w:lang w:val="en-CA" w:eastAsia="de-AT"/>
              </w:rPr>
              <w:t>disputatione</w:t>
            </w:r>
            <w:proofErr w:type="spellEnd"/>
            <w:r w:rsidRPr="005511BB">
              <w:rPr>
                <w:rFonts w:ascii="Garamond" w:eastAsia="Times New Roman" w:hAnsi="Garamond"/>
                <w:lang w:val="en-CA" w:eastAsia="de-AT"/>
              </w:rPr>
              <w:t xml:space="preserve">, quid </w:t>
            </w:r>
            <w:proofErr w:type="spellStart"/>
            <w:r w:rsidRPr="005511BB">
              <w:rPr>
                <w:rFonts w:ascii="Garamond" w:eastAsia="Times New Roman" w:hAnsi="Garamond"/>
                <w:lang w:val="en-CA" w:eastAsia="de-AT"/>
              </w:rPr>
              <w:t>esset</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simillimum</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veri</w:t>
            </w:r>
            <w:proofErr w:type="spellEnd"/>
            <w:r w:rsidRPr="005511BB">
              <w:rPr>
                <w:rFonts w:ascii="Garamond" w:eastAsia="Times New Roman" w:hAnsi="Garamond"/>
                <w:lang w:val="en-CA" w:eastAsia="de-AT"/>
              </w:rPr>
              <w:t xml:space="preserve">, </w:t>
            </w:r>
            <w:proofErr w:type="spellStart"/>
            <w:r w:rsidRPr="005511BB">
              <w:rPr>
                <w:rFonts w:ascii="Garamond" w:eastAsia="Times New Roman" w:hAnsi="Garamond"/>
                <w:lang w:val="en-CA" w:eastAsia="de-AT"/>
              </w:rPr>
              <w:t>quaereremus</w:t>
            </w:r>
            <w:proofErr w:type="spellEnd"/>
            <w:r w:rsidRPr="005511BB">
              <w:rPr>
                <w:rFonts w:ascii="Garamond" w:eastAsia="Times New Roman" w:hAnsi="Garamond"/>
                <w:lang w:val="en-CA" w:eastAsia="de-AT"/>
              </w:rPr>
              <w:t>.</w:t>
            </w:r>
            <w:r w:rsidR="00351790" w:rsidRPr="005511BB">
              <w:rPr>
                <w:rFonts w:ascii="Garamond" w:eastAsia="Times New Roman" w:hAnsi="Garamond"/>
                <w:lang w:val="en-CA" w:eastAsia="de-AT"/>
              </w:rPr>
              <w:t xml:space="preserve"> </w:t>
            </w:r>
            <w:r w:rsidR="00351790" w:rsidRPr="005511BB">
              <w:rPr>
                <w:rFonts w:ascii="Garamond" w:eastAsia="Times New Roman" w:hAnsi="Garamond" w:cs="Times New Roman"/>
                <w:szCs w:val="24"/>
                <w:lang w:val="de-AT" w:eastAsia="de-AT"/>
              </w:rPr>
              <w:t>(</w:t>
            </w:r>
            <w:r w:rsidR="00351790" w:rsidRPr="005511BB">
              <w:rPr>
                <w:rFonts w:ascii="Garamond" w:eastAsia="Times New Roman" w:hAnsi="Garamond" w:cs="Times New Roman"/>
                <w:i/>
                <w:szCs w:val="24"/>
                <w:lang w:val="de-AT" w:eastAsia="de-AT"/>
              </w:rPr>
              <w:t>1</w:t>
            </w:r>
            <w:r w:rsidRPr="005511BB">
              <w:rPr>
                <w:rFonts w:ascii="Garamond" w:eastAsia="Times New Roman" w:hAnsi="Garamond" w:cs="Times New Roman"/>
                <w:i/>
                <w:szCs w:val="24"/>
                <w:lang w:val="de-AT" w:eastAsia="de-AT"/>
              </w:rPr>
              <w:t>0</w:t>
            </w:r>
            <w:r w:rsidR="008B48BF" w:rsidRPr="005511BB">
              <w:rPr>
                <w:rFonts w:ascii="Garamond" w:eastAsia="Times New Roman" w:hAnsi="Garamond" w:cs="Times New Roman"/>
                <w:i/>
                <w:szCs w:val="24"/>
                <w:lang w:val="de-AT" w:eastAsia="de-AT"/>
              </w:rPr>
              <w:t>6</w:t>
            </w:r>
            <w:r w:rsidR="00351790" w:rsidRPr="005511BB">
              <w:rPr>
                <w:rFonts w:ascii="Garamond" w:eastAsia="Times New Roman" w:hAnsi="Garamond" w:cs="Times New Roman"/>
                <w:i/>
                <w:szCs w:val="24"/>
                <w:lang w:val="de-AT" w:eastAsia="de-AT"/>
              </w:rPr>
              <w:t xml:space="preserve"> Wörter</w:t>
            </w:r>
            <w:r w:rsidR="00351790" w:rsidRPr="005511BB">
              <w:rPr>
                <w:rFonts w:ascii="Garamond" w:eastAsia="Times New Roman" w:hAnsi="Garamond" w:cs="Times New Roman"/>
                <w:szCs w:val="24"/>
                <w:lang w:val="de-AT" w:eastAsia="de-AT"/>
              </w:rPr>
              <w:t>)</w:t>
            </w:r>
          </w:p>
          <w:p w14:paraId="181B5686" w14:textId="77777777" w:rsidR="001A1ED7" w:rsidRPr="005511BB" w:rsidRDefault="001A1ED7" w:rsidP="004E1C1C">
            <w:pPr>
              <w:spacing w:after="0" w:line="400" w:lineRule="exact"/>
              <w:jc w:val="both"/>
              <w:rPr>
                <w:rFonts w:ascii="Garamond" w:eastAsia="Times New Roman" w:hAnsi="Garamond" w:cs="Times New Roman"/>
                <w:sz w:val="20"/>
                <w:lang w:val="de-AT" w:eastAsia="de-AT"/>
              </w:rPr>
            </w:pPr>
          </w:p>
          <w:p w14:paraId="77F8DEB9" w14:textId="77777777" w:rsidR="001A1ED7" w:rsidRPr="005511BB" w:rsidRDefault="001A1ED7" w:rsidP="004E1C1C">
            <w:pPr>
              <w:spacing w:after="0" w:line="400" w:lineRule="exact"/>
              <w:jc w:val="both"/>
              <w:rPr>
                <w:rFonts w:ascii="Garamond" w:eastAsia="Times New Roman" w:hAnsi="Garamond" w:cs="Times New Roman"/>
                <w:b/>
                <w:bCs/>
                <w:iCs/>
                <w:sz w:val="20"/>
                <w:lang w:val="de-AT" w:eastAsia="de-AT"/>
              </w:rPr>
            </w:pPr>
          </w:p>
          <w:p w14:paraId="2D74B6F0" w14:textId="21854F4E" w:rsidR="001A1ED7" w:rsidRPr="005511BB" w:rsidRDefault="001A1ED7" w:rsidP="004E1C1C">
            <w:pPr>
              <w:spacing w:after="0" w:line="400" w:lineRule="exact"/>
              <w:jc w:val="both"/>
              <w:rPr>
                <w:rFonts w:ascii="Garamond" w:eastAsia="Times New Roman" w:hAnsi="Garamond" w:cs="Times New Roman"/>
                <w:iCs/>
                <w:sz w:val="20"/>
                <w:lang w:val="de-AT" w:eastAsia="de-AT"/>
              </w:rPr>
            </w:pPr>
            <w:r w:rsidRPr="005511BB">
              <w:rPr>
                <w:rFonts w:ascii="Garamond" w:eastAsia="Times New Roman" w:hAnsi="Garamond" w:cs="Times New Roman"/>
                <w:b/>
                <w:bCs/>
                <w:iCs/>
                <w:sz w:val="20"/>
                <w:lang w:val="de-AT" w:eastAsia="de-AT"/>
              </w:rPr>
              <w:t>Sachangaben</w:t>
            </w:r>
            <w:r w:rsidRPr="005511BB">
              <w:rPr>
                <w:rFonts w:ascii="Garamond" w:eastAsia="Times New Roman" w:hAnsi="Garamond" w:cs="Times New Roman"/>
                <w:iCs/>
                <w:sz w:val="20"/>
                <w:lang w:val="de-AT" w:eastAsia="de-AT"/>
              </w:rPr>
              <w:t>:</w:t>
            </w:r>
          </w:p>
          <w:p w14:paraId="07F6108B" w14:textId="77777777" w:rsidR="001A1ED7" w:rsidRPr="005511BB" w:rsidRDefault="001A1ED7" w:rsidP="004E1C1C">
            <w:pPr>
              <w:spacing w:after="0" w:line="400" w:lineRule="exact"/>
              <w:jc w:val="both"/>
              <w:rPr>
                <w:rFonts w:ascii="Garamond" w:eastAsia="Times New Roman" w:hAnsi="Garamond" w:cs="Times New Roman"/>
                <w:iCs/>
                <w:sz w:val="20"/>
                <w:lang w:val="de-AT" w:eastAsia="de-AT"/>
              </w:rPr>
            </w:pPr>
            <w:r w:rsidRPr="005511BB">
              <w:rPr>
                <w:rFonts w:ascii="Garamond" w:eastAsia="Times New Roman" w:hAnsi="Garamond" w:cs="Times New Roman"/>
                <w:iCs/>
                <w:sz w:val="20"/>
                <w:lang w:val="de-AT" w:eastAsia="de-AT"/>
              </w:rPr>
              <w:t>a gemeint sind die Vorsokratiker</w:t>
            </w:r>
          </w:p>
          <w:p w14:paraId="5B7E7BFF" w14:textId="16B3B5CC" w:rsidR="001A1ED7" w:rsidRPr="005511BB" w:rsidRDefault="001A1ED7" w:rsidP="004E1C1C">
            <w:pPr>
              <w:spacing w:after="0" w:line="400" w:lineRule="exact"/>
              <w:jc w:val="both"/>
              <w:rPr>
                <w:rFonts w:ascii="Garamond" w:eastAsia="Times New Roman" w:hAnsi="Garamond" w:cs="Times New Roman"/>
                <w:iCs/>
                <w:sz w:val="20"/>
                <w:lang w:val="de-AT" w:eastAsia="de-AT"/>
              </w:rPr>
            </w:pPr>
            <w:r w:rsidRPr="005511BB">
              <w:rPr>
                <w:rFonts w:ascii="Garamond" w:eastAsia="Times New Roman" w:hAnsi="Garamond" w:cs="Times New Roman"/>
                <w:iCs/>
                <w:sz w:val="20"/>
                <w:lang w:val="de-AT" w:eastAsia="de-AT"/>
              </w:rPr>
              <w:t>b Archelaos, Schüler des Philosophen Anaxagoras</w:t>
            </w:r>
          </w:p>
        </w:tc>
        <w:tc>
          <w:tcPr>
            <w:tcW w:w="123" w:type="pct"/>
            <w:tcBorders>
              <w:right w:val="single" w:sz="4" w:space="0" w:color="808080" w:themeColor="background1" w:themeShade="80"/>
            </w:tcBorders>
          </w:tcPr>
          <w:p w14:paraId="1E67C626" w14:textId="77777777" w:rsidR="00351790" w:rsidRPr="005511BB" w:rsidRDefault="00351790" w:rsidP="00D96AF8">
            <w:pPr>
              <w:spacing w:after="0"/>
              <w:ind w:left="384" w:hanging="176"/>
              <w:rPr>
                <w:rFonts w:ascii="Garamond" w:hAnsi="Garamond"/>
                <w:sz w:val="20"/>
                <w:lang w:val="de-AT"/>
              </w:rPr>
            </w:pPr>
          </w:p>
        </w:tc>
        <w:tc>
          <w:tcPr>
            <w:tcW w:w="1792" w:type="pct"/>
            <w:tcBorders>
              <w:left w:val="single" w:sz="4" w:space="0" w:color="808080" w:themeColor="background1" w:themeShade="80"/>
            </w:tcBorders>
          </w:tcPr>
          <w:p w14:paraId="0E29517C" w14:textId="77777777" w:rsidR="00351790" w:rsidRPr="00E979B1" w:rsidRDefault="00351790" w:rsidP="00D96AF8">
            <w:pPr>
              <w:spacing w:after="0" w:line="240" w:lineRule="auto"/>
              <w:rPr>
                <w:rFonts w:ascii="Garamond" w:hAnsi="Garamond"/>
                <w:sz w:val="18"/>
              </w:rPr>
            </w:pPr>
            <w:r w:rsidRPr="00E979B1">
              <w:rPr>
                <w:noProof/>
                <w:sz w:val="24"/>
                <w:lang w:val="de-AT" w:eastAsia="de-AT"/>
              </w:rPr>
              <mc:AlternateContent>
                <mc:Choice Requires="wps">
                  <w:drawing>
                    <wp:anchor distT="45720" distB="45720" distL="114300" distR="114300" simplePos="0" relativeHeight="251698176" behindDoc="0" locked="0" layoutInCell="1" allowOverlap="1" wp14:anchorId="3BFCA6B8" wp14:editId="34BAB00E">
                      <wp:simplePos x="0" y="0"/>
                      <wp:positionH relativeFrom="column">
                        <wp:posOffset>-17145</wp:posOffset>
                      </wp:positionH>
                      <wp:positionV relativeFrom="paragraph">
                        <wp:posOffset>147955</wp:posOffset>
                      </wp:positionV>
                      <wp:extent cx="2011680" cy="1295400"/>
                      <wp:effectExtent l="0" t="0" r="26670" b="19050"/>
                      <wp:wrapThrough wrapText="bothSides">
                        <wp:wrapPolygon edited="0">
                          <wp:start x="0" y="0"/>
                          <wp:lineTo x="0" y="21600"/>
                          <wp:lineTo x="21682" y="21600"/>
                          <wp:lineTo x="21682"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95400"/>
                              </a:xfrm>
                              <a:prstGeom prst="rect">
                                <a:avLst/>
                              </a:prstGeom>
                              <a:solidFill>
                                <a:srgbClr val="FFFFFF"/>
                              </a:solidFill>
                              <a:ln w="19050">
                                <a:solidFill>
                                  <a:srgbClr val="4472C4"/>
                                </a:solidFill>
                                <a:miter lim="800000"/>
                                <a:headEnd/>
                                <a:tailEnd/>
                              </a:ln>
                            </wps:spPr>
                            <wps:txbx>
                              <w:txbxContent>
                                <w:p w14:paraId="21AC7DCC" w14:textId="77777777" w:rsidR="001B15E2" w:rsidRDefault="001B15E2" w:rsidP="00351790">
                                  <w:pPr>
                                    <w:contextualSpacing/>
                                    <w:rPr>
                                      <w:rFonts w:ascii="Garamond" w:hAnsi="Garamond"/>
                                      <w:bCs/>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recido</w:t>
                                  </w:r>
                                  <w:proofErr w:type="spellEnd"/>
                                  <w:r>
                                    <w:rPr>
                                      <w:rFonts w:ascii="Garamond" w:hAnsi="Garamond"/>
                                      <w:b/>
                                      <w:sz w:val="20"/>
                                      <w:lang w:val="de-AT"/>
                                    </w:rPr>
                                    <w:t xml:space="preserve"> </w:t>
                                  </w:r>
                                  <w:r>
                                    <w:rPr>
                                      <w:rFonts w:ascii="Garamond" w:hAnsi="Garamond"/>
                                      <w:bCs/>
                                      <w:sz w:val="20"/>
                                      <w:lang w:val="de-AT"/>
                                    </w:rPr>
                                    <w:t>3: zurücksinken</w:t>
                                  </w:r>
                                </w:p>
                                <w:p w14:paraId="7515FAF1" w14:textId="3B0DDD52" w:rsidR="001B15E2" w:rsidRPr="00734566" w:rsidRDefault="001B15E2" w:rsidP="00351790">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sidus</w:t>
                                  </w:r>
                                  <w:proofErr w:type="spellEnd"/>
                                  <w:r>
                                    <w:rPr>
                                      <w:rFonts w:ascii="Garamond" w:hAnsi="Garamond"/>
                                      <w:b/>
                                      <w:sz w:val="20"/>
                                      <w:lang w:val="de-AT"/>
                                    </w:rPr>
                                    <w:t xml:space="preserve">, </w:t>
                                  </w:r>
                                  <w:proofErr w:type="spellStart"/>
                                  <w:r>
                                    <w:rPr>
                                      <w:rFonts w:ascii="Garamond" w:hAnsi="Garamond"/>
                                      <w:bCs/>
                                      <w:sz w:val="20"/>
                                      <w:lang w:val="de-AT"/>
                                    </w:rPr>
                                    <w:t>eris</w:t>
                                  </w:r>
                                  <w:proofErr w:type="spellEnd"/>
                                  <w:r>
                                    <w:rPr>
                                      <w:rFonts w:ascii="Garamond" w:hAnsi="Garamond"/>
                                      <w:bCs/>
                                      <w:sz w:val="20"/>
                                      <w:lang w:val="de-AT"/>
                                    </w:rPr>
                                    <w:t xml:space="preserve"> n: Gestirn</w:t>
                                  </w:r>
                                </w:p>
                                <w:p w14:paraId="6748F7C5" w14:textId="36AE32DD" w:rsidR="001B15E2" w:rsidRPr="00734566" w:rsidRDefault="001B15E2" w:rsidP="00351790">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anquiro</w:t>
                                  </w:r>
                                  <w:proofErr w:type="spellEnd"/>
                                  <w:r>
                                    <w:rPr>
                                      <w:rFonts w:ascii="Garamond" w:hAnsi="Garamond"/>
                                      <w:b/>
                                      <w:sz w:val="20"/>
                                      <w:lang w:val="de-AT"/>
                                    </w:rPr>
                                    <w:t xml:space="preserve"> </w:t>
                                  </w:r>
                                  <w:r>
                                    <w:rPr>
                                      <w:rFonts w:ascii="Garamond" w:hAnsi="Garamond"/>
                                      <w:bCs/>
                                      <w:sz w:val="20"/>
                                      <w:lang w:val="de-AT"/>
                                    </w:rPr>
                                    <w:t>3: untersuchen</w:t>
                                  </w:r>
                                </w:p>
                                <w:p w14:paraId="75562318" w14:textId="300A9B36" w:rsidR="001B15E2" w:rsidRPr="0020771E" w:rsidRDefault="001B15E2" w:rsidP="00351790">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conloco</w:t>
                                  </w:r>
                                  <w:proofErr w:type="spellEnd"/>
                                  <w:r>
                                    <w:rPr>
                                      <w:rFonts w:ascii="Garamond" w:hAnsi="Garamond"/>
                                      <w:b/>
                                      <w:sz w:val="20"/>
                                      <w:lang w:val="de-AT"/>
                                    </w:rPr>
                                    <w:t xml:space="preserve"> </w:t>
                                  </w:r>
                                  <w:r>
                                    <w:rPr>
                                      <w:rFonts w:ascii="Garamond" w:hAnsi="Garamond"/>
                                      <w:bCs/>
                                      <w:sz w:val="20"/>
                                      <w:lang w:val="de-AT"/>
                                    </w:rPr>
                                    <w:t>1: platzieren</w:t>
                                  </w:r>
                                </w:p>
                                <w:p w14:paraId="048D4A75" w14:textId="397725A5" w:rsidR="001B15E2" w:rsidRDefault="001B15E2" w:rsidP="00351790">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consecro</w:t>
                                  </w:r>
                                  <w:proofErr w:type="spellEnd"/>
                                  <w:r>
                                    <w:rPr>
                                      <w:rFonts w:ascii="Garamond" w:hAnsi="Garamond"/>
                                      <w:b/>
                                      <w:sz w:val="20"/>
                                      <w:lang w:val="de-AT"/>
                                    </w:rPr>
                                    <w:t xml:space="preserve"> </w:t>
                                  </w:r>
                                  <w:r>
                                    <w:rPr>
                                      <w:rFonts w:ascii="Garamond" w:hAnsi="Garamond"/>
                                      <w:bCs/>
                                      <w:sz w:val="20"/>
                                      <w:lang w:val="de-AT"/>
                                    </w:rPr>
                                    <w:t>1: unsterblich machen</w:t>
                                  </w:r>
                                </w:p>
                                <w:p w14:paraId="3B6E0BFF" w14:textId="5BD50A50" w:rsidR="001B15E2" w:rsidRDefault="001B15E2" w:rsidP="00351790">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dissentio</w:t>
                                  </w:r>
                                  <w:proofErr w:type="spellEnd"/>
                                  <w:r>
                                    <w:rPr>
                                      <w:rFonts w:ascii="Garamond" w:hAnsi="Garamond"/>
                                      <w:b/>
                                      <w:sz w:val="20"/>
                                      <w:lang w:val="de-AT"/>
                                    </w:rPr>
                                    <w:t xml:space="preserve"> </w:t>
                                  </w:r>
                                  <w:r>
                                    <w:rPr>
                                      <w:rFonts w:ascii="Garamond" w:hAnsi="Garamond"/>
                                      <w:bCs/>
                                      <w:sz w:val="20"/>
                                      <w:lang w:val="de-AT"/>
                                    </w:rPr>
                                    <w:t>4: nicht übereinstimmen</w:t>
                                  </w:r>
                                </w:p>
                                <w:p w14:paraId="07070612" w14:textId="5721ACDF" w:rsidR="001B15E2" w:rsidRPr="008D634F" w:rsidRDefault="001B15E2" w:rsidP="00351790">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sz w:val="20"/>
                                      <w:lang w:val="de-AT"/>
                                    </w:rPr>
                                    <w:t>tego</w:t>
                                  </w:r>
                                  <w:proofErr w:type="spellEnd"/>
                                  <w:r>
                                    <w:rPr>
                                      <w:rFonts w:ascii="Garamond" w:hAnsi="Garamond"/>
                                      <w:b/>
                                      <w:sz w:val="20"/>
                                      <w:lang w:val="de-AT"/>
                                    </w:rPr>
                                    <w:t xml:space="preserve"> </w:t>
                                  </w:r>
                                  <w:r>
                                    <w:rPr>
                                      <w:rFonts w:ascii="Garamond" w:hAnsi="Garamond"/>
                                      <w:bCs/>
                                      <w:sz w:val="20"/>
                                      <w:lang w:val="de-AT"/>
                                    </w:rPr>
                                    <w:t>3 hier: zurückhalten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CA6B8" id="_x0000_t202" coordsize="21600,21600" o:spt="202" path="m,l,21600r21600,l21600,xe">
                      <v:stroke joinstyle="miter"/>
                      <v:path gradientshapeok="t" o:connecttype="rect"/>
                    </v:shapetype>
                    <v:shape id="Textfeld 10" o:spid="_x0000_s1026" type="#_x0000_t202" style="position:absolute;margin-left:-1.35pt;margin-top:11.65pt;width:158.4pt;height:10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" strokecolor="#4472c4" strokeweight="1.5pt">
                      <v:textbox>
                        <w:txbxContent>
                          <w:p w14:paraId="21AC7DCC" w14:textId="77777777" w:rsidR="001B15E2" w:rsidRDefault="001B15E2" w:rsidP="00351790">
                            <w:pPr>
                              <w:contextualSpacing/>
                              <w:rPr>
                                <w:rFonts w:ascii="Garamond" w:hAnsi="Garamond"/>
                                <w:bCs/>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recido</w:t>
                            </w:r>
                            <w:proofErr w:type="spellEnd"/>
                            <w:r>
                              <w:rPr>
                                <w:rFonts w:ascii="Garamond" w:hAnsi="Garamond"/>
                                <w:b/>
                                <w:sz w:val="20"/>
                                <w:lang w:val="de-AT"/>
                              </w:rPr>
                              <w:t xml:space="preserve"> </w:t>
                            </w:r>
                            <w:r>
                              <w:rPr>
                                <w:rFonts w:ascii="Garamond" w:hAnsi="Garamond"/>
                                <w:bCs/>
                                <w:sz w:val="20"/>
                                <w:lang w:val="de-AT"/>
                              </w:rPr>
                              <w:t>3: zurücksinken</w:t>
                            </w:r>
                          </w:p>
                          <w:p w14:paraId="7515FAF1" w14:textId="3B0DDD52" w:rsidR="001B15E2" w:rsidRPr="00734566" w:rsidRDefault="001B15E2" w:rsidP="00351790">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sidus</w:t>
                            </w:r>
                            <w:proofErr w:type="spellEnd"/>
                            <w:r>
                              <w:rPr>
                                <w:rFonts w:ascii="Garamond" w:hAnsi="Garamond"/>
                                <w:b/>
                                <w:sz w:val="20"/>
                                <w:lang w:val="de-AT"/>
                              </w:rPr>
                              <w:t xml:space="preserve">, </w:t>
                            </w:r>
                            <w:proofErr w:type="spellStart"/>
                            <w:r>
                              <w:rPr>
                                <w:rFonts w:ascii="Garamond" w:hAnsi="Garamond"/>
                                <w:bCs/>
                                <w:sz w:val="20"/>
                                <w:lang w:val="de-AT"/>
                              </w:rPr>
                              <w:t>eris</w:t>
                            </w:r>
                            <w:proofErr w:type="spellEnd"/>
                            <w:r>
                              <w:rPr>
                                <w:rFonts w:ascii="Garamond" w:hAnsi="Garamond"/>
                                <w:bCs/>
                                <w:sz w:val="20"/>
                                <w:lang w:val="de-AT"/>
                              </w:rPr>
                              <w:t xml:space="preserve"> n: Gestirn</w:t>
                            </w:r>
                          </w:p>
                          <w:p w14:paraId="6748F7C5" w14:textId="36AE32DD" w:rsidR="001B15E2" w:rsidRPr="00734566" w:rsidRDefault="001B15E2" w:rsidP="00351790">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anquiro</w:t>
                            </w:r>
                            <w:proofErr w:type="spellEnd"/>
                            <w:r>
                              <w:rPr>
                                <w:rFonts w:ascii="Garamond" w:hAnsi="Garamond"/>
                                <w:b/>
                                <w:sz w:val="20"/>
                                <w:lang w:val="de-AT"/>
                              </w:rPr>
                              <w:t xml:space="preserve"> </w:t>
                            </w:r>
                            <w:r>
                              <w:rPr>
                                <w:rFonts w:ascii="Garamond" w:hAnsi="Garamond"/>
                                <w:bCs/>
                                <w:sz w:val="20"/>
                                <w:lang w:val="de-AT"/>
                              </w:rPr>
                              <w:t>3: untersuchen</w:t>
                            </w:r>
                          </w:p>
                          <w:p w14:paraId="75562318" w14:textId="300A9B36" w:rsidR="001B15E2" w:rsidRPr="0020771E" w:rsidRDefault="001B15E2" w:rsidP="00351790">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conloco</w:t>
                            </w:r>
                            <w:proofErr w:type="spellEnd"/>
                            <w:r>
                              <w:rPr>
                                <w:rFonts w:ascii="Garamond" w:hAnsi="Garamond"/>
                                <w:b/>
                                <w:sz w:val="20"/>
                                <w:lang w:val="de-AT"/>
                              </w:rPr>
                              <w:t xml:space="preserve"> </w:t>
                            </w:r>
                            <w:r>
                              <w:rPr>
                                <w:rFonts w:ascii="Garamond" w:hAnsi="Garamond"/>
                                <w:bCs/>
                                <w:sz w:val="20"/>
                                <w:lang w:val="de-AT"/>
                              </w:rPr>
                              <w:t>1: platzieren</w:t>
                            </w:r>
                          </w:p>
                          <w:p w14:paraId="048D4A75" w14:textId="397725A5" w:rsidR="001B15E2" w:rsidRDefault="001B15E2" w:rsidP="00351790">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consecro</w:t>
                            </w:r>
                            <w:proofErr w:type="spellEnd"/>
                            <w:r>
                              <w:rPr>
                                <w:rFonts w:ascii="Garamond" w:hAnsi="Garamond"/>
                                <w:b/>
                                <w:sz w:val="20"/>
                                <w:lang w:val="de-AT"/>
                              </w:rPr>
                              <w:t xml:space="preserve"> </w:t>
                            </w:r>
                            <w:r>
                              <w:rPr>
                                <w:rFonts w:ascii="Garamond" w:hAnsi="Garamond"/>
                                <w:bCs/>
                                <w:sz w:val="20"/>
                                <w:lang w:val="de-AT"/>
                              </w:rPr>
                              <w:t>1: unsterblich machen</w:t>
                            </w:r>
                          </w:p>
                          <w:p w14:paraId="3B6E0BFF" w14:textId="5BD50A50" w:rsidR="001B15E2" w:rsidRDefault="001B15E2" w:rsidP="00351790">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dissentio</w:t>
                            </w:r>
                            <w:proofErr w:type="spellEnd"/>
                            <w:r>
                              <w:rPr>
                                <w:rFonts w:ascii="Garamond" w:hAnsi="Garamond"/>
                                <w:b/>
                                <w:sz w:val="20"/>
                                <w:lang w:val="de-AT"/>
                              </w:rPr>
                              <w:t xml:space="preserve"> </w:t>
                            </w:r>
                            <w:r>
                              <w:rPr>
                                <w:rFonts w:ascii="Garamond" w:hAnsi="Garamond"/>
                                <w:bCs/>
                                <w:sz w:val="20"/>
                                <w:lang w:val="de-AT"/>
                              </w:rPr>
                              <w:t>4: nicht übereinstimmen</w:t>
                            </w:r>
                          </w:p>
                          <w:p w14:paraId="07070612" w14:textId="5721ACDF" w:rsidR="001B15E2" w:rsidRPr="008D634F" w:rsidRDefault="001B15E2" w:rsidP="00351790">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sz w:val="20"/>
                                <w:lang w:val="de-AT"/>
                              </w:rPr>
                              <w:t>tego</w:t>
                            </w:r>
                            <w:proofErr w:type="spellEnd"/>
                            <w:r>
                              <w:rPr>
                                <w:rFonts w:ascii="Garamond" w:hAnsi="Garamond"/>
                                <w:b/>
                                <w:sz w:val="20"/>
                                <w:lang w:val="de-AT"/>
                              </w:rPr>
                              <w:t xml:space="preserve"> </w:t>
                            </w:r>
                            <w:r>
                              <w:rPr>
                                <w:rFonts w:ascii="Garamond" w:hAnsi="Garamond"/>
                                <w:bCs/>
                                <w:sz w:val="20"/>
                                <w:lang w:val="de-AT"/>
                              </w:rPr>
                              <w:t>3 hier: zurückhalten</w:t>
                            </w:r>
                          </w:p>
                        </w:txbxContent>
                      </v:textbox>
                      <w10:wrap type="through"/>
                    </v:shape>
                  </w:pict>
                </mc:Fallback>
              </mc:AlternateContent>
            </w:r>
          </w:p>
          <w:p w14:paraId="6227C5EE" w14:textId="77777777" w:rsidR="00351790" w:rsidRPr="00E979B1" w:rsidRDefault="00351790" w:rsidP="00D96AF8">
            <w:pPr>
              <w:rPr>
                <w:rFonts w:ascii="Garamond" w:hAnsi="Garamond"/>
                <w:sz w:val="18"/>
              </w:rPr>
            </w:pPr>
          </w:p>
          <w:p w14:paraId="2AE12B08" w14:textId="77777777" w:rsidR="00351790" w:rsidRPr="00E979B1" w:rsidRDefault="00351790" w:rsidP="00D96AF8">
            <w:pPr>
              <w:rPr>
                <w:rFonts w:ascii="Garamond" w:hAnsi="Garamond"/>
                <w:sz w:val="18"/>
              </w:rPr>
            </w:pPr>
          </w:p>
        </w:tc>
        <w:tc>
          <w:tcPr>
            <w:tcW w:w="429" w:type="pct"/>
          </w:tcPr>
          <w:p w14:paraId="1B3C9724" w14:textId="77777777" w:rsidR="00351790" w:rsidRPr="00E979B1" w:rsidRDefault="00351790" w:rsidP="00D96AF8">
            <w:pPr>
              <w:spacing w:after="0" w:line="240" w:lineRule="auto"/>
              <w:rPr>
                <w:rFonts w:ascii="Garamond" w:hAnsi="Garamond"/>
                <w:sz w:val="8"/>
                <w:szCs w:val="8"/>
              </w:rPr>
            </w:pPr>
          </w:p>
        </w:tc>
      </w:tr>
      <w:bookmarkEnd w:id="1"/>
    </w:tbl>
    <w:p w14:paraId="6C20A8E7" w14:textId="77777777" w:rsidR="00351790" w:rsidRPr="00E979B1" w:rsidRDefault="00351790" w:rsidP="00351790"/>
    <w:p w14:paraId="6EB784D1" w14:textId="007EE09E" w:rsidR="00351790" w:rsidRDefault="00351790" w:rsidP="00C42080">
      <w:pPr>
        <w:spacing w:line="276" w:lineRule="auto"/>
        <w:rPr>
          <w:rFonts w:ascii="Book Antiqua" w:hAnsi="Book Antiqua"/>
          <w:color w:val="000000" w:themeColor="text1"/>
          <w:sz w:val="24"/>
          <w:szCs w:val="24"/>
        </w:rPr>
      </w:pPr>
    </w:p>
    <w:p w14:paraId="1E7BBD94" w14:textId="0C24A8BE" w:rsidR="004E1C1C" w:rsidRDefault="004E1C1C" w:rsidP="00C42080">
      <w:pPr>
        <w:spacing w:line="276" w:lineRule="auto"/>
        <w:rPr>
          <w:rFonts w:ascii="Book Antiqua" w:hAnsi="Book Antiqua"/>
          <w:color w:val="000000" w:themeColor="text1"/>
          <w:sz w:val="24"/>
          <w:szCs w:val="24"/>
        </w:rPr>
      </w:pPr>
    </w:p>
    <w:p w14:paraId="756A350F" w14:textId="06827335" w:rsidR="004E1C1C" w:rsidRDefault="004E1C1C" w:rsidP="00C42080">
      <w:pPr>
        <w:spacing w:line="276" w:lineRule="auto"/>
        <w:rPr>
          <w:rFonts w:ascii="Book Antiqua" w:hAnsi="Book Antiqua"/>
          <w:color w:val="000000" w:themeColor="text1"/>
          <w:sz w:val="24"/>
          <w:szCs w:val="24"/>
        </w:rPr>
      </w:pPr>
    </w:p>
    <w:p w14:paraId="4BC75548" w14:textId="4E490ABB" w:rsidR="008B48BF" w:rsidRDefault="008B48BF" w:rsidP="00C42080">
      <w:pPr>
        <w:spacing w:line="276" w:lineRule="auto"/>
        <w:rPr>
          <w:rFonts w:ascii="Book Antiqua" w:hAnsi="Book Antiqua"/>
          <w:color w:val="4472C4" w:themeColor="accent1"/>
          <w:sz w:val="24"/>
          <w:szCs w:val="24"/>
        </w:rPr>
      </w:pPr>
    </w:p>
    <w:p w14:paraId="632D7987" w14:textId="77777777" w:rsidR="005E4009" w:rsidRDefault="005E4009" w:rsidP="00C42080">
      <w:pPr>
        <w:spacing w:line="276" w:lineRule="auto"/>
        <w:rPr>
          <w:rFonts w:ascii="Book Antiqua" w:hAnsi="Book Antiqua"/>
          <w:color w:val="4472C4" w:themeColor="accent1"/>
          <w:sz w:val="24"/>
          <w:szCs w:val="24"/>
        </w:rPr>
      </w:pPr>
    </w:p>
    <w:p w14:paraId="59B70CCE" w14:textId="56E61A54" w:rsidR="00F30117" w:rsidRPr="008B48BF" w:rsidRDefault="00F30117" w:rsidP="00C42080">
      <w:pPr>
        <w:spacing w:line="276" w:lineRule="auto"/>
        <w:rPr>
          <w:rFonts w:ascii="Book Antiqua" w:hAnsi="Book Antiqua"/>
          <w:b/>
          <w:bCs/>
          <w:color w:val="4472C4" w:themeColor="accent1"/>
          <w:sz w:val="24"/>
          <w:szCs w:val="24"/>
        </w:rPr>
      </w:pPr>
      <w:r w:rsidRPr="008B48BF">
        <w:rPr>
          <w:rFonts w:ascii="Book Antiqua" w:hAnsi="Book Antiqua"/>
          <w:b/>
          <w:bCs/>
          <w:color w:val="4472C4" w:themeColor="accent1"/>
          <w:sz w:val="24"/>
          <w:szCs w:val="24"/>
        </w:rPr>
        <w:lastRenderedPageBreak/>
        <w:t>Aufgaben zum Übersetzungstext</w:t>
      </w:r>
      <w:r w:rsidR="00392412">
        <w:rPr>
          <w:rFonts w:ascii="Book Antiqua" w:hAnsi="Book Antiqua"/>
          <w:b/>
          <w:bCs/>
          <w:color w:val="4472C4" w:themeColor="accent1"/>
          <w:sz w:val="24"/>
          <w:szCs w:val="24"/>
        </w:rPr>
        <w:t xml:space="preserve"> 1</w:t>
      </w:r>
    </w:p>
    <w:p w14:paraId="783229A0" w14:textId="4B48CB9D" w:rsidR="00A140A1" w:rsidRPr="008B48BF" w:rsidRDefault="00A140A1" w:rsidP="00C42080">
      <w:pPr>
        <w:spacing w:line="276" w:lineRule="auto"/>
        <w:rPr>
          <w:rFonts w:ascii="Book Antiqua" w:hAnsi="Book Antiqua"/>
          <w:b/>
          <w:bCs/>
          <w:sz w:val="24"/>
          <w:szCs w:val="24"/>
        </w:rPr>
      </w:pPr>
      <w:r w:rsidRPr="008B48BF">
        <w:rPr>
          <w:rFonts w:ascii="Book Antiqua" w:hAnsi="Book Antiqua"/>
          <w:b/>
          <w:bCs/>
          <w:sz w:val="24"/>
          <w:szCs w:val="24"/>
        </w:rPr>
        <w:t xml:space="preserve">1. Gliedere </w:t>
      </w:r>
      <w:r w:rsidR="00F00757">
        <w:rPr>
          <w:rFonts w:ascii="Book Antiqua" w:hAnsi="Book Antiqua"/>
          <w:b/>
          <w:bCs/>
          <w:sz w:val="24"/>
          <w:szCs w:val="24"/>
        </w:rPr>
        <w:t xml:space="preserve">den </w:t>
      </w:r>
      <w:r w:rsidRPr="008B48BF">
        <w:rPr>
          <w:rFonts w:ascii="Book Antiqua" w:hAnsi="Book Antiqua"/>
          <w:b/>
          <w:bCs/>
          <w:sz w:val="24"/>
          <w:szCs w:val="24"/>
        </w:rPr>
        <w:t xml:space="preserve">ersten </w:t>
      </w:r>
      <w:r w:rsidR="00712FF9">
        <w:rPr>
          <w:rFonts w:ascii="Book Antiqua" w:hAnsi="Book Antiqua"/>
          <w:b/>
          <w:bCs/>
          <w:sz w:val="24"/>
          <w:szCs w:val="24"/>
        </w:rPr>
        <w:t>Sa</w:t>
      </w:r>
      <w:r w:rsidRPr="008B48BF">
        <w:rPr>
          <w:rFonts w:ascii="Book Antiqua" w:hAnsi="Book Antiqua"/>
          <w:b/>
          <w:bCs/>
          <w:sz w:val="24"/>
          <w:szCs w:val="24"/>
        </w:rPr>
        <w:t>tz in Haupt- und Gliedsätze.</w:t>
      </w:r>
    </w:p>
    <w:p w14:paraId="07B7FE96" w14:textId="045342A4" w:rsidR="00A140A1" w:rsidRPr="008B48BF" w:rsidRDefault="00A140A1" w:rsidP="00C42080">
      <w:pPr>
        <w:spacing w:line="276" w:lineRule="auto"/>
        <w:rPr>
          <w:rFonts w:ascii="Book Antiqua" w:hAnsi="Book Antiqua"/>
          <w:b/>
          <w:bCs/>
          <w:sz w:val="24"/>
          <w:szCs w:val="24"/>
        </w:rPr>
      </w:pPr>
      <w:r w:rsidRPr="008B48BF">
        <w:rPr>
          <w:rFonts w:ascii="Book Antiqua" w:hAnsi="Book Antiqua"/>
          <w:b/>
          <w:bCs/>
          <w:sz w:val="24"/>
          <w:szCs w:val="24"/>
        </w:rPr>
        <w:t xml:space="preserve">2. </w:t>
      </w:r>
      <w:r w:rsidR="008B48BF" w:rsidRPr="008B48BF">
        <w:rPr>
          <w:rFonts w:ascii="Book Antiqua" w:hAnsi="Book Antiqua"/>
          <w:b/>
          <w:bCs/>
          <w:sz w:val="24"/>
          <w:szCs w:val="24"/>
        </w:rPr>
        <w:t xml:space="preserve">Liste mindestens vier Begriffe aus dem </w:t>
      </w:r>
      <w:proofErr w:type="spellStart"/>
      <w:r w:rsidR="008B48BF" w:rsidRPr="008B48BF">
        <w:rPr>
          <w:rFonts w:ascii="Book Antiqua" w:hAnsi="Book Antiqua"/>
          <w:b/>
          <w:bCs/>
          <w:sz w:val="24"/>
          <w:szCs w:val="24"/>
        </w:rPr>
        <w:t>Sachfeld</w:t>
      </w:r>
      <w:proofErr w:type="spellEnd"/>
      <w:r w:rsidR="008B48BF" w:rsidRPr="008B48BF">
        <w:rPr>
          <w:rFonts w:ascii="Book Antiqua" w:hAnsi="Book Antiqua"/>
          <w:b/>
          <w:bCs/>
          <w:sz w:val="24"/>
          <w:szCs w:val="24"/>
        </w:rPr>
        <w:t xml:space="preserve"> „Naturphilosophie“ auf.</w:t>
      </w:r>
    </w:p>
    <w:p w14:paraId="1EA768FF" w14:textId="391F837F" w:rsidR="00AC1846" w:rsidRPr="008B48BF" w:rsidRDefault="008B48BF" w:rsidP="008B48BF">
      <w:pPr>
        <w:spacing w:line="600" w:lineRule="auto"/>
        <w:rPr>
          <w:rFonts w:ascii="Book Antiqua" w:hAnsi="Book Antiqua"/>
          <w:sz w:val="24"/>
          <w:szCs w:val="24"/>
        </w:rPr>
      </w:pPr>
      <w:r>
        <w:rPr>
          <w:rFonts w:ascii="Book Antiqua" w:hAnsi="Book Antiqua"/>
          <w:sz w:val="24"/>
          <w:szCs w:val="24"/>
        </w:rPr>
        <w:t>______________________________________________________________________________________________________________________________________________________</w:t>
      </w:r>
      <w:r w:rsidR="00AC1846" w:rsidRPr="008B48BF">
        <w:rPr>
          <w:rFonts w:ascii="Book Antiqua" w:hAnsi="Book Antiqua"/>
          <w:b/>
          <w:bCs/>
          <w:sz w:val="24"/>
          <w:szCs w:val="24"/>
        </w:rPr>
        <w:t xml:space="preserve">3. Beantworte dazu folgende Fragen: </w:t>
      </w:r>
    </w:p>
    <w:p w14:paraId="7B030C8E" w14:textId="77777777" w:rsidR="00AC1846" w:rsidRDefault="00AC1846" w:rsidP="00AC1846">
      <w:pPr>
        <w:pStyle w:val="Listenabsatz"/>
        <w:numPr>
          <w:ilvl w:val="0"/>
          <w:numId w:val="13"/>
        </w:numPr>
        <w:spacing w:line="276" w:lineRule="auto"/>
        <w:rPr>
          <w:rFonts w:ascii="Book Antiqua" w:hAnsi="Book Antiqua"/>
          <w:sz w:val="24"/>
          <w:szCs w:val="24"/>
        </w:rPr>
      </w:pPr>
      <w:r>
        <w:rPr>
          <w:rFonts w:ascii="Book Antiqua" w:hAnsi="Book Antiqua"/>
          <w:sz w:val="24"/>
          <w:szCs w:val="24"/>
        </w:rPr>
        <w:t>Mit welchen Fragestellungen beschäftigten sich die Philosophen vor Sokrates?</w:t>
      </w:r>
    </w:p>
    <w:p w14:paraId="24D72D3F" w14:textId="1F903282" w:rsidR="00AC1846" w:rsidRPr="008B48BF" w:rsidRDefault="00AC1846" w:rsidP="00D96AF8">
      <w:pPr>
        <w:pStyle w:val="Listenabsatz"/>
        <w:numPr>
          <w:ilvl w:val="0"/>
          <w:numId w:val="13"/>
        </w:numPr>
        <w:spacing w:line="276" w:lineRule="auto"/>
        <w:rPr>
          <w:rFonts w:ascii="Book Antiqua" w:hAnsi="Book Antiqua"/>
          <w:sz w:val="24"/>
          <w:szCs w:val="24"/>
        </w:rPr>
      </w:pPr>
      <w:r w:rsidRPr="008B48BF">
        <w:rPr>
          <w:rFonts w:ascii="Book Antiqua" w:hAnsi="Book Antiqua"/>
          <w:sz w:val="24"/>
          <w:szCs w:val="24"/>
        </w:rPr>
        <w:t>Was ist neu an de</w:t>
      </w:r>
      <w:r w:rsidR="00A140A1" w:rsidRPr="008B48BF">
        <w:rPr>
          <w:rFonts w:ascii="Book Antiqua" w:hAnsi="Book Antiqua"/>
          <w:sz w:val="24"/>
          <w:szCs w:val="24"/>
        </w:rPr>
        <w:t>n</w:t>
      </w:r>
      <w:r w:rsidRPr="008B48BF">
        <w:rPr>
          <w:rFonts w:ascii="Book Antiqua" w:hAnsi="Book Antiqua"/>
          <w:sz w:val="24"/>
          <w:szCs w:val="24"/>
        </w:rPr>
        <w:t xml:space="preserve"> Fragestellungen des Sokrates?</w:t>
      </w:r>
    </w:p>
    <w:p w14:paraId="750A469F" w14:textId="52B0996B" w:rsidR="00F30117" w:rsidRPr="00AC1846" w:rsidRDefault="00AC1846" w:rsidP="00D96AF8">
      <w:pPr>
        <w:pStyle w:val="Listenabsatz"/>
        <w:numPr>
          <w:ilvl w:val="0"/>
          <w:numId w:val="13"/>
        </w:numPr>
        <w:spacing w:line="276" w:lineRule="auto"/>
        <w:rPr>
          <w:rFonts w:ascii="Book Antiqua" w:hAnsi="Book Antiqua"/>
          <w:color w:val="4472C4" w:themeColor="accent1"/>
          <w:sz w:val="24"/>
          <w:szCs w:val="24"/>
        </w:rPr>
      </w:pPr>
      <w:r w:rsidRPr="00AC1846">
        <w:rPr>
          <w:rFonts w:ascii="Book Antiqua" w:hAnsi="Book Antiqua"/>
          <w:sz w:val="24"/>
          <w:szCs w:val="24"/>
        </w:rPr>
        <w:t xml:space="preserve">Was sagt Cicero über die Methode des Sokrates? Wie wird </w:t>
      </w:r>
      <w:r>
        <w:rPr>
          <w:rFonts w:ascii="Book Antiqua" w:hAnsi="Book Antiqua"/>
          <w:sz w:val="24"/>
          <w:szCs w:val="24"/>
        </w:rPr>
        <w:t xml:space="preserve">diese Methode </w:t>
      </w:r>
      <w:r w:rsidRPr="00AC1846">
        <w:rPr>
          <w:rFonts w:ascii="Book Antiqua" w:hAnsi="Book Antiqua"/>
          <w:sz w:val="24"/>
          <w:szCs w:val="24"/>
        </w:rPr>
        <w:t xml:space="preserve">von </w:t>
      </w:r>
      <w:r>
        <w:rPr>
          <w:rFonts w:ascii="Book Antiqua" w:hAnsi="Book Antiqua"/>
          <w:sz w:val="24"/>
          <w:szCs w:val="24"/>
        </w:rPr>
        <w:t xml:space="preserve">Cicero </w:t>
      </w:r>
      <w:r w:rsidRPr="00AC1846">
        <w:rPr>
          <w:rFonts w:ascii="Book Antiqua" w:hAnsi="Book Antiqua"/>
          <w:sz w:val="24"/>
          <w:szCs w:val="24"/>
        </w:rPr>
        <w:t>bewertet?</w:t>
      </w:r>
      <w:r>
        <w:rPr>
          <w:rFonts w:ascii="Book Antiqua" w:hAnsi="Book Antiqua"/>
          <w:sz w:val="24"/>
          <w:szCs w:val="24"/>
        </w:rPr>
        <w:t xml:space="preserve"> Finde dazu passende Zitate </w:t>
      </w:r>
      <w:r w:rsidR="008B48BF">
        <w:rPr>
          <w:rFonts w:ascii="Book Antiqua" w:hAnsi="Book Antiqua"/>
          <w:sz w:val="24"/>
          <w:szCs w:val="24"/>
        </w:rPr>
        <w:t xml:space="preserve">und unterstreiche sie </w:t>
      </w:r>
      <w:r>
        <w:rPr>
          <w:rFonts w:ascii="Book Antiqua" w:hAnsi="Book Antiqua"/>
          <w:sz w:val="24"/>
          <w:szCs w:val="24"/>
        </w:rPr>
        <w:t>im Text.</w:t>
      </w:r>
    </w:p>
    <w:p w14:paraId="71315FDB" w14:textId="0E373D50" w:rsidR="00340DFE" w:rsidRDefault="00340DFE" w:rsidP="00C42080">
      <w:pPr>
        <w:spacing w:line="276" w:lineRule="auto"/>
        <w:rPr>
          <w:rFonts w:ascii="Book Antiqua" w:hAnsi="Book Antiqua"/>
          <w:color w:val="000000" w:themeColor="text1"/>
          <w:sz w:val="24"/>
          <w:szCs w:val="24"/>
        </w:rPr>
      </w:pPr>
    </w:p>
    <w:p w14:paraId="114558F2" w14:textId="77777777" w:rsidR="00340DFE" w:rsidRPr="00340DFE" w:rsidRDefault="00340DFE" w:rsidP="00340DFE">
      <w:pPr>
        <w:spacing w:line="276" w:lineRule="auto"/>
        <w:jc w:val="center"/>
        <w:rPr>
          <w:rFonts w:ascii="Book Antiqua" w:hAnsi="Book Antiqua"/>
          <w:b/>
          <w:bCs/>
          <w:color w:val="4472C4" w:themeColor="accent1"/>
          <w:sz w:val="24"/>
          <w:szCs w:val="24"/>
        </w:rPr>
      </w:pPr>
      <w:r w:rsidRPr="00340DFE">
        <w:rPr>
          <w:rFonts w:ascii="Book Antiqua" w:hAnsi="Book Antiqua"/>
          <w:b/>
          <w:bCs/>
          <w:color w:val="4472C4" w:themeColor="accent1"/>
          <w:sz w:val="24"/>
          <w:szCs w:val="24"/>
        </w:rPr>
        <w:t>Die sokratische Wende</w:t>
      </w:r>
    </w:p>
    <w:p w14:paraId="33711B91" w14:textId="064C0203" w:rsidR="00340DFE" w:rsidRDefault="00340DFE" w:rsidP="00340DFE">
      <w:pPr>
        <w:spacing w:line="276" w:lineRule="auto"/>
        <w:jc w:val="both"/>
        <w:rPr>
          <w:noProof/>
        </w:rPr>
      </w:pPr>
      <w:r w:rsidRPr="001E7045">
        <w:rPr>
          <w:noProof/>
        </w:rPr>
        <w:drawing>
          <wp:anchor distT="0" distB="0" distL="114300" distR="114300" simplePos="0" relativeHeight="251699200" behindDoc="0" locked="0" layoutInCell="1" allowOverlap="1" wp14:anchorId="369DC903" wp14:editId="7FF3817B">
            <wp:simplePos x="0" y="0"/>
            <wp:positionH relativeFrom="column">
              <wp:posOffset>1729105</wp:posOffset>
            </wp:positionH>
            <wp:positionV relativeFrom="paragraph">
              <wp:posOffset>1320800</wp:posOffset>
            </wp:positionV>
            <wp:extent cx="2520950" cy="257175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950" cy="2571750"/>
                    </a:xfrm>
                    <a:prstGeom prst="rect">
                      <a:avLst/>
                    </a:prstGeom>
                  </pic:spPr>
                </pic:pic>
              </a:graphicData>
            </a:graphic>
          </wp:anchor>
        </w:drawing>
      </w:r>
      <w:r w:rsidRPr="008D334A">
        <w:rPr>
          <w:rFonts w:ascii="Book Antiqua" w:hAnsi="Book Antiqua"/>
          <w:color w:val="000000" w:themeColor="text1"/>
          <w:sz w:val="24"/>
          <w:szCs w:val="24"/>
        </w:rPr>
        <w:t>Auch Sokrates, der 470 – 399 in Athen lebte, dachte über Fragen über die Beschaffenheit der Welt nach. Durch Gespräche versuchte er mit anderen Menschen gemeinsam entweder die Wahrheit zu finden, oder zu der Einsicht zu gelangen, dass man über diese Fragen noch nicht genug wisse. Diese Erkenntnis, dass er über eine Sache nichts Richtiges wisse, war ihm wertvoller als Halbwissen oder Scheinwissen. Sein Ziel war es, die Menschen zu vernünftigem Nachdenken und vielleicht zu besseren Einsichten zu bringen. Sein Schüler Plato schrieb viele seiner Gespräche auf und veröffentlichte sie.</w:t>
      </w:r>
      <w:r>
        <w:rPr>
          <w:rStyle w:val="Endnotenzeichen"/>
          <w:noProof/>
        </w:rPr>
        <w:endnoteReference w:id="4"/>
      </w:r>
      <w:r w:rsidRPr="00340DFE">
        <w:rPr>
          <w:noProof/>
        </w:rPr>
        <w:t xml:space="preserve"> </w:t>
      </w:r>
    </w:p>
    <w:p w14:paraId="153B69E3" w14:textId="0902F109" w:rsidR="00340DFE" w:rsidRPr="001E7045" w:rsidRDefault="00340DFE" w:rsidP="00340DFE">
      <w:pPr>
        <w:spacing w:line="276" w:lineRule="auto"/>
        <w:jc w:val="both"/>
        <w:rPr>
          <w:rFonts w:ascii="Book Antiqua" w:hAnsi="Book Antiqua"/>
          <w:color w:val="4472C4" w:themeColor="accent1"/>
        </w:rPr>
      </w:pPr>
      <w:r w:rsidRPr="001E7045">
        <w:rPr>
          <w:rFonts w:ascii="Book Antiqua" w:hAnsi="Book Antiqua"/>
          <w:noProof/>
          <w:color w:val="4472C4" w:themeColor="accent1"/>
        </w:rPr>
        <w:t>Philosophen im Gespräch – Mosaik in Pompeji</w:t>
      </w:r>
    </w:p>
    <w:p w14:paraId="2C71FFE0" w14:textId="2C72048D" w:rsidR="00340DFE" w:rsidRPr="008D334A" w:rsidRDefault="00340DFE" w:rsidP="00340DFE">
      <w:pPr>
        <w:spacing w:line="276" w:lineRule="auto"/>
        <w:jc w:val="both"/>
        <w:rPr>
          <w:rFonts w:ascii="Book Antiqua" w:hAnsi="Book Antiqua"/>
          <w:color w:val="000000" w:themeColor="text1"/>
          <w:sz w:val="24"/>
          <w:szCs w:val="24"/>
        </w:rPr>
      </w:pPr>
    </w:p>
    <w:p w14:paraId="7837D723" w14:textId="0BFC31B1" w:rsidR="00340DFE" w:rsidRDefault="00340DFE" w:rsidP="00C42080">
      <w:pPr>
        <w:spacing w:line="276" w:lineRule="auto"/>
        <w:rPr>
          <w:rFonts w:ascii="Book Antiqua" w:hAnsi="Book Antiqua"/>
          <w:color w:val="000000" w:themeColor="text1"/>
          <w:sz w:val="24"/>
          <w:szCs w:val="24"/>
        </w:rPr>
      </w:pPr>
    </w:p>
    <w:p w14:paraId="650B104A" w14:textId="747CE18A" w:rsidR="00340DFE" w:rsidRDefault="00340DFE" w:rsidP="00C42080">
      <w:pPr>
        <w:spacing w:line="276" w:lineRule="auto"/>
        <w:rPr>
          <w:rFonts w:ascii="Book Antiqua" w:hAnsi="Book Antiqua"/>
          <w:color w:val="000000" w:themeColor="text1"/>
          <w:sz w:val="24"/>
          <w:szCs w:val="24"/>
        </w:rPr>
      </w:pPr>
    </w:p>
    <w:p w14:paraId="75E5523B" w14:textId="79909F3C" w:rsidR="00340DFE" w:rsidRDefault="00340DFE" w:rsidP="00C42080">
      <w:pPr>
        <w:spacing w:line="276" w:lineRule="auto"/>
        <w:rPr>
          <w:rFonts w:ascii="Book Antiqua" w:hAnsi="Book Antiqua"/>
          <w:color w:val="000000" w:themeColor="text1"/>
          <w:sz w:val="24"/>
          <w:szCs w:val="24"/>
        </w:rPr>
      </w:pPr>
    </w:p>
    <w:p w14:paraId="165FFF0F" w14:textId="7BC8A80E" w:rsidR="00340DFE" w:rsidRDefault="00340DFE" w:rsidP="00C42080">
      <w:pPr>
        <w:spacing w:line="276" w:lineRule="auto"/>
        <w:rPr>
          <w:rFonts w:ascii="Book Antiqua" w:hAnsi="Book Antiqua"/>
          <w:color w:val="000000" w:themeColor="text1"/>
          <w:sz w:val="24"/>
          <w:szCs w:val="24"/>
        </w:rPr>
      </w:pPr>
    </w:p>
    <w:p w14:paraId="1D5A2A16" w14:textId="5BFA9083" w:rsidR="00340DFE" w:rsidRDefault="008638C4" w:rsidP="008B48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A140A1">
        <w:rPr>
          <w:rFonts w:ascii="Book Antiqua" w:hAnsi="Book Antiqua"/>
          <w:color w:val="000000" w:themeColor="text1"/>
          <w:sz w:val="24"/>
          <w:szCs w:val="24"/>
        </w:rPr>
        <w:t>Sokrates wollte keine vorgefertigten Denkmuster und Theorien verbreiten, sondern führte Gespräche, in denen die philosophische Wahrheit aus jedem Einzelnen selbst „geboren“ werden sollte. Daher nennt man das Prinzip, mit dem Sokrates lehrte, auch „</w:t>
      </w:r>
      <w:proofErr w:type="spellStart"/>
      <w:r w:rsidRPr="00A140A1">
        <w:rPr>
          <w:rFonts w:ascii="Book Antiqua" w:hAnsi="Book Antiqua"/>
          <w:color w:val="000000" w:themeColor="text1"/>
          <w:sz w:val="24"/>
          <w:szCs w:val="24"/>
        </w:rPr>
        <w:t>Maieutik</w:t>
      </w:r>
      <w:proofErr w:type="spellEnd"/>
      <w:r w:rsidRPr="00A140A1">
        <w:rPr>
          <w:rFonts w:ascii="Book Antiqua" w:hAnsi="Book Antiqua"/>
          <w:color w:val="000000" w:themeColor="text1"/>
          <w:sz w:val="24"/>
          <w:szCs w:val="24"/>
        </w:rPr>
        <w:t>“ (griech. „Hebammenkunst“).</w:t>
      </w:r>
      <w:r w:rsidRPr="00A140A1">
        <w:rPr>
          <w:rStyle w:val="Endnotenzeichen"/>
          <w:rFonts w:ascii="Book Antiqua" w:hAnsi="Book Antiqua"/>
          <w:color w:val="000000" w:themeColor="text1"/>
          <w:sz w:val="24"/>
          <w:szCs w:val="24"/>
        </w:rPr>
        <w:endnoteReference w:id="5"/>
      </w:r>
    </w:p>
    <w:tbl>
      <w:tblPr>
        <w:tblStyle w:val="Tabellenraster"/>
        <w:tblW w:w="9209" w:type="dxa"/>
        <w:tblLook w:val="04A0" w:firstRow="1" w:lastRow="0" w:firstColumn="1" w:lastColumn="0" w:noHBand="0" w:noVBand="1"/>
      </w:tblPr>
      <w:tblGrid>
        <w:gridCol w:w="561"/>
        <w:gridCol w:w="8648"/>
      </w:tblGrid>
      <w:tr w:rsidR="00A140A1" w:rsidRPr="007D0640" w14:paraId="79E02751" w14:textId="77777777" w:rsidTr="00D96AF8">
        <w:tc>
          <w:tcPr>
            <w:tcW w:w="483" w:type="dxa"/>
            <w:shd w:val="clear" w:color="auto" w:fill="0070C0"/>
          </w:tcPr>
          <w:p w14:paraId="50DF0D43" w14:textId="23DCC263" w:rsidR="00A140A1" w:rsidRPr="007D0640" w:rsidRDefault="00A140A1" w:rsidP="00D96AF8">
            <w:pPr>
              <w:rPr>
                <w:rFonts w:ascii="Garamond" w:eastAsia="Times New Roman" w:hAnsi="Garamond" w:cs="Times New Roman"/>
                <w:color w:val="FFFFFF" w:themeColor="background1"/>
                <w:sz w:val="24"/>
                <w:szCs w:val="24"/>
                <w:lang w:eastAsia="de-DE"/>
              </w:rPr>
            </w:pPr>
            <w:r w:rsidRPr="007D0640">
              <w:rPr>
                <w:rFonts w:ascii="Garamond" w:eastAsia="Times New Roman" w:hAnsi="Garamond" w:cs="Times New Roman"/>
                <w:color w:val="FFFFFF" w:themeColor="background1"/>
                <w:sz w:val="24"/>
                <w:szCs w:val="24"/>
                <w:lang w:eastAsia="de-DE"/>
              </w:rPr>
              <w:lastRenderedPageBreak/>
              <w:t>IT</w:t>
            </w:r>
            <w:r w:rsidR="00392412">
              <w:rPr>
                <w:rFonts w:ascii="Garamond" w:eastAsia="Times New Roman" w:hAnsi="Garamond" w:cs="Times New Roman"/>
                <w:color w:val="FFFFFF" w:themeColor="background1"/>
                <w:sz w:val="24"/>
                <w:szCs w:val="24"/>
                <w:lang w:eastAsia="de-DE"/>
              </w:rPr>
              <w:t>1</w:t>
            </w:r>
          </w:p>
        </w:tc>
        <w:tc>
          <w:tcPr>
            <w:tcW w:w="8726" w:type="dxa"/>
          </w:tcPr>
          <w:p w14:paraId="180CA1C1" w14:textId="1EA27D7C" w:rsidR="00A140A1" w:rsidRPr="007D0640" w:rsidRDefault="00A140A1" w:rsidP="00D96AF8">
            <w:pPr>
              <w:rPr>
                <w:rFonts w:ascii="Garamond" w:eastAsia="Times New Roman" w:hAnsi="Garamond" w:cs="Times New Roman"/>
                <w:b/>
                <w:color w:val="000000"/>
                <w:sz w:val="24"/>
                <w:szCs w:val="24"/>
                <w:lang w:eastAsia="de-DE"/>
              </w:rPr>
            </w:pPr>
            <w:r w:rsidRPr="007D0640">
              <w:rPr>
                <w:rFonts w:ascii="Garamond" w:eastAsia="Times New Roman" w:hAnsi="Garamond" w:cs="Times New Roman"/>
                <w:b/>
                <w:color w:val="000000"/>
                <w:sz w:val="24"/>
                <w:szCs w:val="24"/>
                <w:lang w:eastAsia="de-DE"/>
              </w:rPr>
              <w:t>Cicero:</w:t>
            </w:r>
            <w:r w:rsidR="008B48BF">
              <w:rPr>
                <w:rFonts w:ascii="Garamond" w:eastAsia="Times New Roman" w:hAnsi="Garamond" w:cs="Times New Roman"/>
                <w:b/>
                <w:color w:val="000000"/>
                <w:sz w:val="24"/>
                <w:szCs w:val="24"/>
                <w:lang w:eastAsia="de-DE"/>
              </w:rPr>
              <w:t xml:space="preserve"> Die Methode des Sokrates</w:t>
            </w:r>
          </w:p>
          <w:p w14:paraId="37A6177F" w14:textId="025B0821" w:rsidR="00A140A1" w:rsidRPr="007D0640" w:rsidRDefault="008B48BF" w:rsidP="00D96AF8">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Academica, 1,16</w:t>
            </w:r>
            <w:r w:rsidR="00C943EB">
              <w:rPr>
                <w:rStyle w:val="Endnotenzeichen"/>
                <w:rFonts w:ascii="Garamond" w:eastAsia="Times New Roman" w:hAnsi="Garamond" w:cs="Times New Roman"/>
                <w:i/>
                <w:color w:val="000000"/>
                <w:sz w:val="24"/>
                <w:szCs w:val="24"/>
                <w:lang w:eastAsia="de-DE"/>
              </w:rPr>
              <w:endnoteReference w:id="6"/>
            </w:r>
          </w:p>
        </w:tc>
      </w:tr>
    </w:tbl>
    <w:p w14:paraId="275159DF" w14:textId="77777777" w:rsidR="00A140A1" w:rsidRPr="007D0640" w:rsidRDefault="00A140A1" w:rsidP="00A140A1">
      <w:pPr>
        <w:rPr>
          <w:rFonts w:ascii="Garamond" w:eastAsia="Times New Roman" w:hAnsi="Garamond" w:cs="Times New Roman"/>
          <w:color w:val="000000"/>
          <w:sz w:val="24"/>
          <w:szCs w:val="24"/>
          <w:lang w:eastAsia="de-DE"/>
        </w:rPr>
      </w:pPr>
    </w:p>
    <w:p w14:paraId="73AFB9CB" w14:textId="78ADE994" w:rsidR="00C943EB" w:rsidRDefault="00A140A1" w:rsidP="00A140A1">
      <w:pPr>
        <w:ind w:left="708"/>
        <w:rPr>
          <w:rFonts w:ascii="Garamond" w:eastAsia="Times New Roman" w:hAnsi="Garamond" w:cs="Times New Roman"/>
          <w:bCs/>
          <w:color w:val="000000"/>
          <w:szCs w:val="24"/>
          <w:lang w:eastAsia="de-DE"/>
        </w:rPr>
      </w:pPr>
      <w:r w:rsidRPr="007D0640">
        <w:rPr>
          <w:rFonts w:ascii="Garamond" w:eastAsia="Times New Roman" w:hAnsi="Garamond" w:cs="Times New Roman"/>
          <w:b/>
          <w:color w:val="000000"/>
          <w:szCs w:val="24"/>
          <w:lang w:eastAsia="de-DE"/>
        </w:rPr>
        <w:t xml:space="preserve">Einleitung: </w:t>
      </w:r>
      <w:r w:rsidR="00C943EB">
        <w:rPr>
          <w:rFonts w:ascii="Garamond" w:eastAsia="Times New Roman" w:hAnsi="Garamond" w:cs="Times New Roman"/>
          <w:bCs/>
          <w:color w:val="000000"/>
          <w:szCs w:val="24"/>
          <w:lang w:eastAsia="de-DE"/>
        </w:rPr>
        <w:t xml:space="preserve">In seinen </w:t>
      </w:r>
      <w:r w:rsidR="00C943EB" w:rsidRPr="00C943EB">
        <w:rPr>
          <w:rFonts w:ascii="Garamond" w:eastAsia="Times New Roman" w:hAnsi="Garamond" w:cs="Times New Roman"/>
          <w:bCs/>
          <w:i/>
          <w:iCs/>
          <w:color w:val="000000"/>
          <w:szCs w:val="24"/>
          <w:lang w:eastAsia="de-DE"/>
        </w:rPr>
        <w:t xml:space="preserve">Academici </w:t>
      </w:r>
      <w:proofErr w:type="spellStart"/>
      <w:r w:rsidR="00C943EB" w:rsidRPr="00C943EB">
        <w:rPr>
          <w:rFonts w:ascii="Garamond" w:eastAsia="Times New Roman" w:hAnsi="Garamond" w:cs="Times New Roman"/>
          <w:bCs/>
          <w:i/>
          <w:iCs/>
          <w:color w:val="000000"/>
          <w:szCs w:val="24"/>
          <w:lang w:eastAsia="de-DE"/>
        </w:rPr>
        <w:t>libri</w:t>
      </w:r>
      <w:proofErr w:type="spellEnd"/>
      <w:r w:rsidR="00C943EB">
        <w:rPr>
          <w:rFonts w:ascii="Garamond" w:eastAsia="Times New Roman" w:hAnsi="Garamond" w:cs="Times New Roman"/>
          <w:bCs/>
          <w:color w:val="000000"/>
          <w:szCs w:val="24"/>
          <w:lang w:eastAsia="de-DE"/>
        </w:rPr>
        <w:t xml:space="preserve"> setzt sich Cicero mit der Frage auseinander, nach welcher Methode man am besten philosophiert. Im ersten Buch gibt er einen Überblick über die griechischen Philosophenschulen und kommt im Zuge dessen auch auf Sokrates und seine Art zu philosophieren zu sprechen:</w:t>
      </w:r>
    </w:p>
    <w:p w14:paraId="76F174D5" w14:textId="42E6CC4D" w:rsidR="00A140A1" w:rsidRPr="007D0640" w:rsidRDefault="00B67740" w:rsidP="00A140A1">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701248" behindDoc="0" locked="0" layoutInCell="1" allowOverlap="1" wp14:anchorId="67A614AF" wp14:editId="7BBCBAE6">
                <wp:simplePos x="0" y="0"/>
                <wp:positionH relativeFrom="column">
                  <wp:posOffset>4043680</wp:posOffset>
                </wp:positionH>
                <wp:positionV relativeFrom="paragraph">
                  <wp:posOffset>344805</wp:posOffset>
                </wp:positionV>
                <wp:extent cx="2011680" cy="714375"/>
                <wp:effectExtent l="0" t="0" r="26670" b="28575"/>
                <wp:wrapThrough wrapText="bothSides">
                  <wp:wrapPolygon edited="0">
                    <wp:start x="0" y="0"/>
                    <wp:lineTo x="0" y="21888"/>
                    <wp:lineTo x="21682" y="21888"/>
                    <wp:lineTo x="21682" y="0"/>
                    <wp:lineTo x="0" y="0"/>
                  </wp:wrapPolygon>
                </wp:wrapThrough>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14375"/>
                        </a:xfrm>
                        <a:prstGeom prst="rect">
                          <a:avLst/>
                        </a:prstGeom>
                        <a:solidFill>
                          <a:srgbClr val="FFFFFF"/>
                        </a:solidFill>
                        <a:ln w="19050">
                          <a:solidFill>
                            <a:srgbClr val="4472C4"/>
                          </a:solidFill>
                          <a:miter lim="800000"/>
                          <a:headEnd/>
                          <a:tailEnd/>
                        </a:ln>
                      </wps:spPr>
                      <wps:txbx>
                        <w:txbxContent>
                          <w:p w14:paraId="5A602DC1" w14:textId="6334EE20" w:rsidR="001B15E2" w:rsidRPr="00734566" w:rsidRDefault="001B15E2" w:rsidP="00A140A1">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copiosus</w:t>
                            </w:r>
                            <w:proofErr w:type="spellEnd"/>
                            <w:r>
                              <w:rPr>
                                <w:rFonts w:ascii="Garamond" w:hAnsi="Garamond"/>
                                <w:b/>
                                <w:sz w:val="20"/>
                                <w:lang w:val="de-AT"/>
                              </w:rPr>
                              <w:t xml:space="preserve"> </w:t>
                            </w:r>
                            <w:r>
                              <w:rPr>
                                <w:rFonts w:ascii="Garamond" w:hAnsi="Garamond"/>
                                <w:bCs/>
                                <w:sz w:val="20"/>
                                <w:lang w:val="de-AT"/>
                              </w:rPr>
                              <w:t>3 hier: ausführlich</w:t>
                            </w:r>
                          </w:p>
                          <w:p w14:paraId="36C8258C" w14:textId="5C21AABD" w:rsidR="001B15E2" w:rsidRPr="00734566" w:rsidRDefault="001B15E2" w:rsidP="00A140A1">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refello</w:t>
                            </w:r>
                            <w:proofErr w:type="spellEnd"/>
                            <w:r>
                              <w:rPr>
                                <w:rFonts w:ascii="Garamond" w:hAnsi="Garamond"/>
                                <w:b/>
                                <w:sz w:val="20"/>
                                <w:lang w:val="de-AT"/>
                              </w:rPr>
                              <w:t xml:space="preserve"> </w:t>
                            </w:r>
                            <w:r>
                              <w:rPr>
                                <w:rFonts w:ascii="Garamond" w:hAnsi="Garamond"/>
                                <w:bCs/>
                                <w:sz w:val="20"/>
                                <w:lang w:val="de-AT"/>
                              </w:rPr>
                              <w:t xml:space="preserve">3: widerlegen </w:t>
                            </w:r>
                          </w:p>
                          <w:p w14:paraId="37553CEF" w14:textId="35B8D831" w:rsidR="001B15E2" w:rsidRPr="00734566" w:rsidRDefault="001B15E2" w:rsidP="00A140A1">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eo</w:t>
                            </w:r>
                            <w:proofErr w:type="spellEnd"/>
                            <w:r>
                              <w:rPr>
                                <w:rFonts w:ascii="Garamond" w:hAnsi="Garamond"/>
                                <w:b/>
                                <w:sz w:val="20"/>
                                <w:lang w:val="de-AT"/>
                              </w:rPr>
                              <w:t xml:space="preserve"> </w:t>
                            </w:r>
                            <w:proofErr w:type="spellStart"/>
                            <w:r>
                              <w:rPr>
                                <w:rFonts w:ascii="Garamond" w:hAnsi="Garamond"/>
                                <w:b/>
                                <w:sz w:val="20"/>
                                <w:lang w:val="de-AT"/>
                              </w:rPr>
                              <w:t>praestare</w:t>
                            </w:r>
                            <w:proofErr w:type="spellEnd"/>
                            <w:r>
                              <w:rPr>
                                <w:rFonts w:ascii="Garamond" w:hAnsi="Garamond"/>
                                <w:b/>
                                <w:sz w:val="20"/>
                                <w:lang w:val="de-AT"/>
                              </w:rPr>
                              <w:t xml:space="preserve"> </w:t>
                            </w:r>
                            <w:r>
                              <w:rPr>
                                <w:rFonts w:ascii="Garamond" w:hAnsi="Garamond"/>
                                <w:bCs/>
                                <w:sz w:val="20"/>
                                <w:lang w:val="de-AT"/>
                              </w:rPr>
                              <w:t>+ Dativ: darin übertreffen</w:t>
                            </w:r>
                          </w:p>
                          <w:p w14:paraId="695F4E8D" w14:textId="50E47BD5" w:rsidR="001B15E2" w:rsidRPr="007D1D2A" w:rsidRDefault="001B15E2" w:rsidP="00A140A1">
                            <w:pPr>
                              <w:contextualSpacing/>
                              <w:rPr>
                                <w:rFonts w:ascii="Garamond" w:hAnsi="Garamond"/>
                                <w:sz w:val="20"/>
                                <w:lang w:val="de-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614AF" id="Textfeld 12" o:spid="_x0000_s1027" type="#_x0000_t202" style="position:absolute;left:0;text-align:left;margin-left:318.4pt;margin-top:27.15pt;width:158.4pt;height:56.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" strokecolor="#4472c4" strokeweight="1.5pt">
                <v:textbox>
                  <w:txbxContent>
                    <w:p w14:paraId="5A602DC1" w14:textId="6334EE20" w:rsidR="001B15E2" w:rsidRPr="00734566" w:rsidRDefault="001B15E2" w:rsidP="00A140A1">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copiosus</w:t>
                      </w:r>
                      <w:proofErr w:type="spellEnd"/>
                      <w:r>
                        <w:rPr>
                          <w:rFonts w:ascii="Garamond" w:hAnsi="Garamond"/>
                          <w:b/>
                          <w:sz w:val="20"/>
                          <w:lang w:val="de-AT"/>
                        </w:rPr>
                        <w:t xml:space="preserve"> </w:t>
                      </w:r>
                      <w:r>
                        <w:rPr>
                          <w:rFonts w:ascii="Garamond" w:hAnsi="Garamond"/>
                          <w:bCs/>
                          <w:sz w:val="20"/>
                          <w:lang w:val="de-AT"/>
                        </w:rPr>
                        <w:t>3 hier: ausführlich</w:t>
                      </w:r>
                    </w:p>
                    <w:p w14:paraId="36C8258C" w14:textId="5C21AABD" w:rsidR="001B15E2" w:rsidRPr="00734566" w:rsidRDefault="001B15E2" w:rsidP="00A140A1">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refello</w:t>
                      </w:r>
                      <w:proofErr w:type="spellEnd"/>
                      <w:r>
                        <w:rPr>
                          <w:rFonts w:ascii="Garamond" w:hAnsi="Garamond"/>
                          <w:b/>
                          <w:sz w:val="20"/>
                          <w:lang w:val="de-AT"/>
                        </w:rPr>
                        <w:t xml:space="preserve"> </w:t>
                      </w:r>
                      <w:r>
                        <w:rPr>
                          <w:rFonts w:ascii="Garamond" w:hAnsi="Garamond"/>
                          <w:bCs/>
                          <w:sz w:val="20"/>
                          <w:lang w:val="de-AT"/>
                        </w:rPr>
                        <w:t xml:space="preserve">3: widerlegen </w:t>
                      </w:r>
                    </w:p>
                    <w:p w14:paraId="37553CEF" w14:textId="35B8D831" w:rsidR="001B15E2" w:rsidRPr="00734566" w:rsidRDefault="001B15E2" w:rsidP="00A140A1">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eo</w:t>
                      </w:r>
                      <w:proofErr w:type="spellEnd"/>
                      <w:r>
                        <w:rPr>
                          <w:rFonts w:ascii="Garamond" w:hAnsi="Garamond"/>
                          <w:b/>
                          <w:sz w:val="20"/>
                          <w:lang w:val="de-AT"/>
                        </w:rPr>
                        <w:t xml:space="preserve"> </w:t>
                      </w:r>
                      <w:proofErr w:type="spellStart"/>
                      <w:r>
                        <w:rPr>
                          <w:rFonts w:ascii="Garamond" w:hAnsi="Garamond"/>
                          <w:b/>
                          <w:sz w:val="20"/>
                          <w:lang w:val="de-AT"/>
                        </w:rPr>
                        <w:t>praestare</w:t>
                      </w:r>
                      <w:proofErr w:type="spellEnd"/>
                      <w:r>
                        <w:rPr>
                          <w:rFonts w:ascii="Garamond" w:hAnsi="Garamond"/>
                          <w:b/>
                          <w:sz w:val="20"/>
                          <w:lang w:val="de-AT"/>
                        </w:rPr>
                        <w:t xml:space="preserve"> </w:t>
                      </w:r>
                      <w:r>
                        <w:rPr>
                          <w:rFonts w:ascii="Garamond" w:hAnsi="Garamond"/>
                          <w:bCs/>
                          <w:sz w:val="20"/>
                          <w:lang w:val="de-AT"/>
                        </w:rPr>
                        <w:t>+ Dativ: darin übertreffen</w:t>
                      </w:r>
                    </w:p>
                    <w:p w14:paraId="695F4E8D" w14:textId="50E47BD5" w:rsidR="001B15E2" w:rsidRPr="007D1D2A" w:rsidRDefault="001B15E2" w:rsidP="00A140A1">
                      <w:pPr>
                        <w:contextualSpacing/>
                        <w:rPr>
                          <w:rFonts w:ascii="Garamond" w:hAnsi="Garamond"/>
                          <w:sz w:val="20"/>
                          <w:lang w:val="de-AT"/>
                        </w:rPr>
                      </w:pPr>
                    </w:p>
                  </w:txbxContent>
                </v:textbox>
                <w10:wrap type="through"/>
              </v:shape>
            </w:pict>
          </mc:Fallback>
        </mc:AlternateContent>
      </w:r>
      <w:r w:rsidR="00A140A1" w:rsidRPr="007D0640">
        <w:rPr>
          <w:rFonts w:ascii="Garamond" w:eastAsia="Times New Roman" w:hAnsi="Garamond" w:cs="Times New Roman"/>
          <w:b/>
          <w:color w:val="000000"/>
          <w:szCs w:val="24"/>
          <w:lang w:eastAsia="de-DE"/>
        </w:rPr>
        <w:t xml:space="preserve">       </w:t>
      </w:r>
    </w:p>
    <w:tbl>
      <w:tblPr>
        <w:tblW w:w="3348" w:type="pct"/>
        <w:tblInd w:w="108" w:type="dxa"/>
        <w:tblLook w:val="00A0" w:firstRow="1" w:lastRow="0" w:firstColumn="1" w:lastColumn="0" w:noHBand="0" w:noVBand="0"/>
      </w:tblPr>
      <w:tblGrid>
        <w:gridCol w:w="395"/>
        <w:gridCol w:w="5454"/>
        <w:gridCol w:w="222"/>
      </w:tblGrid>
      <w:tr w:rsidR="00A140A1" w:rsidRPr="005511BB" w14:paraId="0DF0060B" w14:textId="77777777" w:rsidTr="00D96AF8">
        <w:tc>
          <w:tcPr>
            <w:tcW w:w="325" w:type="pct"/>
          </w:tcPr>
          <w:p w14:paraId="281C11C2"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57E1F50D"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1282C8B2"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3E5A0764"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1EDA600C"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3AA3623C"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28FC6247"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75530665"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0D295146" w14:textId="77777777" w:rsidR="00A140A1" w:rsidRPr="008879E7" w:rsidRDefault="00A140A1"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051F9238" w14:textId="77777777" w:rsidR="00A140A1" w:rsidRDefault="00A140A1" w:rsidP="00D96AF8">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27393321" w14:textId="77777777" w:rsidR="00A140A1" w:rsidRDefault="00A140A1" w:rsidP="00D96AF8">
            <w:pPr>
              <w:spacing w:after="0" w:line="400" w:lineRule="exact"/>
              <w:jc w:val="center"/>
              <w:rPr>
                <w:rFonts w:ascii="Garamond" w:hAnsi="Garamond" w:cs="Times New Roman"/>
                <w:sz w:val="19"/>
                <w:szCs w:val="19"/>
              </w:rPr>
            </w:pPr>
            <w:r>
              <w:rPr>
                <w:rFonts w:ascii="Garamond" w:hAnsi="Garamond" w:cs="Times New Roman"/>
                <w:sz w:val="19"/>
                <w:szCs w:val="19"/>
              </w:rPr>
              <w:t>11</w:t>
            </w:r>
          </w:p>
          <w:p w14:paraId="586B4916" w14:textId="77777777" w:rsidR="00A140A1" w:rsidRDefault="00A140A1" w:rsidP="00D96AF8">
            <w:pPr>
              <w:spacing w:after="0" w:line="400" w:lineRule="exact"/>
              <w:jc w:val="center"/>
              <w:rPr>
                <w:rFonts w:ascii="Garamond" w:hAnsi="Garamond" w:cs="Times New Roman"/>
                <w:sz w:val="19"/>
                <w:szCs w:val="19"/>
              </w:rPr>
            </w:pPr>
            <w:r>
              <w:rPr>
                <w:rFonts w:ascii="Garamond" w:hAnsi="Garamond" w:cs="Times New Roman"/>
                <w:sz w:val="19"/>
                <w:szCs w:val="19"/>
              </w:rPr>
              <w:t>12</w:t>
            </w:r>
          </w:p>
          <w:p w14:paraId="55C47E85" w14:textId="0EDD52A6" w:rsidR="00A140A1" w:rsidRDefault="00A140A1" w:rsidP="00EC2B99">
            <w:pPr>
              <w:spacing w:after="0" w:line="400" w:lineRule="exact"/>
              <w:jc w:val="center"/>
              <w:rPr>
                <w:rFonts w:ascii="Garamond" w:hAnsi="Garamond" w:cs="Times New Roman"/>
                <w:sz w:val="19"/>
                <w:szCs w:val="19"/>
              </w:rPr>
            </w:pPr>
            <w:r>
              <w:rPr>
                <w:rFonts w:ascii="Garamond" w:hAnsi="Garamond" w:cs="Times New Roman"/>
                <w:sz w:val="19"/>
                <w:szCs w:val="19"/>
              </w:rPr>
              <w:t>13</w:t>
            </w:r>
          </w:p>
          <w:p w14:paraId="6E369F16" w14:textId="77777777" w:rsidR="00A140A1" w:rsidRPr="00651F3D" w:rsidRDefault="00A140A1" w:rsidP="00D96AF8">
            <w:pPr>
              <w:spacing w:after="0" w:line="400" w:lineRule="exact"/>
              <w:rPr>
                <w:rFonts w:ascii="Garamond" w:hAnsi="Garamond" w:cs="Times New Roman"/>
                <w:sz w:val="19"/>
                <w:szCs w:val="19"/>
              </w:rPr>
            </w:pPr>
          </w:p>
        </w:tc>
        <w:tc>
          <w:tcPr>
            <w:tcW w:w="4492" w:type="pct"/>
          </w:tcPr>
          <w:p w14:paraId="408208FA" w14:textId="47D49D32" w:rsidR="00A140A1" w:rsidRDefault="00C943EB" w:rsidP="00D96AF8">
            <w:pPr>
              <w:spacing w:after="0" w:line="400" w:lineRule="exact"/>
              <w:jc w:val="both"/>
              <w:rPr>
                <w:rFonts w:ascii="Garamond" w:eastAsia="Times New Roman" w:hAnsi="Garamond" w:cs="Times New Roman"/>
                <w:szCs w:val="24"/>
                <w:lang w:val="en-US" w:eastAsia="de-AT"/>
              </w:rPr>
            </w:pPr>
            <w:proofErr w:type="spellStart"/>
            <w:r>
              <w:rPr>
                <w:rFonts w:ascii="Garamond" w:eastAsia="Times New Roman" w:hAnsi="Garamond" w:cs="Times New Roman"/>
                <w:sz w:val="24"/>
                <w:szCs w:val="24"/>
                <w:lang w:eastAsia="de-AT"/>
              </w:rPr>
              <w:t>Hic</w:t>
            </w:r>
            <w:proofErr w:type="spellEnd"/>
            <w:r>
              <w:rPr>
                <w:rFonts w:ascii="Garamond" w:eastAsia="Times New Roman" w:hAnsi="Garamond" w:cs="Times New Roman"/>
                <w:sz w:val="24"/>
                <w:szCs w:val="24"/>
                <w:lang w:eastAsia="de-AT"/>
              </w:rPr>
              <w:t xml:space="preserve"> in </w:t>
            </w:r>
            <w:proofErr w:type="spellStart"/>
            <w:r>
              <w:rPr>
                <w:rFonts w:ascii="Garamond" w:eastAsia="Times New Roman" w:hAnsi="Garamond" w:cs="Times New Roman"/>
                <w:sz w:val="24"/>
                <w:szCs w:val="24"/>
                <w:lang w:eastAsia="de-AT"/>
              </w:rPr>
              <w:t>omnibus</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fere</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sermonibus</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qui</w:t>
            </w:r>
            <w:proofErr w:type="spellEnd"/>
            <w:r>
              <w:rPr>
                <w:rFonts w:ascii="Garamond" w:eastAsia="Times New Roman" w:hAnsi="Garamond" w:cs="Times New Roman"/>
                <w:sz w:val="24"/>
                <w:szCs w:val="24"/>
                <w:lang w:eastAsia="de-AT"/>
              </w:rPr>
              <w:t xml:space="preserve"> ab </w:t>
            </w:r>
            <w:proofErr w:type="spellStart"/>
            <w:r>
              <w:rPr>
                <w:rFonts w:ascii="Garamond" w:eastAsia="Times New Roman" w:hAnsi="Garamond" w:cs="Times New Roman"/>
                <w:sz w:val="24"/>
                <w:szCs w:val="24"/>
                <w:lang w:eastAsia="de-AT"/>
              </w:rPr>
              <w:t>iis</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qui</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illum</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audierunt</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perscripti</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varie</w:t>
            </w:r>
            <w:proofErr w:type="spellEnd"/>
            <w:r>
              <w:rPr>
                <w:rFonts w:ascii="Garamond" w:eastAsia="Times New Roman" w:hAnsi="Garamond" w:cs="Times New Roman"/>
                <w:sz w:val="24"/>
                <w:szCs w:val="24"/>
                <w:lang w:eastAsia="de-AT"/>
              </w:rPr>
              <w:t xml:space="preserve"> </w:t>
            </w:r>
            <w:r w:rsidRPr="00B67740">
              <w:rPr>
                <w:rFonts w:ascii="Garamond" w:eastAsia="Times New Roman" w:hAnsi="Garamond" w:cs="Times New Roman"/>
                <w:sz w:val="24"/>
                <w:szCs w:val="24"/>
                <w:u w:val="single"/>
                <w:lang w:eastAsia="de-AT"/>
              </w:rPr>
              <w:t>copiose</w:t>
            </w:r>
            <w:r w:rsidR="00B67740" w:rsidRPr="00B67740">
              <w:rPr>
                <w:rFonts w:ascii="Garamond" w:eastAsia="Times New Roman" w:hAnsi="Garamond" w:cs="Times New Roman"/>
                <w:sz w:val="24"/>
                <w:szCs w:val="24"/>
                <w:u w:val="single"/>
                <w:vertAlign w:val="superscript"/>
                <w:lang w:eastAsia="de-AT"/>
              </w:rPr>
              <w:t>1</w:t>
            </w:r>
            <w:r>
              <w:rPr>
                <w:rFonts w:ascii="Garamond" w:eastAsia="Times New Roman" w:hAnsi="Garamond" w:cs="Times New Roman"/>
                <w:sz w:val="24"/>
                <w:szCs w:val="24"/>
                <w:lang w:eastAsia="de-AT"/>
              </w:rPr>
              <w:t xml:space="preserve">que </w:t>
            </w:r>
            <w:proofErr w:type="spellStart"/>
            <w:r>
              <w:rPr>
                <w:rFonts w:ascii="Garamond" w:eastAsia="Times New Roman" w:hAnsi="Garamond" w:cs="Times New Roman"/>
                <w:sz w:val="24"/>
                <w:szCs w:val="24"/>
                <w:lang w:eastAsia="de-AT"/>
              </w:rPr>
              <w:t>sunt</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ita</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disputat</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ut</w:t>
            </w:r>
            <w:proofErr w:type="spellEnd"/>
            <w:r>
              <w:rPr>
                <w:rFonts w:ascii="Garamond" w:eastAsia="Times New Roman" w:hAnsi="Garamond" w:cs="Times New Roman"/>
                <w:sz w:val="24"/>
                <w:szCs w:val="24"/>
                <w:lang w:eastAsia="de-AT"/>
              </w:rPr>
              <w:t xml:space="preserve"> nihil </w:t>
            </w:r>
            <w:proofErr w:type="spellStart"/>
            <w:r>
              <w:rPr>
                <w:rFonts w:ascii="Garamond" w:eastAsia="Times New Roman" w:hAnsi="Garamond" w:cs="Times New Roman"/>
                <w:sz w:val="24"/>
                <w:szCs w:val="24"/>
                <w:lang w:eastAsia="de-AT"/>
              </w:rPr>
              <w:t>affirmet</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ipse</w:t>
            </w:r>
            <w:proofErr w:type="spellEnd"/>
            <w:r>
              <w:rPr>
                <w:rFonts w:ascii="Garamond" w:eastAsia="Times New Roman" w:hAnsi="Garamond" w:cs="Times New Roman"/>
                <w:sz w:val="24"/>
                <w:szCs w:val="24"/>
                <w:lang w:eastAsia="de-AT"/>
              </w:rPr>
              <w:t xml:space="preserve">, </w:t>
            </w:r>
            <w:r w:rsidRPr="00B67740">
              <w:rPr>
                <w:rFonts w:ascii="Garamond" w:eastAsia="Times New Roman" w:hAnsi="Garamond" w:cs="Times New Roman"/>
                <w:sz w:val="24"/>
                <w:szCs w:val="24"/>
                <w:u w:val="single"/>
                <w:lang w:eastAsia="de-AT"/>
              </w:rPr>
              <w:t>refellat</w:t>
            </w:r>
            <w:r w:rsidR="00B67740" w:rsidRPr="00B67740">
              <w:rPr>
                <w:rFonts w:ascii="Garamond" w:eastAsia="Times New Roman" w:hAnsi="Garamond" w:cs="Times New Roman"/>
                <w:sz w:val="24"/>
                <w:szCs w:val="24"/>
                <w:u w:val="single"/>
                <w:vertAlign w:val="superscript"/>
                <w:lang w:eastAsia="de-AT"/>
              </w:rPr>
              <w:t>2</w:t>
            </w:r>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alios</w:t>
            </w:r>
            <w:proofErr w:type="spellEnd"/>
            <w:r>
              <w:rPr>
                <w:rFonts w:ascii="Garamond" w:eastAsia="Times New Roman" w:hAnsi="Garamond" w:cs="Times New Roman"/>
                <w:sz w:val="24"/>
                <w:szCs w:val="24"/>
                <w:lang w:eastAsia="de-AT"/>
              </w:rPr>
              <w:t xml:space="preserve">, nihil se </w:t>
            </w:r>
            <w:proofErr w:type="spellStart"/>
            <w:r>
              <w:rPr>
                <w:rFonts w:ascii="Garamond" w:eastAsia="Times New Roman" w:hAnsi="Garamond" w:cs="Times New Roman"/>
                <w:sz w:val="24"/>
                <w:szCs w:val="24"/>
                <w:lang w:eastAsia="de-AT"/>
              </w:rPr>
              <w:t>scire</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dicat</w:t>
            </w:r>
            <w:proofErr w:type="spellEnd"/>
            <w:r>
              <w:rPr>
                <w:rFonts w:ascii="Garamond" w:eastAsia="Times New Roman" w:hAnsi="Garamond" w:cs="Times New Roman"/>
                <w:sz w:val="24"/>
                <w:szCs w:val="24"/>
                <w:lang w:eastAsia="de-AT"/>
              </w:rPr>
              <w:t xml:space="preserve"> nisi </w:t>
            </w:r>
            <w:proofErr w:type="spellStart"/>
            <w:r>
              <w:rPr>
                <w:rFonts w:ascii="Garamond" w:eastAsia="Times New Roman" w:hAnsi="Garamond" w:cs="Times New Roman"/>
                <w:sz w:val="24"/>
                <w:szCs w:val="24"/>
                <w:lang w:eastAsia="de-AT"/>
              </w:rPr>
              <w:t>id</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ipsum</w:t>
            </w:r>
            <w:proofErr w:type="spellEnd"/>
            <w:r>
              <w:rPr>
                <w:rFonts w:ascii="Garamond" w:eastAsia="Times New Roman" w:hAnsi="Garamond" w:cs="Times New Roman"/>
                <w:sz w:val="24"/>
                <w:szCs w:val="24"/>
                <w:lang w:eastAsia="de-AT"/>
              </w:rPr>
              <w:t xml:space="preserve"> </w:t>
            </w:r>
            <w:proofErr w:type="spellStart"/>
            <w:r w:rsidRPr="00B67740">
              <w:rPr>
                <w:rFonts w:ascii="Garamond" w:eastAsia="Times New Roman" w:hAnsi="Garamond" w:cs="Times New Roman"/>
                <w:sz w:val="24"/>
                <w:szCs w:val="24"/>
                <w:u w:val="single"/>
                <w:lang w:eastAsia="de-AT"/>
              </w:rPr>
              <w:t>eoque</w:t>
            </w:r>
            <w:proofErr w:type="spellEnd"/>
            <w:r w:rsidRPr="00B67740">
              <w:rPr>
                <w:rFonts w:ascii="Garamond" w:eastAsia="Times New Roman" w:hAnsi="Garamond" w:cs="Times New Roman"/>
                <w:sz w:val="24"/>
                <w:szCs w:val="24"/>
                <w:u w:val="single"/>
                <w:lang w:eastAsia="de-AT"/>
              </w:rPr>
              <w:t xml:space="preserve"> praestare</w:t>
            </w:r>
            <w:r w:rsidR="00B67740" w:rsidRPr="00B67740">
              <w:rPr>
                <w:rFonts w:ascii="Garamond" w:eastAsia="Times New Roman" w:hAnsi="Garamond" w:cs="Times New Roman"/>
                <w:sz w:val="24"/>
                <w:szCs w:val="24"/>
                <w:u w:val="single"/>
                <w:vertAlign w:val="superscript"/>
                <w:lang w:eastAsia="de-AT"/>
              </w:rPr>
              <w:t>3</w:t>
            </w:r>
            <w:r>
              <w:rPr>
                <w:rFonts w:ascii="Garamond" w:eastAsia="Times New Roman" w:hAnsi="Garamond" w:cs="Times New Roman"/>
                <w:sz w:val="24"/>
                <w:szCs w:val="24"/>
                <w:lang w:eastAsia="de-AT"/>
              </w:rPr>
              <w:t xml:space="preserve"> ceteris, quod </w:t>
            </w:r>
            <w:proofErr w:type="spellStart"/>
            <w:r>
              <w:rPr>
                <w:rFonts w:ascii="Garamond" w:eastAsia="Times New Roman" w:hAnsi="Garamond" w:cs="Times New Roman"/>
                <w:sz w:val="24"/>
                <w:szCs w:val="24"/>
                <w:lang w:eastAsia="de-AT"/>
              </w:rPr>
              <w:t>illi</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quae</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nesciant</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scire</w:t>
            </w:r>
            <w:proofErr w:type="spellEnd"/>
            <w:r>
              <w:rPr>
                <w:rFonts w:ascii="Garamond" w:eastAsia="Times New Roman" w:hAnsi="Garamond" w:cs="Times New Roman"/>
                <w:sz w:val="24"/>
                <w:szCs w:val="24"/>
                <w:lang w:eastAsia="de-AT"/>
              </w:rPr>
              <w:t xml:space="preserve"> se </w:t>
            </w:r>
            <w:proofErr w:type="spellStart"/>
            <w:r>
              <w:rPr>
                <w:rFonts w:ascii="Garamond" w:eastAsia="Times New Roman" w:hAnsi="Garamond" w:cs="Times New Roman"/>
                <w:sz w:val="24"/>
                <w:szCs w:val="24"/>
                <w:lang w:eastAsia="de-AT"/>
              </w:rPr>
              <w:t>putent</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ipse</w:t>
            </w:r>
            <w:proofErr w:type="spellEnd"/>
            <w:r>
              <w:rPr>
                <w:rFonts w:ascii="Garamond" w:eastAsia="Times New Roman" w:hAnsi="Garamond" w:cs="Times New Roman"/>
                <w:sz w:val="24"/>
                <w:szCs w:val="24"/>
                <w:lang w:eastAsia="de-AT"/>
              </w:rPr>
              <w:t xml:space="preserve">, se nihil </w:t>
            </w:r>
            <w:proofErr w:type="spellStart"/>
            <w:r>
              <w:rPr>
                <w:rFonts w:ascii="Garamond" w:eastAsia="Times New Roman" w:hAnsi="Garamond" w:cs="Times New Roman"/>
                <w:sz w:val="24"/>
                <w:szCs w:val="24"/>
                <w:lang w:eastAsia="de-AT"/>
              </w:rPr>
              <w:t>scire</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id</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unum</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sciat</w:t>
            </w:r>
            <w:proofErr w:type="spellEnd"/>
            <w:r>
              <w:rPr>
                <w:rFonts w:ascii="Garamond" w:eastAsia="Times New Roman" w:hAnsi="Garamond" w:cs="Times New Roman"/>
                <w:sz w:val="24"/>
                <w:szCs w:val="24"/>
                <w:lang w:eastAsia="de-AT"/>
              </w:rPr>
              <w:t xml:space="preserve">; ob </w:t>
            </w:r>
            <w:proofErr w:type="spellStart"/>
            <w:r>
              <w:rPr>
                <w:rFonts w:ascii="Garamond" w:eastAsia="Times New Roman" w:hAnsi="Garamond" w:cs="Times New Roman"/>
                <w:sz w:val="24"/>
                <w:szCs w:val="24"/>
                <w:lang w:eastAsia="de-AT"/>
              </w:rPr>
              <w:t>eamque</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rem</w:t>
            </w:r>
            <w:proofErr w:type="spellEnd"/>
            <w:r>
              <w:rPr>
                <w:rFonts w:ascii="Garamond" w:eastAsia="Times New Roman" w:hAnsi="Garamond" w:cs="Times New Roman"/>
                <w:sz w:val="24"/>
                <w:szCs w:val="24"/>
                <w:lang w:eastAsia="de-AT"/>
              </w:rPr>
              <w:t xml:space="preserve"> se </w:t>
            </w:r>
            <w:proofErr w:type="spellStart"/>
            <w:r>
              <w:rPr>
                <w:rFonts w:ascii="Garamond" w:eastAsia="Times New Roman" w:hAnsi="Garamond" w:cs="Times New Roman"/>
                <w:sz w:val="24"/>
                <w:szCs w:val="24"/>
                <w:lang w:eastAsia="de-AT"/>
              </w:rPr>
              <w:t>arbitrari</w:t>
            </w:r>
            <w:proofErr w:type="spellEnd"/>
            <w:r>
              <w:rPr>
                <w:rFonts w:ascii="Garamond" w:eastAsia="Times New Roman" w:hAnsi="Garamond" w:cs="Times New Roman"/>
                <w:sz w:val="24"/>
                <w:szCs w:val="24"/>
                <w:lang w:eastAsia="de-AT"/>
              </w:rPr>
              <w:t xml:space="preserve"> ab </w:t>
            </w:r>
            <w:proofErr w:type="spellStart"/>
            <w:r>
              <w:rPr>
                <w:rFonts w:ascii="Garamond" w:eastAsia="Times New Roman" w:hAnsi="Garamond" w:cs="Times New Roman"/>
                <w:sz w:val="24"/>
                <w:szCs w:val="24"/>
                <w:lang w:eastAsia="de-AT"/>
              </w:rPr>
              <w:t>Apolline</w:t>
            </w:r>
            <w:r w:rsidR="00B67740" w:rsidRPr="00B67740">
              <w:rPr>
                <w:rFonts w:ascii="Garamond" w:eastAsia="Times New Roman" w:hAnsi="Garamond" w:cs="Times New Roman"/>
                <w:sz w:val="24"/>
                <w:szCs w:val="24"/>
                <w:vertAlign w:val="superscript"/>
                <w:lang w:eastAsia="de-AT"/>
              </w:rPr>
              <w:t>a</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omnium</w:t>
            </w:r>
            <w:proofErr w:type="spellEnd"/>
            <w:r>
              <w:rPr>
                <w:rFonts w:ascii="Garamond" w:eastAsia="Times New Roman" w:hAnsi="Garamond" w:cs="Times New Roman"/>
                <w:sz w:val="24"/>
                <w:szCs w:val="24"/>
                <w:lang w:eastAsia="de-AT"/>
              </w:rPr>
              <w:t xml:space="preserve"> </w:t>
            </w:r>
            <w:proofErr w:type="spellStart"/>
            <w:r>
              <w:rPr>
                <w:rFonts w:ascii="Garamond" w:eastAsia="Times New Roman" w:hAnsi="Garamond" w:cs="Times New Roman"/>
                <w:sz w:val="24"/>
                <w:szCs w:val="24"/>
                <w:lang w:eastAsia="de-AT"/>
              </w:rPr>
              <w:t>sapientissimum</w:t>
            </w:r>
            <w:proofErr w:type="spellEnd"/>
            <w:r>
              <w:rPr>
                <w:rFonts w:ascii="Garamond" w:eastAsia="Times New Roman" w:hAnsi="Garamond" w:cs="Times New Roman"/>
                <w:sz w:val="24"/>
                <w:szCs w:val="24"/>
                <w:lang w:eastAsia="de-AT"/>
              </w:rPr>
              <w:t xml:space="preserve"> esse </w:t>
            </w:r>
            <w:proofErr w:type="spellStart"/>
            <w:r>
              <w:rPr>
                <w:rFonts w:ascii="Garamond" w:eastAsia="Times New Roman" w:hAnsi="Garamond" w:cs="Times New Roman"/>
                <w:sz w:val="24"/>
                <w:szCs w:val="24"/>
                <w:lang w:eastAsia="de-AT"/>
              </w:rPr>
              <w:t>dictum</w:t>
            </w:r>
            <w:proofErr w:type="spellEnd"/>
            <w:r>
              <w:rPr>
                <w:rFonts w:ascii="Garamond" w:eastAsia="Times New Roman" w:hAnsi="Garamond" w:cs="Times New Roman"/>
                <w:sz w:val="24"/>
                <w:szCs w:val="24"/>
                <w:lang w:eastAsia="de-AT"/>
              </w:rPr>
              <w:t xml:space="preserve">, quod </w:t>
            </w:r>
            <w:proofErr w:type="spellStart"/>
            <w:r>
              <w:rPr>
                <w:rFonts w:ascii="Garamond" w:eastAsia="Times New Roman" w:hAnsi="Garamond" w:cs="Times New Roman"/>
                <w:sz w:val="24"/>
                <w:szCs w:val="24"/>
                <w:lang w:eastAsia="de-AT"/>
              </w:rPr>
              <w:t>haec</w:t>
            </w:r>
            <w:proofErr w:type="spellEnd"/>
            <w:r>
              <w:rPr>
                <w:rFonts w:ascii="Garamond" w:eastAsia="Times New Roman" w:hAnsi="Garamond" w:cs="Times New Roman"/>
                <w:sz w:val="24"/>
                <w:szCs w:val="24"/>
                <w:lang w:eastAsia="de-AT"/>
              </w:rPr>
              <w:t xml:space="preserve"> esset </w:t>
            </w:r>
            <w:proofErr w:type="spellStart"/>
            <w:r>
              <w:rPr>
                <w:rFonts w:ascii="Garamond" w:eastAsia="Times New Roman" w:hAnsi="Garamond" w:cs="Times New Roman"/>
                <w:sz w:val="24"/>
                <w:szCs w:val="24"/>
                <w:lang w:eastAsia="de-AT"/>
              </w:rPr>
              <w:t>una</w:t>
            </w:r>
            <w:proofErr w:type="spellEnd"/>
            <w:r>
              <w:rPr>
                <w:rFonts w:ascii="Garamond" w:eastAsia="Times New Roman" w:hAnsi="Garamond" w:cs="Times New Roman"/>
                <w:sz w:val="24"/>
                <w:szCs w:val="24"/>
                <w:lang w:eastAsia="de-AT"/>
              </w:rPr>
              <w:t xml:space="preserve"> hominis </w:t>
            </w:r>
            <w:proofErr w:type="spellStart"/>
            <w:r>
              <w:rPr>
                <w:rFonts w:ascii="Garamond" w:eastAsia="Times New Roman" w:hAnsi="Garamond" w:cs="Times New Roman"/>
                <w:sz w:val="24"/>
                <w:szCs w:val="24"/>
                <w:lang w:eastAsia="de-AT"/>
              </w:rPr>
              <w:t>sapientia</w:t>
            </w:r>
            <w:proofErr w:type="spellEnd"/>
            <w:r>
              <w:rPr>
                <w:rFonts w:ascii="Garamond" w:eastAsia="Times New Roman" w:hAnsi="Garamond" w:cs="Times New Roman"/>
                <w:sz w:val="24"/>
                <w:szCs w:val="24"/>
                <w:lang w:eastAsia="de-AT"/>
              </w:rPr>
              <w:t xml:space="preserve">, non </w:t>
            </w:r>
            <w:proofErr w:type="spellStart"/>
            <w:r>
              <w:rPr>
                <w:rFonts w:ascii="Garamond" w:eastAsia="Times New Roman" w:hAnsi="Garamond" w:cs="Times New Roman"/>
                <w:sz w:val="24"/>
                <w:szCs w:val="24"/>
                <w:lang w:eastAsia="de-AT"/>
              </w:rPr>
              <w:t>arbitrari</w:t>
            </w:r>
            <w:proofErr w:type="spellEnd"/>
            <w:r>
              <w:rPr>
                <w:rFonts w:ascii="Garamond" w:eastAsia="Times New Roman" w:hAnsi="Garamond" w:cs="Times New Roman"/>
                <w:sz w:val="24"/>
                <w:szCs w:val="24"/>
                <w:lang w:eastAsia="de-AT"/>
              </w:rPr>
              <w:t xml:space="preserve"> se </w:t>
            </w:r>
            <w:proofErr w:type="spellStart"/>
            <w:r>
              <w:rPr>
                <w:rFonts w:ascii="Garamond" w:eastAsia="Times New Roman" w:hAnsi="Garamond" w:cs="Times New Roman"/>
                <w:sz w:val="24"/>
                <w:szCs w:val="24"/>
                <w:lang w:eastAsia="de-AT"/>
              </w:rPr>
              <w:t>scire</w:t>
            </w:r>
            <w:proofErr w:type="spellEnd"/>
            <w:r>
              <w:rPr>
                <w:rFonts w:ascii="Garamond" w:eastAsia="Times New Roman" w:hAnsi="Garamond" w:cs="Times New Roman"/>
                <w:sz w:val="24"/>
                <w:szCs w:val="24"/>
                <w:lang w:eastAsia="de-AT"/>
              </w:rPr>
              <w:t xml:space="preserve">, quod </w:t>
            </w:r>
            <w:proofErr w:type="spellStart"/>
            <w:r>
              <w:rPr>
                <w:rFonts w:ascii="Garamond" w:eastAsia="Times New Roman" w:hAnsi="Garamond" w:cs="Times New Roman"/>
                <w:sz w:val="24"/>
                <w:szCs w:val="24"/>
                <w:lang w:eastAsia="de-AT"/>
              </w:rPr>
              <w:t>nesciat</w:t>
            </w:r>
            <w:proofErr w:type="spellEnd"/>
            <w:r>
              <w:rPr>
                <w:rFonts w:ascii="Garamond" w:eastAsia="Times New Roman" w:hAnsi="Garamond" w:cs="Times New Roman"/>
                <w:sz w:val="24"/>
                <w:szCs w:val="24"/>
                <w:lang w:eastAsia="de-AT"/>
              </w:rPr>
              <w:t xml:space="preserve">. </w:t>
            </w:r>
            <w:proofErr w:type="spellStart"/>
            <w:r w:rsidRPr="005511BB">
              <w:rPr>
                <w:rFonts w:ascii="Garamond" w:eastAsia="Times New Roman" w:hAnsi="Garamond" w:cs="Times New Roman"/>
                <w:sz w:val="24"/>
                <w:szCs w:val="24"/>
                <w:lang w:val="en-CA" w:eastAsia="de-AT"/>
              </w:rPr>
              <w:t>Quae</w:t>
            </w:r>
            <w:proofErr w:type="spellEnd"/>
            <w:r w:rsidRPr="005511BB">
              <w:rPr>
                <w:rFonts w:ascii="Garamond" w:eastAsia="Times New Roman" w:hAnsi="Garamond" w:cs="Times New Roman"/>
                <w:sz w:val="24"/>
                <w:szCs w:val="24"/>
                <w:lang w:val="en-CA" w:eastAsia="de-AT"/>
              </w:rPr>
              <w:t xml:space="preserve"> cum </w:t>
            </w:r>
            <w:proofErr w:type="spellStart"/>
            <w:r w:rsidRPr="005511BB">
              <w:rPr>
                <w:rFonts w:ascii="Garamond" w:eastAsia="Times New Roman" w:hAnsi="Garamond" w:cs="Times New Roman"/>
                <w:sz w:val="24"/>
                <w:szCs w:val="24"/>
                <w:lang w:val="en-CA" w:eastAsia="de-AT"/>
              </w:rPr>
              <w:t>diceret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constanter</w:t>
            </w:r>
            <w:proofErr w:type="spellEnd"/>
            <w:r w:rsidRPr="005511BB">
              <w:rPr>
                <w:rFonts w:ascii="Garamond" w:eastAsia="Times New Roman" w:hAnsi="Garamond" w:cs="Times New Roman"/>
                <w:sz w:val="24"/>
                <w:szCs w:val="24"/>
                <w:lang w:val="en-CA" w:eastAsia="de-AT"/>
              </w:rPr>
              <w:t xml:space="preserve"> et in </w:t>
            </w:r>
            <w:proofErr w:type="spellStart"/>
            <w:r w:rsidRPr="005511BB">
              <w:rPr>
                <w:rFonts w:ascii="Garamond" w:eastAsia="Times New Roman" w:hAnsi="Garamond" w:cs="Times New Roman"/>
                <w:sz w:val="24"/>
                <w:szCs w:val="24"/>
                <w:lang w:val="en-CA" w:eastAsia="de-AT"/>
              </w:rPr>
              <w:t>ea</w:t>
            </w:r>
            <w:proofErr w:type="spellEnd"/>
            <w:r w:rsidRPr="005511BB">
              <w:rPr>
                <w:rFonts w:ascii="Garamond" w:eastAsia="Times New Roman" w:hAnsi="Garamond" w:cs="Times New Roman"/>
                <w:sz w:val="24"/>
                <w:szCs w:val="24"/>
                <w:lang w:val="en-CA" w:eastAsia="de-AT"/>
              </w:rPr>
              <w:t xml:space="preserve"> sententia </w:t>
            </w:r>
            <w:proofErr w:type="spellStart"/>
            <w:r w:rsidRPr="005511BB">
              <w:rPr>
                <w:rFonts w:ascii="Garamond" w:eastAsia="Times New Roman" w:hAnsi="Garamond" w:cs="Times New Roman"/>
                <w:sz w:val="24"/>
                <w:szCs w:val="24"/>
                <w:lang w:val="en-CA" w:eastAsia="de-AT"/>
              </w:rPr>
              <w:t>permaneret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omnis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eius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oratio</w:t>
            </w:r>
            <w:proofErr w:type="spellEnd"/>
            <w:r w:rsidRPr="005511BB">
              <w:rPr>
                <w:rFonts w:ascii="Garamond" w:eastAsia="Times New Roman" w:hAnsi="Garamond" w:cs="Times New Roman"/>
                <w:sz w:val="24"/>
                <w:szCs w:val="24"/>
                <w:lang w:val="en-CA" w:eastAsia="de-AT"/>
              </w:rPr>
              <w:t xml:space="preserve"> tantum in </w:t>
            </w:r>
            <w:proofErr w:type="spellStart"/>
            <w:r w:rsidRPr="005511BB">
              <w:rPr>
                <w:rFonts w:ascii="Garamond" w:eastAsia="Times New Roman" w:hAnsi="Garamond" w:cs="Times New Roman"/>
                <w:sz w:val="24"/>
                <w:szCs w:val="24"/>
                <w:lang w:val="en-CA" w:eastAsia="de-AT"/>
              </w:rPr>
              <w:t>virtute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laudanda</w:t>
            </w:r>
            <w:proofErr w:type="spellEnd"/>
            <w:r w:rsidRPr="005511BB">
              <w:rPr>
                <w:rFonts w:ascii="Garamond" w:eastAsia="Times New Roman" w:hAnsi="Garamond" w:cs="Times New Roman"/>
                <w:sz w:val="24"/>
                <w:szCs w:val="24"/>
                <w:lang w:val="en-CA" w:eastAsia="de-AT"/>
              </w:rPr>
              <w:t xml:space="preserve"> et in </w:t>
            </w:r>
            <w:proofErr w:type="spellStart"/>
            <w:r w:rsidRPr="005511BB">
              <w:rPr>
                <w:rFonts w:ascii="Garamond" w:eastAsia="Times New Roman" w:hAnsi="Garamond" w:cs="Times New Roman"/>
                <w:sz w:val="24"/>
                <w:szCs w:val="24"/>
                <w:lang w:val="en-CA" w:eastAsia="de-AT"/>
              </w:rPr>
              <w:t>hominibus</w:t>
            </w:r>
            <w:proofErr w:type="spellEnd"/>
            <w:r w:rsidRPr="005511BB">
              <w:rPr>
                <w:rFonts w:ascii="Garamond" w:eastAsia="Times New Roman" w:hAnsi="Garamond" w:cs="Times New Roman"/>
                <w:sz w:val="24"/>
                <w:szCs w:val="24"/>
                <w:lang w:val="en-CA" w:eastAsia="de-AT"/>
              </w:rPr>
              <w:t xml:space="preserve"> ad virtutis </w:t>
            </w:r>
            <w:proofErr w:type="spellStart"/>
            <w:r w:rsidRPr="005511BB">
              <w:rPr>
                <w:rFonts w:ascii="Garamond" w:eastAsia="Times New Roman" w:hAnsi="Garamond" w:cs="Times New Roman"/>
                <w:sz w:val="24"/>
                <w:szCs w:val="24"/>
                <w:lang w:val="en-CA" w:eastAsia="de-AT"/>
              </w:rPr>
              <w:t>studium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cohortandis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consumebatur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ut</w:t>
            </w:r>
            <w:proofErr w:type="spellEnd"/>
            <w:r w:rsidRPr="005511BB">
              <w:rPr>
                <w:rFonts w:ascii="Garamond" w:eastAsia="Times New Roman" w:hAnsi="Garamond" w:cs="Times New Roman"/>
                <w:sz w:val="24"/>
                <w:szCs w:val="24"/>
                <w:lang w:val="en-CA" w:eastAsia="de-AT"/>
              </w:rPr>
              <w:t xml:space="preserve"> e </w:t>
            </w:r>
            <w:proofErr w:type="spellStart"/>
            <w:r w:rsidRPr="005511BB">
              <w:rPr>
                <w:rFonts w:ascii="Garamond" w:eastAsia="Times New Roman" w:hAnsi="Garamond" w:cs="Times New Roman"/>
                <w:sz w:val="24"/>
                <w:szCs w:val="24"/>
                <w:lang w:val="en-CA" w:eastAsia="de-AT"/>
              </w:rPr>
              <w:t>Socraticorum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libris</w:t>
            </w:r>
            <w:r w:rsidR="00B67740" w:rsidRPr="005511BB">
              <w:rPr>
                <w:rFonts w:ascii="Garamond" w:eastAsia="Times New Roman" w:hAnsi="Garamond" w:cs="Times New Roman"/>
                <w:sz w:val="24"/>
                <w:szCs w:val="24"/>
                <w:vertAlign w:val="superscript"/>
                <w:lang w:val="en-CA" w:eastAsia="de-AT"/>
              </w:rPr>
              <w:t>b</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maximeque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Platonis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intellegi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potest</w:t>
            </w:r>
            <w:proofErr w:type="spellEnd"/>
            <w:r w:rsidR="00A140A1" w:rsidRPr="005511BB">
              <w:rPr>
                <w:rFonts w:ascii="Garamond" w:eastAsia="Times New Roman" w:hAnsi="Garamond" w:cs="Times New Roman"/>
                <w:sz w:val="24"/>
                <w:szCs w:val="24"/>
                <w:lang w:val="en-CA" w:eastAsia="de-AT"/>
              </w:rPr>
              <w:t xml:space="preserve"> </w:t>
            </w:r>
            <w:r w:rsidR="00A140A1" w:rsidRPr="009E348D">
              <w:rPr>
                <w:rFonts w:ascii="Garamond" w:eastAsia="Times New Roman" w:hAnsi="Garamond" w:cs="Times New Roman"/>
                <w:szCs w:val="24"/>
                <w:lang w:val="en-US" w:eastAsia="de-AT"/>
              </w:rPr>
              <w:t>(</w:t>
            </w:r>
            <w:r w:rsidR="00A140A1" w:rsidRPr="009C5047">
              <w:rPr>
                <w:rFonts w:ascii="Garamond" w:eastAsia="Times New Roman" w:hAnsi="Garamond" w:cs="Times New Roman"/>
                <w:i/>
                <w:szCs w:val="24"/>
                <w:lang w:val="en-US" w:eastAsia="de-AT"/>
              </w:rPr>
              <w:t>1</w:t>
            </w:r>
            <w:r w:rsidR="00EC2B99">
              <w:rPr>
                <w:rFonts w:ascii="Garamond" w:eastAsia="Times New Roman" w:hAnsi="Garamond" w:cs="Times New Roman"/>
                <w:i/>
                <w:szCs w:val="24"/>
                <w:lang w:val="en-US" w:eastAsia="de-AT"/>
              </w:rPr>
              <w:t>02</w:t>
            </w:r>
            <w:r w:rsidR="00A140A1" w:rsidRPr="009C5047">
              <w:rPr>
                <w:rFonts w:ascii="Garamond" w:eastAsia="Times New Roman" w:hAnsi="Garamond" w:cs="Times New Roman"/>
                <w:i/>
                <w:szCs w:val="24"/>
                <w:lang w:val="en-US" w:eastAsia="de-AT"/>
              </w:rPr>
              <w:t xml:space="preserve"> </w:t>
            </w:r>
            <w:proofErr w:type="spellStart"/>
            <w:r w:rsidR="00A140A1" w:rsidRPr="009C5047">
              <w:rPr>
                <w:rFonts w:ascii="Garamond" w:eastAsia="Times New Roman" w:hAnsi="Garamond" w:cs="Times New Roman"/>
                <w:i/>
                <w:szCs w:val="24"/>
                <w:lang w:val="en-US" w:eastAsia="de-AT"/>
              </w:rPr>
              <w:t>Wörter</w:t>
            </w:r>
            <w:proofErr w:type="spellEnd"/>
            <w:r w:rsidR="00A140A1" w:rsidRPr="009E348D">
              <w:rPr>
                <w:rFonts w:ascii="Garamond" w:eastAsia="Times New Roman" w:hAnsi="Garamond" w:cs="Times New Roman"/>
                <w:szCs w:val="24"/>
                <w:lang w:val="en-US" w:eastAsia="de-AT"/>
              </w:rPr>
              <w:t>)</w:t>
            </w:r>
          </w:p>
          <w:p w14:paraId="579F2D92" w14:textId="77777777" w:rsidR="00A140A1" w:rsidRPr="0031074C" w:rsidRDefault="00A140A1" w:rsidP="00D96AF8">
            <w:pPr>
              <w:spacing w:after="0" w:line="120" w:lineRule="exact"/>
              <w:jc w:val="both"/>
              <w:rPr>
                <w:rFonts w:ascii="Garamond" w:eastAsia="Times New Roman" w:hAnsi="Garamond" w:cs="Times New Roman"/>
                <w:sz w:val="10"/>
                <w:szCs w:val="10"/>
                <w:lang w:val="en-US" w:eastAsia="de-AT"/>
              </w:rPr>
            </w:pPr>
          </w:p>
          <w:p w14:paraId="10A41036" w14:textId="77777777" w:rsidR="00A140A1" w:rsidRDefault="00A140A1" w:rsidP="00D96AF8">
            <w:pPr>
              <w:spacing w:after="0" w:line="240" w:lineRule="auto"/>
              <w:jc w:val="right"/>
              <w:rPr>
                <w:rFonts w:ascii="Garamond" w:eastAsia="Times New Roman" w:hAnsi="Garamond" w:cs="Times New Roman"/>
                <w:sz w:val="4"/>
                <w:szCs w:val="4"/>
                <w:lang w:val="en-US" w:eastAsia="de-AT"/>
              </w:rPr>
            </w:pPr>
          </w:p>
          <w:p w14:paraId="010E96C0" w14:textId="77777777" w:rsidR="00A140A1" w:rsidRDefault="00A140A1" w:rsidP="00D96AF8">
            <w:pPr>
              <w:spacing w:after="0" w:line="240" w:lineRule="auto"/>
              <w:jc w:val="right"/>
              <w:rPr>
                <w:rFonts w:ascii="Garamond" w:eastAsia="Times New Roman" w:hAnsi="Garamond" w:cs="Times New Roman"/>
                <w:sz w:val="4"/>
                <w:szCs w:val="4"/>
                <w:lang w:val="en-US" w:eastAsia="de-AT"/>
              </w:rPr>
            </w:pPr>
          </w:p>
          <w:p w14:paraId="27BA00E5" w14:textId="77777777" w:rsidR="00A140A1" w:rsidRDefault="00A140A1" w:rsidP="00D96AF8">
            <w:pPr>
              <w:spacing w:after="0" w:line="240" w:lineRule="auto"/>
              <w:jc w:val="right"/>
              <w:rPr>
                <w:rFonts w:ascii="Garamond" w:eastAsia="Times New Roman" w:hAnsi="Garamond" w:cs="Times New Roman"/>
                <w:sz w:val="4"/>
                <w:szCs w:val="4"/>
                <w:lang w:val="en-US" w:eastAsia="de-AT"/>
              </w:rPr>
            </w:pPr>
          </w:p>
          <w:p w14:paraId="25C10D10" w14:textId="77777777" w:rsidR="00A140A1" w:rsidRPr="00BD0ABD" w:rsidRDefault="00A140A1" w:rsidP="00D96AF8">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7A1EE2CF" w14:textId="77777777" w:rsidR="00A140A1" w:rsidRPr="00CE1242" w:rsidRDefault="00A140A1" w:rsidP="00D96AF8">
            <w:pPr>
              <w:spacing w:after="0"/>
              <w:ind w:left="384" w:hanging="176"/>
              <w:rPr>
                <w:rFonts w:ascii="Garamond" w:hAnsi="Garamond"/>
                <w:sz w:val="20"/>
                <w:lang w:val="en-US"/>
              </w:rPr>
            </w:pPr>
          </w:p>
        </w:tc>
      </w:tr>
    </w:tbl>
    <w:p w14:paraId="4C247FFB" w14:textId="77777777" w:rsidR="00A140A1" w:rsidRPr="001E6646" w:rsidRDefault="00A140A1" w:rsidP="00A140A1">
      <w:pPr>
        <w:rPr>
          <w:rFonts w:ascii="Garamond" w:hAnsi="Garamond"/>
          <w:b/>
          <w:sz w:val="20"/>
          <w:szCs w:val="20"/>
          <w:lang w:eastAsia="de-DE"/>
        </w:rPr>
      </w:pPr>
      <w:r>
        <w:rPr>
          <w:rFonts w:ascii="Garamond" w:hAnsi="Garamond"/>
          <w:b/>
          <w:sz w:val="20"/>
          <w:szCs w:val="20"/>
          <w:lang w:eastAsia="de-DE"/>
        </w:rPr>
        <w:t>Sachangaben:</w:t>
      </w:r>
    </w:p>
    <w:p w14:paraId="2F4E8B90" w14:textId="3E328C10" w:rsidR="00A140A1" w:rsidRDefault="00A140A1" w:rsidP="00A140A1">
      <w:pPr>
        <w:spacing w:after="0" w:line="240" w:lineRule="auto"/>
        <w:rPr>
          <w:rFonts w:ascii="Garamond" w:hAnsi="Garamond"/>
          <w:noProof/>
          <w:sz w:val="20"/>
          <w:szCs w:val="20"/>
          <w:lang w:eastAsia="de-AT"/>
        </w:rPr>
      </w:pPr>
      <w:r w:rsidRPr="001E6646">
        <w:rPr>
          <w:rFonts w:ascii="Garamond" w:hAnsi="Garamond"/>
          <w:noProof/>
          <w:sz w:val="20"/>
          <w:szCs w:val="20"/>
          <w:lang w:eastAsia="de-AT"/>
        </w:rPr>
        <w:t>a gemeint is</w:t>
      </w:r>
      <w:r w:rsidR="00C943EB">
        <w:rPr>
          <w:rFonts w:ascii="Garamond" w:hAnsi="Garamond"/>
          <w:noProof/>
          <w:sz w:val="20"/>
          <w:szCs w:val="20"/>
          <w:lang w:eastAsia="de-AT"/>
        </w:rPr>
        <w:t>t das Orakel von Delphi</w:t>
      </w:r>
    </w:p>
    <w:p w14:paraId="3434082C" w14:textId="28D00F37" w:rsidR="00B67740" w:rsidRPr="001E6646" w:rsidRDefault="00B67740" w:rsidP="00A140A1">
      <w:pPr>
        <w:spacing w:after="0" w:line="240" w:lineRule="auto"/>
        <w:rPr>
          <w:rFonts w:ascii="Garamond" w:hAnsi="Garamond"/>
          <w:noProof/>
          <w:sz w:val="20"/>
          <w:szCs w:val="20"/>
          <w:lang w:eastAsia="de-AT"/>
        </w:rPr>
      </w:pPr>
      <w:r>
        <w:rPr>
          <w:rFonts w:ascii="Garamond" w:hAnsi="Garamond"/>
          <w:noProof/>
          <w:sz w:val="20"/>
          <w:szCs w:val="20"/>
          <w:lang w:eastAsia="de-AT"/>
        </w:rPr>
        <w:t>b gemeint sind die Schriften der Schüler von Sokrates</w:t>
      </w:r>
    </w:p>
    <w:p w14:paraId="734CE2CF" w14:textId="77777777" w:rsidR="00A140A1" w:rsidRDefault="00A140A1" w:rsidP="00A140A1">
      <w:pPr>
        <w:spacing w:after="0" w:line="240" w:lineRule="auto"/>
        <w:rPr>
          <w:rFonts w:ascii="Garamond" w:hAnsi="Garamond"/>
          <w:noProof/>
          <w:sz w:val="20"/>
          <w:szCs w:val="20"/>
          <w:lang w:eastAsia="de-AT"/>
        </w:rPr>
      </w:pPr>
    </w:p>
    <w:p w14:paraId="4763B2EA" w14:textId="6B473A4D" w:rsidR="00340DFE" w:rsidRDefault="00340DFE" w:rsidP="00C42080">
      <w:pPr>
        <w:spacing w:line="276" w:lineRule="auto"/>
        <w:rPr>
          <w:rFonts w:ascii="Book Antiqua" w:hAnsi="Book Antiqua"/>
          <w:color w:val="000000" w:themeColor="text1"/>
          <w:sz w:val="24"/>
          <w:szCs w:val="24"/>
        </w:rPr>
      </w:pPr>
    </w:p>
    <w:p w14:paraId="26948087" w14:textId="5BB86439" w:rsidR="008B48BF" w:rsidRDefault="008B48BF" w:rsidP="00C42080">
      <w:pPr>
        <w:spacing w:line="276" w:lineRule="auto"/>
        <w:rPr>
          <w:rFonts w:ascii="Book Antiqua" w:hAnsi="Book Antiqua"/>
          <w:color w:val="000000" w:themeColor="text1"/>
          <w:sz w:val="24"/>
          <w:szCs w:val="24"/>
        </w:rPr>
      </w:pPr>
    </w:p>
    <w:p w14:paraId="4BE9C835" w14:textId="62B26980" w:rsidR="00EC2B99" w:rsidRDefault="00EC2B99" w:rsidP="00C42080">
      <w:pPr>
        <w:spacing w:line="276" w:lineRule="auto"/>
        <w:rPr>
          <w:rFonts w:ascii="Book Antiqua" w:hAnsi="Book Antiqua"/>
          <w:color w:val="000000" w:themeColor="text1"/>
          <w:sz w:val="24"/>
          <w:szCs w:val="24"/>
        </w:rPr>
      </w:pPr>
    </w:p>
    <w:p w14:paraId="718641F1" w14:textId="469CB0B6" w:rsidR="00EC2B99" w:rsidRDefault="00EC2B99" w:rsidP="00C42080">
      <w:pPr>
        <w:spacing w:line="276" w:lineRule="auto"/>
        <w:rPr>
          <w:rFonts w:ascii="Book Antiqua" w:hAnsi="Book Antiqua"/>
          <w:color w:val="000000" w:themeColor="text1"/>
          <w:sz w:val="24"/>
          <w:szCs w:val="24"/>
        </w:rPr>
      </w:pPr>
    </w:p>
    <w:p w14:paraId="04342132" w14:textId="5EEA1DEE" w:rsidR="00EC2B99" w:rsidRDefault="00EC2B99" w:rsidP="00C42080">
      <w:pPr>
        <w:spacing w:line="276" w:lineRule="auto"/>
        <w:rPr>
          <w:rFonts w:ascii="Book Antiqua" w:hAnsi="Book Antiqua"/>
          <w:color w:val="000000" w:themeColor="text1"/>
          <w:sz w:val="24"/>
          <w:szCs w:val="24"/>
        </w:rPr>
      </w:pPr>
    </w:p>
    <w:p w14:paraId="568B1817" w14:textId="31280206" w:rsidR="00EC2B99" w:rsidRDefault="00EC2B99" w:rsidP="00C42080">
      <w:pPr>
        <w:spacing w:line="276" w:lineRule="auto"/>
        <w:rPr>
          <w:rFonts w:ascii="Book Antiqua" w:hAnsi="Book Antiqua"/>
          <w:color w:val="000000" w:themeColor="text1"/>
          <w:sz w:val="24"/>
          <w:szCs w:val="24"/>
        </w:rPr>
      </w:pPr>
    </w:p>
    <w:p w14:paraId="66E26796" w14:textId="16ACC34E" w:rsidR="00EC2B99" w:rsidRDefault="00EC2B99" w:rsidP="00C42080">
      <w:pPr>
        <w:spacing w:line="276" w:lineRule="auto"/>
        <w:rPr>
          <w:rFonts w:ascii="Book Antiqua" w:hAnsi="Book Antiqua"/>
          <w:color w:val="000000" w:themeColor="text1"/>
          <w:sz w:val="24"/>
          <w:szCs w:val="24"/>
        </w:rPr>
      </w:pPr>
    </w:p>
    <w:p w14:paraId="7CCD4AB1" w14:textId="6AB773D1" w:rsidR="00EC2B99" w:rsidRDefault="00EC2B99" w:rsidP="00C42080">
      <w:pPr>
        <w:spacing w:line="276" w:lineRule="auto"/>
        <w:rPr>
          <w:rFonts w:ascii="Book Antiqua" w:hAnsi="Book Antiqua"/>
          <w:color w:val="000000" w:themeColor="text1"/>
          <w:sz w:val="24"/>
          <w:szCs w:val="24"/>
        </w:rPr>
      </w:pPr>
    </w:p>
    <w:p w14:paraId="1AE2FB29" w14:textId="10CA0C65" w:rsidR="00EC2B99" w:rsidRDefault="00EC2B99" w:rsidP="00C42080">
      <w:pPr>
        <w:spacing w:line="276" w:lineRule="auto"/>
        <w:rPr>
          <w:rFonts w:ascii="Book Antiqua" w:hAnsi="Book Antiqua"/>
          <w:color w:val="000000" w:themeColor="text1"/>
          <w:sz w:val="24"/>
          <w:szCs w:val="24"/>
        </w:rPr>
      </w:pPr>
    </w:p>
    <w:p w14:paraId="324A3085" w14:textId="63343023" w:rsidR="00EC2B99" w:rsidRDefault="00EC2B99" w:rsidP="00C42080">
      <w:pPr>
        <w:spacing w:line="276" w:lineRule="auto"/>
        <w:rPr>
          <w:rFonts w:ascii="Book Antiqua" w:hAnsi="Book Antiqua"/>
          <w:color w:val="000000" w:themeColor="text1"/>
          <w:sz w:val="24"/>
          <w:szCs w:val="24"/>
        </w:rPr>
      </w:pPr>
    </w:p>
    <w:p w14:paraId="6427960A" w14:textId="548CEE91" w:rsidR="00EC2B99" w:rsidRPr="00392412" w:rsidRDefault="00EC2B99" w:rsidP="00C42080">
      <w:pPr>
        <w:spacing w:line="276" w:lineRule="auto"/>
        <w:rPr>
          <w:rFonts w:ascii="Book Antiqua" w:hAnsi="Book Antiqua"/>
          <w:b/>
          <w:bCs/>
          <w:color w:val="4472C4" w:themeColor="accent1"/>
          <w:sz w:val="24"/>
          <w:szCs w:val="24"/>
        </w:rPr>
      </w:pPr>
      <w:r w:rsidRPr="00392412">
        <w:rPr>
          <w:rFonts w:ascii="Book Antiqua" w:hAnsi="Book Antiqua"/>
          <w:b/>
          <w:bCs/>
          <w:color w:val="4472C4" w:themeColor="accent1"/>
          <w:sz w:val="24"/>
          <w:szCs w:val="24"/>
        </w:rPr>
        <w:lastRenderedPageBreak/>
        <w:t>Aufgaben zum Interpretationstext</w:t>
      </w:r>
      <w:r w:rsidR="00392412">
        <w:rPr>
          <w:rFonts w:ascii="Book Antiqua" w:hAnsi="Book Antiqua"/>
          <w:b/>
          <w:bCs/>
          <w:color w:val="4472C4" w:themeColor="accent1"/>
          <w:sz w:val="24"/>
          <w:szCs w:val="24"/>
        </w:rPr>
        <w:t xml:space="preserve"> 1</w:t>
      </w:r>
    </w:p>
    <w:p w14:paraId="5BADAE52" w14:textId="4744C382" w:rsidR="00EC2B99" w:rsidRPr="00392412" w:rsidRDefault="00392412" w:rsidP="00EC2B99">
      <w:pPr>
        <w:pStyle w:val="Input"/>
        <w:jc w:val="left"/>
        <w:rPr>
          <w:rFonts w:ascii="Book Antiqua" w:hAnsi="Book Antiqua"/>
          <w:lang w:val="de-AT"/>
        </w:rPr>
      </w:pPr>
      <w:r w:rsidRPr="00392412">
        <w:rPr>
          <w:rFonts w:ascii="Book Antiqua" w:hAnsi="Book Antiqua"/>
          <w:lang w:val="de-AT"/>
        </w:rPr>
        <w:t>1</w:t>
      </w:r>
      <w:r w:rsidR="00EC2B99" w:rsidRPr="00392412">
        <w:rPr>
          <w:rFonts w:ascii="Book Antiqua" w:hAnsi="Book Antiqua"/>
          <w:lang w:val="de-AT"/>
        </w:rPr>
        <w:t>. Überprüfe die Richtigkeit der Aussagen anhand des Interpretationstextes. Kreuze</w:t>
      </w:r>
      <w:r>
        <w:rPr>
          <w:rFonts w:ascii="Book Antiqua" w:hAnsi="Book Antiqua"/>
          <w:lang w:val="de-AT"/>
        </w:rPr>
        <w:t xml:space="preserve"> </w:t>
      </w:r>
      <w:r w:rsidR="00EC2B99" w:rsidRPr="00392412">
        <w:rPr>
          <w:rFonts w:ascii="Book Antiqua" w:hAnsi="Book Antiqua"/>
          <w:lang w:val="de-AT"/>
        </w:rPr>
        <w:t>„richtig“ an, wenn eine Aussage dem Interpretationstext zu entnehmen ist. Kreuze „falsch“ an, wenn eine Aussage dem Interpretationstext nicht zu entnehmen ist.</w:t>
      </w:r>
    </w:p>
    <w:p w14:paraId="31056D69" w14:textId="77777777" w:rsidR="00EC2B99" w:rsidRPr="00392412" w:rsidRDefault="00EC2B99" w:rsidP="00EC2B99">
      <w:pPr>
        <w:pStyle w:val="Input"/>
        <w:jc w:val="left"/>
        <w:rPr>
          <w:rFonts w:ascii="Book Antiqua" w:hAnsi="Book Antiqua"/>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9"/>
        <w:gridCol w:w="986"/>
        <w:gridCol w:w="989"/>
      </w:tblGrid>
      <w:tr w:rsidR="00EC2B99" w:rsidRPr="00392412" w14:paraId="3F405B8F" w14:textId="77777777" w:rsidTr="00D96AF8">
        <w:trPr>
          <w:cantSplit/>
          <w:trHeight w:val="266"/>
        </w:trPr>
        <w:tc>
          <w:tcPr>
            <w:tcW w:w="6979" w:type="dxa"/>
            <w:shd w:val="pct12" w:color="auto" w:fill="auto"/>
            <w:vAlign w:val="center"/>
          </w:tcPr>
          <w:p w14:paraId="38432505" w14:textId="77777777" w:rsidR="00EC2B99" w:rsidRPr="00392412" w:rsidRDefault="00EC2B99" w:rsidP="00D96AF8">
            <w:pPr>
              <w:spacing w:before="120" w:after="120" w:line="240" w:lineRule="auto"/>
              <w:rPr>
                <w:rFonts w:ascii="Book Antiqua" w:eastAsia="Times New Roman" w:hAnsi="Book Antiqua" w:cs="Times New Roman"/>
                <w:b/>
                <w:sz w:val="24"/>
                <w:szCs w:val="24"/>
                <w:lang w:eastAsia="de-DE"/>
              </w:rPr>
            </w:pPr>
          </w:p>
        </w:tc>
        <w:tc>
          <w:tcPr>
            <w:tcW w:w="986" w:type="dxa"/>
            <w:shd w:val="pct12" w:color="auto" w:fill="auto"/>
            <w:vAlign w:val="center"/>
          </w:tcPr>
          <w:p w14:paraId="02EFFC6C"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t>richtig</w:t>
            </w:r>
          </w:p>
        </w:tc>
        <w:tc>
          <w:tcPr>
            <w:tcW w:w="989" w:type="dxa"/>
            <w:shd w:val="pct12" w:color="auto" w:fill="auto"/>
            <w:vAlign w:val="center"/>
          </w:tcPr>
          <w:p w14:paraId="4BB37946"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t>falsch</w:t>
            </w:r>
          </w:p>
        </w:tc>
      </w:tr>
      <w:tr w:rsidR="00EC2B99" w:rsidRPr="00392412" w14:paraId="0252238F" w14:textId="77777777" w:rsidTr="00D96AF8">
        <w:trPr>
          <w:cantSplit/>
          <w:trHeight w:val="266"/>
        </w:trPr>
        <w:tc>
          <w:tcPr>
            <w:tcW w:w="6979" w:type="dxa"/>
            <w:vAlign w:val="center"/>
          </w:tcPr>
          <w:p w14:paraId="2305415C" w14:textId="0830E1FC" w:rsidR="00EC2B99"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Sokrates stellte selbst keine festen Behauptungen auf.</w:t>
            </w:r>
          </w:p>
        </w:tc>
        <w:tc>
          <w:tcPr>
            <w:tcW w:w="986" w:type="dxa"/>
            <w:vAlign w:val="center"/>
          </w:tcPr>
          <w:p w14:paraId="1BA93A0B"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462486BF"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r w:rsidR="00EC2B99" w:rsidRPr="00392412" w14:paraId="4617EA44" w14:textId="77777777" w:rsidTr="00D96AF8">
        <w:trPr>
          <w:cantSplit/>
          <w:trHeight w:val="266"/>
        </w:trPr>
        <w:tc>
          <w:tcPr>
            <w:tcW w:w="6979" w:type="dxa"/>
            <w:vAlign w:val="center"/>
          </w:tcPr>
          <w:p w14:paraId="242AD415" w14:textId="69A741C5" w:rsidR="00EC2B99"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In den Gesprächen wurde er von anderen widerlegt.</w:t>
            </w:r>
          </w:p>
        </w:tc>
        <w:tc>
          <w:tcPr>
            <w:tcW w:w="986" w:type="dxa"/>
            <w:vAlign w:val="center"/>
          </w:tcPr>
          <w:p w14:paraId="1A16E6C6"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7BA00CCC"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r w:rsidR="00EC2B99" w:rsidRPr="00392412" w14:paraId="0A1EF04A" w14:textId="77777777" w:rsidTr="00D96AF8">
        <w:trPr>
          <w:cantSplit/>
          <w:trHeight w:val="266"/>
        </w:trPr>
        <w:tc>
          <w:tcPr>
            <w:tcW w:w="6979" w:type="dxa"/>
            <w:vAlign w:val="center"/>
          </w:tcPr>
          <w:p w14:paraId="1E830BCC" w14:textId="06AA0626" w:rsidR="00EC2B99"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Sokrates behauptete, er wisse nichts, außer, dass er nichts wisse.</w:t>
            </w:r>
          </w:p>
        </w:tc>
        <w:tc>
          <w:tcPr>
            <w:tcW w:w="986" w:type="dxa"/>
            <w:vAlign w:val="center"/>
          </w:tcPr>
          <w:p w14:paraId="24684377"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4EF0E21A"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r w:rsidR="00EC2B99" w:rsidRPr="00392412" w14:paraId="65725893" w14:textId="77777777" w:rsidTr="00D96AF8">
        <w:trPr>
          <w:cantSplit/>
          <w:trHeight w:val="266"/>
        </w:trPr>
        <w:tc>
          <w:tcPr>
            <w:tcW w:w="6979" w:type="dxa"/>
            <w:vAlign w:val="center"/>
          </w:tcPr>
          <w:p w14:paraId="5FF50F7D" w14:textId="6CDA815B" w:rsidR="00EC2B99"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Sokrates wurde von Apollon zum weisesten aller Menschen ernannt.</w:t>
            </w:r>
          </w:p>
        </w:tc>
        <w:tc>
          <w:tcPr>
            <w:tcW w:w="986" w:type="dxa"/>
            <w:vAlign w:val="center"/>
          </w:tcPr>
          <w:p w14:paraId="5760089F"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1A37B047" w14:textId="77777777" w:rsidR="00EC2B99" w:rsidRPr="00392412" w:rsidRDefault="00EC2B99"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r w:rsidR="00392412" w:rsidRPr="00392412" w14:paraId="7FB380DC" w14:textId="77777777" w:rsidTr="00D96AF8">
        <w:trPr>
          <w:cantSplit/>
          <w:trHeight w:val="266"/>
        </w:trPr>
        <w:tc>
          <w:tcPr>
            <w:tcW w:w="6979" w:type="dxa"/>
            <w:vAlign w:val="center"/>
          </w:tcPr>
          <w:p w14:paraId="610ED911" w14:textId="51B5CDAA" w:rsidR="00392412"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In seinen Reden lobte Sokrates vor allem die Weisheit.</w:t>
            </w:r>
          </w:p>
        </w:tc>
        <w:tc>
          <w:tcPr>
            <w:tcW w:w="986" w:type="dxa"/>
            <w:vAlign w:val="center"/>
          </w:tcPr>
          <w:p w14:paraId="11AA4775" w14:textId="77777777" w:rsidR="00392412" w:rsidRPr="00392412" w:rsidRDefault="00392412"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4C8404A8" w14:textId="77777777" w:rsidR="00392412" w:rsidRPr="00392412" w:rsidRDefault="00392412"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r w:rsidR="00392412" w:rsidRPr="00392412" w14:paraId="3A7B790F" w14:textId="77777777" w:rsidTr="00D96AF8">
        <w:trPr>
          <w:cantSplit/>
          <w:trHeight w:val="266"/>
        </w:trPr>
        <w:tc>
          <w:tcPr>
            <w:tcW w:w="6979" w:type="dxa"/>
            <w:vAlign w:val="center"/>
          </w:tcPr>
          <w:p w14:paraId="24638457" w14:textId="59062976" w:rsidR="00392412"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Sokrates forderte die Menschen zum Streben nach Ruhm auf.</w:t>
            </w:r>
          </w:p>
        </w:tc>
        <w:tc>
          <w:tcPr>
            <w:tcW w:w="986" w:type="dxa"/>
            <w:vAlign w:val="center"/>
          </w:tcPr>
          <w:p w14:paraId="18D8C05F" w14:textId="77777777" w:rsidR="00392412" w:rsidRPr="00392412" w:rsidRDefault="00392412"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4E58A9EB" w14:textId="77777777" w:rsidR="00392412" w:rsidRPr="00392412" w:rsidRDefault="00392412"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r w:rsidR="00392412" w:rsidRPr="00392412" w14:paraId="794F82CD" w14:textId="77777777" w:rsidTr="00D96AF8">
        <w:trPr>
          <w:cantSplit/>
          <w:trHeight w:val="266"/>
        </w:trPr>
        <w:tc>
          <w:tcPr>
            <w:tcW w:w="6979" w:type="dxa"/>
            <w:vAlign w:val="center"/>
          </w:tcPr>
          <w:p w14:paraId="2DE00260" w14:textId="70FE36F8" w:rsidR="00392412" w:rsidRPr="00392412" w:rsidRDefault="00B67740" w:rsidP="00D96AF8">
            <w:pPr>
              <w:spacing w:before="120" w:after="120" w:line="240" w:lineRule="auto"/>
              <w:rPr>
                <w:rFonts w:ascii="Book Antiqua" w:eastAsia="Times New Roman" w:hAnsi="Book Antiqua" w:cs="Times New Roman"/>
                <w:sz w:val="24"/>
                <w:szCs w:val="24"/>
                <w:lang w:eastAsia="de-DE"/>
              </w:rPr>
            </w:pPr>
            <w:r>
              <w:rPr>
                <w:rFonts w:ascii="Book Antiqua" w:eastAsia="Times New Roman" w:hAnsi="Book Antiqua" w:cs="Times New Roman"/>
                <w:sz w:val="24"/>
                <w:szCs w:val="24"/>
                <w:lang w:eastAsia="de-DE"/>
              </w:rPr>
              <w:t xml:space="preserve">Von Sokrates erfahren wir </w:t>
            </w:r>
            <w:r w:rsidR="00F00757">
              <w:rPr>
                <w:rFonts w:ascii="Book Antiqua" w:eastAsia="Times New Roman" w:hAnsi="Book Antiqua" w:cs="Times New Roman"/>
                <w:sz w:val="24"/>
                <w:szCs w:val="24"/>
                <w:lang w:eastAsia="de-DE"/>
              </w:rPr>
              <w:t>aus</w:t>
            </w:r>
            <w:r>
              <w:rPr>
                <w:rFonts w:ascii="Book Antiqua" w:eastAsia="Times New Roman" w:hAnsi="Book Antiqua" w:cs="Times New Roman"/>
                <w:sz w:val="24"/>
                <w:szCs w:val="24"/>
                <w:lang w:eastAsia="de-DE"/>
              </w:rPr>
              <w:t xml:space="preserve"> den Schriften Platons.</w:t>
            </w:r>
          </w:p>
        </w:tc>
        <w:tc>
          <w:tcPr>
            <w:tcW w:w="986" w:type="dxa"/>
            <w:vAlign w:val="center"/>
          </w:tcPr>
          <w:p w14:paraId="05C7F31F" w14:textId="77777777" w:rsidR="00392412" w:rsidRPr="00392412" w:rsidRDefault="00392412"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c>
          <w:tcPr>
            <w:tcW w:w="989" w:type="dxa"/>
            <w:vAlign w:val="center"/>
          </w:tcPr>
          <w:p w14:paraId="62C6A25C" w14:textId="77777777" w:rsidR="00392412" w:rsidRPr="00392412" w:rsidRDefault="00392412" w:rsidP="00D96AF8">
            <w:pPr>
              <w:spacing w:before="120" w:after="120" w:line="240" w:lineRule="auto"/>
              <w:jc w:val="center"/>
              <w:rPr>
                <w:rFonts w:ascii="Book Antiqua" w:eastAsia="Times New Roman" w:hAnsi="Book Antiqua" w:cs="Times New Roman"/>
                <w:b/>
                <w:sz w:val="24"/>
                <w:szCs w:val="24"/>
                <w:lang w:eastAsia="de-DE"/>
              </w:rPr>
            </w:pPr>
            <w:r w:rsidRPr="00392412">
              <w:rPr>
                <w:rFonts w:ascii="Book Antiqua" w:eastAsia="Times New Roman" w:hAnsi="Book Antiqua" w:cs="Times New Roman"/>
                <w:b/>
                <w:sz w:val="24"/>
                <w:szCs w:val="24"/>
                <w:lang w:eastAsia="de-DE"/>
              </w:rPr>
              <w:sym w:font="Wingdings" w:char="F072"/>
            </w:r>
          </w:p>
        </w:tc>
      </w:tr>
    </w:tbl>
    <w:p w14:paraId="72F3922E" w14:textId="77777777" w:rsidR="00EC2B99" w:rsidRPr="00392412" w:rsidRDefault="00EC2B99" w:rsidP="00C42080">
      <w:pPr>
        <w:spacing w:line="276" w:lineRule="auto"/>
        <w:rPr>
          <w:rFonts w:ascii="Book Antiqua" w:hAnsi="Book Antiqua"/>
          <w:b/>
          <w:bCs/>
          <w:color w:val="4472C4" w:themeColor="accent1"/>
          <w:sz w:val="24"/>
          <w:szCs w:val="24"/>
        </w:rPr>
      </w:pPr>
    </w:p>
    <w:p w14:paraId="5464B414" w14:textId="76D96B6F" w:rsidR="00EC2B99" w:rsidRPr="00EC2B99" w:rsidRDefault="00392412" w:rsidP="00C42080">
      <w:pPr>
        <w:spacing w:line="276" w:lineRule="auto"/>
        <w:rPr>
          <w:rFonts w:ascii="Book Antiqua" w:hAnsi="Book Antiqua"/>
          <w:b/>
          <w:bCs/>
          <w:color w:val="000000" w:themeColor="text1"/>
          <w:sz w:val="24"/>
          <w:szCs w:val="24"/>
        </w:rPr>
      </w:pPr>
      <w:r>
        <w:rPr>
          <w:rFonts w:ascii="Book Antiqua" w:hAnsi="Book Antiqua"/>
          <w:b/>
          <w:bCs/>
          <w:color w:val="000000" w:themeColor="text1"/>
          <w:sz w:val="24"/>
          <w:szCs w:val="24"/>
        </w:rPr>
        <w:t>2</w:t>
      </w:r>
      <w:r w:rsidR="00EC2B99" w:rsidRPr="00EC2B99">
        <w:rPr>
          <w:rFonts w:ascii="Book Antiqua" w:hAnsi="Book Antiqua"/>
          <w:b/>
          <w:bCs/>
          <w:color w:val="000000" w:themeColor="text1"/>
          <w:sz w:val="24"/>
          <w:szCs w:val="24"/>
        </w:rPr>
        <w:t xml:space="preserve">. Verfasse auf der Basis des Interpretationstextes und der folgenden Vergleichstexte ein Charakterprofil des Sokrates (max. </w:t>
      </w:r>
      <w:r w:rsidR="00EC2B99">
        <w:rPr>
          <w:rFonts w:ascii="Book Antiqua" w:hAnsi="Book Antiqua"/>
          <w:b/>
          <w:bCs/>
          <w:color w:val="000000" w:themeColor="text1"/>
          <w:sz w:val="24"/>
          <w:szCs w:val="24"/>
        </w:rPr>
        <w:t xml:space="preserve">40 </w:t>
      </w:r>
      <w:r w:rsidR="00EC2B99" w:rsidRPr="00EC2B99">
        <w:rPr>
          <w:rFonts w:ascii="Book Antiqua" w:hAnsi="Book Antiqua"/>
          <w:b/>
          <w:bCs/>
          <w:color w:val="000000" w:themeColor="text1"/>
          <w:sz w:val="24"/>
          <w:szCs w:val="24"/>
        </w:rPr>
        <w:t>Wörter)</w:t>
      </w:r>
      <w:r w:rsidR="00EC2B99">
        <w:rPr>
          <w:rFonts w:ascii="Book Antiqua" w:hAnsi="Book Antiqua"/>
          <w:b/>
          <w:bCs/>
          <w:color w:val="000000" w:themeColor="text1"/>
          <w:sz w:val="24"/>
          <w:szCs w:val="24"/>
        </w:rPr>
        <w:t>.</w:t>
      </w:r>
    </w:p>
    <w:p w14:paraId="0B3FF98C" w14:textId="77777777" w:rsidR="00EC2B99" w:rsidRPr="005B3022" w:rsidRDefault="00EC2B99" w:rsidP="00EC2B9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Book Antiqua" w:hAnsi="Book Antiqua"/>
          <w:i/>
          <w:iCs/>
          <w:color w:val="000000" w:themeColor="text1"/>
        </w:rPr>
      </w:pPr>
      <w:r w:rsidRPr="005B3022">
        <w:rPr>
          <w:rFonts w:ascii="Book Antiqua" w:hAnsi="Book Antiqua"/>
          <w:i/>
          <w:iCs/>
          <w:color w:val="000000" w:themeColor="text1"/>
        </w:rPr>
        <w:t>Oft genug sei es vorgekommen, dass er bei seinen Unterredungen von den durch seine Nachforschungen gereizten Beteiligten unsanft angefasst und zerzaust und meist verächtlich behandelt und verlacht wurde. Das alles aber habe er mit unerschütterlicher Langmut über sich ergehen lassen. So sei er einmal auch durch einen Fußtritt beschimpft worden und habe, als jemand seine Verwunderung darüber äußerte, dass er sich das gefallen lasse, erwidert: „Wie? Hätte mich ein Esel getreten, hätte ich diesen etwa gerichtlich belangt?“ So also erzählt Demetrios.</w:t>
      </w:r>
      <w:r w:rsidRPr="005B3022">
        <w:rPr>
          <w:rStyle w:val="Endnotenzeichen"/>
          <w:rFonts w:ascii="Book Antiqua" w:hAnsi="Book Antiqua"/>
          <w:i/>
          <w:iCs/>
          <w:color w:val="000000" w:themeColor="text1"/>
        </w:rPr>
        <w:endnoteReference w:id="7"/>
      </w:r>
    </w:p>
    <w:p w14:paraId="0834498C" w14:textId="77777777" w:rsidR="00EC2B99" w:rsidRDefault="00EC2B99" w:rsidP="00EC2B99">
      <w:pPr>
        <w:spacing w:line="276" w:lineRule="auto"/>
        <w:jc w:val="both"/>
        <w:rPr>
          <w:rFonts w:ascii="Book Antiqua" w:hAnsi="Book Antiqua"/>
          <w:color w:val="000000" w:themeColor="text1"/>
        </w:rPr>
      </w:pPr>
    </w:p>
    <w:p w14:paraId="2BA976C2" w14:textId="71FF4E8D" w:rsidR="00392412" w:rsidRPr="00392412" w:rsidRDefault="00EC2B99" w:rsidP="0039241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Book Antiqua" w:hAnsi="Book Antiqua"/>
          <w:i/>
          <w:iCs/>
          <w:color w:val="000000" w:themeColor="text1"/>
        </w:rPr>
      </w:pPr>
      <w:r w:rsidRPr="005B3022">
        <w:rPr>
          <w:rFonts w:ascii="Book Antiqua" w:hAnsi="Book Antiqua"/>
          <w:i/>
          <w:iCs/>
          <w:color w:val="000000" w:themeColor="text1"/>
        </w:rPr>
        <w:t>Zur Xanthippe sagte er, als sie erst sich in Schmähungen gegen ihn erging und ihn dann sogar mit schmutzigem Wasser übergoss: „Sagte ich nicht, dass Xanthippe, wenn sie donnert, dann auch Regen bringt?“ Und als Alkibiades äußerte: „Unausstehlich ist doch die keifende Xanthippe,“ da entspann sich folgendes kleine Wortgefecht: „Aber ich bin doch längst daran gewöhnt, geradeso, wie man sich an das unaufhörliche Geräusch einer Rolle gewöhnt; und auch du lässt dir doch das Geschrei der Gänse gefallen.“ – „Dafür bringen sie mir auch Eier und Junge.“ – „Auch ich habe von Xanthippe Kinder bekommen.“</w:t>
      </w:r>
      <w:r>
        <w:rPr>
          <w:rStyle w:val="Endnotenzeichen"/>
          <w:rFonts w:ascii="Book Antiqua" w:hAnsi="Book Antiqua"/>
          <w:i/>
          <w:iCs/>
          <w:color w:val="000000" w:themeColor="text1"/>
        </w:rPr>
        <w:endnoteReference w:id="8"/>
      </w:r>
    </w:p>
    <w:p w14:paraId="75456CF5" w14:textId="77777777" w:rsidR="00B67740" w:rsidRDefault="00B67740" w:rsidP="00392412">
      <w:pPr>
        <w:spacing w:line="276" w:lineRule="auto"/>
        <w:jc w:val="center"/>
        <w:rPr>
          <w:rFonts w:ascii="Book Antiqua" w:hAnsi="Book Antiqua"/>
          <w:b/>
          <w:bCs/>
          <w:color w:val="4472C4" w:themeColor="accent1"/>
          <w:sz w:val="24"/>
          <w:szCs w:val="24"/>
        </w:rPr>
      </w:pPr>
    </w:p>
    <w:p w14:paraId="44BFF31C" w14:textId="77777777" w:rsidR="00B67740" w:rsidRDefault="00B67740" w:rsidP="00392412">
      <w:pPr>
        <w:spacing w:line="276" w:lineRule="auto"/>
        <w:jc w:val="center"/>
        <w:rPr>
          <w:rFonts w:ascii="Book Antiqua" w:hAnsi="Book Antiqua"/>
          <w:b/>
          <w:bCs/>
          <w:color w:val="4472C4" w:themeColor="accent1"/>
          <w:sz w:val="24"/>
          <w:szCs w:val="24"/>
        </w:rPr>
      </w:pPr>
    </w:p>
    <w:p w14:paraId="1F3DC346" w14:textId="0371EDE4" w:rsidR="00392412" w:rsidRPr="00C42080" w:rsidRDefault="00392412" w:rsidP="00392412">
      <w:pPr>
        <w:spacing w:line="276" w:lineRule="auto"/>
        <w:jc w:val="center"/>
        <w:rPr>
          <w:rFonts w:ascii="Book Antiqua" w:hAnsi="Book Antiqua"/>
          <w:b/>
          <w:bCs/>
          <w:color w:val="4472C4" w:themeColor="accent1"/>
          <w:sz w:val="24"/>
          <w:szCs w:val="24"/>
        </w:rPr>
      </w:pPr>
      <w:r w:rsidRPr="00C42080">
        <w:rPr>
          <w:rFonts w:ascii="Book Antiqua" w:hAnsi="Book Antiqua"/>
          <w:b/>
          <w:bCs/>
          <w:color w:val="4472C4" w:themeColor="accent1"/>
          <w:sz w:val="24"/>
          <w:szCs w:val="24"/>
        </w:rPr>
        <w:lastRenderedPageBreak/>
        <w:t>Cicero und die Philosophie</w:t>
      </w:r>
    </w:p>
    <w:p w14:paraId="054A51C1" w14:textId="15F32604" w:rsidR="00392412" w:rsidRDefault="00392412" w:rsidP="00392412">
      <w:pPr>
        <w:spacing w:line="276" w:lineRule="auto"/>
        <w:jc w:val="both"/>
        <w:rPr>
          <w:rFonts w:ascii="Book Antiqua" w:hAnsi="Book Antiqua"/>
          <w:color w:val="4472C4" w:themeColor="accent1"/>
        </w:rPr>
      </w:pPr>
      <w:r w:rsidRPr="008D334A">
        <w:rPr>
          <w:rFonts w:ascii="Book Antiqua" w:hAnsi="Book Antiqua"/>
          <w:color w:val="000000" w:themeColor="text1"/>
          <w:sz w:val="24"/>
          <w:szCs w:val="24"/>
        </w:rPr>
        <w:t xml:space="preserve">M. Tullius Cicero (106-43 v. Chr.) war nicht nur ein berühmter und hochangesehener Politiker und Rhetoriker, sondern er gehört auch zu den bedeutendsten philosophischen Schriftstellern der Römer. Zu den wichtigsten seiner rhetorischen und philosophischen Werke zählen u.a. </w:t>
      </w:r>
      <w:r w:rsidRPr="00F00757">
        <w:rPr>
          <w:rFonts w:ascii="Book Antiqua" w:hAnsi="Book Antiqua"/>
          <w:i/>
          <w:iCs/>
          <w:color w:val="000000" w:themeColor="text1"/>
          <w:sz w:val="24"/>
          <w:szCs w:val="24"/>
        </w:rPr>
        <w:t xml:space="preserve">De </w:t>
      </w:r>
      <w:proofErr w:type="spellStart"/>
      <w:r w:rsidRPr="00F00757">
        <w:rPr>
          <w:rFonts w:ascii="Book Antiqua" w:hAnsi="Book Antiqua"/>
          <w:i/>
          <w:iCs/>
          <w:color w:val="000000" w:themeColor="text1"/>
          <w:sz w:val="24"/>
          <w:szCs w:val="24"/>
        </w:rPr>
        <w:t>officiis</w:t>
      </w:r>
      <w:proofErr w:type="spellEnd"/>
      <w:r w:rsidRPr="008D334A">
        <w:rPr>
          <w:rFonts w:ascii="Book Antiqua" w:hAnsi="Book Antiqua"/>
          <w:color w:val="000000" w:themeColor="text1"/>
          <w:sz w:val="24"/>
          <w:szCs w:val="24"/>
        </w:rPr>
        <w:t xml:space="preserve">, </w:t>
      </w:r>
      <w:r w:rsidRPr="00F00757">
        <w:rPr>
          <w:rFonts w:ascii="Book Antiqua" w:hAnsi="Book Antiqua"/>
          <w:i/>
          <w:iCs/>
          <w:color w:val="000000" w:themeColor="text1"/>
          <w:sz w:val="24"/>
          <w:szCs w:val="24"/>
        </w:rPr>
        <w:t xml:space="preserve">De </w:t>
      </w:r>
      <w:proofErr w:type="spellStart"/>
      <w:r w:rsidRPr="00F00757">
        <w:rPr>
          <w:rFonts w:ascii="Book Antiqua" w:hAnsi="Book Antiqua"/>
          <w:i/>
          <w:iCs/>
          <w:color w:val="000000" w:themeColor="text1"/>
          <w:sz w:val="24"/>
          <w:szCs w:val="24"/>
        </w:rPr>
        <w:t>finibus</w:t>
      </w:r>
      <w:proofErr w:type="spellEnd"/>
      <w:r w:rsidRPr="00F00757">
        <w:rPr>
          <w:rFonts w:ascii="Book Antiqua" w:hAnsi="Book Antiqua"/>
          <w:i/>
          <w:iCs/>
          <w:color w:val="000000" w:themeColor="text1"/>
          <w:sz w:val="24"/>
          <w:szCs w:val="24"/>
        </w:rPr>
        <w:t xml:space="preserve"> </w:t>
      </w:r>
      <w:proofErr w:type="spellStart"/>
      <w:r w:rsidRPr="00F00757">
        <w:rPr>
          <w:rFonts w:ascii="Book Antiqua" w:hAnsi="Book Antiqua"/>
          <w:i/>
          <w:iCs/>
          <w:color w:val="000000" w:themeColor="text1"/>
          <w:sz w:val="24"/>
          <w:szCs w:val="24"/>
        </w:rPr>
        <w:t>bonorum</w:t>
      </w:r>
      <w:proofErr w:type="spellEnd"/>
      <w:r w:rsidRPr="00F00757">
        <w:rPr>
          <w:rFonts w:ascii="Book Antiqua" w:hAnsi="Book Antiqua"/>
          <w:i/>
          <w:iCs/>
          <w:color w:val="000000" w:themeColor="text1"/>
          <w:sz w:val="24"/>
          <w:szCs w:val="24"/>
        </w:rPr>
        <w:t xml:space="preserve"> et </w:t>
      </w:r>
      <w:proofErr w:type="spellStart"/>
      <w:r w:rsidRPr="00F00757">
        <w:rPr>
          <w:rFonts w:ascii="Book Antiqua" w:hAnsi="Book Antiqua"/>
          <w:i/>
          <w:iCs/>
          <w:color w:val="000000" w:themeColor="text1"/>
          <w:sz w:val="24"/>
          <w:szCs w:val="24"/>
        </w:rPr>
        <w:t>malorum</w:t>
      </w:r>
      <w:proofErr w:type="spellEnd"/>
      <w:r w:rsidRPr="008D334A">
        <w:rPr>
          <w:rFonts w:ascii="Book Antiqua" w:hAnsi="Book Antiqua"/>
          <w:color w:val="000000" w:themeColor="text1"/>
          <w:sz w:val="24"/>
          <w:szCs w:val="24"/>
        </w:rPr>
        <w:t xml:space="preserve">, </w:t>
      </w:r>
      <w:r w:rsidRPr="00F00757">
        <w:rPr>
          <w:rFonts w:ascii="Book Antiqua" w:hAnsi="Book Antiqua"/>
          <w:i/>
          <w:iCs/>
          <w:color w:val="000000" w:themeColor="text1"/>
          <w:sz w:val="24"/>
          <w:szCs w:val="24"/>
        </w:rPr>
        <w:t xml:space="preserve">De natura </w:t>
      </w:r>
      <w:proofErr w:type="spellStart"/>
      <w:r w:rsidRPr="00F00757">
        <w:rPr>
          <w:rFonts w:ascii="Book Antiqua" w:hAnsi="Book Antiqua"/>
          <w:i/>
          <w:iCs/>
          <w:color w:val="000000" w:themeColor="text1"/>
          <w:sz w:val="24"/>
          <w:szCs w:val="24"/>
        </w:rPr>
        <w:t>deorum</w:t>
      </w:r>
      <w:proofErr w:type="spellEnd"/>
      <w:r w:rsidRPr="008D334A">
        <w:rPr>
          <w:rFonts w:ascii="Book Antiqua" w:hAnsi="Book Antiqua"/>
          <w:color w:val="000000" w:themeColor="text1"/>
          <w:sz w:val="24"/>
          <w:szCs w:val="24"/>
        </w:rPr>
        <w:t xml:space="preserve">, </w:t>
      </w:r>
      <w:r w:rsidRPr="00F00757">
        <w:rPr>
          <w:rFonts w:ascii="Book Antiqua" w:hAnsi="Book Antiqua"/>
          <w:i/>
          <w:iCs/>
          <w:color w:val="000000" w:themeColor="text1"/>
          <w:sz w:val="24"/>
          <w:szCs w:val="24"/>
        </w:rPr>
        <w:t xml:space="preserve">De </w:t>
      </w:r>
      <w:proofErr w:type="spellStart"/>
      <w:r w:rsidRPr="00F00757">
        <w:rPr>
          <w:rFonts w:ascii="Book Antiqua" w:hAnsi="Book Antiqua"/>
          <w:i/>
          <w:iCs/>
          <w:color w:val="000000" w:themeColor="text1"/>
          <w:sz w:val="24"/>
          <w:szCs w:val="24"/>
        </w:rPr>
        <w:t>amicitia</w:t>
      </w:r>
      <w:proofErr w:type="spellEnd"/>
      <w:r w:rsidRPr="008D334A">
        <w:rPr>
          <w:rFonts w:ascii="Book Antiqua" w:hAnsi="Book Antiqua"/>
          <w:color w:val="000000" w:themeColor="text1"/>
          <w:sz w:val="24"/>
          <w:szCs w:val="24"/>
        </w:rPr>
        <w:t>. In seinen philosophischen Werken entwickelt Cicero keine neue philosophische Lehre und hat auch nicht den Anspruch, ein neues philosophisches System zu entwickeln. Sein Hauptanliegen bestand vor allem darin, die Philosophie der Griechen in lateinischer Sprache darzustellen und zu erläutern und so einem breiteren Publikum zugänglich zu machen. Auch aus heutiger Sicht ist es vor allem ihm zu verdanken, dass viele griechische Quellen, die ihm Laufe der Jahrhunderte im Original verloren gegangen sind, für die Nachwelt erhalten geblieben sind</w:t>
      </w:r>
      <w:r>
        <w:rPr>
          <w:rFonts w:ascii="Book Antiqua" w:hAnsi="Book Antiqua"/>
          <w:color w:val="000000" w:themeColor="text1"/>
        </w:rPr>
        <w:t>.</w:t>
      </w:r>
      <w:r>
        <w:rPr>
          <w:rStyle w:val="Endnotenzeichen"/>
          <w:rFonts w:ascii="Book Antiqua" w:hAnsi="Book Antiqua"/>
          <w:color w:val="000000" w:themeColor="text1"/>
        </w:rPr>
        <w:endnoteReference w:id="9"/>
      </w:r>
    </w:p>
    <w:p w14:paraId="0F2F0420" w14:textId="77777777" w:rsidR="00392412" w:rsidRPr="0034316F" w:rsidRDefault="00392412" w:rsidP="003924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34316F">
        <w:rPr>
          <w:rFonts w:ascii="Book Antiqua" w:hAnsi="Book Antiqua"/>
          <w:color w:val="000000" w:themeColor="text1"/>
          <w:sz w:val="24"/>
          <w:szCs w:val="24"/>
        </w:rPr>
        <w:t xml:space="preserve">Die griechische Philosophie erhält in Rom erst durch Cicero echte Bedeutung. Mit seinen systematischen Erklärungen der griechischen Philosophie leistet er einen unschätzbaren Beitrag, der auf die nachfolgenden Jahrhunderte und bis heute nachwirkt. </w:t>
      </w:r>
    </w:p>
    <w:p w14:paraId="2636F6BB" w14:textId="25A41F6E" w:rsidR="00EC2B99" w:rsidRDefault="00EC2B99" w:rsidP="00C42080">
      <w:pPr>
        <w:spacing w:line="276" w:lineRule="auto"/>
        <w:rPr>
          <w:rFonts w:ascii="Book Antiqua" w:hAnsi="Book Antiqua"/>
          <w:color w:val="000000" w:themeColor="text1"/>
          <w:sz w:val="24"/>
          <w:szCs w:val="24"/>
        </w:rPr>
      </w:pPr>
    </w:p>
    <w:p w14:paraId="0E0AB84A"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contextualSpacing/>
        <w:jc w:val="both"/>
        <w:rPr>
          <w:rFonts w:ascii="Book Antiqua" w:hAnsi="Book Antiqua"/>
          <w:color w:val="4472C4" w:themeColor="accent1"/>
          <w:sz w:val="24"/>
          <w:szCs w:val="24"/>
        </w:rPr>
      </w:pPr>
      <w:r w:rsidRPr="00A00843">
        <w:rPr>
          <w:rFonts w:ascii="Book Antiqua" w:hAnsi="Book Antiqua"/>
          <w:color w:val="4472C4" w:themeColor="accent1"/>
          <w:sz w:val="24"/>
          <w:szCs w:val="24"/>
        </w:rPr>
        <w:t>Ciceros wichtigste philosophische Werke:</w:t>
      </w:r>
    </w:p>
    <w:p w14:paraId="4C4CAB93"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contextualSpacing/>
        <w:jc w:val="both"/>
        <w:rPr>
          <w:rFonts w:ascii="Book Antiqua" w:hAnsi="Book Antiqua"/>
          <w:color w:val="000000" w:themeColor="text1"/>
          <w:sz w:val="24"/>
          <w:szCs w:val="24"/>
        </w:rPr>
      </w:pPr>
      <w:r w:rsidRPr="00A00843">
        <w:rPr>
          <w:rFonts w:ascii="Book Antiqua" w:hAnsi="Book Antiqua"/>
          <w:color w:val="4472C4" w:themeColor="accent1"/>
          <w:sz w:val="24"/>
          <w:szCs w:val="24"/>
        </w:rPr>
        <w:t xml:space="preserve">1. Phase: </w:t>
      </w:r>
      <w:r w:rsidRPr="00A00843">
        <w:rPr>
          <w:rFonts w:ascii="Book Antiqua" w:hAnsi="Book Antiqua"/>
          <w:color w:val="000000" w:themeColor="text1"/>
          <w:sz w:val="24"/>
          <w:szCs w:val="24"/>
        </w:rPr>
        <w:t>55-51 v. Chr. (nach der Rückkehr aus dem Exil)</w:t>
      </w:r>
    </w:p>
    <w:p w14:paraId="345F0530"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ind w:firstLine="708"/>
        <w:contextualSpacing/>
        <w:jc w:val="both"/>
        <w:rPr>
          <w:rFonts w:ascii="Book Antiqua" w:hAnsi="Book Antiqua"/>
          <w:color w:val="000000" w:themeColor="text1"/>
          <w:sz w:val="24"/>
          <w:szCs w:val="24"/>
        </w:rPr>
      </w:pPr>
      <w:r w:rsidRPr="00A00843">
        <w:rPr>
          <w:rFonts w:ascii="Book Antiqua" w:hAnsi="Book Antiqua"/>
          <w:color w:val="000000" w:themeColor="text1"/>
          <w:sz w:val="24"/>
          <w:szCs w:val="24"/>
        </w:rPr>
        <w:t xml:space="preserve">- </w:t>
      </w:r>
      <w:r w:rsidRPr="00803C11">
        <w:rPr>
          <w:rFonts w:ascii="Book Antiqua" w:hAnsi="Book Antiqua"/>
          <w:i/>
          <w:iCs/>
          <w:color w:val="000000" w:themeColor="text1"/>
          <w:sz w:val="24"/>
          <w:szCs w:val="24"/>
        </w:rPr>
        <w:t xml:space="preserve">De </w:t>
      </w:r>
      <w:proofErr w:type="spellStart"/>
      <w:r w:rsidRPr="00803C11">
        <w:rPr>
          <w:rFonts w:ascii="Book Antiqua" w:hAnsi="Book Antiqua"/>
          <w:i/>
          <w:iCs/>
          <w:color w:val="000000" w:themeColor="text1"/>
          <w:sz w:val="24"/>
          <w:szCs w:val="24"/>
        </w:rPr>
        <w:t>re</w:t>
      </w:r>
      <w:proofErr w:type="spellEnd"/>
      <w:r w:rsidRPr="00803C11">
        <w:rPr>
          <w:rFonts w:ascii="Book Antiqua" w:hAnsi="Book Antiqua"/>
          <w:i/>
          <w:iCs/>
          <w:color w:val="000000" w:themeColor="text1"/>
          <w:sz w:val="24"/>
          <w:szCs w:val="24"/>
        </w:rPr>
        <w:t xml:space="preserve"> publica</w:t>
      </w:r>
      <w:r w:rsidRPr="00A00843">
        <w:rPr>
          <w:rFonts w:ascii="Book Antiqua" w:hAnsi="Book Antiqua"/>
          <w:color w:val="000000" w:themeColor="text1"/>
          <w:sz w:val="24"/>
          <w:szCs w:val="24"/>
        </w:rPr>
        <w:t xml:space="preserve"> (über den idealen Staat)</w:t>
      </w:r>
    </w:p>
    <w:p w14:paraId="3C56D3A9"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ind w:firstLine="708"/>
        <w:contextualSpacing/>
        <w:jc w:val="both"/>
        <w:rPr>
          <w:rFonts w:ascii="Book Antiqua" w:hAnsi="Book Antiqua"/>
          <w:color w:val="000000" w:themeColor="text1"/>
          <w:sz w:val="24"/>
          <w:szCs w:val="24"/>
        </w:rPr>
      </w:pPr>
      <w:r w:rsidRPr="00A00843">
        <w:rPr>
          <w:rFonts w:ascii="Book Antiqua" w:hAnsi="Book Antiqua"/>
          <w:color w:val="000000" w:themeColor="text1"/>
          <w:sz w:val="24"/>
          <w:szCs w:val="24"/>
        </w:rPr>
        <w:t xml:space="preserve">- </w:t>
      </w:r>
      <w:r w:rsidRPr="00803C11">
        <w:rPr>
          <w:rFonts w:ascii="Book Antiqua" w:hAnsi="Book Antiqua"/>
          <w:i/>
          <w:iCs/>
          <w:color w:val="000000" w:themeColor="text1"/>
          <w:sz w:val="24"/>
          <w:szCs w:val="24"/>
        </w:rPr>
        <w:t>De legibus</w:t>
      </w:r>
      <w:r w:rsidRPr="00A00843">
        <w:rPr>
          <w:rFonts w:ascii="Book Antiqua" w:hAnsi="Book Antiqua"/>
          <w:color w:val="000000" w:themeColor="text1"/>
          <w:sz w:val="24"/>
          <w:szCs w:val="24"/>
        </w:rPr>
        <w:t xml:space="preserve"> (über Gesetze und Recht)</w:t>
      </w:r>
    </w:p>
    <w:p w14:paraId="6A02D056"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contextualSpacing/>
        <w:jc w:val="both"/>
        <w:rPr>
          <w:rFonts w:ascii="Book Antiqua" w:hAnsi="Book Antiqua"/>
          <w:color w:val="000000" w:themeColor="text1"/>
          <w:sz w:val="24"/>
          <w:szCs w:val="24"/>
        </w:rPr>
      </w:pPr>
      <w:r w:rsidRPr="00A00843">
        <w:rPr>
          <w:rFonts w:ascii="Book Antiqua" w:hAnsi="Book Antiqua"/>
          <w:color w:val="4472C4" w:themeColor="accent1"/>
          <w:sz w:val="24"/>
          <w:szCs w:val="24"/>
        </w:rPr>
        <w:t xml:space="preserve">2. Phase: </w:t>
      </w:r>
      <w:r w:rsidRPr="00A00843">
        <w:rPr>
          <w:rFonts w:ascii="Book Antiqua" w:hAnsi="Book Antiqua"/>
          <w:color w:val="000000" w:themeColor="text1"/>
          <w:sz w:val="24"/>
          <w:szCs w:val="24"/>
        </w:rPr>
        <w:t>46-44 v. Chr. (nach dem Bürgerkrieg zwischen Cäsar und Pompeius und der Begnadigung durch Cäsar)</w:t>
      </w:r>
    </w:p>
    <w:p w14:paraId="08FF5A33" w14:textId="78D443FD"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ind w:firstLine="708"/>
        <w:contextualSpacing/>
        <w:jc w:val="both"/>
        <w:rPr>
          <w:rFonts w:ascii="Book Antiqua" w:hAnsi="Book Antiqua"/>
          <w:color w:val="000000" w:themeColor="text1"/>
          <w:sz w:val="24"/>
          <w:szCs w:val="24"/>
        </w:rPr>
      </w:pPr>
      <w:r w:rsidRPr="00A00843">
        <w:rPr>
          <w:rFonts w:ascii="Book Antiqua" w:hAnsi="Book Antiqua"/>
          <w:color w:val="000000" w:themeColor="text1"/>
          <w:sz w:val="24"/>
          <w:szCs w:val="24"/>
        </w:rPr>
        <w:t xml:space="preserve">- </w:t>
      </w:r>
      <w:r w:rsidRPr="00803C11">
        <w:rPr>
          <w:rFonts w:ascii="Book Antiqua" w:hAnsi="Book Antiqua"/>
          <w:i/>
          <w:iCs/>
          <w:color w:val="000000" w:themeColor="text1"/>
          <w:sz w:val="24"/>
          <w:szCs w:val="24"/>
        </w:rPr>
        <w:t xml:space="preserve">De </w:t>
      </w:r>
      <w:proofErr w:type="spellStart"/>
      <w:r w:rsidRPr="00803C11">
        <w:rPr>
          <w:rFonts w:ascii="Book Antiqua" w:hAnsi="Book Antiqua"/>
          <w:i/>
          <w:iCs/>
          <w:color w:val="000000" w:themeColor="text1"/>
          <w:sz w:val="24"/>
          <w:szCs w:val="24"/>
        </w:rPr>
        <w:t>finibus</w:t>
      </w:r>
      <w:proofErr w:type="spellEnd"/>
      <w:r w:rsidRPr="00803C11">
        <w:rPr>
          <w:rFonts w:ascii="Book Antiqua" w:hAnsi="Book Antiqua"/>
          <w:i/>
          <w:iCs/>
          <w:color w:val="000000" w:themeColor="text1"/>
          <w:sz w:val="24"/>
          <w:szCs w:val="24"/>
        </w:rPr>
        <w:t xml:space="preserve"> </w:t>
      </w:r>
      <w:proofErr w:type="spellStart"/>
      <w:r w:rsidRPr="00803C11">
        <w:rPr>
          <w:rFonts w:ascii="Book Antiqua" w:hAnsi="Book Antiqua"/>
          <w:i/>
          <w:iCs/>
          <w:color w:val="000000" w:themeColor="text1"/>
          <w:sz w:val="24"/>
          <w:szCs w:val="24"/>
        </w:rPr>
        <w:t>bonorum</w:t>
      </w:r>
      <w:proofErr w:type="spellEnd"/>
      <w:r w:rsidRPr="00803C11">
        <w:rPr>
          <w:rFonts w:ascii="Book Antiqua" w:hAnsi="Book Antiqua"/>
          <w:i/>
          <w:iCs/>
          <w:color w:val="000000" w:themeColor="text1"/>
          <w:sz w:val="24"/>
          <w:szCs w:val="24"/>
        </w:rPr>
        <w:t xml:space="preserve"> et </w:t>
      </w:r>
      <w:proofErr w:type="spellStart"/>
      <w:r w:rsidRPr="00803C11">
        <w:rPr>
          <w:rFonts w:ascii="Book Antiqua" w:hAnsi="Book Antiqua"/>
          <w:i/>
          <w:iCs/>
          <w:color w:val="000000" w:themeColor="text1"/>
          <w:sz w:val="24"/>
          <w:szCs w:val="24"/>
        </w:rPr>
        <w:t>malorum</w:t>
      </w:r>
      <w:proofErr w:type="spellEnd"/>
      <w:r w:rsidRPr="00A00843">
        <w:rPr>
          <w:rFonts w:ascii="Book Antiqua" w:hAnsi="Book Antiqua"/>
          <w:color w:val="000000" w:themeColor="text1"/>
          <w:sz w:val="24"/>
          <w:szCs w:val="24"/>
        </w:rPr>
        <w:t xml:space="preserve"> (über das höchste Gut und das </w:t>
      </w:r>
      <w:r w:rsidR="00803C11">
        <w:rPr>
          <w:rFonts w:ascii="Book Antiqua" w:hAnsi="Book Antiqua"/>
          <w:color w:val="000000" w:themeColor="text1"/>
          <w:sz w:val="24"/>
          <w:szCs w:val="24"/>
        </w:rPr>
        <w:t>größte</w:t>
      </w:r>
      <w:r w:rsidRPr="00A00843">
        <w:rPr>
          <w:rFonts w:ascii="Book Antiqua" w:hAnsi="Book Antiqua"/>
          <w:color w:val="000000" w:themeColor="text1"/>
          <w:sz w:val="24"/>
          <w:szCs w:val="24"/>
        </w:rPr>
        <w:t xml:space="preserve"> Übel)</w:t>
      </w:r>
    </w:p>
    <w:p w14:paraId="4733F9AB"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ind w:firstLine="708"/>
        <w:contextualSpacing/>
        <w:jc w:val="both"/>
        <w:rPr>
          <w:rFonts w:ascii="Book Antiqua" w:hAnsi="Book Antiqua"/>
          <w:color w:val="000000" w:themeColor="text1"/>
          <w:sz w:val="24"/>
          <w:szCs w:val="24"/>
        </w:rPr>
      </w:pPr>
      <w:r w:rsidRPr="00A00843">
        <w:rPr>
          <w:rFonts w:ascii="Book Antiqua" w:hAnsi="Book Antiqua"/>
          <w:color w:val="000000" w:themeColor="text1"/>
          <w:sz w:val="24"/>
          <w:szCs w:val="24"/>
        </w:rPr>
        <w:t xml:space="preserve">- </w:t>
      </w:r>
      <w:proofErr w:type="spellStart"/>
      <w:r w:rsidRPr="00803C11">
        <w:rPr>
          <w:rFonts w:ascii="Book Antiqua" w:hAnsi="Book Antiqua"/>
          <w:i/>
          <w:iCs/>
          <w:color w:val="000000" w:themeColor="text1"/>
          <w:sz w:val="24"/>
          <w:szCs w:val="24"/>
        </w:rPr>
        <w:t>Tusculanae</w:t>
      </w:r>
      <w:proofErr w:type="spellEnd"/>
      <w:r w:rsidRPr="00803C11">
        <w:rPr>
          <w:rFonts w:ascii="Book Antiqua" w:hAnsi="Book Antiqua"/>
          <w:i/>
          <w:iCs/>
          <w:color w:val="000000" w:themeColor="text1"/>
          <w:sz w:val="24"/>
          <w:szCs w:val="24"/>
        </w:rPr>
        <w:t xml:space="preserve"> </w:t>
      </w:r>
      <w:proofErr w:type="spellStart"/>
      <w:r w:rsidRPr="00803C11">
        <w:rPr>
          <w:rFonts w:ascii="Book Antiqua" w:hAnsi="Book Antiqua"/>
          <w:i/>
          <w:iCs/>
          <w:color w:val="000000" w:themeColor="text1"/>
          <w:sz w:val="24"/>
          <w:szCs w:val="24"/>
        </w:rPr>
        <w:t>disputationes</w:t>
      </w:r>
      <w:proofErr w:type="spellEnd"/>
      <w:r w:rsidRPr="00A00843">
        <w:rPr>
          <w:rFonts w:ascii="Book Antiqua" w:hAnsi="Book Antiqua"/>
          <w:color w:val="000000" w:themeColor="text1"/>
          <w:sz w:val="24"/>
          <w:szCs w:val="24"/>
        </w:rPr>
        <w:t xml:space="preserve"> (Diskussionen über das wahre Glück)</w:t>
      </w:r>
    </w:p>
    <w:p w14:paraId="2FFDF63B"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ind w:firstLine="708"/>
        <w:contextualSpacing/>
        <w:jc w:val="both"/>
        <w:rPr>
          <w:rFonts w:ascii="Book Antiqua" w:hAnsi="Book Antiqua"/>
          <w:color w:val="000000" w:themeColor="text1"/>
          <w:sz w:val="24"/>
          <w:szCs w:val="24"/>
        </w:rPr>
      </w:pPr>
      <w:r w:rsidRPr="00A00843">
        <w:rPr>
          <w:rFonts w:ascii="Book Antiqua" w:hAnsi="Book Antiqua"/>
          <w:color w:val="000000" w:themeColor="text1"/>
          <w:sz w:val="24"/>
          <w:szCs w:val="24"/>
        </w:rPr>
        <w:t xml:space="preserve">- </w:t>
      </w:r>
      <w:r w:rsidRPr="00803C11">
        <w:rPr>
          <w:rFonts w:ascii="Book Antiqua" w:hAnsi="Book Antiqua"/>
          <w:i/>
          <w:iCs/>
          <w:color w:val="000000" w:themeColor="text1"/>
          <w:sz w:val="24"/>
          <w:szCs w:val="24"/>
        </w:rPr>
        <w:t xml:space="preserve">De natura </w:t>
      </w:r>
      <w:proofErr w:type="spellStart"/>
      <w:r w:rsidRPr="00803C11">
        <w:rPr>
          <w:rFonts w:ascii="Book Antiqua" w:hAnsi="Book Antiqua"/>
          <w:i/>
          <w:iCs/>
          <w:color w:val="000000" w:themeColor="text1"/>
          <w:sz w:val="24"/>
          <w:szCs w:val="24"/>
        </w:rPr>
        <w:t>deorum</w:t>
      </w:r>
      <w:proofErr w:type="spellEnd"/>
      <w:r w:rsidRPr="00A00843">
        <w:rPr>
          <w:rFonts w:ascii="Book Antiqua" w:hAnsi="Book Antiqua"/>
          <w:color w:val="000000" w:themeColor="text1"/>
          <w:sz w:val="24"/>
          <w:szCs w:val="24"/>
        </w:rPr>
        <w:t xml:space="preserve"> (über das Wesen der Götter)</w:t>
      </w:r>
    </w:p>
    <w:p w14:paraId="3CDBF87F" w14:textId="77777777" w:rsidR="00392412" w:rsidRPr="00A00843" w:rsidRDefault="00392412" w:rsidP="00392412">
      <w:pPr>
        <w:pBdr>
          <w:top w:val="single" w:sz="4" w:space="1" w:color="auto"/>
          <w:left w:val="single" w:sz="4" w:space="4" w:color="auto"/>
          <w:bottom w:val="single" w:sz="4" w:space="1" w:color="auto"/>
          <w:right w:val="single" w:sz="4" w:space="4" w:color="auto"/>
        </w:pBdr>
        <w:spacing w:line="276" w:lineRule="auto"/>
        <w:ind w:firstLine="708"/>
        <w:contextualSpacing/>
        <w:jc w:val="both"/>
        <w:rPr>
          <w:rFonts w:ascii="Book Antiqua" w:hAnsi="Book Antiqua"/>
          <w:color w:val="000000" w:themeColor="text1"/>
          <w:sz w:val="24"/>
          <w:szCs w:val="24"/>
        </w:rPr>
      </w:pPr>
      <w:r w:rsidRPr="00A00843">
        <w:rPr>
          <w:rFonts w:ascii="Book Antiqua" w:hAnsi="Book Antiqua"/>
          <w:color w:val="000000" w:themeColor="text1"/>
          <w:sz w:val="24"/>
          <w:szCs w:val="24"/>
        </w:rPr>
        <w:t xml:space="preserve">- </w:t>
      </w:r>
      <w:r w:rsidRPr="00803C11">
        <w:rPr>
          <w:rFonts w:ascii="Book Antiqua" w:hAnsi="Book Antiqua"/>
          <w:i/>
          <w:iCs/>
          <w:color w:val="000000" w:themeColor="text1"/>
          <w:sz w:val="24"/>
          <w:szCs w:val="24"/>
        </w:rPr>
        <w:t xml:space="preserve">De </w:t>
      </w:r>
      <w:proofErr w:type="spellStart"/>
      <w:r w:rsidRPr="00803C11">
        <w:rPr>
          <w:rFonts w:ascii="Book Antiqua" w:hAnsi="Book Antiqua"/>
          <w:i/>
          <w:iCs/>
          <w:color w:val="000000" w:themeColor="text1"/>
          <w:sz w:val="24"/>
          <w:szCs w:val="24"/>
        </w:rPr>
        <w:t>officiis</w:t>
      </w:r>
      <w:proofErr w:type="spellEnd"/>
      <w:r w:rsidRPr="00A00843">
        <w:rPr>
          <w:rFonts w:ascii="Book Antiqua" w:hAnsi="Book Antiqua"/>
          <w:color w:val="000000" w:themeColor="text1"/>
          <w:sz w:val="24"/>
          <w:szCs w:val="24"/>
        </w:rPr>
        <w:t xml:space="preserve"> (über das Verhältnis zwischen dem sittlich Guten und dem Nützlichen)</w:t>
      </w:r>
      <w:r w:rsidRPr="00A00843">
        <w:rPr>
          <w:rStyle w:val="Endnotenzeichen"/>
          <w:rFonts w:ascii="Book Antiqua" w:hAnsi="Book Antiqua"/>
          <w:color w:val="000000" w:themeColor="text1"/>
          <w:sz w:val="24"/>
          <w:szCs w:val="24"/>
        </w:rPr>
        <w:endnoteReference w:id="10"/>
      </w:r>
    </w:p>
    <w:p w14:paraId="24567AFB" w14:textId="31613811" w:rsidR="00EC2B99" w:rsidRDefault="00EC2B99" w:rsidP="00C42080">
      <w:pPr>
        <w:spacing w:line="276" w:lineRule="auto"/>
        <w:rPr>
          <w:rFonts w:ascii="Book Antiqua" w:hAnsi="Book Antiqua"/>
          <w:color w:val="000000" w:themeColor="text1"/>
          <w:sz w:val="28"/>
          <w:szCs w:val="28"/>
        </w:rPr>
      </w:pPr>
    </w:p>
    <w:p w14:paraId="79B0BE76" w14:textId="1DE576E4" w:rsidR="00A00843" w:rsidRDefault="00A00843" w:rsidP="00C42080">
      <w:pPr>
        <w:spacing w:line="276" w:lineRule="auto"/>
        <w:rPr>
          <w:rFonts w:ascii="Book Antiqua" w:hAnsi="Book Antiqua"/>
          <w:color w:val="000000" w:themeColor="text1"/>
          <w:sz w:val="28"/>
          <w:szCs w:val="28"/>
        </w:rPr>
      </w:pPr>
    </w:p>
    <w:p w14:paraId="070EBF74" w14:textId="5BD38893" w:rsidR="00A00843" w:rsidRDefault="00A00843" w:rsidP="00C42080">
      <w:pPr>
        <w:spacing w:line="276" w:lineRule="auto"/>
        <w:rPr>
          <w:rFonts w:ascii="Book Antiqua" w:hAnsi="Book Antiqua"/>
          <w:color w:val="000000" w:themeColor="text1"/>
          <w:sz w:val="28"/>
          <w:szCs w:val="28"/>
        </w:rPr>
      </w:pPr>
    </w:p>
    <w:p w14:paraId="5D2B5B86" w14:textId="636301A3" w:rsidR="00A00843" w:rsidRDefault="00A00843" w:rsidP="00C42080">
      <w:pPr>
        <w:spacing w:line="276" w:lineRule="auto"/>
        <w:rPr>
          <w:rFonts w:ascii="Book Antiqua" w:hAnsi="Book Antiqua"/>
          <w:color w:val="000000" w:themeColor="text1"/>
          <w:sz w:val="28"/>
          <w:szCs w:val="28"/>
        </w:rPr>
      </w:pPr>
    </w:p>
    <w:p w14:paraId="6842C1E0" w14:textId="64148B49" w:rsidR="00A00843" w:rsidRDefault="00A00843" w:rsidP="00C42080">
      <w:pPr>
        <w:spacing w:line="276" w:lineRule="auto"/>
        <w:rPr>
          <w:rFonts w:ascii="Book Antiqua" w:hAnsi="Book Antiqua"/>
          <w:color w:val="000000" w:themeColor="text1"/>
          <w:sz w:val="28"/>
          <w:szCs w:val="28"/>
        </w:rPr>
      </w:pPr>
    </w:p>
    <w:p w14:paraId="3169E1CF" w14:textId="12DE4441" w:rsidR="00BD6D8F" w:rsidRDefault="00BD6D8F" w:rsidP="00C42080">
      <w:pPr>
        <w:spacing w:line="276" w:lineRule="auto"/>
        <w:rPr>
          <w:rFonts w:ascii="Book Antiqua" w:hAnsi="Book Antiqua"/>
          <w:b/>
          <w:bCs/>
          <w:color w:val="4472C4" w:themeColor="accent1"/>
          <w:sz w:val="24"/>
          <w:szCs w:val="24"/>
        </w:rPr>
      </w:pPr>
    </w:p>
    <w:p w14:paraId="73ED253C" w14:textId="77777777" w:rsidR="00B67740" w:rsidRDefault="00B67740" w:rsidP="00C42080">
      <w:pPr>
        <w:spacing w:line="276" w:lineRule="auto"/>
        <w:rPr>
          <w:rFonts w:ascii="Book Antiqua" w:hAnsi="Book Antiqua"/>
          <w:b/>
          <w:bCs/>
          <w:color w:val="4472C4" w:themeColor="accent1"/>
          <w:sz w:val="24"/>
          <w:szCs w:val="24"/>
        </w:rPr>
      </w:pPr>
    </w:p>
    <w:p w14:paraId="4EF03000" w14:textId="2766835D" w:rsidR="00BD6D8F" w:rsidRDefault="00BD6D8F" w:rsidP="00BD6D8F">
      <w:pPr>
        <w:spacing w:line="276" w:lineRule="auto"/>
        <w:jc w:val="center"/>
        <w:rPr>
          <w:rFonts w:ascii="Book Antiqua" w:hAnsi="Book Antiqua"/>
          <w:b/>
          <w:bCs/>
          <w:color w:val="4472C4" w:themeColor="accent1"/>
          <w:sz w:val="24"/>
          <w:szCs w:val="24"/>
        </w:rPr>
      </w:pPr>
      <w:r>
        <w:rPr>
          <w:rFonts w:ascii="Book Antiqua" w:hAnsi="Book Antiqua"/>
          <w:b/>
          <w:bCs/>
          <w:color w:val="4472C4" w:themeColor="accent1"/>
          <w:sz w:val="24"/>
          <w:szCs w:val="24"/>
        </w:rPr>
        <w:lastRenderedPageBreak/>
        <w:t>Wege zum Glück</w:t>
      </w:r>
      <w:r w:rsidR="00861906">
        <w:rPr>
          <w:rFonts w:ascii="Book Antiqua" w:hAnsi="Book Antiqua"/>
          <w:b/>
          <w:bCs/>
          <w:color w:val="4472C4" w:themeColor="accent1"/>
          <w:sz w:val="24"/>
          <w:szCs w:val="24"/>
        </w:rPr>
        <w:t xml:space="preserve"> </w:t>
      </w:r>
      <w:r>
        <w:rPr>
          <w:rFonts w:ascii="Book Antiqua" w:hAnsi="Book Antiqua"/>
          <w:b/>
          <w:bCs/>
          <w:color w:val="4472C4" w:themeColor="accent1"/>
          <w:sz w:val="24"/>
          <w:szCs w:val="24"/>
        </w:rPr>
        <w:t xml:space="preserve">- </w:t>
      </w:r>
      <w:r w:rsidR="00C5339A">
        <w:rPr>
          <w:rFonts w:ascii="Book Antiqua" w:hAnsi="Book Antiqua"/>
          <w:b/>
          <w:bCs/>
          <w:color w:val="4472C4" w:themeColor="accent1"/>
          <w:sz w:val="24"/>
          <w:szCs w:val="24"/>
        </w:rPr>
        <w:t>Hellenistische Schulen</w:t>
      </w:r>
    </w:p>
    <w:p w14:paraId="7515D857" w14:textId="5CB54021" w:rsidR="00BD6D8F" w:rsidRDefault="006503A9" w:rsidP="006503A9">
      <w:pPr>
        <w:spacing w:line="276" w:lineRule="auto"/>
        <w:jc w:val="both"/>
        <w:rPr>
          <w:rFonts w:ascii="Book Antiqua" w:hAnsi="Book Antiqua"/>
          <w:b/>
          <w:bCs/>
          <w:color w:val="4472C4" w:themeColor="accent1"/>
          <w:sz w:val="24"/>
          <w:szCs w:val="24"/>
        </w:rPr>
      </w:pPr>
      <w:r>
        <w:rPr>
          <w:rFonts w:ascii="Book Antiqua" w:hAnsi="Book Antiqua"/>
          <w:sz w:val="24"/>
          <w:szCs w:val="24"/>
        </w:rPr>
        <w:t xml:space="preserve">Mit Sokrates und der so genannten sokratischen Wende wandten sich die Philosophen der nächsten Generation </w:t>
      </w:r>
      <w:r w:rsidR="00E74DCB">
        <w:rPr>
          <w:rFonts w:ascii="Book Antiqua" w:hAnsi="Book Antiqua"/>
          <w:sz w:val="24"/>
          <w:szCs w:val="24"/>
        </w:rPr>
        <w:t>ab</w:t>
      </w:r>
      <w:r>
        <w:rPr>
          <w:rFonts w:ascii="Book Antiqua" w:hAnsi="Book Antiqua"/>
          <w:sz w:val="24"/>
          <w:szCs w:val="24"/>
        </w:rPr>
        <w:t xml:space="preserve"> von der Betrachtung von Naturphänomenen hin zum Menschen und zu Aspekten des menschlichen Lebens. Im Hellenismus (der Begriff bezeichnet den zeitlichen Abschnitt zwischen dem Tod von Alexander dem Großen 323 v.Chr. und dem Jahr 30 v.Chr. als Ägypten römische Provinz wurde) wurde der Blick auf praktische Fragen gerichtet und die Ethik wurde zur zentralen Disziplin der Philosophie. Das oberste Ziel war dabei, wie auch schon zuvor bei Sokrates, der Weg des einzelnen zur Glückseligkeit. Die Ansicht, dass das Glück bei einem selbst liegt und nicht durch äußere Güter bestimmt wird, vertreten die beiden großen hellenistischen Schulen, die Stoa und der Epikureismus. </w:t>
      </w:r>
      <w:r>
        <w:rPr>
          <w:rStyle w:val="Endnotenzeichen"/>
          <w:rFonts w:ascii="Book Antiqua" w:hAnsi="Book Antiqua"/>
          <w:sz w:val="24"/>
          <w:szCs w:val="24"/>
        </w:rPr>
        <w:endnoteReference w:id="11"/>
      </w:r>
    </w:p>
    <w:p w14:paraId="13020080" w14:textId="77777777" w:rsidR="00BD6D8F" w:rsidRPr="00C42080" w:rsidRDefault="00BD6D8F" w:rsidP="00BD6D8F">
      <w:pPr>
        <w:spacing w:line="276" w:lineRule="auto"/>
        <w:rPr>
          <w:rFonts w:ascii="Book Antiqua" w:hAnsi="Book Antiqua"/>
          <w:b/>
          <w:bCs/>
          <w:color w:val="4472C4" w:themeColor="accent1"/>
          <w:sz w:val="24"/>
          <w:szCs w:val="24"/>
        </w:rPr>
      </w:pPr>
      <w:r w:rsidRPr="00C42080">
        <w:rPr>
          <w:rFonts w:ascii="Book Antiqua" w:hAnsi="Book Antiqua"/>
          <w:b/>
          <w:bCs/>
          <w:color w:val="4472C4" w:themeColor="accent1"/>
          <w:sz w:val="24"/>
          <w:szCs w:val="24"/>
        </w:rPr>
        <w:t>Die Stoa</w:t>
      </w:r>
    </w:p>
    <w:p w14:paraId="4ED9F3A9" w14:textId="14F42977" w:rsidR="00BD6D8F" w:rsidRDefault="0087428C" w:rsidP="00BD6D8F">
      <w:pPr>
        <w:spacing w:line="276" w:lineRule="auto"/>
        <w:jc w:val="both"/>
        <w:rPr>
          <w:rFonts w:ascii="Book Antiqua" w:hAnsi="Book Antiqua"/>
          <w:color w:val="000000" w:themeColor="text1"/>
        </w:rPr>
      </w:pPr>
      <w:r w:rsidRPr="004C6904">
        <w:rPr>
          <w:noProof/>
        </w:rPr>
        <w:drawing>
          <wp:anchor distT="0" distB="0" distL="114300" distR="114300" simplePos="0" relativeHeight="251708416" behindDoc="0" locked="0" layoutInCell="1" allowOverlap="1" wp14:anchorId="1C61E557" wp14:editId="6DC1776E">
            <wp:simplePos x="0" y="0"/>
            <wp:positionH relativeFrom="column">
              <wp:posOffset>176530</wp:posOffset>
            </wp:positionH>
            <wp:positionV relativeFrom="paragraph">
              <wp:posOffset>3291205</wp:posOffset>
            </wp:positionV>
            <wp:extent cx="3329896" cy="247650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29896" cy="24765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color w:val="000000" w:themeColor="text1"/>
          <w:sz w:val="24"/>
          <w:szCs w:val="24"/>
        </w:rPr>
        <w:t xml:space="preserve">Begründet </w:t>
      </w:r>
      <w:r w:rsidR="00BD6D8F" w:rsidRPr="008D334A">
        <w:rPr>
          <w:rFonts w:ascii="Book Antiqua" w:hAnsi="Book Antiqua"/>
          <w:color w:val="000000" w:themeColor="text1"/>
          <w:sz w:val="24"/>
          <w:szCs w:val="24"/>
        </w:rPr>
        <w:t xml:space="preserve">wurde </w:t>
      </w:r>
      <w:r>
        <w:rPr>
          <w:rFonts w:ascii="Book Antiqua" w:hAnsi="Book Antiqua"/>
          <w:color w:val="000000" w:themeColor="text1"/>
          <w:sz w:val="24"/>
          <w:szCs w:val="24"/>
        </w:rPr>
        <w:t>die Stoa</w:t>
      </w:r>
      <w:r w:rsidR="00BD6D8F" w:rsidRPr="008D334A">
        <w:rPr>
          <w:rFonts w:ascii="Book Antiqua" w:hAnsi="Book Antiqua"/>
          <w:color w:val="000000" w:themeColor="text1"/>
          <w:sz w:val="24"/>
          <w:szCs w:val="24"/>
        </w:rPr>
        <w:t xml:space="preserve"> von dem aus Zypern stammenden Griechen</w:t>
      </w:r>
      <w:r w:rsidR="00BD6D8F">
        <w:rPr>
          <w:rFonts w:ascii="Book Antiqua" w:hAnsi="Book Antiqua"/>
          <w:color w:val="000000" w:themeColor="text1"/>
          <w:sz w:val="24"/>
          <w:szCs w:val="24"/>
        </w:rPr>
        <w:t xml:space="preserve"> Zenon </w:t>
      </w:r>
      <w:r w:rsidR="00BD6D8F" w:rsidRPr="008D334A">
        <w:rPr>
          <w:rFonts w:ascii="Book Antiqua" w:hAnsi="Book Antiqua"/>
          <w:color w:val="000000" w:themeColor="text1"/>
          <w:sz w:val="24"/>
          <w:szCs w:val="24"/>
        </w:rPr>
        <w:t>(333-262 v.Chr.), der in Athen in der so genannten „</w:t>
      </w:r>
      <w:r w:rsidR="00DD1612">
        <w:rPr>
          <w:rFonts w:ascii="Book Antiqua" w:hAnsi="Book Antiqua"/>
          <w:color w:val="000000" w:themeColor="text1"/>
          <w:sz w:val="24"/>
          <w:szCs w:val="24"/>
        </w:rPr>
        <w:t xml:space="preserve">Stoa </w:t>
      </w:r>
      <w:proofErr w:type="spellStart"/>
      <w:r w:rsidR="00BD6D8F" w:rsidRPr="008D334A">
        <w:rPr>
          <w:rFonts w:ascii="Book Antiqua" w:hAnsi="Book Antiqua"/>
          <w:color w:val="000000" w:themeColor="text1"/>
          <w:sz w:val="24"/>
          <w:szCs w:val="24"/>
        </w:rPr>
        <w:t>poikile</w:t>
      </w:r>
      <w:proofErr w:type="spellEnd"/>
      <w:r w:rsidR="00BD6D8F" w:rsidRPr="008D334A">
        <w:rPr>
          <w:rFonts w:ascii="Book Antiqua" w:hAnsi="Book Antiqua"/>
          <w:color w:val="000000" w:themeColor="text1"/>
          <w:sz w:val="24"/>
          <w:szCs w:val="24"/>
        </w:rPr>
        <w:t xml:space="preserve">“ (=bunte Säulenhalle) seine Lehren verbreitete. Seine Philosophie wurde dann auch nach dieser Säulenhalle benannt. Nach Auffassung der Stoiker ist die ganze Welt von der Vernunft (lat. </w:t>
      </w:r>
      <w:proofErr w:type="spellStart"/>
      <w:r w:rsidR="00BD6D8F" w:rsidRPr="008D334A">
        <w:rPr>
          <w:rFonts w:ascii="Book Antiqua" w:hAnsi="Book Antiqua"/>
          <w:i/>
          <w:iCs/>
          <w:color w:val="000000" w:themeColor="text1"/>
          <w:sz w:val="24"/>
          <w:szCs w:val="24"/>
        </w:rPr>
        <w:t>ratio</w:t>
      </w:r>
      <w:proofErr w:type="spellEnd"/>
      <w:r w:rsidR="00BD6D8F" w:rsidRPr="008D334A">
        <w:rPr>
          <w:rFonts w:ascii="Book Antiqua" w:hAnsi="Book Antiqua"/>
          <w:color w:val="000000" w:themeColor="text1"/>
          <w:sz w:val="24"/>
          <w:szCs w:val="24"/>
        </w:rPr>
        <w:t xml:space="preserve">, griech. </w:t>
      </w:r>
      <w:proofErr w:type="spellStart"/>
      <w:r w:rsidR="00BD6D8F" w:rsidRPr="008D334A">
        <w:rPr>
          <w:rFonts w:ascii="Book Antiqua" w:hAnsi="Book Antiqua"/>
          <w:i/>
          <w:iCs/>
          <w:color w:val="000000" w:themeColor="text1"/>
          <w:sz w:val="24"/>
          <w:szCs w:val="24"/>
        </w:rPr>
        <w:t>logos</w:t>
      </w:r>
      <w:proofErr w:type="spellEnd"/>
      <w:r w:rsidR="00BD6D8F" w:rsidRPr="008D334A">
        <w:rPr>
          <w:rFonts w:ascii="Book Antiqua" w:hAnsi="Book Antiqua"/>
          <w:color w:val="000000" w:themeColor="text1"/>
          <w:sz w:val="24"/>
          <w:szCs w:val="24"/>
        </w:rPr>
        <w:t xml:space="preserve">) bestimmt. Die Vernunft ist gleichbedeutend mit Gott, das heißt alles, was auf der Welt geschieht, hat seinen Ursprung im göttlichen Willen. Damit verbunden ist die Vorstellung vom </w:t>
      </w:r>
      <w:proofErr w:type="spellStart"/>
      <w:r w:rsidR="00BD6D8F" w:rsidRPr="008D334A">
        <w:rPr>
          <w:rFonts w:ascii="Book Antiqua" w:hAnsi="Book Antiqua"/>
          <w:i/>
          <w:iCs/>
          <w:color w:val="000000" w:themeColor="text1"/>
          <w:sz w:val="24"/>
          <w:szCs w:val="24"/>
        </w:rPr>
        <w:t>fatum</w:t>
      </w:r>
      <w:proofErr w:type="spellEnd"/>
      <w:r w:rsidR="00BD6D8F" w:rsidRPr="008D334A">
        <w:rPr>
          <w:rFonts w:ascii="Book Antiqua" w:hAnsi="Book Antiqua"/>
          <w:color w:val="000000" w:themeColor="text1"/>
          <w:sz w:val="24"/>
          <w:szCs w:val="24"/>
        </w:rPr>
        <w:t xml:space="preserve">, einem unabänderlichen Schicksal des Menschen, dem alles unterworfen ist. Weil alles von vornherein festgelegt ist, besteht die Aufgabe des Menschen darin, sich diesem Schicksal zu fügen und im Einklang mit der Natur beziehungsweise dem göttlichen Willen zu leben. Dafür muss sich der Mensch ganz von der Vernunft leiten lassen und sich von allen Leidenschaften und Begierden befreien. Wem dies gelingt, der besitzt das höchste Gut, die Tugend, lat. </w:t>
      </w:r>
      <w:proofErr w:type="spellStart"/>
      <w:r w:rsidR="00BD6D8F" w:rsidRPr="008D334A">
        <w:rPr>
          <w:rFonts w:ascii="Book Antiqua" w:hAnsi="Book Antiqua"/>
          <w:i/>
          <w:iCs/>
          <w:color w:val="000000" w:themeColor="text1"/>
          <w:sz w:val="24"/>
          <w:szCs w:val="24"/>
        </w:rPr>
        <w:t>virtus</w:t>
      </w:r>
      <w:proofErr w:type="spellEnd"/>
      <w:r w:rsidR="00BD6D8F" w:rsidRPr="008D334A">
        <w:rPr>
          <w:rFonts w:ascii="Book Antiqua" w:hAnsi="Book Antiqua"/>
          <w:color w:val="000000" w:themeColor="text1"/>
          <w:sz w:val="24"/>
          <w:szCs w:val="24"/>
        </w:rPr>
        <w:t xml:space="preserve">. Wer diese Art der Tugend erreicht, gilt als Weise, lat. </w:t>
      </w:r>
      <w:r w:rsidR="00BD6D8F" w:rsidRPr="008D334A">
        <w:rPr>
          <w:rFonts w:ascii="Book Antiqua" w:hAnsi="Book Antiqua"/>
          <w:i/>
          <w:iCs/>
          <w:color w:val="000000" w:themeColor="text1"/>
          <w:sz w:val="24"/>
          <w:szCs w:val="24"/>
        </w:rPr>
        <w:t>sapiens</w:t>
      </w:r>
      <w:r w:rsidR="00BD6D8F" w:rsidRPr="008D334A">
        <w:rPr>
          <w:rFonts w:ascii="Book Antiqua" w:hAnsi="Book Antiqua"/>
          <w:color w:val="000000" w:themeColor="text1"/>
          <w:sz w:val="24"/>
          <w:szCs w:val="24"/>
        </w:rPr>
        <w:t>. Der Weise ist der vollkommene Mensch und weil er vollkommen ist, ist er auch das, was alle Menschen sein wollen: dauerhaft glücklich</w:t>
      </w:r>
      <w:r w:rsidR="00BD6D8F">
        <w:rPr>
          <w:rFonts w:ascii="Book Antiqua" w:hAnsi="Book Antiqua"/>
          <w:color w:val="000000" w:themeColor="text1"/>
        </w:rPr>
        <w:t>.</w:t>
      </w:r>
      <w:r w:rsidR="00BD6D8F">
        <w:rPr>
          <w:rStyle w:val="Endnotenzeichen"/>
          <w:rFonts w:ascii="Book Antiqua" w:hAnsi="Book Antiqua"/>
          <w:color w:val="000000" w:themeColor="text1"/>
        </w:rPr>
        <w:endnoteReference w:id="12"/>
      </w:r>
    </w:p>
    <w:p w14:paraId="1A6566F9" w14:textId="25FAACC2" w:rsidR="00BD6D8F" w:rsidRDefault="00BD6D8F" w:rsidP="00BD6D8F">
      <w:pPr>
        <w:spacing w:line="276" w:lineRule="auto"/>
        <w:jc w:val="both"/>
        <w:rPr>
          <w:rFonts w:ascii="Book Antiqua" w:hAnsi="Book Antiqua"/>
          <w:color w:val="000000" w:themeColor="text1"/>
        </w:rPr>
      </w:pPr>
      <w:r>
        <w:rPr>
          <w:rStyle w:val="Endnotenzeichen"/>
          <w:rFonts w:ascii="Book Antiqua" w:hAnsi="Book Antiqua"/>
          <w:color w:val="000000" w:themeColor="text1"/>
        </w:rPr>
        <w:endnoteReference w:id="13"/>
      </w:r>
    </w:p>
    <w:p w14:paraId="0C2D6244" w14:textId="77777777" w:rsidR="0087428C" w:rsidRDefault="0087428C" w:rsidP="00BD6D8F">
      <w:pPr>
        <w:spacing w:line="276" w:lineRule="auto"/>
        <w:jc w:val="both"/>
        <w:rPr>
          <w:rFonts w:ascii="Book Antiqua" w:hAnsi="Book Antiqua"/>
          <w:color w:val="4472C4" w:themeColor="accent1"/>
        </w:rPr>
      </w:pPr>
    </w:p>
    <w:p w14:paraId="09AE0010" w14:textId="77777777" w:rsidR="0087428C" w:rsidRDefault="0087428C" w:rsidP="00BD6D8F">
      <w:pPr>
        <w:spacing w:line="276" w:lineRule="auto"/>
        <w:jc w:val="both"/>
        <w:rPr>
          <w:rFonts w:ascii="Book Antiqua" w:hAnsi="Book Antiqua"/>
          <w:color w:val="4472C4" w:themeColor="accent1"/>
        </w:rPr>
      </w:pPr>
    </w:p>
    <w:p w14:paraId="3F913EE8" w14:textId="77777777" w:rsidR="0087428C" w:rsidRDefault="0087428C" w:rsidP="00BD6D8F">
      <w:pPr>
        <w:spacing w:line="276" w:lineRule="auto"/>
        <w:jc w:val="both"/>
        <w:rPr>
          <w:rFonts w:ascii="Book Antiqua" w:hAnsi="Book Antiqua"/>
          <w:color w:val="4472C4" w:themeColor="accent1"/>
        </w:rPr>
      </w:pPr>
    </w:p>
    <w:p w14:paraId="6FEFA9F8" w14:textId="77777777" w:rsidR="0087428C" w:rsidRDefault="0087428C" w:rsidP="00BD6D8F">
      <w:pPr>
        <w:spacing w:line="276" w:lineRule="auto"/>
        <w:jc w:val="both"/>
        <w:rPr>
          <w:rFonts w:ascii="Book Antiqua" w:hAnsi="Book Antiqua"/>
          <w:color w:val="4472C4" w:themeColor="accent1"/>
        </w:rPr>
      </w:pPr>
    </w:p>
    <w:p w14:paraId="572AF79E" w14:textId="77777777" w:rsidR="0087428C" w:rsidRDefault="0087428C" w:rsidP="00BD6D8F">
      <w:pPr>
        <w:spacing w:line="276" w:lineRule="auto"/>
        <w:jc w:val="both"/>
        <w:rPr>
          <w:rFonts w:ascii="Book Antiqua" w:hAnsi="Book Antiqua"/>
          <w:color w:val="4472C4" w:themeColor="accent1"/>
        </w:rPr>
      </w:pPr>
    </w:p>
    <w:p w14:paraId="5498DA0C" w14:textId="77777777" w:rsidR="0087428C" w:rsidRDefault="0087428C" w:rsidP="00BD6D8F">
      <w:pPr>
        <w:spacing w:line="276" w:lineRule="auto"/>
        <w:jc w:val="both"/>
        <w:rPr>
          <w:rFonts w:ascii="Book Antiqua" w:hAnsi="Book Antiqua"/>
          <w:color w:val="4472C4" w:themeColor="accent1"/>
        </w:rPr>
      </w:pPr>
    </w:p>
    <w:p w14:paraId="09BA6EC7" w14:textId="77777777" w:rsidR="0087428C" w:rsidRDefault="0087428C" w:rsidP="00BD6D8F">
      <w:pPr>
        <w:spacing w:line="276" w:lineRule="auto"/>
        <w:jc w:val="both"/>
        <w:rPr>
          <w:rFonts w:ascii="Book Antiqua" w:hAnsi="Book Antiqua"/>
          <w:color w:val="4472C4" w:themeColor="accent1"/>
        </w:rPr>
      </w:pPr>
    </w:p>
    <w:p w14:paraId="09146E25" w14:textId="77777777" w:rsidR="00EA5936" w:rsidRDefault="0087428C" w:rsidP="00EA5936">
      <w:pPr>
        <w:spacing w:line="276" w:lineRule="auto"/>
        <w:jc w:val="both"/>
        <w:rPr>
          <w:rFonts w:ascii="Book Antiqua" w:hAnsi="Book Antiqua"/>
          <w:color w:val="4472C4" w:themeColor="accent1"/>
        </w:rPr>
      </w:pPr>
      <w:r>
        <w:rPr>
          <w:rFonts w:ascii="Book Antiqua" w:hAnsi="Book Antiqua"/>
          <w:color w:val="4472C4" w:themeColor="accent1"/>
        </w:rPr>
        <w:t xml:space="preserve">     </w:t>
      </w:r>
      <w:r w:rsidR="00BD6D8F" w:rsidRPr="00EC29A6">
        <w:rPr>
          <w:rFonts w:ascii="Book Antiqua" w:hAnsi="Book Antiqua"/>
          <w:color w:val="4472C4" w:themeColor="accent1"/>
        </w:rPr>
        <w:t>Rekonstruierte Stoa auf der Athener Agora</w:t>
      </w:r>
    </w:p>
    <w:p w14:paraId="2E807FC6" w14:textId="24A5396A" w:rsidR="00BD6D8F" w:rsidRPr="00EA5936" w:rsidRDefault="00BD6D8F" w:rsidP="00EA5936">
      <w:pPr>
        <w:spacing w:line="276" w:lineRule="auto"/>
        <w:jc w:val="both"/>
        <w:rPr>
          <w:rFonts w:ascii="Book Antiqua" w:hAnsi="Book Antiqua"/>
          <w:color w:val="4472C4" w:themeColor="accent1"/>
        </w:rPr>
      </w:pPr>
      <w:r w:rsidRPr="0034316F">
        <w:rPr>
          <w:rFonts w:ascii="Book Antiqua" w:hAnsi="Book Antiqua"/>
          <w:b/>
          <w:bCs/>
          <w:color w:val="4472C4" w:themeColor="accent1"/>
          <w:sz w:val="24"/>
          <w:szCs w:val="24"/>
        </w:rPr>
        <w:lastRenderedPageBreak/>
        <w:t>Epikur</w:t>
      </w:r>
      <w:r w:rsidR="00EA5936">
        <w:rPr>
          <w:rFonts w:ascii="Book Antiqua" w:hAnsi="Book Antiqua"/>
          <w:b/>
          <w:bCs/>
          <w:color w:val="4472C4" w:themeColor="accent1"/>
          <w:sz w:val="24"/>
          <w:szCs w:val="24"/>
        </w:rPr>
        <w:t>eismus</w:t>
      </w:r>
    </w:p>
    <w:p w14:paraId="24A72388" w14:textId="2A41A41C" w:rsidR="00EA5936" w:rsidRDefault="00BD6D8F" w:rsidP="00BD6D8F">
      <w:pPr>
        <w:spacing w:line="276" w:lineRule="auto"/>
        <w:jc w:val="both"/>
        <w:rPr>
          <w:rFonts w:ascii="Book Antiqua" w:hAnsi="Book Antiqua"/>
          <w:color w:val="000000" w:themeColor="text1"/>
          <w:sz w:val="24"/>
          <w:szCs w:val="24"/>
        </w:rPr>
      </w:pPr>
      <w:r w:rsidRPr="0034316F">
        <w:rPr>
          <w:rFonts w:ascii="Book Antiqua" w:hAnsi="Book Antiqua"/>
          <w:color w:val="000000" w:themeColor="text1"/>
          <w:sz w:val="24"/>
          <w:szCs w:val="24"/>
        </w:rPr>
        <w:t>Der auf Samos geborene Epiku</w:t>
      </w:r>
      <w:r>
        <w:rPr>
          <w:rFonts w:ascii="Book Antiqua" w:hAnsi="Book Antiqua"/>
          <w:color w:val="000000" w:themeColor="text1"/>
          <w:sz w:val="24"/>
          <w:szCs w:val="24"/>
        </w:rPr>
        <w:t>r</w:t>
      </w:r>
      <w:r w:rsidR="00EA5936">
        <w:rPr>
          <w:rFonts w:ascii="Book Antiqua" w:hAnsi="Book Antiqua"/>
          <w:color w:val="000000" w:themeColor="text1"/>
          <w:sz w:val="24"/>
          <w:szCs w:val="24"/>
        </w:rPr>
        <w:t xml:space="preserve"> (341-271)</w:t>
      </w:r>
      <w:r>
        <w:rPr>
          <w:rFonts w:ascii="Book Antiqua" w:hAnsi="Book Antiqua"/>
          <w:color w:val="000000" w:themeColor="text1"/>
          <w:sz w:val="24"/>
          <w:szCs w:val="24"/>
        </w:rPr>
        <w:t xml:space="preserve"> </w:t>
      </w:r>
      <w:r w:rsidRPr="0034316F">
        <w:rPr>
          <w:rFonts w:ascii="Book Antiqua" w:hAnsi="Book Antiqua"/>
          <w:color w:val="000000" w:themeColor="text1"/>
          <w:sz w:val="24"/>
          <w:szCs w:val="24"/>
        </w:rPr>
        <w:t xml:space="preserve">ist der Begründer der epikureischen Philosophenschule. Wie der Stoiker Zenon lehrte auch er in Athen. Ebenso wie bei der stoischen Philosophie geht es auch in der epikureischen Lehre um die Glückseligkeit des Menschen. Zum Glück im Sinne Epikurs gehört die Unerschütterlichkeit der Seele, d.h. das Freisein von allen Ängsten und Schmerzen. Dieser Zustand wird als Lust lat. </w:t>
      </w:r>
      <w:proofErr w:type="spellStart"/>
      <w:r w:rsidRPr="00EA5936">
        <w:rPr>
          <w:rFonts w:ascii="Book Antiqua" w:hAnsi="Book Antiqua"/>
          <w:i/>
          <w:iCs/>
          <w:color w:val="000000" w:themeColor="text1"/>
          <w:sz w:val="24"/>
          <w:szCs w:val="24"/>
        </w:rPr>
        <w:t>voluptas</w:t>
      </w:r>
      <w:proofErr w:type="spellEnd"/>
      <w:r w:rsidRPr="0034316F">
        <w:rPr>
          <w:rFonts w:ascii="Book Antiqua" w:hAnsi="Book Antiqua"/>
          <w:color w:val="000000" w:themeColor="text1"/>
          <w:sz w:val="24"/>
          <w:szCs w:val="24"/>
        </w:rPr>
        <w:t xml:space="preserve">, griech. </w:t>
      </w:r>
      <w:proofErr w:type="spellStart"/>
      <w:r w:rsidR="00DD1612" w:rsidRPr="00EA5936">
        <w:rPr>
          <w:rFonts w:ascii="Book Antiqua" w:hAnsi="Book Antiqua"/>
          <w:i/>
          <w:iCs/>
          <w:color w:val="000000" w:themeColor="text1"/>
          <w:sz w:val="24"/>
          <w:szCs w:val="24"/>
        </w:rPr>
        <w:t>hedon</w:t>
      </w:r>
      <w:r w:rsidR="00DD1612">
        <w:rPr>
          <w:rFonts w:ascii="Book Antiqua" w:hAnsi="Book Antiqua"/>
          <w:i/>
          <w:iCs/>
          <w:color w:val="000000" w:themeColor="text1"/>
          <w:sz w:val="24"/>
          <w:szCs w:val="24"/>
        </w:rPr>
        <w:t>é</w:t>
      </w:r>
      <w:proofErr w:type="spellEnd"/>
      <w:r w:rsidR="00DD1612" w:rsidRPr="0034316F">
        <w:rPr>
          <w:rFonts w:ascii="Book Antiqua" w:hAnsi="Book Antiqua"/>
          <w:color w:val="000000" w:themeColor="text1"/>
          <w:sz w:val="24"/>
          <w:szCs w:val="24"/>
        </w:rPr>
        <w:t xml:space="preserve"> </w:t>
      </w:r>
      <w:r w:rsidRPr="0034316F">
        <w:rPr>
          <w:rFonts w:ascii="Book Antiqua" w:hAnsi="Book Antiqua"/>
          <w:color w:val="000000" w:themeColor="text1"/>
          <w:sz w:val="24"/>
          <w:szCs w:val="24"/>
        </w:rPr>
        <w:t>bezeichnet und wird als das höchste Gut, also das höchste Ziel im Leben betrachtet.</w:t>
      </w:r>
      <w:r w:rsidR="00EA5936">
        <w:rPr>
          <w:rFonts w:ascii="Book Antiqua" w:hAnsi="Book Antiqua"/>
          <w:color w:val="000000" w:themeColor="text1"/>
          <w:sz w:val="24"/>
          <w:szCs w:val="24"/>
        </w:rPr>
        <w:t xml:space="preserve"> </w:t>
      </w:r>
    </w:p>
    <w:p w14:paraId="7429970D" w14:textId="5A7DCF84" w:rsidR="00DC6ACF" w:rsidRDefault="00EA5936" w:rsidP="005B2597">
      <w:pPr>
        <w:spacing w:line="276" w:lineRule="auto"/>
        <w:jc w:val="both"/>
        <w:rPr>
          <w:rFonts w:ascii="Book Antiqua" w:hAnsi="Book Antiqua"/>
          <w:color w:val="000000" w:themeColor="text1"/>
          <w:sz w:val="24"/>
          <w:szCs w:val="24"/>
        </w:rPr>
      </w:pPr>
      <w:r>
        <w:rPr>
          <w:noProof/>
        </w:rPr>
        <w:drawing>
          <wp:anchor distT="0" distB="0" distL="114300" distR="114300" simplePos="0" relativeHeight="251709440" behindDoc="0" locked="0" layoutInCell="1" allowOverlap="1" wp14:anchorId="5C3D7B8D" wp14:editId="684FCBA3">
            <wp:simplePos x="0" y="0"/>
            <wp:positionH relativeFrom="column">
              <wp:posOffset>52705</wp:posOffset>
            </wp:positionH>
            <wp:positionV relativeFrom="paragraph">
              <wp:posOffset>8890</wp:posOffset>
            </wp:positionV>
            <wp:extent cx="2190750" cy="3133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90750" cy="3133725"/>
                    </a:xfrm>
                    <a:prstGeom prst="rect">
                      <a:avLst/>
                    </a:prstGeom>
                  </pic:spPr>
                </pic:pic>
              </a:graphicData>
            </a:graphic>
          </wp:anchor>
        </w:drawing>
      </w:r>
      <w:r>
        <w:rPr>
          <w:rFonts w:ascii="Book Antiqua" w:hAnsi="Book Antiqua"/>
          <w:color w:val="000000" w:themeColor="text1"/>
          <w:sz w:val="24"/>
          <w:szCs w:val="24"/>
        </w:rPr>
        <w:t xml:space="preserve">Das oberste Gebot nach der Lehre des Epikureismus war die so genannte </w:t>
      </w:r>
      <w:r w:rsidRPr="00E74DCB">
        <w:rPr>
          <w:rFonts w:ascii="Book Antiqua" w:hAnsi="Book Antiqua"/>
          <w:i/>
          <w:iCs/>
          <w:color w:val="000000" w:themeColor="text1"/>
          <w:sz w:val="24"/>
          <w:szCs w:val="24"/>
        </w:rPr>
        <w:t>Ataraxie</w:t>
      </w:r>
      <w:r>
        <w:rPr>
          <w:rFonts w:ascii="Book Antiqua" w:hAnsi="Book Antiqua"/>
          <w:color w:val="000000" w:themeColor="text1"/>
          <w:sz w:val="24"/>
          <w:szCs w:val="24"/>
        </w:rPr>
        <w:t>, das heißt die Unaufgeregtheit</w:t>
      </w:r>
      <w:r w:rsidR="00E74DCB">
        <w:rPr>
          <w:rFonts w:ascii="Book Antiqua" w:hAnsi="Book Antiqua"/>
          <w:color w:val="000000" w:themeColor="text1"/>
          <w:sz w:val="24"/>
          <w:szCs w:val="24"/>
        </w:rPr>
        <w:t xml:space="preserve"> </w:t>
      </w:r>
      <w:r>
        <w:rPr>
          <w:rFonts w:ascii="Book Antiqua" w:hAnsi="Book Antiqua"/>
          <w:color w:val="000000" w:themeColor="text1"/>
          <w:sz w:val="24"/>
          <w:szCs w:val="24"/>
        </w:rPr>
        <w:t>der Seele. Dies</w:t>
      </w:r>
      <w:r w:rsidR="005B2597">
        <w:rPr>
          <w:rFonts w:ascii="Book Antiqua" w:hAnsi="Book Antiqua"/>
          <w:color w:val="000000" w:themeColor="text1"/>
          <w:sz w:val="24"/>
          <w:szCs w:val="24"/>
        </w:rPr>
        <w:t>e</w:t>
      </w:r>
      <w:r>
        <w:rPr>
          <w:rFonts w:ascii="Book Antiqua" w:hAnsi="Book Antiqua"/>
          <w:color w:val="000000" w:themeColor="text1"/>
          <w:sz w:val="24"/>
          <w:szCs w:val="24"/>
        </w:rPr>
        <w:t xml:space="preserve"> konnte man nur erreichen, wenn alle notwendigen menschlichen Bedürfnisse, wie Essen oder Gesundheit, befriedigt und alle anderen, zum Beispiel Ehrgeiz oder Luxus, vernachlässigt werden. Äußere Güter wurden von den Epikureern daher nicht von vornherein auf dem Weg zu einem glücklichen Leben ausgeschlossen</w:t>
      </w:r>
      <w:r w:rsidR="005B2597">
        <w:rPr>
          <w:rFonts w:ascii="Book Antiqua" w:hAnsi="Book Antiqua"/>
          <w:color w:val="000000" w:themeColor="text1"/>
          <w:sz w:val="24"/>
          <w:szCs w:val="24"/>
        </w:rPr>
        <w:t>. Wichtig auf dem Weg zum Glück war jedoch ein Genuss in Maßen und die Beherrschung der Begierden durch den Verstand.</w:t>
      </w:r>
      <w:r w:rsidR="005B2597">
        <w:rPr>
          <w:rStyle w:val="Endnotenzeichen"/>
          <w:rFonts w:ascii="Book Antiqua" w:hAnsi="Book Antiqua"/>
          <w:color w:val="000000" w:themeColor="text1"/>
          <w:sz w:val="24"/>
          <w:szCs w:val="24"/>
        </w:rPr>
        <w:endnoteReference w:id="14"/>
      </w:r>
    </w:p>
    <w:p w14:paraId="66267166" w14:textId="6BD94E03" w:rsidR="005B2597" w:rsidRDefault="005B2597" w:rsidP="00C42080">
      <w:pPr>
        <w:spacing w:line="276" w:lineRule="auto"/>
        <w:rPr>
          <w:rFonts w:ascii="Book Antiqua" w:hAnsi="Book Antiqua"/>
          <w:color w:val="000000" w:themeColor="text1"/>
          <w:sz w:val="24"/>
          <w:szCs w:val="24"/>
        </w:rPr>
      </w:pPr>
    </w:p>
    <w:p w14:paraId="0A92C1E1" w14:textId="3B2480B9" w:rsidR="005B2597" w:rsidRPr="005B2597" w:rsidRDefault="005B2597" w:rsidP="00C42080">
      <w:pPr>
        <w:spacing w:line="276" w:lineRule="auto"/>
        <w:rPr>
          <w:rFonts w:ascii="Book Antiqua" w:hAnsi="Book Antiqua"/>
          <w:b/>
          <w:bCs/>
          <w:sz w:val="24"/>
          <w:szCs w:val="24"/>
        </w:rPr>
      </w:pPr>
      <w:r w:rsidRPr="005B2597">
        <w:rPr>
          <w:rStyle w:val="Endnotenzeichen"/>
          <w:rFonts w:ascii="Book Antiqua" w:hAnsi="Book Antiqua"/>
          <w:b/>
          <w:bCs/>
          <w:sz w:val="24"/>
          <w:szCs w:val="24"/>
        </w:rPr>
        <w:endnoteReference w:id="15"/>
      </w:r>
    </w:p>
    <w:p w14:paraId="66BF605D" w14:textId="77777777" w:rsidR="00CC1218" w:rsidRPr="00CC1218" w:rsidRDefault="00CC1218" w:rsidP="00CC121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CC1218">
        <w:rPr>
          <w:rFonts w:ascii="Book Antiqua" w:hAnsi="Book Antiqua"/>
          <w:color w:val="000000" w:themeColor="text1"/>
          <w:sz w:val="24"/>
          <w:szCs w:val="24"/>
        </w:rPr>
        <w:t>In Athen kaufte sich Epikur ein Haus mit Garten, wo er mit gleichgesinnten Philosophen beziehungsweise seinen Schülern in kommunenähnlicher Weise zusammenlebte (sog. Gartenphilosophie).</w:t>
      </w:r>
    </w:p>
    <w:p w14:paraId="39621235" w14:textId="0F6B2668" w:rsidR="00DC6ACF" w:rsidRPr="00953220" w:rsidRDefault="00953220" w:rsidP="00861906">
      <w:pPr>
        <w:spacing w:line="276" w:lineRule="auto"/>
        <w:jc w:val="both"/>
        <w:rPr>
          <w:rFonts w:ascii="Book Antiqua" w:hAnsi="Book Antiqua"/>
          <w:sz w:val="24"/>
          <w:szCs w:val="24"/>
        </w:rPr>
      </w:pPr>
      <w:r>
        <w:rPr>
          <w:rFonts w:ascii="Book Antiqua" w:hAnsi="Book Antiqua"/>
          <w:sz w:val="24"/>
          <w:szCs w:val="24"/>
        </w:rPr>
        <w:t>Am wichtigsten für die Vermittlung der Philosophie des Hellenismus in lateinischer Sprache war Cicero</w:t>
      </w:r>
      <w:r w:rsidR="00861906">
        <w:rPr>
          <w:rFonts w:ascii="Book Antiqua" w:hAnsi="Book Antiqua"/>
          <w:sz w:val="24"/>
          <w:szCs w:val="24"/>
        </w:rPr>
        <w:t xml:space="preserve">, der vor allem in seiner fünf Bücher umfassenden Schrift  </w:t>
      </w:r>
      <w:proofErr w:type="spellStart"/>
      <w:r w:rsidR="00861906" w:rsidRPr="00861906">
        <w:rPr>
          <w:rFonts w:ascii="Book Antiqua" w:hAnsi="Book Antiqua"/>
          <w:i/>
          <w:iCs/>
          <w:sz w:val="24"/>
          <w:szCs w:val="24"/>
        </w:rPr>
        <w:t>Tusculanae</w:t>
      </w:r>
      <w:proofErr w:type="spellEnd"/>
      <w:r w:rsidR="00861906" w:rsidRPr="00861906">
        <w:rPr>
          <w:rFonts w:ascii="Book Antiqua" w:hAnsi="Book Antiqua"/>
          <w:i/>
          <w:iCs/>
          <w:sz w:val="24"/>
          <w:szCs w:val="24"/>
        </w:rPr>
        <w:t xml:space="preserve"> </w:t>
      </w:r>
      <w:proofErr w:type="spellStart"/>
      <w:r w:rsidR="00861906" w:rsidRPr="00861906">
        <w:rPr>
          <w:rFonts w:ascii="Book Antiqua" w:hAnsi="Book Antiqua"/>
          <w:i/>
          <w:iCs/>
          <w:sz w:val="24"/>
          <w:szCs w:val="24"/>
        </w:rPr>
        <w:t>disputationes</w:t>
      </w:r>
      <w:proofErr w:type="spellEnd"/>
      <w:r w:rsidR="00861906">
        <w:rPr>
          <w:rFonts w:ascii="Book Antiqua" w:hAnsi="Book Antiqua"/>
          <w:sz w:val="24"/>
          <w:szCs w:val="24"/>
        </w:rPr>
        <w:t xml:space="preserve"> die Lehren der Stoa und des Epikureismus neben den Ansichten anderer philosophischer Schulen zum Thema Glück und Glückseligkeit in Dialogform darlegt.</w:t>
      </w:r>
    </w:p>
    <w:p w14:paraId="37DC3DEF" w14:textId="77777777" w:rsidR="00953220" w:rsidRPr="00861906" w:rsidRDefault="00953220" w:rsidP="009532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861906">
        <w:rPr>
          <w:rFonts w:ascii="Book Antiqua" w:hAnsi="Book Antiqua"/>
          <w:color w:val="000000" w:themeColor="text1"/>
          <w:sz w:val="24"/>
          <w:szCs w:val="24"/>
        </w:rPr>
        <w:t>Die Lehre Epikurs, der die Lust zum Ziel menschlichen Handelns gemacht hat, hat Cicero Zeit seines Lebens abgelehnt. Es ging ihm nicht darum, die philosophische Botschaft Epikurs zu verbreiten, sondern er macht sich zum Anwalt der Philosophie allgemein, die es in dieser Zeit in Rom immer noch schwer hatte.</w:t>
      </w:r>
      <w:r w:rsidRPr="00861906">
        <w:rPr>
          <w:rStyle w:val="Endnotenzeichen"/>
          <w:rFonts w:ascii="Book Antiqua" w:hAnsi="Book Antiqua"/>
          <w:color w:val="000000" w:themeColor="text1"/>
          <w:sz w:val="24"/>
          <w:szCs w:val="24"/>
        </w:rPr>
        <w:endnoteReference w:id="16"/>
      </w:r>
    </w:p>
    <w:p w14:paraId="73F9186B" w14:textId="362AC2F3" w:rsidR="00DC6ACF" w:rsidRDefault="00DC6ACF" w:rsidP="00C42080">
      <w:pPr>
        <w:spacing w:line="276" w:lineRule="auto"/>
        <w:rPr>
          <w:rFonts w:ascii="Book Antiqua" w:hAnsi="Book Antiqua"/>
          <w:b/>
          <w:bCs/>
          <w:color w:val="4472C4" w:themeColor="accent1"/>
          <w:sz w:val="24"/>
          <w:szCs w:val="24"/>
        </w:rPr>
      </w:pPr>
    </w:p>
    <w:p w14:paraId="0DBE1189" w14:textId="4FB35B95" w:rsidR="00DC6ACF" w:rsidRDefault="00DC6ACF" w:rsidP="00C42080">
      <w:pPr>
        <w:spacing w:line="276" w:lineRule="auto"/>
        <w:rPr>
          <w:rFonts w:ascii="Book Antiqua" w:hAnsi="Book Antiqua"/>
          <w:b/>
          <w:bCs/>
          <w:color w:val="4472C4" w:themeColor="accent1"/>
          <w:sz w:val="24"/>
          <w:szCs w:val="24"/>
        </w:rPr>
      </w:pPr>
    </w:p>
    <w:tbl>
      <w:tblPr>
        <w:tblStyle w:val="Tabellenraster"/>
        <w:tblW w:w="9209" w:type="dxa"/>
        <w:tblLook w:val="04A0" w:firstRow="1" w:lastRow="0" w:firstColumn="1" w:lastColumn="0" w:noHBand="0" w:noVBand="1"/>
      </w:tblPr>
      <w:tblGrid>
        <w:gridCol w:w="647"/>
        <w:gridCol w:w="8562"/>
      </w:tblGrid>
      <w:tr w:rsidR="00BD6D8F" w:rsidRPr="007D0640" w14:paraId="2223A9CA" w14:textId="77777777" w:rsidTr="00D96AF8">
        <w:tc>
          <w:tcPr>
            <w:tcW w:w="483" w:type="dxa"/>
            <w:shd w:val="clear" w:color="auto" w:fill="0070C0"/>
          </w:tcPr>
          <w:p w14:paraId="07CC44E3" w14:textId="2950D8BB" w:rsidR="00BD6D8F" w:rsidRPr="007D0640" w:rsidRDefault="00BD6D8F" w:rsidP="00D96AF8">
            <w:pPr>
              <w:rPr>
                <w:rFonts w:ascii="Garamond" w:eastAsia="Times New Roman" w:hAnsi="Garamond" w:cs="Times New Roman"/>
                <w:color w:val="FFFFFF" w:themeColor="background1"/>
                <w:sz w:val="24"/>
                <w:szCs w:val="24"/>
                <w:lang w:eastAsia="de-DE"/>
              </w:rPr>
            </w:pPr>
            <w:bookmarkStart w:id="2" w:name="_Hlk18077592"/>
            <w:r>
              <w:rPr>
                <w:rFonts w:ascii="Garamond" w:eastAsia="Times New Roman" w:hAnsi="Garamond" w:cs="Times New Roman"/>
                <w:color w:val="FFFFFF" w:themeColor="background1"/>
                <w:sz w:val="24"/>
                <w:szCs w:val="24"/>
                <w:lang w:eastAsia="de-DE"/>
              </w:rPr>
              <w:lastRenderedPageBreak/>
              <w:t>ÜT2</w:t>
            </w:r>
          </w:p>
        </w:tc>
        <w:tc>
          <w:tcPr>
            <w:tcW w:w="8726" w:type="dxa"/>
          </w:tcPr>
          <w:p w14:paraId="427B71A3" w14:textId="75AAEFEB" w:rsidR="00BD6D8F" w:rsidRPr="007D0640" w:rsidRDefault="00BD6D8F" w:rsidP="00D96AF8">
            <w:pPr>
              <w:rPr>
                <w:rFonts w:ascii="Garamond" w:eastAsia="Times New Roman" w:hAnsi="Garamond" w:cs="Times New Roman"/>
                <w:b/>
                <w:color w:val="000000"/>
                <w:sz w:val="24"/>
                <w:szCs w:val="24"/>
                <w:lang w:eastAsia="de-DE"/>
              </w:rPr>
            </w:pPr>
            <w:r w:rsidRPr="007D0640">
              <w:rPr>
                <w:rFonts w:ascii="Garamond" w:eastAsia="Times New Roman" w:hAnsi="Garamond" w:cs="Times New Roman"/>
                <w:b/>
                <w:color w:val="000000"/>
                <w:sz w:val="24"/>
                <w:szCs w:val="24"/>
                <w:lang w:eastAsia="de-DE"/>
              </w:rPr>
              <w:t>Cicero:</w:t>
            </w:r>
            <w:r w:rsidR="0089042A">
              <w:rPr>
                <w:rFonts w:ascii="Garamond" w:eastAsia="Times New Roman" w:hAnsi="Garamond" w:cs="Times New Roman"/>
                <w:b/>
                <w:color w:val="000000"/>
                <w:sz w:val="24"/>
                <w:szCs w:val="24"/>
                <w:lang w:eastAsia="de-DE"/>
              </w:rPr>
              <w:t xml:space="preserve"> </w:t>
            </w:r>
            <w:r w:rsidR="00D96AF8">
              <w:rPr>
                <w:rFonts w:ascii="Garamond" w:eastAsia="Times New Roman" w:hAnsi="Garamond" w:cs="Times New Roman"/>
                <w:b/>
                <w:color w:val="000000"/>
                <w:sz w:val="24"/>
                <w:szCs w:val="24"/>
                <w:lang w:eastAsia="de-DE"/>
              </w:rPr>
              <w:t>Das epikureische Lebensideal</w:t>
            </w:r>
          </w:p>
          <w:p w14:paraId="14C34466" w14:textId="0F8AC40A" w:rsidR="00BD6D8F" w:rsidRPr="007D0640" w:rsidRDefault="00D96AF8" w:rsidP="00D96AF8">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 xml:space="preserve">De </w:t>
            </w:r>
            <w:proofErr w:type="spellStart"/>
            <w:r>
              <w:rPr>
                <w:rFonts w:ascii="Garamond" w:eastAsia="Times New Roman" w:hAnsi="Garamond" w:cs="Times New Roman"/>
                <w:i/>
                <w:color w:val="000000"/>
                <w:sz w:val="24"/>
                <w:szCs w:val="24"/>
                <w:lang w:eastAsia="de-DE"/>
              </w:rPr>
              <w:t>finibus</w:t>
            </w:r>
            <w:proofErr w:type="spellEnd"/>
            <w:r>
              <w:rPr>
                <w:rFonts w:ascii="Garamond" w:eastAsia="Times New Roman" w:hAnsi="Garamond" w:cs="Times New Roman"/>
                <w:i/>
                <w:color w:val="000000"/>
                <w:sz w:val="24"/>
                <w:szCs w:val="24"/>
                <w:lang w:eastAsia="de-DE"/>
              </w:rPr>
              <w:t xml:space="preserve"> </w:t>
            </w:r>
            <w:proofErr w:type="spellStart"/>
            <w:r>
              <w:rPr>
                <w:rFonts w:ascii="Garamond" w:eastAsia="Times New Roman" w:hAnsi="Garamond" w:cs="Times New Roman"/>
                <w:i/>
                <w:color w:val="000000"/>
                <w:sz w:val="24"/>
                <w:szCs w:val="24"/>
                <w:lang w:eastAsia="de-DE"/>
              </w:rPr>
              <w:t>bonorum</w:t>
            </w:r>
            <w:proofErr w:type="spellEnd"/>
            <w:r>
              <w:rPr>
                <w:rFonts w:ascii="Garamond" w:eastAsia="Times New Roman" w:hAnsi="Garamond" w:cs="Times New Roman"/>
                <w:i/>
                <w:color w:val="000000"/>
                <w:sz w:val="24"/>
                <w:szCs w:val="24"/>
                <w:lang w:eastAsia="de-DE"/>
              </w:rPr>
              <w:t xml:space="preserve"> et </w:t>
            </w:r>
            <w:proofErr w:type="spellStart"/>
            <w:r>
              <w:rPr>
                <w:rFonts w:ascii="Garamond" w:eastAsia="Times New Roman" w:hAnsi="Garamond" w:cs="Times New Roman"/>
                <w:i/>
                <w:color w:val="000000"/>
                <w:sz w:val="24"/>
                <w:szCs w:val="24"/>
                <w:lang w:eastAsia="de-DE"/>
              </w:rPr>
              <w:t>malorum</w:t>
            </w:r>
            <w:proofErr w:type="spellEnd"/>
            <w:r>
              <w:rPr>
                <w:rFonts w:ascii="Garamond" w:eastAsia="Times New Roman" w:hAnsi="Garamond" w:cs="Times New Roman"/>
                <w:i/>
                <w:color w:val="000000"/>
                <w:sz w:val="24"/>
                <w:szCs w:val="24"/>
                <w:lang w:eastAsia="de-DE"/>
              </w:rPr>
              <w:t xml:space="preserve">, </w:t>
            </w:r>
            <w:r w:rsidR="00FC4016">
              <w:rPr>
                <w:rFonts w:ascii="Garamond" w:eastAsia="Times New Roman" w:hAnsi="Garamond" w:cs="Times New Roman"/>
                <w:i/>
                <w:color w:val="000000"/>
                <w:sz w:val="24"/>
                <w:szCs w:val="24"/>
                <w:lang w:eastAsia="de-DE"/>
              </w:rPr>
              <w:t>I</w:t>
            </w:r>
            <w:r>
              <w:rPr>
                <w:rFonts w:ascii="Garamond" w:eastAsia="Times New Roman" w:hAnsi="Garamond" w:cs="Times New Roman"/>
                <w:i/>
                <w:color w:val="000000"/>
                <w:sz w:val="24"/>
                <w:szCs w:val="24"/>
                <w:lang w:eastAsia="de-DE"/>
              </w:rPr>
              <w:t>,29</w:t>
            </w:r>
            <w:r w:rsidR="005D200D">
              <w:rPr>
                <w:rFonts w:ascii="Garamond" w:eastAsia="Times New Roman" w:hAnsi="Garamond" w:cs="Times New Roman"/>
                <w:i/>
                <w:color w:val="000000"/>
                <w:sz w:val="24"/>
                <w:szCs w:val="24"/>
                <w:lang w:eastAsia="de-DE"/>
              </w:rPr>
              <w:t xml:space="preserve"> und </w:t>
            </w:r>
            <w:r w:rsidR="00FC4016">
              <w:rPr>
                <w:rFonts w:ascii="Garamond" w:eastAsia="Times New Roman" w:hAnsi="Garamond" w:cs="Times New Roman"/>
                <w:i/>
                <w:color w:val="000000"/>
                <w:sz w:val="24"/>
                <w:szCs w:val="24"/>
                <w:lang w:eastAsia="de-DE"/>
              </w:rPr>
              <w:t>I</w:t>
            </w:r>
            <w:r w:rsidR="005D200D">
              <w:rPr>
                <w:rFonts w:ascii="Garamond" w:eastAsia="Times New Roman" w:hAnsi="Garamond" w:cs="Times New Roman"/>
                <w:i/>
                <w:color w:val="000000"/>
                <w:sz w:val="24"/>
                <w:szCs w:val="24"/>
                <w:lang w:eastAsia="de-DE"/>
              </w:rPr>
              <w:t>, 62, adaptiert</w:t>
            </w:r>
            <w:r w:rsidR="00FC4016">
              <w:rPr>
                <w:rStyle w:val="Endnotenzeichen"/>
                <w:rFonts w:ascii="Garamond" w:eastAsia="Times New Roman" w:hAnsi="Garamond" w:cs="Times New Roman"/>
                <w:i/>
                <w:color w:val="000000"/>
                <w:sz w:val="24"/>
                <w:szCs w:val="24"/>
                <w:lang w:eastAsia="de-DE"/>
              </w:rPr>
              <w:endnoteReference w:id="17"/>
            </w:r>
          </w:p>
        </w:tc>
      </w:tr>
    </w:tbl>
    <w:p w14:paraId="4D356EB8" w14:textId="77777777" w:rsidR="00BD6D8F" w:rsidRPr="007D0640" w:rsidRDefault="00BD6D8F" w:rsidP="00BD6D8F">
      <w:pPr>
        <w:rPr>
          <w:rFonts w:ascii="Garamond" w:eastAsia="Times New Roman" w:hAnsi="Garamond" w:cs="Times New Roman"/>
          <w:color w:val="000000"/>
          <w:sz w:val="24"/>
          <w:szCs w:val="24"/>
          <w:lang w:eastAsia="de-DE"/>
        </w:rPr>
      </w:pPr>
    </w:p>
    <w:p w14:paraId="1BD3C7A0" w14:textId="3D35F829" w:rsidR="00D96AF8" w:rsidRDefault="00BD6D8F" w:rsidP="00BD6D8F">
      <w:pPr>
        <w:ind w:left="708"/>
        <w:rPr>
          <w:rFonts w:ascii="Garamond" w:eastAsia="Times New Roman" w:hAnsi="Garamond" w:cs="Times New Roman"/>
          <w:color w:val="000000"/>
          <w:szCs w:val="24"/>
          <w:lang w:eastAsia="de-DE"/>
        </w:rPr>
      </w:pPr>
      <w:r w:rsidRPr="007D0640">
        <w:rPr>
          <w:rFonts w:ascii="Garamond" w:eastAsia="Times New Roman" w:hAnsi="Garamond" w:cs="Times New Roman"/>
          <w:b/>
          <w:color w:val="000000"/>
          <w:szCs w:val="24"/>
          <w:lang w:eastAsia="de-DE"/>
        </w:rPr>
        <w:t>Einleitung:</w:t>
      </w:r>
      <w:r w:rsidR="00D96AF8">
        <w:rPr>
          <w:rFonts w:ascii="Garamond" w:eastAsia="Times New Roman" w:hAnsi="Garamond" w:cs="Times New Roman"/>
          <w:b/>
          <w:color w:val="000000"/>
          <w:szCs w:val="24"/>
          <w:lang w:eastAsia="de-DE"/>
        </w:rPr>
        <w:t xml:space="preserve"> </w:t>
      </w:r>
      <w:r w:rsidR="00D96AF8">
        <w:rPr>
          <w:rFonts w:ascii="Garamond" w:eastAsia="Times New Roman" w:hAnsi="Garamond" w:cs="Times New Roman"/>
          <w:color w:val="000000"/>
          <w:szCs w:val="24"/>
          <w:lang w:eastAsia="de-DE"/>
        </w:rPr>
        <w:t xml:space="preserve">Im ersten Buch seines Dialoges über das höchste Gut und das größte Übel lässt Cicero </w:t>
      </w:r>
      <w:proofErr w:type="spellStart"/>
      <w:r w:rsidR="00D96AF8">
        <w:rPr>
          <w:rFonts w:ascii="Garamond" w:eastAsia="Times New Roman" w:hAnsi="Garamond" w:cs="Times New Roman"/>
          <w:color w:val="000000"/>
          <w:szCs w:val="24"/>
          <w:lang w:eastAsia="de-DE"/>
        </w:rPr>
        <w:t>Manlius</w:t>
      </w:r>
      <w:proofErr w:type="spellEnd"/>
      <w:r w:rsidR="00D96AF8">
        <w:rPr>
          <w:rFonts w:ascii="Garamond" w:eastAsia="Times New Roman" w:hAnsi="Garamond" w:cs="Times New Roman"/>
          <w:color w:val="000000"/>
          <w:szCs w:val="24"/>
          <w:lang w:eastAsia="de-DE"/>
        </w:rPr>
        <w:t xml:space="preserve"> </w:t>
      </w:r>
      <w:proofErr w:type="spellStart"/>
      <w:r w:rsidR="00D96AF8">
        <w:rPr>
          <w:rFonts w:ascii="Garamond" w:eastAsia="Times New Roman" w:hAnsi="Garamond" w:cs="Times New Roman"/>
          <w:color w:val="000000"/>
          <w:szCs w:val="24"/>
          <w:lang w:eastAsia="de-DE"/>
        </w:rPr>
        <w:t>Torquatus</w:t>
      </w:r>
      <w:proofErr w:type="spellEnd"/>
      <w:r w:rsidR="00D96AF8">
        <w:rPr>
          <w:rFonts w:ascii="Garamond" w:eastAsia="Times New Roman" w:hAnsi="Garamond" w:cs="Times New Roman"/>
          <w:color w:val="000000"/>
          <w:szCs w:val="24"/>
          <w:lang w:eastAsia="de-DE"/>
        </w:rPr>
        <w:t xml:space="preserve"> über das Lebensideal Epikurs referieren. Die Frage nach dem wahren Weg zur Glückseligkeit beantworten die Epikureer so:</w:t>
      </w:r>
    </w:p>
    <w:p w14:paraId="731EFFDF" w14:textId="77777777" w:rsidR="00D96AF8" w:rsidRDefault="00D96AF8" w:rsidP="00BD6D8F">
      <w:pPr>
        <w:ind w:left="708"/>
        <w:rPr>
          <w:rFonts w:ascii="Garamond" w:eastAsia="Times New Roman" w:hAnsi="Garamond" w:cs="Times New Roman"/>
          <w:b/>
          <w:color w:val="000000"/>
          <w:szCs w:val="24"/>
          <w:lang w:eastAsia="de-DE"/>
        </w:rPr>
      </w:pPr>
    </w:p>
    <w:p w14:paraId="15E55580" w14:textId="5A7E04AD" w:rsidR="00BD6D8F" w:rsidRPr="007D0640" w:rsidRDefault="008D2E5B" w:rsidP="00BD6D8F">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705344" behindDoc="0" locked="0" layoutInCell="1" allowOverlap="1" wp14:anchorId="7F0EF6EF" wp14:editId="353C3526">
                <wp:simplePos x="0" y="0"/>
                <wp:positionH relativeFrom="column">
                  <wp:posOffset>4043680</wp:posOffset>
                </wp:positionH>
                <wp:positionV relativeFrom="paragraph">
                  <wp:posOffset>243205</wp:posOffset>
                </wp:positionV>
                <wp:extent cx="2011680" cy="1581150"/>
                <wp:effectExtent l="0" t="0" r="26670" b="19050"/>
                <wp:wrapThrough wrapText="bothSides">
                  <wp:wrapPolygon edited="0">
                    <wp:start x="0" y="0"/>
                    <wp:lineTo x="0" y="21600"/>
                    <wp:lineTo x="21682" y="21600"/>
                    <wp:lineTo x="21682" y="0"/>
                    <wp:lineTo x="0" y="0"/>
                  </wp:wrapPolygon>
                </wp:wrapThrough>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581150"/>
                        </a:xfrm>
                        <a:prstGeom prst="rect">
                          <a:avLst/>
                        </a:prstGeom>
                        <a:solidFill>
                          <a:srgbClr val="FFFFFF"/>
                        </a:solidFill>
                        <a:ln w="19050">
                          <a:solidFill>
                            <a:srgbClr val="4472C4"/>
                          </a:solidFill>
                          <a:miter lim="800000"/>
                          <a:headEnd/>
                          <a:tailEnd/>
                        </a:ln>
                      </wps:spPr>
                      <wps:txbx>
                        <w:txbxContent>
                          <w:p w14:paraId="0D2942A6" w14:textId="77777777" w:rsidR="001B15E2" w:rsidRDefault="001B15E2" w:rsidP="00BD6D8F">
                            <w:pPr>
                              <w:contextualSpacing/>
                              <w:rPr>
                                <w:rFonts w:ascii="Garamond" w:hAnsi="Garamond"/>
                                <w:bCs/>
                                <w:sz w:val="20"/>
                                <w:lang w:val="de-AT"/>
                              </w:rPr>
                            </w:pPr>
                            <w:r w:rsidRPr="007D1D2A">
                              <w:rPr>
                                <w:rFonts w:ascii="Garamond" w:hAnsi="Garamond"/>
                                <w:sz w:val="20"/>
                                <w:lang w:val="de-AT"/>
                              </w:rPr>
                              <w:t>1</w:t>
                            </w:r>
                            <w:r>
                              <w:rPr>
                                <w:rFonts w:ascii="Garamond" w:hAnsi="Garamond"/>
                                <w:sz w:val="20"/>
                                <w:lang w:val="de-AT"/>
                              </w:rPr>
                              <w:t xml:space="preserve"> </w:t>
                            </w:r>
                            <w:proofErr w:type="spellStart"/>
                            <w:r w:rsidRPr="00734566">
                              <w:rPr>
                                <w:rFonts w:ascii="Garamond" w:hAnsi="Garamond"/>
                                <w:b/>
                                <w:sz w:val="20"/>
                                <w:lang w:val="de-AT"/>
                              </w:rPr>
                              <w:t>i</w:t>
                            </w:r>
                            <w:r>
                              <w:rPr>
                                <w:rFonts w:ascii="Garamond" w:hAnsi="Garamond"/>
                                <w:b/>
                                <w:sz w:val="20"/>
                                <w:lang w:val="de-AT"/>
                              </w:rPr>
                              <w:t>nduco</w:t>
                            </w:r>
                            <w:proofErr w:type="spellEnd"/>
                            <w:r>
                              <w:rPr>
                                <w:rFonts w:ascii="Garamond" w:hAnsi="Garamond"/>
                                <w:b/>
                                <w:sz w:val="20"/>
                                <w:lang w:val="de-AT"/>
                              </w:rPr>
                              <w:t xml:space="preserve"> </w:t>
                            </w:r>
                            <w:r>
                              <w:rPr>
                                <w:rFonts w:ascii="Garamond" w:hAnsi="Garamond"/>
                                <w:bCs/>
                                <w:sz w:val="20"/>
                                <w:lang w:val="de-AT"/>
                              </w:rPr>
                              <w:t>3: vorführen</w:t>
                            </w:r>
                          </w:p>
                          <w:p w14:paraId="1FE5C2F9" w14:textId="22B4DFAF" w:rsidR="001B15E2" w:rsidRPr="00734566" w:rsidRDefault="001B15E2" w:rsidP="00BD6D8F">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praeterita</w:t>
                            </w:r>
                            <w:proofErr w:type="spellEnd"/>
                            <w:r>
                              <w:rPr>
                                <w:rFonts w:ascii="Garamond" w:hAnsi="Garamond"/>
                                <w:b/>
                                <w:sz w:val="20"/>
                                <w:lang w:val="de-AT"/>
                              </w:rPr>
                              <w:t xml:space="preserve">, </w:t>
                            </w:r>
                            <w:proofErr w:type="spellStart"/>
                            <w:r>
                              <w:rPr>
                                <w:rFonts w:ascii="Garamond" w:hAnsi="Garamond"/>
                                <w:bCs/>
                                <w:sz w:val="20"/>
                                <w:lang w:val="de-AT"/>
                              </w:rPr>
                              <w:t>orum</w:t>
                            </w:r>
                            <w:proofErr w:type="spellEnd"/>
                            <w:r>
                              <w:rPr>
                                <w:rFonts w:ascii="Garamond" w:hAnsi="Garamond"/>
                                <w:bCs/>
                                <w:sz w:val="20"/>
                                <w:lang w:val="de-AT"/>
                              </w:rPr>
                              <w:t xml:space="preserve"> n Pl. „Vergangenheit“</w:t>
                            </w:r>
                          </w:p>
                          <w:p w14:paraId="4C759815" w14:textId="312C6DB7" w:rsidR="001B15E2" w:rsidRPr="00734566" w:rsidRDefault="001B15E2" w:rsidP="00BD6D8F">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pendeo</w:t>
                            </w:r>
                            <w:proofErr w:type="spellEnd"/>
                            <w:r>
                              <w:rPr>
                                <w:rFonts w:ascii="Garamond" w:hAnsi="Garamond"/>
                                <w:b/>
                                <w:sz w:val="20"/>
                                <w:lang w:val="de-AT"/>
                              </w:rPr>
                              <w:t xml:space="preserve"> </w:t>
                            </w:r>
                            <w:r>
                              <w:rPr>
                                <w:rFonts w:ascii="Garamond" w:hAnsi="Garamond"/>
                                <w:bCs/>
                                <w:sz w:val="20"/>
                                <w:lang w:val="de-AT"/>
                              </w:rPr>
                              <w:t>2 + ex + Abl.: hängen an</w:t>
                            </w:r>
                          </w:p>
                          <w:p w14:paraId="56583E5C" w14:textId="21A9B6E8" w:rsidR="001B15E2" w:rsidRDefault="001B15E2" w:rsidP="00BD6D8F">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fruor</w:t>
                            </w:r>
                            <w:proofErr w:type="spellEnd"/>
                            <w:r>
                              <w:rPr>
                                <w:rFonts w:ascii="Garamond" w:hAnsi="Garamond"/>
                                <w:b/>
                                <w:sz w:val="20"/>
                                <w:lang w:val="de-AT"/>
                              </w:rPr>
                              <w:t xml:space="preserve"> </w:t>
                            </w:r>
                            <w:r>
                              <w:rPr>
                                <w:rFonts w:ascii="Garamond" w:hAnsi="Garamond"/>
                                <w:bCs/>
                                <w:sz w:val="20"/>
                                <w:lang w:val="de-AT"/>
                              </w:rPr>
                              <w:t>3 genießen</w:t>
                            </w:r>
                          </w:p>
                          <w:p w14:paraId="125D3C5F" w14:textId="78C51E81" w:rsidR="001B15E2" w:rsidRDefault="001B15E2" w:rsidP="00BD6D8F">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plurimum</w:t>
                            </w:r>
                            <w:proofErr w:type="spellEnd"/>
                            <w:r>
                              <w:rPr>
                                <w:rFonts w:ascii="Garamond" w:hAnsi="Garamond"/>
                                <w:b/>
                                <w:sz w:val="20"/>
                                <w:lang w:val="de-AT"/>
                              </w:rPr>
                              <w:t xml:space="preserve"> </w:t>
                            </w:r>
                            <w:r>
                              <w:rPr>
                                <w:rFonts w:ascii="Garamond" w:hAnsi="Garamond"/>
                                <w:bCs/>
                                <w:sz w:val="20"/>
                                <w:lang w:val="de-AT"/>
                              </w:rPr>
                              <w:t>(Adv.): am meisten</w:t>
                            </w:r>
                          </w:p>
                          <w:p w14:paraId="5C302702" w14:textId="77777777" w:rsidR="001B15E2" w:rsidRDefault="001B15E2" w:rsidP="00BD6D8F">
                            <w:pPr>
                              <w:contextualSpacing/>
                              <w:rPr>
                                <w:rFonts w:ascii="Garamond" w:hAnsi="Garamond"/>
                                <w:bCs/>
                                <w:sz w:val="20"/>
                                <w:lang w:val="de-AT"/>
                              </w:rPr>
                            </w:pPr>
                            <w:r w:rsidRPr="007D1D2A">
                              <w:rPr>
                                <w:rFonts w:ascii="Garamond" w:hAnsi="Garamond"/>
                                <w:sz w:val="20"/>
                                <w:lang w:val="de-AT"/>
                              </w:rPr>
                              <w:t>6</w:t>
                            </w:r>
                            <w:r>
                              <w:rPr>
                                <w:rFonts w:ascii="Garamond" w:hAnsi="Garamond"/>
                                <w:sz w:val="20"/>
                                <w:lang w:val="de-AT"/>
                              </w:rPr>
                              <w:t xml:space="preserve"> </w:t>
                            </w:r>
                            <w:proofErr w:type="spellStart"/>
                            <w:r w:rsidRPr="00734566">
                              <w:rPr>
                                <w:rFonts w:ascii="Garamond" w:hAnsi="Garamond"/>
                                <w:b/>
                                <w:sz w:val="20"/>
                                <w:lang w:val="de-AT"/>
                              </w:rPr>
                              <w:t>co</w:t>
                            </w:r>
                            <w:r>
                              <w:rPr>
                                <w:rFonts w:ascii="Garamond" w:hAnsi="Garamond"/>
                                <w:b/>
                                <w:sz w:val="20"/>
                                <w:lang w:val="de-AT"/>
                              </w:rPr>
                              <w:t>mparo</w:t>
                            </w:r>
                            <w:proofErr w:type="spellEnd"/>
                            <w:r>
                              <w:rPr>
                                <w:rFonts w:ascii="Garamond" w:hAnsi="Garamond"/>
                                <w:b/>
                                <w:sz w:val="20"/>
                                <w:lang w:val="de-AT"/>
                              </w:rPr>
                              <w:t xml:space="preserve"> </w:t>
                            </w:r>
                            <w:r>
                              <w:rPr>
                                <w:rFonts w:ascii="Garamond" w:hAnsi="Garamond"/>
                                <w:bCs/>
                                <w:sz w:val="20"/>
                                <w:lang w:val="de-AT"/>
                              </w:rPr>
                              <w:t>1: vergleichen</w:t>
                            </w:r>
                          </w:p>
                          <w:p w14:paraId="7890E398" w14:textId="21F664EE" w:rsidR="001B15E2" w:rsidRDefault="001B15E2" w:rsidP="00BD6D8F">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bCs/>
                                <w:sz w:val="20"/>
                                <w:lang w:val="de-AT"/>
                              </w:rPr>
                              <w:t>incurro</w:t>
                            </w:r>
                            <w:proofErr w:type="spellEnd"/>
                            <w:r>
                              <w:rPr>
                                <w:rFonts w:ascii="Garamond" w:hAnsi="Garamond"/>
                                <w:b/>
                                <w:bCs/>
                                <w:sz w:val="20"/>
                                <w:lang w:val="de-AT"/>
                              </w:rPr>
                              <w:t xml:space="preserve"> </w:t>
                            </w:r>
                            <w:r>
                              <w:rPr>
                                <w:rFonts w:ascii="Garamond" w:hAnsi="Garamond"/>
                                <w:sz w:val="20"/>
                                <w:lang w:val="de-AT"/>
                              </w:rPr>
                              <w:t>3 hier: auftreten</w:t>
                            </w:r>
                          </w:p>
                          <w:p w14:paraId="3BC076A3" w14:textId="1D84296E" w:rsidR="001B15E2" w:rsidRPr="007D1D2A" w:rsidRDefault="001B15E2" w:rsidP="00BD6D8F">
                            <w:pPr>
                              <w:contextualSpacing/>
                              <w:rPr>
                                <w:rFonts w:ascii="Garamond" w:hAnsi="Garamond"/>
                                <w:sz w:val="20"/>
                                <w:lang w:val="de-AT"/>
                              </w:rPr>
                            </w:pPr>
                            <w:r>
                              <w:rPr>
                                <w:rFonts w:ascii="Garamond" w:hAnsi="Garamond"/>
                                <w:sz w:val="20"/>
                                <w:lang w:val="de-AT"/>
                              </w:rPr>
                              <w:t xml:space="preserve">8 </w:t>
                            </w:r>
                            <w:proofErr w:type="spellStart"/>
                            <w:r>
                              <w:rPr>
                                <w:rFonts w:ascii="Garamond" w:hAnsi="Garamond"/>
                                <w:b/>
                                <w:sz w:val="20"/>
                                <w:lang w:val="de-AT"/>
                              </w:rPr>
                              <w:t>ango</w:t>
                            </w:r>
                            <w:proofErr w:type="spellEnd"/>
                            <w:r>
                              <w:rPr>
                                <w:rFonts w:ascii="Garamond" w:hAnsi="Garamond"/>
                                <w:b/>
                                <w:sz w:val="20"/>
                                <w:lang w:val="de-AT"/>
                              </w:rPr>
                              <w:t xml:space="preserve"> </w:t>
                            </w:r>
                            <w:r>
                              <w:rPr>
                                <w:rFonts w:ascii="Garamond" w:hAnsi="Garamond"/>
                                <w:bCs/>
                                <w:sz w:val="20"/>
                                <w:lang w:val="de-AT"/>
                              </w:rPr>
                              <w:t>3: ängstigen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EF6EF" id="Textfeld 14" o:spid="_x0000_s1028" type="#_x0000_t202" style="position:absolute;left:0;text-align:left;margin-left:318.4pt;margin-top:19.15pt;width:158.4pt;height:12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" strokecolor="#4472c4" strokeweight="1.5pt">
                <v:textbox>
                  <w:txbxContent>
                    <w:p w14:paraId="0D2942A6" w14:textId="77777777" w:rsidR="001B15E2" w:rsidRDefault="001B15E2" w:rsidP="00BD6D8F">
                      <w:pPr>
                        <w:contextualSpacing/>
                        <w:rPr>
                          <w:rFonts w:ascii="Garamond" w:hAnsi="Garamond"/>
                          <w:bCs/>
                          <w:sz w:val="20"/>
                          <w:lang w:val="de-AT"/>
                        </w:rPr>
                      </w:pPr>
                      <w:r w:rsidRPr="007D1D2A">
                        <w:rPr>
                          <w:rFonts w:ascii="Garamond" w:hAnsi="Garamond"/>
                          <w:sz w:val="20"/>
                          <w:lang w:val="de-AT"/>
                        </w:rPr>
                        <w:t>1</w:t>
                      </w:r>
                      <w:r>
                        <w:rPr>
                          <w:rFonts w:ascii="Garamond" w:hAnsi="Garamond"/>
                          <w:sz w:val="20"/>
                          <w:lang w:val="de-AT"/>
                        </w:rPr>
                        <w:t xml:space="preserve"> </w:t>
                      </w:r>
                      <w:proofErr w:type="spellStart"/>
                      <w:r w:rsidRPr="00734566">
                        <w:rPr>
                          <w:rFonts w:ascii="Garamond" w:hAnsi="Garamond"/>
                          <w:b/>
                          <w:sz w:val="20"/>
                          <w:lang w:val="de-AT"/>
                        </w:rPr>
                        <w:t>i</w:t>
                      </w:r>
                      <w:r>
                        <w:rPr>
                          <w:rFonts w:ascii="Garamond" w:hAnsi="Garamond"/>
                          <w:b/>
                          <w:sz w:val="20"/>
                          <w:lang w:val="de-AT"/>
                        </w:rPr>
                        <w:t>nduco</w:t>
                      </w:r>
                      <w:proofErr w:type="spellEnd"/>
                      <w:r>
                        <w:rPr>
                          <w:rFonts w:ascii="Garamond" w:hAnsi="Garamond"/>
                          <w:b/>
                          <w:sz w:val="20"/>
                          <w:lang w:val="de-AT"/>
                        </w:rPr>
                        <w:t xml:space="preserve"> </w:t>
                      </w:r>
                      <w:r>
                        <w:rPr>
                          <w:rFonts w:ascii="Garamond" w:hAnsi="Garamond"/>
                          <w:bCs/>
                          <w:sz w:val="20"/>
                          <w:lang w:val="de-AT"/>
                        </w:rPr>
                        <w:t>3: vorführen</w:t>
                      </w:r>
                    </w:p>
                    <w:p w14:paraId="1FE5C2F9" w14:textId="22B4DFAF" w:rsidR="001B15E2" w:rsidRPr="00734566" w:rsidRDefault="001B15E2" w:rsidP="00BD6D8F">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praeterita</w:t>
                      </w:r>
                      <w:proofErr w:type="spellEnd"/>
                      <w:r>
                        <w:rPr>
                          <w:rFonts w:ascii="Garamond" w:hAnsi="Garamond"/>
                          <w:b/>
                          <w:sz w:val="20"/>
                          <w:lang w:val="de-AT"/>
                        </w:rPr>
                        <w:t xml:space="preserve">, </w:t>
                      </w:r>
                      <w:proofErr w:type="spellStart"/>
                      <w:r>
                        <w:rPr>
                          <w:rFonts w:ascii="Garamond" w:hAnsi="Garamond"/>
                          <w:bCs/>
                          <w:sz w:val="20"/>
                          <w:lang w:val="de-AT"/>
                        </w:rPr>
                        <w:t>orum</w:t>
                      </w:r>
                      <w:proofErr w:type="spellEnd"/>
                      <w:r>
                        <w:rPr>
                          <w:rFonts w:ascii="Garamond" w:hAnsi="Garamond"/>
                          <w:bCs/>
                          <w:sz w:val="20"/>
                          <w:lang w:val="de-AT"/>
                        </w:rPr>
                        <w:t xml:space="preserve"> n Pl. „Vergangenheit“</w:t>
                      </w:r>
                    </w:p>
                    <w:p w14:paraId="4C759815" w14:textId="312C6DB7" w:rsidR="001B15E2" w:rsidRPr="00734566" w:rsidRDefault="001B15E2" w:rsidP="00BD6D8F">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pendeo</w:t>
                      </w:r>
                      <w:proofErr w:type="spellEnd"/>
                      <w:r>
                        <w:rPr>
                          <w:rFonts w:ascii="Garamond" w:hAnsi="Garamond"/>
                          <w:b/>
                          <w:sz w:val="20"/>
                          <w:lang w:val="de-AT"/>
                        </w:rPr>
                        <w:t xml:space="preserve"> </w:t>
                      </w:r>
                      <w:r>
                        <w:rPr>
                          <w:rFonts w:ascii="Garamond" w:hAnsi="Garamond"/>
                          <w:bCs/>
                          <w:sz w:val="20"/>
                          <w:lang w:val="de-AT"/>
                        </w:rPr>
                        <w:t>2 + ex + Abl.: hängen an</w:t>
                      </w:r>
                    </w:p>
                    <w:p w14:paraId="56583E5C" w14:textId="21A9B6E8" w:rsidR="001B15E2" w:rsidRDefault="001B15E2" w:rsidP="00BD6D8F">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fruor</w:t>
                      </w:r>
                      <w:proofErr w:type="spellEnd"/>
                      <w:r>
                        <w:rPr>
                          <w:rFonts w:ascii="Garamond" w:hAnsi="Garamond"/>
                          <w:b/>
                          <w:sz w:val="20"/>
                          <w:lang w:val="de-AT"/>
                        </w:rPr>
                        <w:t xml:space="preserve"> </w:t>
                      </w:r>
                      <w:r>
                        <w:rPr>
                          <w:rFonts w:ascii="Garamond" w:hAnsi="Garamond"/>
                          <w:bCs/>
                          <w:sz w:val="20"/>
                          <w:lang w:val="de-AT"/>
                        </w:rPr>
                        <w:t>3 genießen</w:t>
                      </w:r>
                    </w:p>
                    <w:p w14:paraId="125D3C5F" w14:textId="78C51E81" w:rsidR="001B15E2" w:rsidRDefault="001B15E2" w:rsidP="00BD6D8F">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plurimum</w:t>
                      </w:r>
                      <w:proofErr w:type="spellEnd"/>
                      <w:r>
                        <w:rPr>
                          <w:rFonts w:ascii="Garamond" w:hAnsi="Garamond"/>
                          <w:b/>
                          <w:sz w:val="20"/>
                          <w:lang w:val="de-AT"/>
                        </w:rPr>
                        <w:t xml:space="preserve"> </w:t>
                      </w:r>
                      <w:r>
                        <w:rPr>
                          <w:rFonts w:ascii="Garamond" w:hAnsi="Garamond"/>
                          <w:bCs/>
                          <w:sz w:val="20"/>
                          <w:lang w:val="de-AT"/>
                        </w:rPr>
                        <w:t>(Adv.): am meisten</w:t>
                      </w:r>
                    </w:p>
                    <w:p w14:paraId="5C302702" w14:textId="77777777" w:rsidR="001B15E2" w:rsidRDefault="001B15E2" w:rsidP="00BD6D8F">
                      <w:pPr>
                        <w:contextualSpacing/>
                        <w:rPr>
                          <w:rFonts w:ascii="Garamond" w:hAnsi="Garamond"/>
                          <w:bCs/>
                          <w:sz w:val="20"/>
                          <w:lang w:val="de-AT"/>
                        </w:rPr>
                      </w:pPr>
                      <w:r w:rsidRPr="007D1D2A">
                        <w:rPr>
                          <w:rFonts w:ascii="Garamond" w:hAnsi="Garamond"/>
                          <w:sz w:val="20"/>
                          <w:lang w:val="de-AT"/>
                        </w:rPr>
                        <w:t>6</w:t>
                      </w:r>
                      <w:r>
                        <w:rPr>
                          <w:rFonts w:ascii="Garamond" w:hAnsi="Garamond"/>
                          <w:sz w:val="20"/>
                          <w:lang w:val="de-AT"/>
                        </w:rPr>
                        <w:t xml:space="preserve"> </w:t>
                      </w:r>
                      <w:proofErr w:type="spellStart"/>
                      <w:r w:rsidRPr="00734566">
                        <w:rPr>
                          <w:rFonts w:ascii="Garamond" w:hAnsi="Garamond"/>
                          <w:b/>
                          <w:sz w:val="20"/>
                          <w:lang w:val="de-AT"/>
                        </w:rPr>
                        <w:t>co</w:t>
                      </w:r>
                      <w:r>
                        <w:rPr>
                          <w:rFonts w:ascii="Garamond" w:hAnsi="Garamond"/>
                          <w:b/>
                          <w:sz w:val="20"/>
                          <w:lang w:val="de-AT"/>
                        </w:rPr>
                        <w:t>mparo</w:t>
                      </w:r>
                      <w:proofErr w:type="spellEnd"/>
                      <w:r>
                        <w:rPr>
                          <w:rFonts w:ascii="Garamond" w:hAnsi="Garamond"/>
                          <w:b/>
                          <w:sz w:val="20"/>
                          <w:lang w:val="de-AT"/>
                        </w:rPr>
                        <w:t xml:space="preserve"> </w:t>
                      </w:r>
                      <w:r>
                        <w:rPr>
                          <w:rFonts w:ascii="Garamond" w:hAnsi="Garamond"/>
                          <w:bCs/>
                          <w:sz w:val="20"/>
                          <w:lang w:val="de-AT"/>
                        </w:rPr>
                        <w:t>1: vergleichen</w:t>
                      </w:r>
                    </w:p>
                    <w:p w14:paraId="7890E398" w14:textId="21F664EE" w:rsidR="001B15E2" w:rsidRDefault="001B15E2" w:rsidP="00BD6D8F">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bCs/>
                          <w:sz w:val="20"/>
                          <w:lang w:val="de-AT"/>
                        </w:rPr>
                        <w:t>incurro</w:t>
                      </w:r>
                      <w:proofErr w:type="spellEnd"/>
                      <w:r>
                        <w:rPr>
                          <w:rFonts w:ascii="Garamond" w:hAnsi="Garamond"/>
                          <w:b/>
                          <w:bCs/>
                          <w:sz w:val="20"/>
                          <w:lang w:val="de-AT"/>
                        </w:rPr>
                        <w:t xml:space="preserve"> </w:t>
                      </w:r>
                      <w:r>
                        <w:rPr>
                          <w:rFonts w:ascii="Garamond" w:hAnsi="Garamond"/>
                          <w:sz w:val="20"/>
                          <w:lang w:val="de-AT"/>
                        </w:rPr>
                        <w:t>3 hier: auftreten</w:t>
                      </w:r>
                    </w:p>
                    <w:p w14:paraId="3BC076A3" w14:textId="1D84296E" w:rsidR="001B15E2" w:rsidRPr="007D1D2A" w:rsidRDefault="001B15E2" w:rsidP="00BD6D8F">
                      <w:pPr>
                        <w:contextualSpacing/>
                        <w:rPr>
                          <w:rFonts w:ascii="Garamond" w:hAnsi="Garamond"/>
                          <w:sz w:val="20"/>
                          <w:lang w:val="de-AT"/>
                        </w:rPr>
                      </w:pPr>
                      <w:r>
                        <w:rPr>
                          <w:rFonts w:ascii="Garamond" w:hAnsi="Garamond"/>
                          <w:sz w:val="20"/>
                          <w:lang w:val="de-AT"/>
                        </w:rPr>
                        <w:t xml:space="preserve">8 </w:t>
                      </w:r>
                      <w:proofErr w:type="spellStart"/>
                      <w:r>
                        <w:rPr>
                          <w:rFonts w:ascii="Garamond" w:hAnsi="Garamond"/>
                          <w:b/>
                          <w:sz w:val="20"/>
                          <w:lang w:val="de-AT"/>
                        </w:rPr>
                        <w:t>ango</w:t>
                      </w:r>
                      <w:proofErr w:type="spellEnd"/>
                      <w:r>
                        <w:rPr>
                          <w:rFonts w:ascii="Garamond" w:hAnsi="Garamond"/>
                          <w:b/>
                          <w:sz w:val="20"/>
                          <w:lang w:val="de-AT"/>
                        </w:rPr>
                        <w:t xml:space="preserve"> </w:t>
                      </w:r>
                      <w:r>
                        <w:rPr>
                          <w:rFonts w:ascii="Garamond" w:hAnsi="Garamond"/>
                          <w:bCs/>
                          <w:sz w:val="20"/>
                          <w:lang w:val="de-AT"/>
                        </w:rPr>
                        <w:t>3: ängstigen</w:t>
                      </w:r>
                    </w:p>
                  </w:txbxContent>
                </v:textbox>
                <w10:wrap type="through"/>
              </v:shape>
            </w:pict>
          </mc:Fallback>
        </mc:AlternateContent>
      </w:r>
      <w:r w:rsidR="00BD6D8F" w:rsidRPr="007D0640">
        <w:rPr>
          <w:rFonts w:ascii="Garamond" w:eastAsia="Times New Roman" w:hAnsi="Garamond" w:cs="Times New Roman"/>
          <w:b/>
          <w:color w:val="000000"/>
          <w:szCs w:val="24"/>
          <w:lang w:eastAsia="de-DE"/>
        </w:rPr>
        <w:t xml:space="preserve">       </w:t>
      </w:r>
    </w:p>
    <w:tbl>
      <w:tblPr>
        <w:tblW w:w="3348" w:type="pct"/>
        <w:tblInd w:w="108" w:type="dxa"/>
        <w:tblLook w:val="00A0" w:firstRow="1" w:lastRow="0" w:firstColumn="1" w:lastColumn="0" w:noHBand="0" w:noVBand="0"/>
      </w:tblPr>
      <w:tblGrid>
        <w:gridCol w:w="395"/>
        <w:gridCol w:w="5454"/>
        <w:gridCol w:w="222"/>
      </w:tblGrid>
      <w:tr w:rsidR="00BD6D8F" w:rsidRPr="005511BB" w14:paraId="6CDCA7E8" w14:textId="77777777" w:rsidTr="00D96AF8">
        <w:tc>
          <w:tcPr>
            <w:tcW w:w="325" w:type="pct"/>
          </w:tcPr>
          <w:p w14:paraId="1A0DBC03"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1BF26E86"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3E86BD55"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521A37A0"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52D4D57B"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4A0EC027"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32EE644C"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7E8A8010"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225FD874" w14:textId="77777777" w:rsidR="00BD6D8F" w:rsidRPr="008879E7" w:rsidRDefault="00BD6D8F"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51FFB0AF" w14:textId="77777777" w:rsidR="00BD6D8F" w:rsidRDefault="00BD6D8F" w:rsidP="00D96AF8">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5929FB8B"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11</w:t>
            </w:r>
          </w:p>
          <w:p w14:paraId="3AA3F8C2"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12</w:t>
            </w:r>
          </w:p>
          <w:p w14:paraId="3F8B0E95"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13</w:t>
            </w:r>
          </w:p>
          <w:p w14:paraId="54BB3761"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14</w:t>
            </w:r>
          </w:p>
          <w:p w14:paraId="2D48687E"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15</w:t>
            </w:r>
          </w:p>
          <w:p w14:paraId="4DDD84F6"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16</w:t>
            </w:r>
          </w:p>
          <w:p w14:paraId="4642AD61" w14:textId="77777777" w:rsidR="00BD6D8F" w:rsidRDefault="00BD6D8F" w:rsidP="00D96AF8">
            <w:pPr>
              <w:spacing w:after="0" w:line="400" w:lineRule="exact"/>
              <w:jc w:val="center"/>
              <w:rPr>
                <w:rFonts w:ascii="Garamond" w:hAnsi="Garamond" w:cs="Times New Roman"/>
                <w:sz w:val="19"/>
                <w:szCs w:val="19"/>
              </w:rPr>
            </w:pPr>
            <w:r>
              <w:rPr>
                <w:rFonts w:ascii="Garamond" w:hAnsi="Garamond" w:cs="Times New Roman"/>
                <w:sz w:val="19"/>
                <w:szCs w:val="19"/>
              </w:rPr>
              <w:t>17</w:t>
            </w:r>
          </w:p>
          <w:p w14:paraId="07023E2E" w14:textId="59B41723" w:rsidR="00BD6D8F" w:rsidRDefault="00BD6D8F" w:rsidP="00FC4016">
            <w:pPr>
              <w:spacing w:after="0" w:line="400" w:lineRule="exact"/>
              <w:rPr>
                <w:rFonts w:ascii="Garamond" w:hAnsi="Garamond" w:cs="Times New Roman"/>
                <w:sz w:val="19"/>
                <w:szCs w:val="19"/>
              </w:rPr>
            </w:pPr>
          </w:p>
          <w:p w14:paraId="7C181950" w14:textId="77777777" w:rsidR="00BD6D8F" w:rsidRPr="00651F3D" w:rsidRDefault="00BD6D8F" w:rsidP="00D96AF8">
            <w:pPr>
              <w:spacing w:after="0" w:line="400" w:lineRule="exact"/>
              <w:rPr>
                <w:rFonts w:ascii="Garamond" w:hAnsi="Garamond" w:cs="Times New Roman"/>
                <w:sz w:val="19"/>
                <w:szCs w:val="19"/>
              </w:rPr>
            </w:pPr>
          </w:p>
        </w:tc>
        <w:tc>
          <w:tcPr>
            <w:tcW w:w="4492" w:type="pct"/>
          </w:tcPr>
          <w:p w14:paraId="43901184" w14:textId="3C1F9CF0" w:rsidR="00BD6D8F" w:rsidRDefault="005D200D" w:rsidP="00D96AF8">
            <w:pPr>
              <w:spacing w:after="0" w:line="400" w:lineRule="exact"/>
              <w:jc w:val="both"/>
              <w:rPr>
                <w:rFonts w:ascii="Garamond" w:eastAsia="Times New Roman" w:hAnsi="Garamond" w:cs="Times New Roman"/>
                <w:szCs w:val="24"/>
                <w:lang w:val="en-US" w:eastAsia="de-AT"/>
              </w:rPr>
            </w:pPr>
            <w:proofErr w:type="spellStart"/>
            <w:r>
              <w:rPr>
                <w:rFonts w:ascii="Garamond" w:eastAsia="Times New Roman" w:hAnsi="Garamond" w:cs="Times New Roman"/>
                <w:sz w:val="24"/>
                <w:szCs w:val="24"/>
                <w:lang w:eastAsia="de-AT"/>
              </w:rPr>
              <w:t>Q</w:t>
            </w:r>
            <w:r w:rsidRPr="005D200D">
              <w:rPr>
                <w:rFonts w:ascii="Garamond" w:eastAsia="Times New Roman" w:hAnsi="Garamond" w:cs="Times New Roman"/>
                <w:sz w:val="24"/>
                <w:szCs w:val="24"/>
                <w:lang w:eastAsia="de-AT"/>
              </w:rPr>
              <w:t>uaerimus</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igitur</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quid</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sit</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extremum</w:t>
            </w:r>
            <w:proofErr w:type="spellEnd"/>
            <w:r w:rsidRPr="005D200D">
              <w:rPr>
                <w:rFonts w:ascii="Garamond" w:eastAsia="Times New Roman" w:hAnsi="Garamond" w:cs="Times New Roman"/>
                <w:sz w:val="24"/>
                <w:szCs w:val="24"/>
                <w:lang w:eastAsia="de-AT"/>
              </w:rPr>
              <w:t xml:space="preserve"> et </w:t>
            </w:r>
            <w:proofErr w:type="spellStart"/>
            <w:r w:rsidRPr="005D200D">
              <w:rPr>
                <w:rFonts w:ascii="Garamond" w:eastAsia="Times New Roman" w:hAnsi="Garamond" w:cs="Times New Roman"/>
                <w:sz w:val="24"/>
                <w:szCs w:val="24"/>
                <w:lang w:eastAsia="de-AT"/>
              </w:rPr>
              <w:t>ultimum</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bonorum</w:t>
            </w:r>
            <w:proofErr w:type="spellEnd"/>
            <w:r>
              <w:rPr>
                <w:rFonts w:ascii="Garamond" w:eastAsia="Times New Roman" w:hAnsi="Garamond" w:cs="Times New Roman"/>
                <w:sz w:val="24"/>
                <w:szCs w:val="24"/>
                <w:lang w:eastAsia="de-AT"/>
              </w:rPr>
              <w:t>. H</w:t>
            </w:r>
            <w:r w:rsidRPr="005D200D">
              <w:rPr>
                <w:rFonts w:ascii="Garamond" w:eastAsia="Times New Roman" w:hAnsi="Garamond" w:cs="Times New Roman"/>
                <w:sz w:val="24"/>
                <w:szCs w:val="24"/>
                <w:lang w:eastAsia="de-AT"/>
              </w:rPr>
              <w:t xml:space="preserve">oc Epicurus in </w:t>
            </w:r>
            <w:proofErr w:type="spellStart"/>
            <w:r w:rsidRPr="005D200D">
              <w:rPr>
                <w:rFonts w:ascii="Garamond" w:eastAsia="Times New Roman" w:hAnsi="Garamond" w:cs="Times New Roman"/>
                <w:sz w:val="24"/>
                <w:szCs w:val="24"/>
                <w:lang w:eastAsia="de-AT"/>
              </w:rPr>
              <w:t>voluptate</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ponit</w:t>
            </w:r>
            <w:proofErr w:type="spellEnd"/>
            <w:r w:rsidRPr="005D200D">
              <w:rPr>
                <w:rFonts w:ascii="Garamond" w:eastAsia="Times New Roman" w:hAnsi="Garamond" w:cs="Times New Roman"/>
                <w:sz w:val="24"/>
                <w:szCs w:val="24"/>
                <w:lang w:eastAsia="de-AT"/>
              </w:rPr>
              <w:t xml:space="preserve">, quod summum bonum esse vult, </w:t>
            </w:r>
            <w:proofErr w:type="spellStart"/>
            <w:r w:rsidRPr="005D200D">
              <w:rPr>
                <w:rFonts w:ascii="Garamond" w:eastAsia="Times New Roman" w:hAnsi="Garamond" w:cs="Times New Roman"/>
                <w:sz w:val="24"/>
                <w:szCs w:val="24"/>
                <w:lang w:eastAsia="de-AT"/>
              </w:rPr>
              <w:t>summumque</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malum</w:t>
            </w:r>
            <w:proofErr w:type="spellEnd"/>
            <w:r w:rsidRPr="005D200D">
              <w:rPr>
                <w:rFonts w:ascii="Garamond" w:eastAsia="Times New Roman" w:hAnsi="Garamond" w:cs="Times New Roman"/>
                <w:sz w:val="24"/>
                <w:szCs w:val="24"/>
                <w:lang w:eastAsia="de-AT"/>
              </w:rPr>
              <w:t xml:space="preserve"> </w:t>
            </w:r>
            <w:proofErr w:type="spellStart"/>
            <w:proofErr w:type="gramStart"/>
            <w:r w:rsidRPr="005D200D">
              <w:rPr>
                <w:rFonts w:ascii="Garamond" w:eastAsia="Times New Roman" w:hAnsi="Garamond" w:cs="Times New Roman"/>
                <w:sz w:val="24"/>
                <w:szCs w:val="24"/>
                <w:lang w:eastAsia="de-AT"/>
              </w:rPr>
              <w:t>dolorem</w:t>
            </w:r>
            <w:proofErr w:type="spellEnd"/>
            <w:r w:rsidR="00BD6D8F" w:rsidRPr="00F3523C">
              <w:rPr>
                <w:rFonts w:ascii="Garamond" w:eastAsia="Times New Roman" w:hAnsi="Garamond" w:cs="Times New Roman"/>
                <w:sz w:val="24"/>
                <w:szCs w:val="24"/>
                <w:lang w:eastAsia="de-AT"/>
              </w:rPr>
              <w:t>.</w:t>
            </w:r>
            <w:r>
              <w:rPr>
                <w:rFonts w:ascii="Garamond" w:eastAsia="Times New Roman" w:hAnsi="Garamond" w:cs="Times New Roman"/>
                <w:sz w:val="24"/>
                <w:szCs w:val="24"/>
                <w:lang w:eastAsia="de-AT"/>
              </w:rPr>
              <w:t>[...]</w:t>
            </w:r>
            <w:proofErr w:type="gramEnd"/>
            <w:r>
              <w:rPr>
                <w:rFonts w:ascii="Garamond" w:eastAsia="Times New Roman" w:hAnsi="Garamond" w:cs="Times New Roman"/>
                <w:sz w:val="24"/>
                <w:szCs w:val="24"/>
                <w:lang w:eastAsia="de-AT"/>
              </w:rPr>
              <w:t xml:space="preserve"> S</w:t>
            </w:r>
            <w:r w:rsidRPr="005D200D">
              <w:rPr>
                <w:rFonts w:ascii="Garamond" w:eastAsia="Times New Roman" w:hAnsi="Garamond" w:cs="Times New Roman"/>
                <w:sz w:val="24"/>
                <w:szCs w:val="24"/>
                <w:lang w:eastAsia="de-AT"/>
              </w:rPr>
              <w:t xml:space="preserve">ic </w:t>
            </w:r>
            <w:proofErr w:type="spellStart"/>
            <w:r w:rsidRPr="005D200D">
              <w:rPr>
                <w:rFonts w:ascii="Garamond" w:eastAsia="Times New Roman" w:hAnsi="Garamond" w:cs="Times New Roman"/>
                <w:sz w:val="24"/>
                <w:szCs w:val="24"/>
                <w:lang w:eastAsia="de-AT"/>
              </w:rPr>
              <w:t>enim</w:t>
            </w:r>
            <w:proofErr w:type="spellEnd"/>
            <w:r w:rsidRPr="005D200D">
              <w:rPr>
                <w:rFonts w:ascii="Garamond" w:eastAsia="Times New Roman" w:hAnsi="Garamond" w:cs="Times New Roman"/>
                <w:sz w:val="24"/>
                <w:szCs w:val="24"/>
                <w:lang w:eastAsia="de-AT"/>
              </w:rPr>
              <w:t xml:space="preserve"> ab Epicuro sapiens </w:t>
            </w:r>
            <w:proofErr w:type="spellStart"/>
            <w:r w:rsidRPr="005D200D">
              <w:rPr>
                <w:rFonts w:ascii="Garamond" w:eastAsia="Times New Roman" w:hAnsi="Garamond" w:cs="Times New Roman"/>
                <w:sz w:val="24"/>
                <w:szCs w:val="24"/>
                <w:lang w:eastAsia="de-AT"/>
              </w:rPr>
              <w:t>semper</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beatus</w:t>
            </w:r>
            <w:proofErr w:type="spellEnd"/>
            <w:r w:rsidRPr="005D200D">
              <w:rPr>
                <w:rFonts w:ascii="Garamond" w:eastAsia="Times New Roman" w:hAnsi="Garamond" w:cs="Times New Roman"/>
                <w:sz w:val="24"/>
                <w:szCs w:val="24"/>
                <w:lang w:eastAsia="de-AT"/>
              </w:rPr>
              <w:t xml:space="preserve"> </w:t>
            </w:r>
            <w:r w:rsidRPr="005B2597">
              <w:rPr>
                <w:rFonts w:ascii="Garamond" w:eastAsia="Times New Roman" w:hAnsi="Garamond" w:cs="Times New Roman"/>
                <w:sz w:val="24"/>
                <w:szCs w:val="24"/>
                <w:u w:val="single"/>
                <w:lang w:eastAsia="de-AT"/>
              </w:rPr>
              <w:t>inducitur</w:t>
            </w:r>
            <w:r w:rsidR="008D2E5B" w:rsidRPr="008D2E5B">
              <w:rPr>
                <w:rFonts w:ascii="Garamond" w:eastAsia="Times New Roman" w:hAnsi="Garamond" w:cs="Times New Roman"/>
                <w:sz w:val="24"/>
                <w:szCs w:val="24"/>
                <w:u w:val="single"/>
                <w:vertAlign w:val="superscript"/>
                <w:lang w:eastAsia="de-AT"/>
              </w:rPr>
              <w:t>1</w:t>
            </w:r>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finitas</w:t>
            </w:r>
            <w:proofErr w:type="spellEnd"/>
            <w:r w:rsidRPr="005D200D">
              <w:rPr>
                <w:rFonts w:ascii="Garamond" w:eastAsia="Times New Roman" w:hAnsi="Garamond" w:cs="Times New Roman"/>
                <w:sz w:val="24"/>
                <w:szCs w:val="24"/>
                <w:lang w:eastAsia="de-AT"/>
              </w:rPr>
              <w:t xml:space="preserve"> habet </w:t>
            </w:r>
            <w:proofErr w:type="spellStart"/>
            <w:r w:rsidRPr="005D200D">
              <w:rPr>
                <w:rFonts w:ascii="Garamond" w:eastAsia="Times New Roman" w:hAnsi="Garamond" w:cs="Times New Roman"/>
                <w:sz w:val="24"/>
                <w:szCs w:val="24"/>
                <w:lang w:eastAsia="de-AT"/>
              </w:rPr>
              <w:t>cupiditates</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neglegit</w:t>
            </w:r>
            <w:proofErr w:type="spellEnd"/>
            <w:r w:rsidRPr="005D200D">
              <w:rPr>
                <w:rFonts w:ascii="Garamond" w:eastAsia="Times New Roman" w:hAnsi="Garamond" w:cs="Times New Roman"/>
                <w:sz w:val="24"/>
                <w:szCs w:val="24"/>
                <w:lang w:eastAsia="de-AT"/>
              </w:rPr>
              <w:t xml:space="preserve"> mortem, de </w:t>
            </w:r>
            <w:proofErr w:type="spellStart"/>
            <w:r w:rsidRPr="005D200D">
              <w:rPr>
                <w:rFonts w:ascii="Garamond" w:eastAsia="Times New Roman" w:hAnsi="Garamond" w:cs="Times New Roman"/>
                <w:sz w:val="24"/>
                <w:szCs w:val="24"/>
                <w:lang w:eastAsia="de-AT"/>
              </w:rPr>
              <w:t>diis</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i</w:t>
            </w:r>
            <w:r w:rsidR="00FC4016">
              <w:rPr>
                <w:rFonts w:ascii="Garamond" w:eastAsia="Times New Roman" w:hAnsi="Garamond" w:cs="Times New Roman"/>
                <w:sz w:val="24"/>
                <w:szCs w:val="24"/>
                <w:lang w:eastAsia="de-AT"/>
              </w:rPr>
              <w:t>m</w:t>
            </w:r>
            <w:r w:rsidRPr="005D200D">
              <w:rPr>
                <w:rFonts w:ascii="Garamond" w:eastAsia="Times New Roman" w:hAnsi="Garamond" w:cs="Times New Roman"/>
                <w:sz w:val="24"/>
                <w:szCs w:val="24"/>
                <w:lang w:eastAsia="de-AT"/>
              </w:rPr>
              <w:t>mortalibus</w:t>
            </w:r>
            <w:proofErr w:type="spellEnd"/>
            <w:r w:rsidRPr="005D200D">
              <w:rPr>
                <w:rFonts w:ascii="Garamond" w:eastAsia="Times New Roman" w:hAnsi="Garamond" w:cs="Times New Roman"/>
                <w:sz w:val="24"/>
                <w:szCs w:val="24"/>
                <w:lang w:eastAsia="de-AT"/>
              </w:rPr>
              <w:t xml:space="preserve"> sine </w:t>
            </w:r>
            <w:proofErr w:type="spellStart"/>
            <w:r w:rsidRPr="005D200D">
              <w:rPr>
                <w:rFonts w:ascii="Garamond" w:eastAsia="Times New Roman" w:hAnsi="Garamond" w:cs="Times New Roman"/>
                <w:sz w:val="24"/>
                <w:szCs w:val="24"/>
                <w:lang w:eastAsia="de-AT"/>
              </w:rPr>
              <w:t>ullo</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metu</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vera</w:t>
            </w:r>
            <w:proofErr w:type="spellEnd"/>
            <w:r w:rsidRPr="005D200D">
              <w:rPr>
                <w:rFonts w:ascii="Garamond" w:eastAsia="Times New Roman" w:hAnsi="Garamond" w:cs="Times New Roman"/>
                <w:sz w:val="24"/>
                <w:szCs w:val="24"/>
                <w:lang w:eastAsia="de-AT"/>
              </w:rPr>
              <w:t xml:space="preserve"> </w:t>
            </w:r>
            <w:proofErr w:type="spellStart"/>
            <w:r w:rsidRPr="005D200D">
              <w:rPr>
                <w:rFonts w:ascii="Garamond" w:eastAsia="Times New Roman" w:hAnsi="Garamond" w:cs="Times New Roman"/>
                <w:sz w:val="24"/>
                <w:szCs w:val="24"/>
                <w:lang w:eastAsia="de-AT"/>
              </w:rPr>
              <w:t>sentit</w:t>
            </w:r>
            <w:proofErr w:type="spellEnd"/>
            <w:r w:rsidRPr="005D200D">
              <w:rPr>
                <w:rFonts w:ascii="Garamond" w:eastAsia="Times New Roman" w:hAnsi="Garamond" w:cs="Times New Roman"/>
                <w:sz w:val="24"/>
                <w:szCs w:val="24"/>
                <w:lang w:eastAsia="de-AT"/>
              </w:rPr>
              <w:t xml:space="preserve">. </w:t>
            </w:r>
            <w:r w:rsidR="00FC4016" w:rsidRPr="005511BB">
              <w:rPr>
                <w:rFonts w:ascii="Garamond" w:eastAsia="Times New Roman" w:hAnsi="Garamond" w:cs="Times New Roman"/>
                <w:sz w:val="24"/>
                <w:szCs w:val="24"/>
                <w:lang w:val="en-CA" w:eastAsia="de-AT"/>
              </w:rPr>
              <w:t>H</w:t>
            </w:r>
            <w:r w:rsidRPr="005511BB">
              <w:rPr>
                <w:rFonts w:ascii="Garamond" w:eastAsia="Times New Roman" w:hAnsi="Garamond" w:cs="Times New Roman"/>
                <w:sz w:val="24"/>
                <w:szCs w:val="24"/>
                <w:lang w:val="en-CA" w:eastAsia="de-AT"/>
              </w:rPr>
              <w:t xml:space="preserve">is rebus </w:t>
            </w:r>
            <w:proofErr w:type="spellStart"/>
            <w:r w:rsidRPr="005511BB">
              <w:rPr>
                <w:rFonts w:ascii="Garamond" w:eastAsia="Times New Roman" w:hAnsi="Garamond" w:cs="Times New Roman"/>
                <w:sz w:val="24"/>
                <w:szCs w:val="24"/>
                <w:lang w:val="en-CA" w:eastAsia="de-AT"/>
              </w:rPr>
              <w:t>instructus</w:t>
            </w:r>
            <w:proofErr w:type="spellEnd"/>
            <w:r w:rsidRPr="005511BB">
              <w:rPr>
                <w:rFonts w:ascii="Garamond" w:eastAsia="Times New Roman" w:hAnsi="Garamond" w:cs="Times New Roman"/>
                <w:sz w:val="24"/>
                <w:szCs w:val="24"/>
                <w:lang w:val="en-CA" w:eastAsia="de-AT"/>
              </w:rPr>
              <w:t xml:space="preserve"> semper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in </w:t>
            </w:r>
            <w:proofErr w:type="spellStart"/>
            <w:r w:rsidRPr="005511BB">
              <w:rPr>
                <w:rFonts w:ascii="Garamond" w:eastAsia="Times New Roman" w:hAnsi="Garamond" w:cs="Times New Roman"/>
                <w:sz w:val="24"/>
                <w:szCs w:val="24"/>
                <w:lang w:val="en-CA" w:eastAsia="de-AT"/>
              </w:rPr>
              <w:t>voluptate</w:t>
            </w:r>
            <w:proofErr w:type="spellEnd"/>
            <w:r w:rsidRPr="005511BB">
              <w:rPr>
                <w:rFonts w:ascii="Garamond" w:eastAsia="Times New Roman" w:hAnsi="Garamond" w:cs="Times New Roman"/>
                <w:sz w:val="24"/>
                <w:szCs w:val="24"/>
                <w:lang w:val="en-CA" w:eastAsia="de-AT"/>
              </w:rPr>
              <w:t xml:space="preserve">. </w:t>
            </w:r>
            <w:proofErr w:type="spellStart"/>
            <w:r w:rsidR="00FC4016" w:rsidRPr="005511BB">
              <w:rPr>
                <w:rFonts w:ascii="Garamond" w:eastAsia="Times New Roman" w:hAnsi="Garamond" w:cs="Times New Roman"/>
                <w:sz w:val="24"/>
                <w:szCs w:val="24"/>
                <w:lang w:val="en-CA" w:eastAsia="de-AT"/>
              </w:rPr>
              <w:t>N</w:t>
            </w:r>
            <w:r w:rsidRPr="005511BB">
              <w:rPr>
                <w:rFonts w:ascii="Garamond" w:eastAsia="Times New Roman" w:hAnsi="Garamond" w:cs="Times New Roman"/>
                <w:sz w:val="24"/>
                <w:szCs w:val="24"/>
                <w:lang w:val="en-CA" w:eastAsia="de-AT"/>
              </w:rPr>
              <w:t>eque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enim</w:t>
            </w:r>
            <w:proofErr w:type="spellEnd"/>
            <w:r w:rsidRPr="005511BB">
              <w:rPr>
                <w:rFonts w:ascii="Garamond" w:eastAsia="Times New Roman" w:hAnsi="Garamond" w:cs="Times New Roman"/>
                <w:sz w:val="24"/>
                <w:szCs w:val="24"/>
                <w:lang w:val="en-CA" w:eastAsia="de-AT"/>
              </w:rPr>
              <w:t xml:space="preserve"> tempus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ullum</w:t>
            </w:r>
            <w:proofErr w:type="spellEnd"/>
            <w:r w:rsidRPr="005511BB">
              <w:rPr>
                <w:rFonts w:ascii="Garamond" w:eastAsia="Times New Roman" w:hAnsi="Garamond" w:cs="Times New Roman"/>
                <w:sz w:val="24"/>
                <w:szCs w:val="24"/>
                <w:lang w:val="en-CA" w:eastAsia="de-AT"/>
              </w:rPr>
              <w:t xml:space="preserve">, quo non plus </w:t>
            </w:r>
            <w:proofErr w:type="spellStart"/>
            <w:r w:rsidRPr="005511BB">
              <w:rPr>
                <w:rFonts w:ascii="Garamond" w:eastAsia="Times New Roman" w:hAnsi="Garamond" w:cs="Times New Roman"/>
                <w:sz w:val="24"/>
                <w:szCs w:val="24"/>
                <w:lang w:val="en-CA" w:eastAsia="de-AT"/>
              </w:rPr>
              <w:t>voluptatum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habeat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dolorum</w:t>
            </w:r>
            <w:proofErr w:type="spellEnd"/>
            <w:r w:rsidRPr="005511BB">
              <w:rPr>
                <w:rFonts w:ascii="Garamond" w:eastAsia="Times New Roman" w:hAnsi="Garamond" w:cs="Times New Roman"/>
                <w:sz w:val="24"/>
                <w:szCs w:val="24"/>
                <w:lang w:val="en-CA" w:eastAsia="de-AT"/>
              </w:rPr>
              <w:t xml:space="preserve">. </w:t>
            </w:r>
            <w:r w:rsidR="00FC4016" w:rsidRPr="005511BB">
              <w:rPr>
                <w:rFonts w:ascii="Garamond" w:eastAsia="Times New Roman" w:hAnsi="Garamond" w:cs="Times New Roman"/>
                <w:sz w:val="24"/>
                <w:szCs w:val="24"/>
                <w:lang w:val="en-CA" w:eastAsia="de-AT"/>
              </w:rPr>
              <w:t>N</w:t>
            </w:r>
            <w:r w:rsidRPr="005511BB">
              <w:rPr>
                <w:rFonts w:ascii="Garamond" w:eastAsia="Times New Roman" w:hAnsi="Garamond" w:cs="Times New Roman"/>
                <w:sz w:val="24"/>
                <w:szCs w:val="24"/>
                <w:lang w:val="en-CA" w:eastAsia="de-AT"/>
              </w:rPr>
              <w:t xml:space="preserve">am et </w:t>
            </w:r>
            <w:r w:rsidRPr="005511BB">
              <w:rPr>
                <w:rFonts w:ascii="Garamond" w:eastAsia="Times New Roman" w:hAnsi="Garamond" w:cs="Times New Roman"/>
                <w:sz w:val="24"/>
                <w:szCs w:val="24"/>
                <w:u w:val="single"/>
                <w:lang w:val="en-CA" w:eastAsia="de-AT"/>
              </w:rPr>
              <w:t>praeterita</w:t>
            </w:r>
            <w:r w:rsidR="008D2E5B" w:rsidRPr="005511BB">
              <w:rPr>
                <w:rFonts w:ascii="Garamond" w:eastAsia="Times New Roman" w:hAnsi="Garamond" w:cs="Times New Roman"/>
                <w:sz w:val="24"/>
                <w:szCs w:val="24"/>
                <w:u w:val="single"/>
                <w:vertAlign w:val="superscript"/>
                <w:lang w:val="en-CA" w:eastAsia="de-AT"/>
              </w:rPr>
              <w:t>2</w:t>
            </w:r>
            <w:r w:rsidRPr="005511BB">
              <w:rPr>
                <w:rFonts w:ascii="Garamond" w:eastAsia="Times New Roman" w:hAnsi="Garamond" w:cs="Times New Roman"/>
                <w:sz w:val="24"/>
                <w:szCs w:val="24"/>
                <w:lang w:val="en-CA" w:eastAsia="de-AT"/>
              </w:rPr>
              <w:t xml:space="preserve"> grate </w:t>
            </w:r>
            <w:proofErr w:type="spellStart"/>
            <w:r w:rsidRPr="005511BB">
              <w:rPr>
                <w:rFonts w:ascii="Garamond" w:eastAsia="Times New Roman" w:hAnsi="Garamond" w:cs="Times New Roman"/>
                <w:sz w:val="24"/>
                <w:szCs w:val="24"/>
                <w:lang w:val="en-CA" w:eastAsia="de-AT"/>
              </w:rPr>
              <w:t>meminit</w:t>
            </w:r>
            <w:proofErr w:type="spellEnd"/>
            <w:r w:rsidRPr="005511BB">
              <w:rPr>
                <w:rFonts w:ascii="Garamond" w:eastAsia="Times New Roman" w:hAnsi="Garamond" w:cs="Times New Roman"/>
                <w:sz w:val="24"/>
                <w:szCs w:val="24"/>
                <w:lang w:val="en-CA" w:eastAsia="de-AT"/>
              </w:rPr>
              <w:t xml:space="preserve"> et </w:t>
            </w:r>
            <w:proofErr w:type="spellStart"/>
            <w:r w:rsidRPr="005511BB">
              <w:rPr>
                <w:rFonts w:ascii="Garamond" w:eastAsia="Times New Roman" w:hAnsi="Garamond" w:cs="Times New Roman"/>
                <w:sz w:val="24"/>
                <w:szCs w:val="24"/>
                <w:lang w:val="en-CA" w:eastAsia="de-AT"/>
              </w:rPr>
              <w:t>praesentibus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ita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potitur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ut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animadvertat</w:t>
            </w:r>
            <w:proofErr w:type="spellEnd"/>
            <w:r w:rsidRPr="005511BB">
              <w:rPr>
                <w:rFonts w:ascii="Garamond" w:eastAsia="Times New Roman" w:hAnsi="Garamond" w:cs="Times New Roman"/>
                <w:sz w:val="24"/>
                <w:szCs w:val="24"/>
                <w:lang w:val="en-CA" w:eastAsia="de-AT"/>
              </w:rPr>
              <w:t xml:space="preserve"> quanta </w:t>
            </w:r>
            <w:proofErr w:type="spellStart"/>
            <w:r w:rsidRPr="005511BB">
              <w:rPr>
                <w:rFonts w:ascii="Garamond" w:eastAsia="Times New Roman" w:hAnsi="Garamond" w:cs="Times New Roman"/>
                <w:sz w:val="24"/>
                <w:szCs w:val="24"/>
                <w:lang w:val="en-CA" w:eastAsia="de-AT"/>
              </w:rPr>
              <w:t>sint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quamque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iucunda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neque</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pendet</w:t>
            </w:r>
            <w:r w:rsidR="008D2E5B" w:rsidRPr="005511BB">
              <w:rPr>
                <w:rFonts w:ascii="Garamond" w:eastAsia="Times New Roman" w:hAnsi="Garamond" w:cs="Times New Roman"/>
                <w:sz w:val="24"/>
                <w:szCs w:val="24"/>
                <w:u w:val="single"/>
                <w:vertAlign w:val="superscript"/>
                <w:lang w:val="en-CA" w:eastAsia="de-AT"/>
              </w:rPr>
              <w:t>3</w:t>
            </w:r>
            <w:r w:rsidRPr="005511BB">
              <w:rPr>
                <w:rFonts w:ascii="Garamond" w:eastAsia="Times New Roman" w:hAnsi="Garamond" w:cs="Times New Roman"/>
                <w:sz w:val="24"/>
                <w:szCs w:val="24"/>
                <w:lang w:val="en-CA" w:eastAsia="de-AT"/>
              </w:rPr>
              <w:t xml:space="preserve"> ex </w:t>
            </w:r>
            <w:proofErr w:type="spellStart"/>
            <w:r w:rsidRPr="005511BB">
              <w:rPr>
                <w:rFonts w:ascii="Garamond" w:eastAsia="Times New Roman" w:hAnsi="Garamond" w:cs="Times New Roman"/>
                <w:sz w:val="24"/>
                <w:szCs w:val="24"/>
                <w:lang w:val="en-CA" w:eastAsia="de-AT"/>
              </w:rPr>
              <w:t>futuris</w:t>
            </w:r>
            <w:proofErr w:type="spellEnd"/>
            <w:r w:rsidRPr="005511BB">
              <w:rPr>
                <w:rFonts w:ascii="Garamond" w:eastAsia="Times New Roman" w:hAnsi="Garamond" w:cs="Times New Roman"/>
                <w:sz w:val="24"/>
                <w:szCs w:val="24"/>
                <w:lang w:val="en-CA" w:eastAsia="de-AT"/>
              </w:rPr>
              <w:t xml:space="preserve">, sed </w:t>
            </w:r>
            <w:proofErr w:type="spellStart"/>
            <w:r w:rsidRPr="005511BB">
              <w:rPr>
                <w:rFonts w:ascii="Garamond" w:eastAsia="Times New Roman" w:hAnsi="Garamond" w:cs="Times New Roman"/>
                <w:sz w:val="24"/>
                <w:szCs w:val="24"/>
                <w:lang w:val="en-CA" w:eastAsia="de-AT"/>
              </w:rPr>
              <w:t>expectat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illa</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fruitur</w:t>
            </w:r>
            <w:r w:rsidR="008D2E5B" w:rsidRPr="005511BB">
              <w:rPr>
                <w:rFonts w:ascii="Garamond" w:eastAsia="Times New Roman" w:hAnsi="Garamond" w:cs="Times New Roman"/>
                <w:sz w:val="24"/>
                <w:szCs w:val="24"/>
                <w:u w:val="single"/>
                <w:vertAlign w:val="superscript"/>
                <w:lang w:val="en-CA" w:eastAsia="de-AT"/>
              </w:rPr>
              <w:t>4</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praesentibus</w:t>
            </w:r>
            <w:proofErr w:type="spellEnd"/>
            <w:r w:rsidRPr="005511BB">
              <w:rPr>
                <w:rFonts w:ascii="Garamond" w:eastAsia="Times New Roman" w:hAnsi="Garamond" w:cs="Times New Roman"/>
                <w:sz w:val="24"/>
                <w:szCs w:val="24"/>
                <w:lang w:val="en-CA" w:eastAsia="de-AT"/>
              </w:rPr>
              <w:t xml:space="preserve"> ab </w:t>
            </w:r>
            <w:proofErr w:type="spellStart"/>
            <w:r w:rsidRPr="005511BB">
              <w:rPr>
                <w:rFonts w:ascii="Garamond" w:eastAsia="Times New Roman" w:hAnsi="Garamond" w:cs="Times New Roman"/>
                <w:sz w:val="24"/>
                <w:szCs w:val="24"/>
                <w:lang w:val="en-CA" w:eastAsia="de-AT"/>
              </w:rPr>
              <w:t>iisque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vitiis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quae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paulo</w:t>
            </w:r>
            <w:proofErr w:type="spellEnd"/>
            <w:r w:rsidRPr="005511BB">
              <w:rPr>
                <w:rFonts w:ascii="Garamond" w:eastAsia="Times New Roman" w:hAnsi="Garamond" w:cs="Times New Roman"/>
                <w:sz w:val="24"/>
                <w:szCs w:val="24"/>
                <w:lang w:val="en-CA" w:eastAsia="de-AT"/>
              </w:rPr>
              <w:t xml:space="preserve"> ante </w:t>
            </w:r>
            <w:proofErr w:type="spellStart"/>
            <w:r w:rsidRPr="005511BB">
              <w:rPr>
                <w:rFonts w:ascii="Garamond" w:eastAsia="Times New Roman" w:hAnsi="Garamond" w:cs="Times New Roman"/>
                <w:sz w:val="24"/>
                <w:szCs w:val="24"/>
                <w:lang w:val="en-CA" w:eastAsia="de-AT"/>
              </w:rPr>
              <w:t>collegi</w:t>
            </w:r>
            <w:r w:rsidR="00861906" w:rsidRPr="005511BB">
              <w:rPr>
                <w:rFonts w:ascii="Garamond" w:eastAsia="Times New Roman" w:hAnsi="Garamond" w:cs="Times New Roman"/>
                <w:sz w:val="24"/>
                <w:szCs w:val="24"/>
                <w:vertAlign w:val="superscript"/>
                <w:lang w:val="en-CA" w:eastAsia="de-AT"/>
              </w:rPr>
              <w:t>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abest</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plurimum</w:t>
            </w:r>
            <w:r w:rsidR="008D2E5B" w:rsidRPr="005511BB">
              <w:rPr>
                <w:rFonts w:ascii="Garamond" w:eastAsia="Times New Roman" w:hAnsi="Garamond" w:cs="Times New Roman"/>
                <w:sz w:val="24"/>
                <w:szCs w:val="24"/>
                <w:u w:val="single"/>
                <w:vertAlign w:val="superscript"/>
                <w:lang w:val="en-CA" w:eastAsia="de-AT"/>
              </w:rPr>
              <w:t>5</w:t>
            </w:r>
            <w:r w:rsidRPr="005511BB">
              <w:rPr>
                <w:rFonts w:ascii="Garamond" w:eastAsia="Times New Roman" w:hAnsi="Garamond" w:cs="Times New Roman"/>
                <w:sz w:val="24"/>
                <w:szCs w:val="24"/>
                <w:lang w:val="en-CA" w:eastAsia="de-AT"/>
              </w:rPr>
              <w:t xml:space="preserve"> et, cum </w:t>
            </w:r>
            <w:proofErr w:type="spellStart"/>
            <w:r w:rsidRPr="005511BB">
              <w:rPr>
                <w:rFonts w:ascii="Garamond" w:eastAsia="Times New Roman" w:hAnsi="Garamond" w:cs="Times New Roman"/>
                <w:sz w:val="24"/>
                <w:szCs w:val="24"/>
                <w:lang w:val="en-CA" w:eastAsia="de-AT"/>
              </w:rPr>
              <w:t>stultorum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vitam</w:t>
            </w:r>
            <w:proofErr w:type="spellEnd"/>
            <w:r w:rsidRPr="005511BB">
              <w:rPr>
                <w:rFonts w:ascii="Garamond" w:eastAsia="Times New Roman" w:hAnsi="Garamond" w:cs="Times New Roman"/>
                <w:sz w:val="24"/>
                <w:szCs w:val="24"/>
                <w:lang w:val="en-CA" w:eastAsia="de-AT"/>
              </w:rPr>
              <w:t xml:space="preserve"> cum </w:t>
            </w:r>
            <w:proofErr w:type="spellStart"/>
            <w:r w:rsidRPr="005511BB">
              <w:rPr>
                <w:rFonts w:ascii="Garamond" w:eastAsia="Times New Roman" w:hAnsi="Garamond" w:cs="Times New Roman"/>
                <w:sz w:val="24"/>
                <w:szCs w:val="24"/>
                <w:lang w:val="en-CA" w:eastAsia="de-AT"/>
              </w:rPr>
              <w:t>sua</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comparat</w:t>
            </w:r>
            <w:r w:rsidR="008D2E5B" w:rsidRPr="005511BB">
              <w:rPr>
                <w:rFonts w:ascii="Garamond" w:eastAsia="Times New Roman" w:hAnsi="Garamond" w:cs="Times New Roman"/>
                <w:sz w:val="24"/>
                <w:szCs w:val="24"/>
                <w:u w:val="single"/>
                <w:vertAlign w:val="superscript"/>
                <w:lang w:val="en-CA" w:eastAsia="de-AT"/>
              </w:rPr>
              <w:t>6</w:t>
            </w:r>
            <w:r w:rsidRPr="005511BB">
              <w:rPr>
                <w:rFonts w:ascii="Garamond" w:eastAsia="Times New Roman" w:hAnsi="Garamond" w:cs="Times New Roman"/>
                <w:sz w:val="24"/>
                <w:szCs w:val="24"/>
                <w:lang w:val="en-CA" w:eastAsia="de-AT"/>
              </w:rPr>
              <w:t xml:space="preserve">, magna </w:t>
            </w:r>
            <w:proofErr w:type="spellStart"/>
            <w:r w:rsidRPr="005511BB">
              <w:rPr>
                <w:rFonts w:ascii="Garamond" w:eastAsia="Times New Roman" w:hAnsi="Garamond" w:cs="Times New Roman"/>
                <w:sz w:val="24"/>
                <w:szCs w:val="24"/>
                <w:lang w:val="en-CA" w:eastAsia="de-AT"/>
              </w:rPr>
              <w:t>afficitur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voluptate</w:t>
            </w:r>
            <w:proofErr w:type="spellEnd"/>
            <w:r w:rsidRPr="005511BB">
              <w:rPr>
                <w:rFonts w:ascii="Garamond" w:eastAsia="Times New Roman" w:hAnsi="Garamond" w:cs="Times New Roman"/>
                <w:sz w:val="24"/>
                <w:szCs w:val="24"/>
                <w:lang w:val="en-CA" w:eastAsia="de-AT"/>
              </w:rPr>
              <w:t xml:space="preserve">. </w:t>
            </w:r>
            <w:r w:rsidR="00FC4016" w:rsidRPr="005511BB">
              <w:rPr>
                <w:rFonts w:ascii="Garamond" w:eastAsia="Times New Roman" w:hAnsi="Garamond" w:cs="Times New Roman"/>
                <w:sz w:val="24"/>
                <w:szCs w:val="24"/>
                <w:lang w:val="en-CA" w:eastAsia="de-AT"/>
              </w:rPr>
              <w:t>D</w:t>
            </w:r>
            <w:r w:rsidRPr="005511BB">
              <w:rPr>
                <w:rFonts w:ascii="Garamond" w:eastAsia="Times New Roman" w:hAnsi="Garamond" w:cs="Times New Roman"/>
                <w:sz w:val="24"/>
                <w:szCs w:val="24"/>
                <w:lang w:val="en-CA" w:eastAsia="de-AT"/>
              </w:rPr>
              <w:t xml:space="preserve">olores </w:t>
            </w:r>
            <w:proofErr w:type="spellStart"/>
            <w:r w:rsidRPr="005511BB">
              <w:rPr>
                <w:rFonts w:ascii="Garamond" w:eastAsia="Times New Roman" w:hAnsi="Garamond" w:cs="Times New Roman"/>
                <w:sz w:val="24"/>
                <w:szCs w:val="24"/>
                <w:lang w:val="en-CA" w:eastAsia="de-AT"/>
              </w:rPr>
              <w:t>autem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si</w:t>
            </w:r>
            <w:proofErr w:type="spellEnd"/>
            <w:r w:rsidRPr="005511BB">
              <w:rPr>
                <w:rFonts w:ascii="Garamond" w:eastAsia="Times New Roman" w:hAnsi="Garamond" w:cs="Times New Roman"/>
                <w:sz w:val="24"/>
                <w:szCs w:val="24"/>
                <w:lang w:val="en-CA" w:eastAsia="de-AT"/>
              </w:rPr>
              <w:t xml:space="preserve"> qui </w:t>
            </w:r>
            <w:r w:rsidRPr="005511BB">
              <w:rPr>
                <w:rFonts w:ascii="Garamond" w:eastAsia="Times New Roman" w:hAnsi="Garamond" w:cs="Times New Roman"/>
                <w:sz w:val="24"/>
                <w:szCs w:val="24"/>
                <w:u w:val="single"/>
                <w:lang w:val="en-CA" w:eastAsia="de-AT"/>
              </w:rPr>
              <w:t>incurrunt</w:t>
            </w:r>
            <w:r w:rsidR="008D2E5B" w:rsidRPr="005511BB">
              <w:rPr>
                <w:rFonts w:ascii="Garamond" w:eastAsia="Times New Roman" w:hAnsi="Garamond" w:cs="Times New Roman"/>
                <w:sz w:val="24"/>
                <w:szCs w:val="24"/>
                <w:u w:val="single"/>
                <w:vertAlign w:val="superscript"/>
                <w:lang w:val="en-CA" w:eastAsia="de-AT"/>
              </w:rPr>
              <w:t>7</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numquam</w:t>
            </w:r>
            <w:proofErr w:type="spellEnd"/>
            <w:r w:rsidRPr="005511BB">
              <w:rPr>
                <w:rFonts w:ascii="Garamond" w:eastAsia="Times New Roman" w:hAnsi="Garamond" w:cs="Times New Roman"/>
                <w:sz w:val="24"/>
                <w:szCs w:val="24"/>
                <w:lang w:val="en-CA" w:eastAsia="de-AT"/>
              </w:rPr>
              <w:t xml:space="preserve"> vim </w:t>
            </w:r>
            <w:proofErr w:type="spellStart"/>
            <w:r w:rsidRPr="005511BB">
              <w:rPr>
                <w:rFonts w:ascii="Garamond" w:eastAsia="Times New Roman" w:hAnsi="Garamond" w:cs="Times New Roman"/>
                <w:sz w:val="24"/>
                <w:szCs w:val="24"/>
                <w:lang w:val="en-CA" w:eastAsia="de-AT"/>
              </w:rPr>
              <w:t>tantam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habent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ut</w:t>
            </w:r>
            <w:proofErr w:type="spellEnd"/>
            <w:r w:rsidRPr="005511BB">
              <w:rPr>
                <w:rFonts w:ascii="Garamond" w:eastAsia="Times New Roman" w:hAnsi="Garamond" w:cs="Times New Roman"/>
                <w:sz w:val="24"/>
                <w:szCs w:val="24"/>
                <w:lang w:val="en-CA" w:eastAsia="de-AT"/>
              </w:rPr>
              <w:t xml:space="preserve"> non plus </w:t>
            </w:r>
            <w:proofErr w:type="spellStart"/>
            <w:r w:rsidRPr="005511BB">
              <w:rPr>
                <w:rFonts w:ascii="Garamond" w:eastAsia="Times New Roman" w:hAnsi="Garamond" w:cs="Times New Roman"/>
                <w:sz w:val="24"/>
                <w:szCs w:val="24"/>
                <w:lang w:val="en-CA" w:eastAsia="de-AT"/>
              </w:rPr>
              <w:t>habeat</w:t>
            </w:r>
            <w:proofErr w:type="spellEnd"/>
            <w:r w:rsidRPr="005511BB">
              <w:rPr>
                <w:rFonts w:ascii="Garamond" w:eastAsia="Times New Roman" w:hAnsi="Garamond" w:cs="Times New Roman"/>
                <w:sz w:val="24"/>
                <w:szCs w:val="24"/>
                <w:lang w:val="en-CA" w:eastAsia="de-AT"/>
              </w:rPr>
              <w:t xml:space="preserve"> sapiens, quod </w:t>
            </w:r>
            <w:proofErr w:type="spellStart"/>
            <w:r w:rsidRPr="005511BB">
              <w:rPr>
                <w:rFonts w:ascii="Garamond" w:eastAsia="Times New Roman" w:hAnsi="Garamond" w:cs="Times New Roman"/>
                <w:sz w:val="24"/>
                <w:szCs w:val="24"/>
                <w:lang w:val="en-CA" w:eastAsia="de-AT"/>
              </w:rPr>
              <w:t>gaudeat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quam</w:t>
            </w:r>
            <w:proofErr w:type="spellEnd"/>
            <w:r w:rsidRPr="005511BB">
              <w:rPr>
                <w:rFonts w:ascii="Garamond" w:eastAsia="Times New Roman" w:hAnsi="Garamond" w:cs="Times New Roman"/>
                <w:sz w:val="24"/>
                <w:szCs w:val="24"/>
                <w:lang w:val="en-CA" w:eastAsia="de-AT"/>
              </w:rPr>
              <w:t xml:space="preserve"> quod </w:t>
            </w:r>
            <w:r w:rsidRPr="005511BB">
              <w:rPr>
                <w:rFonts w:ascii="Garamond" w:eastAsia="Times New Roman" w:hAnsi="Garamond" w:cs="Times New Roman"/>
                <w:sz w:val="24"/>
                <w:szCs w:val="24"/>
                <w:u w:val="single"/>
                <w:lang w:val="en-CA" w:eastAsia="de-AT"/>
              </w:rPr>
              <w:t>angatur</w:t>
            </w:r>
            <w:r w:rsidR="008D2E5B" w:rsidRPr="005511BB">
              <w:rPr>
                <w:rFonts w:ascii="Garamond" w:eastAsia="Times New Roman" w:hAnsi="Garamond" w:cs="Times New Roman"/>
                <w:sz w:val="24"/>
                <w:szCs w:val="24"/>
                <w:u w:val="single"/>
                <w:vertAlign w:val="superscript"/>
                <w:lang w:val="en-CA" w:eastAsia="de-AT"/>
              </w:rPr>
              <w:t>8</w:t>
            </w:r>
            <w:r w:rsidR="00FC4016" w:rsidRPr="005511BB">
              <w:rPr>
                <w:rFonts w:ascii="Garamond" w:eastAsia="Times New Roman" w:hAnsi="Garamond" w:cs="Times New Roman"/>
                <w:sz w:val="24"/>
                <w:szCs w:val="24"/>
                <w:lang w:val="en-CA" w:eastAsia="de-AT"/>
              </w:rPr>
              <w:t>.</w:t>
            </w:r>
            <w:r w:rsidR="00BD6D8F" w:rsidRPr="005511BB">
              <w:rPr>
                <w:rFonts w:ascii="Garamond" w:eastAsia="Times New Roman" w:hAnsi="Garamond" w:cs="Times New Roman"/>
                <w:sz w:val="24"/>
                <w:szCs w:val="24"/>
                <w:lang w:val="en-CA" w:eastAsia="de-AT"/>
              </w:rPr>
              <w:t xml:space="preserve"> </w:t>
            </w:r>
            <w:r w:rsidR="00BD6D8F" w:rsidRPr="009E348D">
              <w:rPr>
                <w:rFonts w:ascii="Garamond" w:eastAsia="Times New Roman" w:hAnsi="Garamond" w:cs="Times New Roman"/>
                <w:szCs w:val="24"/>
                <w:lang w:val="en-US" w:eastAsia="de-AT"/>
              </w:rPr>
              <w:t>(</w:t>
            </w:r>
            <w:r w:rsidR="00BD6D8F" w:rsidRPr="009C5047">
              <w:rPr>
                <w:rFonts w:ascii="Garamond" w:eastAsia="Times New Roman" w:hAnsi="Garamond" w:cs="Times New Roman"/>
                <w:i/>
                <w:szCs w:val="24"/>
                <w:lang w:val="en-US" w:eastAsia="de-AT"/>
              </w:rPr>
              <w:t>1</w:t>
            </w:r>
            <w:r w:rsidR="00FC4016">
              <w:rPr>
                <w:rFonts w:ascii="Garamond" w:eastAsia="Times New Roman" w:hAnsi="Garamond" w:cs="Times New Roman"/>
                <w:i/>
                <w:szCs w:val="24"/>
                <w:lang w:val="en-US" w:eastAsia="de-AT"/>
              </w:rPr>
              <w:t>24</w:t>
            </w:r>
            <w:r w:rsidR="00BD6D8F" w:rsidRPr="009C5047">
              <w:rPr>
                <w:rFonts w:ascii="Garamond" w:eastAsia="Times New Roman" w:hAnsi="Garamond" w:cs="Times New Roman"/>
                <w:i/>
                <w:szCs w:val="24"/>
                <w:lang w:val="en-US" w:eastAsia="de-AT"/>
              </w:rPr>
              <w:t xml:space="preserve"> </w:t>
            </w:r>
            <w:proofErr w:type="spellStart"/>
            <w:r w:rsidR="00BD6D8F" w:rsidRPr="009C5047">
              <w:rPr>
                <w:rFonts w:ascii="Garamond" w:eastAsia="Times New Roman" w:hAnsi="Garamond" w:cs="Times New Roman"/>
                <w:i/>
                <w:szCs w:val="24"/>
                <w:lang w:val="en-US" w:eastAsia="de-AT"/>
              </w:rPr>
              <w:t>Wörter</w:t>
            </w:r>
            <w:proofErr w:type="spellEnd"/>
            <w:r w:rsidR="00BD6D8F" w:rsidRPr="009E348D">
              <w:rPr>
                <w:rFonts w:ascii="Garamond" w:eastAsia="Times New Roman" w:hAnsi="Garamond" w:cs="Times New Roman"/>
                <w:szCs w:val="24"/>
                <w:lang w:val="en-US" w:eastAsia="de-AT"/>
              </w:rPr>
              <w:t>)</w:t>
            </w:r>
          </w:p>
          <w:p w14:paraId="08FCCDBF" w14:textId="77777777" w:rsidR="00BD6D8F" w:rsidRPr="0031074C" w:rsidRDefault="00BD6D8F" w:rsidP="00D96AF8">
            <w:pPr>
              <w:spacing w:after="0" w:line="120" w:lineRule="exact"/>
              <w:jc w:val="both"/>
              <w:rPr>
                <w:rFonts w:ascii="Garamond" w:eastAsia="Times New Roman" w:hAnsi="Garamond" w:cs="Times New Roman"/>
                <w:sz w:val="10"/>
                <w:szCs w:val="10"/>
                <w:lang w:val="en-US" w:eastAsia="de-AT"/>
              </w:rPr>
            </w:pPr>
          </w:p>
          <w:p w14:paraId="656DD53A" w14:textId="77777777" w:rsidR="00BD6D8F" w:rsidRDefault="00BD6D8F" w:rsidP="00D96AF8">
            <w:pPr>
              <w:spacing w:after="0" w:line="240" w:lineRule="auto"/>
              <w:jc w:val="right"/>
              <w:rPr>
                <w:rFonts w:ascii="Garamond" w:eastAsia="Times New Roman" w:hAnsi="Garamond" w:cs="Times New Roman"/>
                <w:sz w:val="4"/>
                <w:szCs w:val="4"/>
                <w:lang w:val="en-US" w:eastAsia="de-AT"/>
              </w:rPr>
            </w:pPr>
          </w:p>
          <w:p w14:paraId="4199FECB" w14:textId="77777777" w:rsidR="00BD6D8F" w:rsidRDefault="00BD6D8F" w:rsidP="00D96AF8">
            <w:pPr>
              <w:spacing w:after="0" w:line="240" w:lineRule="auto"/>
              <w:jc w:val="right"/>
              <w:rPr>
                <w:rFonts w:ascii="Garamond" w:eastAsia="Times New Roman" w:hAnsi="Garamond" w:cs="Times New Roman"/>
                <w:sz w:val="4"/>
                <w:szCs w:val="4"/>
                <w:lang w:val="en-US" w:eastAsia="de-AT"/>
              </w:rPr>
            </w:pPr>
          </w:p>
          <w:p w14:paraId="4BD07ABA" w14:textId="77777777" w:rsidR="00BD6D8F" w:rsidRDefault="00BD6D8F" w:rsidP="00D96AF8">
            <w:pPr>
              <w:spacing w:after="0" w:line="240" w:lineRule="auto"/>
              <w:jc w:val="right"/>
              <w:rPr>
                <w:rFonts w:ascii="Garamond" w:eastAsia="Times New Roman" w:hAnsi="Garamond" w:cs="Times New Roman"/>
                <w:sz w:val="4"/>
                <w:szCs w:val="4"/>
                <w:lang w:val="en-US" w:eastAsia="de-AT"/>
              </w:rPr>
            </w:pPr>
          </w:p>
          <w:p w14:paraId="18010844" w14:textId="77777777" w:rsidR="00BD6D8F" w:rsidRPr="00BD0ABD" w:rsidRDefault="00BD6D8F" w:rsidP="00D96AF8">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7AA6D23F" w14:textId="77777777" w:rsidR="00BD6D8F" w:rsidRPr="00CE1242" w:rsidRDefault="00BD6D8F" w:rsidP="00D96AF8">
            <w:pPr>
              <w:spacing w:after="0"/>
              <w:ind w:left="384" w:hanging="176"/>
              <w:rPr>
                <w:rFonts w:ascii="Garamond" w:hAnsi="Garamond"/>
                <w:sz w:val="20"/>
                <w:lang w:val="en-US"/>
              </w:rPr>
            </w:pPr>
          </w:p>
        </w:tc>
      </w:tr>
    </w:tbl>
    <w:bookmarkEnd w:id="2"/>
    <w:p w14:paraId="68225435" w14:textId="77777777" w:rsidR="00BD6D8F" w:rsidRPr="001E6646" w:rsidRDefault="00BD6D8F" w:rsidP="00BD6D8F">
      <w:pPr>
        <w:rPr>
          <w:rFonts w:ascii="Garamond" w:hAnsi="Garamond"/>
          <w:b/>
          <w:sz w:val="20"/>
          <w:szCs w:val="20"/>
          <w:lang w:eastAsia="de-DE"/>
        </w:rPr>
      </w:pPr>
      <w:r>
        <w:rPr>
          <w:rFonts w:ascii="Garamond" w:hAnsi="Garamond"/>
          <w:b/>
          <w:sz w:val="20"/>
          <w:szCs w:val="20"/>
          <w:lang w:eastAsia="de-DE"/>
        </w:rPr>
        <w:t>Sachangaben:</w:t>
      </w:r>
    </w:p>
    <w:p w14:paraId="080568DF" w14:textId="16FF8049" w:rsidR="00BD6D8F" w:rsidRDefault="00BD6D8F" w:rsidP="00BD6D8F">
      <w:pPr>
        <w:spacing w:after="0" w:line="240" w:lineRule="auto"/>
        <w:rPr>
          <w:rFonts w:ascii="Garamond" w:hAnsi="Garamond"/>
          <w:noProof/>
          <w:sz w:val="20"/>
          <w:szCs w:val="20"/>
          <w:lang w:eastAsia="de-AT"/>
        </w:rPr>
      </w:pPr>
      <w:r w:rsidRPr="001E6646">
        <w:rPr>
          <w:rFonts w:ascii="Garamond" w:hAnsi="Garamond"/>
          <w:noProof/>
          <w:sz w:val="20"/>
          <w:szCs w:val="20"/>
          <w:lang w:eastAsia="de-AT"/>
        </w:rPr>
        <w:t xml:space="preserve">a </w:t>
      </w:r>
      <w:r w:rsidR="00861906">
        <w:rPr>
          <w:rFonts w:ascii="Garamond" w:hAnsi="Garamond"/>
          <w:noProof/>
          <w:sz w:val="20"/>
          <w:szCs w:val="20"/>
          <w:lang w:eastAsia="de-AT"/>
        </w:rPr>
        <w:t>zuvor hat er unter anderem über das maßlose Verlangen nach Reichtum und</w:t>
      </w:r>
    </w:p>
    <w:p w14:paraId="71A378A1" w14:textId="6FC60C20" w:rsidR="00861906" w:rsidRPr="001E6646" w:rsidRDefault="00861906" w:rsidP="00BD6D8F">
      <w:pPr>
        <w:spacing w:after="0" w:line="240" w:lineRule="auto"/>
        <w:rPr>
          <w:rFonts w:ascii="Garamond" w:hAnsi="Garamond"/>
          <w:noProof/>
          <w:sz w:val="20"/>
          <w:szCs w:val="20"/>
          <w:lang w:eastAsia="de-AT"/>
        </w:rPr>
      </w:pPr>
      <w:r>
        <w:rPr>
          <w:rFonts w:ascii="Garamond" w:hAnsi="Garamond"/>
          <w:noProof/>
          <w:sz w:val="20"/>
          <w:szCs w:val="20"/>
          <w:lang w:eastAsia="de-AT"/>
        </w:rPr>
        <w:t>das übermäßige Streben nach Ruhm und Macht gesprochen</w:t>
      </w:r>
    </w:p>
    <w:p w14:paraId="5294F0E7" w14:textId="77777777" w:rsidR="00BD6D8F" w:rsidRDefault="00BD6D8F" w:rsidP="00BD6D8F">
      <w:pPr>
        <w:spacing w:after="0" w:line="240" w:lineRule="auto"/>
        <w:rPr>
          <w:rFonts w:ascii="Garamond" w:hAnsi="Garamond"/>
          <w:noProof/>
          <w:sz w:val="20"/>
          <w:szCs w:val="20"/>
          <w:lang w:eastAsia="de-AT"/>
        </w:rPr>
      </w:pPr>
    </w:p>
    <w:p w14:paraId="36EAA91B" w14:textId="77777777" w:rsidR="00BD6D8F" w:rsidRDefault="00BD6D8F" w:rsidP="00BD6D8F">
      <w:pPr>
        <w:spacing w:after="0" w:line="240" w:lineRule="auto"/>
        <w:rPr>
          <w:rFonts w:ascii="Garamond" w:hAnsi="Garamond"/>
          <w:noProof/>
          <w:sz w:val="20"/>
          <w:szCs w:val="20"/>
          <w:lang w:eastAsia="de-AT"/>
        </w:rPr>
      </w:pPr>
    </w:p>
    <w:p w14:paraId="63664CD2" w14:textId="2A15656A" w:rsidR="00BD6D8F" w:rsidRDefault="00BD6D8F" w:rsidP="00BD6D8F">
      <w:pPr>
        <w:spacing w:after="0" w:line="240" w:lineRule="auto"/>
        <w:rPr>
          <w:rFonts w:ascii="Garamond" w:hAnsi="Garamond"/>
          <w:noProof/>
          <w:sz w:val="20"/>
          <w:szCs w:val="20"/>
          <w:lang w:eastAsia="de-AT"/>
        </w:rPr>
      </w:pPr>
    </w:p>
    <w:p w14:paraId="11E0645C" w14:textId="6876D085" w:rsidR="00BD6D8F" w:rsidRDefault="00BD6D8F" w:rsidP="00BD6D8F">
      <w:pPr>
        <w:spacing w:after="0" w:line="240" w:lineRule="auto"/>
        <w:rPr>
          <w:rFonts w:ascii="Garamond" w:hAnsi="Garamond"/>
          <w:noProof/>
          <w:sz w:val="20"/>
          <w:szCs w:val="20"/>
          <w:lang w:eastAsia="de-AT"/>
        </w:rPr>
      </w:pPr>
    </w:p>
    <w:p w14:paraId="312A79E0" w14:textId="45924E02" w:rsidR="00BD6D8F" w:rsidRDefault="00BD6D8F" w:rsidP="00BD6D8F">
      <w:pPr>
        <w:spacing w:after="0" w:line="240" w:lineRule="auto"/>
        <w:rPr>
          <w:rFonts w:ascii="Garamond" w:hAnsi="Garamond"/>
          <w:noProof/>
          <w:sz w:val="20"/>
          <w:szCs w:val="20"/>
          <w:lang w:eastAsia="de-AT"/>
        </w:rPr>
      </w:pPr>
    </w:p>
    <w:p w14:paraId="18C76F15" w14:textId="35FD2FA1" w:rsidR="00BD6D8F" w:rsidRDefault="00BD6D8F" w:rsidP="00BD6D8F">
      <w:pPr>
        <w:spacing w:after="0" w:line="240" w:lineRule="auto"/>
        <w:rPr>
          <w:rFonts w:ascii="Garamond" w:hAnsi="Garamond"/>
          <w:noProof/>
          <w:sz w:val="20"/>
          <w:szCs w:val="20"/>
          <w:lang w:eastAsia="de-AT"/>
        </w:rPr>
      </w:pPr>
    </w:p>
    <w:p w14:paraId="4D18F367" w14:textId="513E8DEF" w:rsidR="00BD6D8F" w:rsidRDefault="00BD6D8F" w:rsidP="00BD6D8F">
      <w:pPr>
        <w:spacing w:after="0" w:line="240" w:lineRule="auto"/>
        <w:rPr>
          <w:rFonts w:ascii="Garamond" w:hAnsi="Garamond"/>
          <w:noProof/>
          <w:sz w:val="20"/>
          <w:szCs w:val="20"/>
          <w:lang w:eastAsia="de-AT"/>
        </w:rPr>
      </w:pPr>
    </w:p>
    <w:p w14:paraId="67D7E9A8" w14:textId="612BB815" w:rsidR="00BD6D8F" w:rsidRDefault="00BD6D8F" w:rsidP="00BD6D8F">
      <w:pPr>
        <w:spacing w:after="0" w:line="240" w:lineRule="auto"/>
        <w:rPr>
          <w:rFonts w:ascii="Garamond" w:hAnsi="Garamond"/>
          <w:noProof/>
          <w:sz w:val="20"/>
          <w:szCs w:val="20"/>
          <w:lang w:eastAsia="de-AT"/>
        </w:rPr>
      </w:pPr>
    </w:p>
    <w:p w14:paraId="6541E69A" w14:textId="2C388E25" w:rsidR="00BD6D8F" w:rsidRDefault="00BD6D8F" w:rsidP="00BD6D8F">
      <w:pPr>
        <w:spacing w:after="0" w:line="240" w:lineRule="auto"/>
        <w:rPr>
          <w:rFonts w:ascii="Garamond" w:hAnsi="Garamond"/>
          <w:noProof/>
          <w:sz w:val="20"/>
          <w:szCs w:val="20"/>
          <w:lang w:eastAsia="de-AT"/>
        </w:rPr>
      </w:pPr>
    </w:p>
    <w:p w14:paraId="10B1E002" w14:textId="12EB79E8" w:rsidR="00BD6D8F" w:rsidRDefault="00BD6D8F" w:rsidP="00BD6D8F">
      <w:pPr>
        <w:spacing w:after="0" w:line="240" w:lineRule="auto"/>
        <w:rPr>
          <w:rFonts w:ascii="Garamond" w:hAnsi="Garamond"/>
          <w:noProof/>
          <w:sz w:val="20"/>
          <w:szCs w:val="20"/>
          <w:lang w:eastAsia="de-AT"/>
        </w:rPr>
      </w:pPr>
    </w:p>
    <w:p w14:paraId="5445F10E" w14:textId="1BCC26A2" w:rsidR="00BD6D8F" w:rsidRDefault="00BD6D8F" w:rsidP="00BD6D8F">
      <w:pPr>
        <w:spacing w:after="0" w:line="240" w:lineRule="auto"/>
        <w:rPr>
          <w:rFonts w:ascii="Garamond" w:hAnsi="Garamond"/>
          <w:noProof/>
          <w:sz w:val="20"/>
          <w:szCs w:val="20"/>
          <w:lang w:eastAsia="de-AT"/>
        </w:rPr>
      </w:pPr>
    </w:p>
    <w:p w14:paraId="01F2C3D6" w14:textId="77777777" w:rsidR="00861906" w:rsidRDefault="00861906" w:rsidP="00BD6D8F">
      <w:pPr>
        <w:spacing w:after="0" w:line="240" w:lineRule="auto"/>
        <w:rPr>
          <w:rFonts w:ascii="Garamond" w:hAnsi="Garamond"/>
          <w:noProof/>
          <w:sz w:val="20"/>
          <w:szCs w:val="20"/>
          <w:lang w:eastAsia="de-AT"/>
        </w:rPr>
      </w:pPr>
    </w:p>
    <w:p w14:paraId="4860CABB" w14:textId="444E3808" w:rsidR="00BD6D8F" w:rsidRDefault="00BD6D8F" w:rsidP="00BD6D8F">
      <w:pPr>
        <w:spacing w:after="0" w:line="240" w:lineRule="auto"/>
        <w:rPr>
          <w:rFonts w:ascii="Garamond" w:hAnsi="Garamond"/>
          <w:noProof/>
          <w:sz w:val="20"/>
          <w:szCs w:val="20"/>
          <w:lang w:eastAsia="de-AT"/>
        </w:rPr>
      </w:pPr>
    </w:p>
    <w:p w14:paraId="07C86B6B" w14:textId="34B45CE7" w:rsidR="00BD6D8F" w:rsidRDefault="00BD6D8F" w:rsidP="00BD6D8F">
      <w:pPr>
        <w:spacing w:after="0" w:line="240" w:lineRule="auto"/>
        <w:rPr>
          <w:rFonts w:ascii="Book Antiqua" w:hAnsi="Book Antiqua"/>
          <w:b/>
          <w:bCs/>
          <w:noProof/>
          <w:color w:val="4472C4" w:themeColor="accent1"/>
          <w:sz w:val="24"/>
          <w:szCs w:val="24"/>
          <w:lang w:eastAsia="de-AT"/>
        </w:rPr>
      </w:pPr>
      <w:r>
        <w:rPr>
          <w:rFonts w:ascii="Book Antiqua" w:hAnsi="Book Antiqua"/>
          <w:b/>
          <w:bCs/>
          <w:noProof/>
          <w:color w:val="4472C4" w:themeColor="accent1"/>
          <w:sz w:val="24"/>
          <w:szCs w:val="24"/>
          <w:lang w:eastAsia="de-AT"/>
        </w:rPr>
        <w:lastRenderedPageBreak/>
        <w:t>Aufgaben zum Übersetz</w:t>
      </w:r>
      <w:r w:rsidR="0089042A">
        <w:rPr>
          <w:rFonts w:ascii="Book Antiqua" w:hAnsi="Book Antiqua"/>
          <w:b/>
          <w:bCs/>
          <w:noProof/>
          <w:color w:val="4472C4" w:themeColor="accent1"/>
          <w:sz w:val="24"/>
          <w:szCs w:val="24"/>
          <w:lang w:eastAsia="de-AT"/>
        </w:rPr>
        <w:t>ungstext 2</w:t>
      </w:r>
    </w:p>
    <w:p w14:paraId="18BAD9BA" w14:textId="2FEA0429" w:rsidR="00CA2D4A" w:rsidRDefault="00CA2D4A" w:rsidP="00FC4016">
      <w:pPr>
        <w:spacing w:after="0" w:line="276" w:lineRule="auto"/>
        <w:rPr>
          <w:rFonts w:ascii="Book Antiqua" w:hAnsi="Book Antiqua"/>
          <w:b/>
          <w:bCs/>
          <w:noProof/>
          <w:sz w:val="24"/>
          <w:szCs w:val="24"/>
          <w:lang w:eastAsia="de-AT"/>
        </w:rPr>
      </w:pPr>
    </w:p>
    <w:p w14:paraId="3FAE6A58" w14:textId="4CDC8A56" w:rsidR="00CA2D4A" w:rsidRDefault="008D2E5B" w:rsidP="00FC4016">
      <w:pPr>
        <w:spacing w:after="0" w:line="276" w:lineRule="auto"/>
        <w:rPr>
          <w:rFonts w:ascii="Book Antiqua" w:hAnsi="Book Antiqua"/>
          <w:b/>
          <w:bCs/>
          <w:noProof/>
          <w:sz w:val="24"/>
          <w:szCs w:val="24"/>
          <w:lang w:eastAsia="de-AT"/>
        </w:rPr>
      </w:pPr>
      <w:r>
        <w:rPr>
          <w:rFonts w:ascii="Book Antiqua" w:hAnsi="Book Antiqua"/>
          <w:b/>
          <w:bCs/>
          <w:noProof/>
          <w:sz w:val="24"/>
          <w:szCs w:val="24"/>
          <w:lang w:eastAsia="de-AT"/>
        </w:rPr>
        <w:t>1</w:t>
      </w:r>
      <w:r w:rsidR="00CA2D4A">
        <w:rPr>
          <w:rFonts w:ascii="Book Antiqua" w:hAnsi="Book Antiqua"/>
          <w:b/>
          <w:bCs/>
          <w:noProof/>
          <w:sz w:val="24"/>
          <w:szCs w:val="24"/>
          <w:lang w:eastAsia="de-AT"/>
        </w:rPr>
        <w:t xml:space="preserve">. Liste mindestens </w:t>
      </w:r>
      <w:r w:rsidR="00370E21">
        <w:rPr>
          <w:rFonts w:ascii="Book Antiqua" w:hAnsi="Book Antiqua"/>
          <w:b/>
          <w:bCs/>
          <w:noProof/>
          <w:sz w:val="24"/>
          <w:szCs w:val="24"/>
          <w:lang w:eastAsia="de-AT"/>
        </w:rPr>
        <w:t xml:space="preserve">drei </w:t>
      </w:r>
      <w:r w:rsidR="00CA2D4A">
        <w:rPr>
          <w:rFonts w:ascii="Book Antiqua" w:hAnsi="Book Antiqua"/>
          <w:b/>
          <w:bCs/>
          <w:noProof/>
          <w:sz w:val="24"/>
          <w:szCs w:val="24"/>
          <w:lang w:eastAsia="de-AT"/>
        </w:rPr>
        <w:t>Gegensatzpaare</w:t>
      </w:r>
      <w:r w:rsidR="005110C1">
        <w:rPr>
          <w:rFonts w:ascii="Book Antiqua" w:hAnsi="Book Antiqua"/>
          <w:b/>
          <w:bCs/>
          <w:noProof/>
          <w:sz w:val="24"/>
          <w:szCs w:val="24"/>
          <w:lang w:eastAsia="de-AT"/>
        </w:rPr>
        <w:t xml:space="preserve"> aus dem Text auf.</w:t>
      </w:r>
    </w:p>
    <w:tbl>
      <w:tblPr>
        <w:tblStyle w:val="Tabellenraster"/>
        <w:tblW w:w="0" w:type="auto"/>
        <w:tblLook w:val="04A0" w:firstRow="1" w:lastRow="0" w:firstColumn="1" w:lastColumn="0" w:noHBand="0" w:noVBand="1"/>
      </w:tblPr>
      <w:tblGrid>
        <w:gridCol w:w="4531"/>
        <w:gridCol w:w="4531"/>
      </w:tblGrid>
      <w:tr w:rsidR="005110C1" w14:paraId="45A843A7" w14:textId="77777777" w:rsidTr="005110C1">
        <w:tc>
          <w:tcPr>
            <w:tcW w:w="4531" w:type="dxa"/>
          </w:tcPr>
          <w:p w14:paraId="4AC61872" w14:textId="77777777" w:rsidR="005110C1" w:rsidRDefault="005110C1" w:rsidP="005110C1">
            <w:pPr>
              <w:spacing w:line="480" w:lineRule="auto"/>
              <w:rPr>
                <w:rFonts w:ascii="Book Antiqua" w:hAnsi="Book Antiqua"/>
                <w:b/>
                <w:bCs/>
                <w:noProof/>
                <w:sz w:val="24"/>
                <w:szCs w:val="24"/>
                <w:lang w:eastAsia="de-AT"/>
              </w:rPr>
            </w:pPr>
          </w:p>
        </w:tc>
        <w:tc>
          <w:tcPr>
            <w:tcW w:w="4531" w:type="dxa"/>
          </w:tcPr>
          <w:p w14:paraId="2CA4B45E" w14:textId="77777777" w:rsidR="005110C1" w:rsidRDefault="005110C1" w:rsidP="005110C1">
            <w:pPr>
              <w:spacing w:line="480" w:lineRule="auto"/>
              <w:rPr>
                <w:rFonts w:ascii="Book Antiqua" w:hAnsi="Book Antiqua"/>
                <w:b/>
                <w:bCs/>
                <w:noProof/>
                <w:sz w:val="24"/>
                <w:szCs w:val="24"/>
                <w:lang w:eastAsia="de-AT"/>
              </w:rPr>
            </w:pPr>
          </w:p>
        </w:tc>
      </w:tr>
      <w:tr w:rsidR="005110C1" w14:paraId="7A9F3B56" w14:textId="77777777" w:rsidTr="005110C1">
        <w:tc>
          <w:tcPr>
            <w:tcW w:w="4531" w:type="dxa"/>
          </w:tcPr>
          <w:p w14:paraId="63383EC6" w14:textId="77777777" w:rsidR="005110C1" w:rsidRDefault="005110C1" w:rsidP="005110C1">
            <w:pPr>
              <w:spacing w:line="480" w:lineRule="auto"/>
              <w:rPr>
                <w:rFonts w:ascii="Book Antiqua" w:hAnsi="Book Antiqua"/>
                <w:b/>
                <w:bCs/>
                <w:noProof/>
                <w:sz w:val="24"/>
                <w:szCs w:val="24"/>
                <w:lang w:eastAsia="de-AT"/>
              </w:rPr>
            </w:pPr>
          </w:p>
        </w:tc>
        <w:tc>
          <w:tcPr>
            <w:tcW w:w="4531" w:type="dxa"/>
          </w:tcPr>
          <w:p w14:paraId="7FCD1B5A" w14:textId="77777777" w:rsidR="005110C1" w:rsidRDefault="005110C1" w:rsidP="005110C1">
            <w:pPr>
              <w:spacing w:line="480" w:lineRule="auto"/>
              <w:rPr>
                <w:rFonts w:ascii="Book Antiqua" w:hAnsi="Book Antiqua"/>
                <w:b/>
                <w:bCs/>
                <w:noProof/>
                <w:sz w:val="24"/>
                <w:szCs w:val="24"/>
                <w:lang w:eastAsia="de-AT"/>
              </w:rPr>
            </w:pPr>
          </w:p>
        </w:tc>
      </w:tr>
      <w:tr w:rsidR="005110C1" w14:paraId="08D5DDF0" w14:textId="77777777" w:rsidTr="005110C1">
        <w:tc>
          <w:tcPr>
            <w:tcW w:w="4531" w:type="dxa"/>
          </w:tcPr>
          <w:p w14:paraId="49B444F5" w14:textId="77777777" w:rsidR="005110C1" w:rsidRDefault="005110C1" w:rsidP="005110C1">
            <w:pPr>
              <w:spacing w:line="480" w:lineRule="auto"/>
              <w:rPr>
                <w:rFonts w:ascii="Book Antiqua" w:hAnsi="Book Antiqua"/>
                <w:b/>
                <w:bCs/>
                <w:noProof/>
                <w:sz w:val="24"/>
                <w:szCs w:val="24"/>
                <w:lang w:eastAsia="de-AT"/>
              </w:rPr>
            </w:pPr>
          </w:p>
        </w:tc>
        <w:tc>
          <w:tcPr>
            <w:tcW w:w="4531" w:type="dxa"/>
          </w:tcPr>
          <w:p w14:paraId="23C64871" w14:textId="77777777" w:rsidR="005110C1" w:rsidRDefault="005110C1" w:rsidP="005110C1">
            <w:pPr>
              <w:spacing w:line="480" w:lineRule="auto"/>
              <w:rPr>
                <w:rFonts w:ascii="Book Antiqua" w:hAnsi="Book Antiqua"/>
                <w:b/>
                <w:bCs/>
                <w:noProof/>
                <w:sz w:val="24"/>
                <w:szCs w:val="24"/>
                <w:lang w:eastAsia="de-AT"/>
              </w:rPr>
            </w:pPr>
          </w:p>
        </w:tc>
      </w:tr>
      <w:tr w:rsidR="005110C1" w14:paraId="200DCCC1" w14:textId="77777777" w:rsidTr="005110C1">
        <w:tc>
          <w:tcPr>
            <w:tcW w:w="4531" w:type="dxa"/>
          </w:tcPr>
          <w:p w14:paraId="0FAFED39" w14:textId="77777777" w:rsidR="005110C1" w:rsidRDefault="005110C1" w:rsidP="005110C1">
            <w:pPr>
              <w:spacing w:line="480" w:lineRule="auto"/>
              <w:rPr>
                <w:rFonts w:ascii="Book Antiqua" w:hAnsi="Book Antiqua"/>
                <w:b/>
                <w:bCs/>
                <w:noProof/>
                <w:sz w:val="24"/>
                <w:szCs w:val="24"/>
                <w:lang w:eastAsia="de-AT"/>
              </w:rPr>
            </w:pPr>
          </w:p>
        </w:tc>
        <w:tc>
          <w:tcPr>
            <w:tcW w:w="4531" w:type="dxa"/>
          </w:tcPr>
          <w:p w14:paraId="6B2C5D8D" w14:textId="77777777" w:rsidR="005110C1" w:rsidRDefault="005110C1" w:rsidP="005110C1">
            <w:pPr>
              <w:spacing w:line="480" w:lineRule="auto"/>
              <w:rPr>
                <w:rFonts w:ascii="Book Antiqua" w:hAnsi="Book Antiqua"/>
                <w:b/>
                <w:bCs/>
                <w:noProof/>
                <w:sz w:val="24"/>
                <w:szCs w:val="24"/>
                <w:lang w:eastAsia="de-AT"/>
              </w:rPr>
            </w:pPr>
          </w:p>
        </w:tc>
      </w:tr>
    </w:tbl>
    <w:p w14:paraId="6EA50FF1" w14:textId="77777777" w:rsidR="005110C1" w:rsidRDefault="005110C1" w:rsidP="00FC4016">
      <w:pPr>
        <w:spacing w:after="0" w:line="276" w:lineRule="auto"/>
        <w:rPr>
          <w:rFonts w:ascii="Book Antiqua" w:hAnsi="Book Antiqua"/>
          <w:b/>
          <w:bCs/>
          <w:noProof/>
          <w:sz w:val="24"/>
          <w:szCs w:val="24"/>
          <w:lang w:eastAsia="de-AT"/>
        </w:rPr>
      </w:pPr>
    </w:p>
    <w:p w14:paraId="2341DBF7" w14:textId="75328EA4" w:rsidR="00CA2D4A" w:rsidRDefault="00CA2D4A" w:rsidP="00FC4016">
      <w:pPr>
        <w:spacing w:after="0" w:line="276" w:lineRule="auto"/>
        <w:rPr>
          <w:rFonts w:ascii="Book Antiqua" w:hAnsi="Book Antiqua"/>
          <w:b/>
          <w:bCs/>
          <w:noProof/>
          <w:sz w:val="24"/>
          <w:szCs w:val="24"/>
          <w:lang w:eastAsia="de-AT"/>
        </w:rPr>
      </w:pPr>
    </w:p>
    <w:p w14:paraId="52D1B117" w14:textId="547FC241" w:rsidR="00217DF7" w:rsidRPr="00217DF7" w:rsidRDefault="008D2E5B" w:rsidP="00217DF7">
      <w:pPr>
        <w:rPr>
          <w:rFonts w:ascii="Book Antiqua" w:hAnsi="Book Antiqua"/>
          <w:b/>
          <w:sz w:val="24"/>
        </w:rPr>
      </w:pPr>
      <w:r>
        <w:rPr>
          <w:rFonts w:ascii="Book Antiqua" w:hAnsi="Book Antiqua"/>
          <w:b/>
          <w:bCs/>
          <w:noProof/>
          <w:sz w:val="24"/>
          <w:szCs w:val="24"/>
          <w:lang w:eastAsia="de-AT"/>
        </w:rPr>
        <w:t>2</w:t>
      </w:r>
      <w:r w:rsidR="00CA2D4A" w:rsidRPr="00217DF7">
        <w:rPr>
          <w:rFonts w:ascii="Book Antiqua" w:hAnsi="Book Antiqua"/>
          <w:b/>
          <w:bCs/>
          <w:noProof/>
          <w:sz w:val="24"/>
          <w:szCs w:val="24"/>
          <w:lang w:eastAsia="de-AT"/>
        </w:rPr>
        <w:t>.</w:t>
      </w:r>
      <w:r w:rsidR="00217DF7">
        <w:rPr>
          <w:rFonts w:ascii="Book Antiqua" w:hAnsi="Book Antiqua"/>
          <w:b/>
          <w:bCs/>
          <w:noProof/>
          <w:sz w:val="24"/>
          <w:szCs w:val="24"/>
          <w:lang w:eastAsia="de-AT"/>
        </w:rPr>
        <w:t xml:space="preserve"> </w:t>
      </w:r>
      <w:r w:rsidR="00217DF7" w:rsidRPr="00217DF7">
        <w:rPr>
          <w:rFonts w:ascii="Book Antiqua" w:hAnsi="Book Antiqua"/>
          <w:b/>
          <w:sz w:val="24"/>
        </w:rPr>
        <w:t>Finde mit Hilfe des Wörterbuchs die passende Übersetzung für folgende lateinische Wörter im Übersetzungstext:</w:t>
      </w:r>
    </w:p>
    <w:tbl>
      <w:tblPr>
        <w:tblStyle w:val="Tabellenraster1"/>
        <w:tblW w:w="0" w:type="auto"/>
        <w:tblLook w:val="04A0" w:firstRow="1" w:lastRow="0" w:firstColumn="1" w:lastColumn="0" w:noHBand="0" w:noVBand="1"/>
      </w:tblPr>
      <w:tblGrid>
        <w:gridCol w:w="4531"/>
        <w:gridCol w:w="4531"/>
      </w:tblGrid>
      <w:tr w:rsidR="00217DF7" w:rsidRPr="00217DF7" w14:paraId="6BEFD095" w14:textId="77777777" w:rsidTr="0097461B">
        <w:tc>
          <w:tcPr>
            <w:tcW w:w="4531" w:type="dxa"/>
          </w:tcPr>
          <w:p w14:paraId="51839992" w14:textId="2F916507" w:rsidR="00217DF7" w:rsidRPr="00217DF7" w:rsidRDefault="00D11105" w:rsidP="0097461B">
            <w:pPr>
              <w:spacing w:line="480" w:lineRule="auto"/>
              <w:rPr>
                <w:rFonts w:ascii="Book Antiqua" w:hAnsi="Book Antiqua"/>
                <w:sz w:val="24"/>
              </w:rPr>
            </w:pPr>
            <w:proofErr w:type="spellStart"/>
            <w:r>
              <w:rPr>
                <w:rFonts w:ascii="Book Antiqua" w:hAnsi="Book Antiqua"/>
                <w:sz w:val="24"/>
              </w:rPr>
              <w:t>finitas</w:t>
            </w:r>
            <w:proofErr w:type="spellEnd"/>
            <w:r w:rsidR="00217DF7" w:rsidRPr="00217DF7">
              <w:rPr>
                <w:rFonts w:ascii="Book Antiqua" w:hAnsi="Book Antiqua"/>
                <w:sz w:val="24"/>
              </w:rPr>
              <w:t xml:space="preserve"> (Z. </w:t>
            </w:r>
            <w:r>
              <w:rPr>
                <w:rFonts w:ascii="Book Antiqua" w:hAnsi="Book Antiqua"/>
                <w:sz w:val="24"/>
              </w:rPr>
              <w:t>5</w:t>
            </w:r>
            <w:r w:rsidR="00217DF7" w:rsidRPr="00217DF7">
              <w:rPr>
                <w:rFonts w:ascii="Book Antiqua" w:hAnsi="Book Antiqua"/>
                <w:sz w:val="24"/>
              </w:rPr>
              <w:t>)</w:t>
            </w:r>
          </w:p>
        </w:tc>
        <w:tc>
          <w:tcPr>
            <w:tcW w:w="4531" w:type="dxa"/>
          </w:tcPr>
          <w:p w14:paraId="40A74431" w14:textId="77777777" w:rsidR="00217DF7" w:rsidRPr="00217DF7" w:rsidRDefault="00217DF7" w:rsidP="0097461B">
            <w:pPr>
              <w:rPr>
                <w:rFonts w:ascii="Book Antiqua" w:hAnsi="Book Antiqua"/>
                <w:b/>
                <w:sz w:val="24"/>
              </w:rPr>
            </w:pPr>
          </w:p>
        </w:tc>
      </w:tr>
      <w:tr w:rsidR="00217DF7" w:rsidRPr="00217DF7" w14:paraId="34AFAEB3" w14:textId="77777777" w:rsidTr="0097461B">
        <w:tc>
          <w:tcPr>
            <w:tcW w:w="4531" w:type="dxa"/>
          </w:tcPr>
          <w:p w14:paraId="6A21DA97" w14:textId="639AAEEB" w:rsidR="00217DF7" w:rsidRPr="00217DF7" w:rsidRDefault="00D11105" w:rsidP="0097461B">
            <w:pPr>
              <w:spacing w:line="480" w:lineRule="auto"/>
              <w:rPr>
                <w:rFonts w:ascii="Book Antiqua" w:hAnsi="Book Antiqua"/>
                <w:sz w:val="24"/>
              </w:rPr>
            </w:pPr>
            <w:proofErr w:type="spellStart"/>
            <w:r>
              <w:rPr>
                <w:rFonts w:ascii="Book Antiqua" w:hAnsi="Book Antiqua"/>
                <w:sz w:val="24"/>
              </w:rPr>
              <w:t>neglegit</w:t>
            </w:r>
            <w:proofErr w:type="spellEnd"/>
            <w:r w:rsidR="00217DF7" w:rsidRPr="00217DF7">
              <w:rPr>
                <w:rFonts w:ascii="Book Antiqua" w:hAnsi="Book Antiqua"/>
                <w:sz w:val="24"/>
              </w:rPr>
              <w:t xml:space="preserve"> (Z. </w:t>
            </w:r>
            <w:r>
              <w:rPr>
                <w:rFonts w:ascii="Book Antiqua" w:hAnsi="Book Antiqua"/>
                <w:sz w:val="24"/>
              </w:rPr>
              <w:t>5</w:t>
            </w:r>
            <w:r w:rsidR="00217DF7" w:rsidRPr="00217DF7">
              <w:rPr>
                <w:rFonts w:ascii="Book Antiqua" w:hAnsi="Book Antiqua"/>
                <w:sz w:val="24"/>
              </w:rPr>
              <w:t>)</w:t>
            </w:r>
          </w:p>
        </w:tc>
        <w:tc>
          <w:tcPr>
            <w:tcW w:w="4531" w:type="dxa"/>
          </w:tcPr>
          <w:p w14:paraId="2FCBB370" w14:textId="77777777" w:rsidR="00217DF7" w:rsidRPr="00217DF7" w:rsidRDefault="00217DF7" w:rsidP="0097461B">
            <w:pPr>
              <w:rPr>
                <w:rFonts w:ascii="Book Antiqua" w:hAnsi="Book Antiqua"/>
                <w:b/>
                <w:sz w:val="24"/>
              </w:rPr>
            </w:pPr>
          </w:p>
        </w:tc>
      </w:tr>
      <w:tr w:rsidR="00217DF7" w:rsidRPr="00217DF7" w14:paraId="0BE3A13B" w14:textId="77777777" w:rsidTr="0097461B">
        <w:tc>
          <w:tcPr>
            <w:tcW w:w="4531" w:type="dxa"/>
          </w:tcPr>
          <w:p w14:paraId="52CDC8CA" w14:textId="67AFD591" w:rsidR="00217DF7" w:rsidRPr="00217DF7" w:rsidRDefault="00D11105" w:rsidP="0097461B">
            <w:pPr>
              <w:spacing w:line="480" w:lineRule="auto"/>
              <w:rPr>
                <w:rFonts w:ascii="Book Antiqua" w:hAnsi="Book Antiqua"/>
                <w:sz w:val="24"/>
              </w:rPr>
            </w:pPr>
            <w:proofErr w:type="spellStart"/>
            <w:r>
              <w:rPr>
                <w:rFonts w:ascii="Book Antiqua" w:hAnsi="Book Antiqua"/>
                <w:sz w:val="24"/>
              </w:rPr>
              <w:t>iucunda</w:t>
            </w:r>
            <w:proofErr w:type="spellEnd"/>
            <w:r w:rsidR="00217DF7" w:rsidRPr="00217DF7">
              <w:rPr>
                <w:rFonts w:ascii="Book Antiqua" w:hAnsi="Book Antiqua"/>
                <w:sz w:val="24"/>
              </w:rPr>
              <w:t xml:space="preserve"> (Z. </w:t>
            </w:r>
            <w:r w:rsidR="008D2E5B">
              <w:rPr>
                <w:rFonts w:ascii="Book Antiqua" w:hAnsi="Book Antiqua"/>
                <w:sz w:val="24"/>
              </w:rPr>
              <w:t>11</w:t>
            </w:r>
            <w:r w:rsidR="00217DF7" w:rsidRPr="00217DF7">
              <w:rPr>
                <w:rFonts w:ascii="Book Antiqua" w:hAnsi="Book Antiqua"/>
                <w:sz w:val="24"/>
              </w:rPr>
              <w:t>)</w:t>
            </w:r>
          </w:p>
        </w:tc>
        <w:tc>
          <w:tcPr>
            <w:tcW w:w="4531" w:type="dxa"/>
          </w:tcPr>
          <w:p w14:paraId="3B9CDD54" w14:textId="77777777" w:rsidR="00217DF7" w:rsidRPr="00217DF7" w:rsidRDefault="00217DF7" w:rsidP="0097461B">
            <w:pPr>
              <w:rPr>
                <w:rFonts w:ascii="Book Antiqua" w:hAnsi="Book Antiqua"/>
                <w:b/>
                <w:sz w:val="24"/>
              </w:rPr>
            </w:pPr>
          </w:p>
        </w:tc>
      </w:tr>
      <w:tr w:rsidR="00217DF7" w:rsidRPr="00217DF7" w14:paraId="5E731116" w14:textId="77777777" w:rsidTr="0097461B">
        <w:tc>
          <w:tcPr>
            <w:tcW w:w="4531" w:type="dxa"/>
          </w:tcPr>
          <w:p w14:paraId="36AD1360" w14:textId="068C44F7" w:rsidR="00217DF7" w:rsidRPr="00217DF7" w:rsidRDefault="008D2E5B" w:rsidP="0097461B">
            <w:pPr>
              <w:spacing w:line="480" w:lineRule="auto"/>
              <w:rPr>
                <w:rFonts w:ascii="Book Antiqua" w:hAnsi="Book Antiqua"/>
                <w:sz w:val="24"/>
              </w:rPr>
            </w:pPr>
            <w:proofErr w:type="spellStart"/>
            <w:r>
              <w:rPr>
                <w:rFonts w:ascii="Book Antiqua" w:hAnsi="Book Antiqua"/>
                <w:sz w:val="24"/>
              </w:rPr>
              <w:t>vim</w:t>
            </w:r>
            <w:proofErr w:type="spellEnd"/>
            <w:r w:rsidR="00217DF7" w:rsidRPr="00217DF7">
              <w:rPr>
                <w:rFonts w:ascii="Book Antiqua" w:hAnsi="Book Antiqua"/>
                <w:sz w:val="24"/>
              </w:rPr>
              <w:t xml:space="preserve"> (Z. </w:t>
            </w:r>
            <w:r>
              <w:rPr>
                <w:rFonts w:ascii="Book Antiqua" w:hAnsi="Book Antiqua"/>
                <w:sz w:val="24"/>
              </w:rPr>
              <w:t>12</w:t>
            </w:r>
            <w:r w:rsidR="00217DF7" w:rsidRPr="00217DF7">
              <w:rPr>
                <w:rFonts w:ascii="Book Antiqua" w:hAnsi="Book Antiqua"/>
                <w:sz w:val="24"/>
              </w:rPr>
              <w:t>)</w:t>
            </w:r>
          </w:p>
        </w:tc>
        <w:tc>
          <w:tcPr>
            <w:tcW w:w="4531" w:type="dxa"/>
          </w:tcPr>
          <w:p w14:paraId="28CD1388" w14:textId="77777777" w:rsidR="00217DF7" w:rsidRPr="00217DF7" w:rsidRDefault="00217DF7" w:rsidP="0097461B">
            <w:pPr>
              <w:rPr>
                <w:rFonts w:ascii="Book Antiqua" w:hAnsi="Book Antiqua"/>
                <w:b/>
                <w:sz w:val="24"/>
              </w:rPr>
            </w:pPr>
          </w:p>
        </w:tc>
      </w:tr>
    </w:tbl>
    <w:p w14:paraId="7099F5A1" w14:textId="77777777" w:rsidR="00217DF7" w:rsidRPr="00217DF7" w:rsidRDefault="00217DF7" w:rsidP="00217DF7">
      <w:pPr>
        <w:rPr>
          <w:rFonts w:ascii="Book Antiqua" w:hAnsi="Book Antiqua"/>
          <w:b/>
          <w:sz w:val="24"/>
        </w:rPr>
      </w:pPr>
    </w:p>
    <w:p w14:paraId="35F8DA7E" w14:textId="35BF1B62" w:rsidR="0029478E" w:rsidRDefault="008D2E5B" w:rsidP="00CA2D4A">
      <w:pPr>
        <w:spacing w:after="0" w:line="276" w:lineRule="auto"/>
        <w:rPr>
          <w:rFonts w:ascii="Book Antiqua" w:hAnsi="Book Antiqua"/>
          <w:b/>
          <w:bCs/>
          <w:noProof/>
          <w:sz w:val="24"/>
          <w:szCs w:val="24"/>
          <w:lang w:eastAsia="de-AT"/>
        </w:rPr>
      </w:pPr>
      <w:r>
        <w:rPr>
          <w:rFonts w:ascii="Book Antiqua" w:hAnsi="Book Antiqua"/>
          <w:b/>
          <w:bCs/>
          <w:noProof/>
          <w:sz w:val="24"/>
          <w:szCs w:val="24"/>
          <w:lang w:eastAsia="de-AT"/>
        </w:rPr>
        <w:t>3</w:t>
      </w:r>
      <w:r w:rsidR="0029478E">
        <w:rPr>
          <w:rFonts w:ascii="Book Antiqua" w:hAnsi="Book Antiqua"/>
          <w:b/>
          <w:bCs/>
          <w:noProof/>
          <w:sz w:val="24"/>
          <w:szCs w:val="24"/>
          <w:lang w:eastAsia="de-AT"/>
        </w:rPr>
        <w:t xml:space="preserve">. </w:t>
      </w:r>
      <w:r w:rsidR="0029478E" w:rsidRPr="0029478E">
        <w:rPr>
          <w:rFonts w:ascii="Book Antiqua" w:hAnsi="Book Antiqua"/>
          <w:b/>
          <w:bCs/>
          <w:noProof/>
          <w:sz w:val="24"/>
          <w:szCs w:val="24"/>
          <w:lang w:eastAsia="de-AT"/>
        </w:rPr>
        <w:t>Leite von den im Text vorkommenden Vokabeln mindestens 10 Fremdwörter bzw. Englisch-Vokabeln ab</w:t>
      </w:r>
      <w:r w:rsidR="0029478E">
        <w:rPr>
          <w:rFonts w:ascii="Book Antiqua" w:hAnsi="Book Antiqua"/>
          <w:b/>
          <w:bCs/>
          <w:noProof/>
          <w:sz w:val="24"/>
          <w:szCs w:val="24"/>
          <w:lang w:eastAsia="de-AT"/>
        </w:rPr>
        <w:t>.</w:t>
      </w:r>
    </w:p>
    <w:p w14:paraId="681C103A" w14:textId="77777777" w:rsidR="0029478E" w:rsidRDefault="0029478E" w:rsidP="00CA2D4A">
      <w:pPr>
        <w:spacing w:after="0" w:line="276" w:lineRule="auto"/>
        <w:rPr>
          <w:rFonts w:ascii="Book Antiqua" w:hAnsi="Book Antiqua"/>
          <w:b/>
          <w:bCs/>
          <w:noProof/>
          <w:sz w:val="24"/>
          <w:szCs w:val="24"/>
          <w:lang w:eastAsia="de-AT"/>
        </w:rPr>
      </w:pPr>
    </w:p>
    <w:p w14:paraId="328662FC" w14:textId="766D5B61" w:rsidR="00CA2D4A" w:rsidRDefault="008D2E5B" w:rsidP="00CA2D4A">
      <w:pPr>
        <w:spacing w:after="0" w:line="276" w:lineRule="auto"/>
        <w:rPr>
          <w:rFonts w:ascii="Book Antiqua" w:hAnsi="Book Antiqua"/>
          <w:b/>
          <w:bCs/>
          <w:noProof/>
          <w:sz w:val="24"/>
          <w:szCs w:val="24"/>
          <w:lang w:eastAsia="de-AT"/>
        </w:rPr>
      </w:pPr>
      <w:r>
        <w:rPr>
          <w:rFonts w:ascii="Book Antiqua" w:hAnsi="Book Antiqua"/>
          <w:b/>
          <w:bCs/>
          <w:noProof/>
          <w:sz w:val="24"/>
          <w:szCs w:val="24"/>
          <w:lang w:eastAsia="de-AT"/>
        </w:rPr>
        <w:t>4</w:t>
      </w:r>
      <w:r w:rsidR="0029478E">
        <w:rPr>
          <w:rFonts w:ascii="Book Antiqua" w:hAnsi="Book Antiqua"/>
          <w:b/>
          <w:bCs/>
          <w:noProof/>
          <w:sz w:val="24"/>
          <w:szCs w:val="24"/>
          <w:lang w:eastAsia="de-AT"/>
        </w:rPr>
        <w:t xml:space="preserve">. </w:t>
      </w:r>
      <w:r w:rsidR="00CA2D4A">
        <w:rPr>
          <w:rFonts w:ascii="Book Antiqua" w:hAnsi="Book Antiqua"/>
          <w:b/>
          <w:bCs/>
          <w:noProof/>
          <w:sz w:val="24"/>
          <w:szCs w:val="24"/>
          <w:lang w:eastAsia="de-AT"/>
        </w:rPr>
        <w:t>Beantworte dazu folgende Fragen:</w:t>
      </w:r>
    </w:p>
    <w:p w14:paraId="5F9A13A0" w14:textId="34EFC8AD" w:rsidR="00CA2D4A" w:rsidRDefault="00CA2D4A" w:rsidP="00CA2D4A">
      <w:pPr>
        <w:spacing w:after="0" w:line="276" w:lineRule="auto"/>
        <w:rPr>
          <w:rFonts w:ascii="Book Antiqua" w:hAnsi="Book Antiqua"/>
          <w:b/>
          <w:bCs/>
          <w:noProof/>
          <w:sz w:val="24"/>
          <w:szCs w:val="24"/>
          <w:lang w:eastAsia="de-AT"/>
        </w:rPr>
      </w:pPr>
    </w:p>
    <w:p w14:paraId="6DF26FBC" w14:textId="4DC6F666" w:rsidR="00CA2D4A" w:rsidRDefault="00CA2D4A" w:rsidP="008053F4">
      <w:pPr>
        <w:pStyle w:val="Listenabsatz"/>
        <w:numPr>
          <w:ilvl w:val="0"/>
          <w:numId w:val="14"/>
        </w:numPr>
        <w:spacing w:after="0" w:line="276" w:lineRule="auto"/>
        <w:rPr>
          <w:rFonts w:ascii="Book Antiqua" w:hAnsi="Book Antiqua"/>
          <w:noProof/>
          <w:sz w:val="24"/>
          <w:szCs w:val="24"/>
          <w:lang w:eastAsia="de-AT"/>
        </w:rPr>
      </w:pPr>
      <w:r w:rsidRPr="00FF31BD">
        <w:rPr>
          <w:rFonts w:ascii="Book Antiqua" w:hAnsi="Book Antiqua"/>
          <w:noProof/>
          <w:sz w:val="24"/>
          <w:szCs w:val="24"/>
          <w:lang w:eastAsia="de-AT"/>
        </w:rPr>
        <w:t xml:space="preserve">Was gilt bei den Epikureern als </w:t>
      </w:r>
      <w:r w:rsidR="0029478E" w:rsidRPr="00FF31BD">
        <w:rPr>
          <w:rFonts w:ascii="Book Antiqua" w:hAnsi="Book Antiqua"/>
          <w:noProof/>
          <w:sz w:val="24"/>
          <w:szCs w:val="24"/>
          <w:lang w:eastAsia="de-AT"/>
        </w:rPr>
        <w:t xml:space="preserve">das </w:t>
      </w:r>
      <w:r w:rsidRPr="00FF31BD">
        <w:rPr>
          <w:rFonts w:ascii="Book Antiqua" w:hAnsi="Book Antiqua"/>
          <w:noProof/>
          <w:sz w:val="24"/>
          <w:szCs w:val="24"/>
          <w:lang w:eastAsia="de-AT"/>
        </w:rPr>
        <w:t>höchste Gut auf dem Weg zum glückseligen Leben?</w:t>
      </w:r>
      <w:r w:rsidR="0029478E" w:rsidRPr="00FF31BD">
        <w:rPr>
          <w:rFonts w:ascii="Book Antiqua" w:hAnsi="Book Antiqua"/>
          <w:noProof/>
          <w:sz w:val="24"/>
          <w:szCs w:val="24"/>
          <w:lang w:eastAsia="de-AT"/>
        </w:rPr>
        <w:t xml:space="preserve"> Was gilt als das größte Übel? </w:t>
      </w:r>
    </w:p>
    <w:p w14:paraId="2C447BB2" w14:textId="700BBB55" w:rsidR="00B625F2" w:rsidRPr="008053F4" w:rsidRDefault="008053F4" w:rsidP="0097461B">
      <w:pPr>
        <w:pStyle w:val="Listenabsatz"/>
        <w:numPr>
          <w:ilvl w:val="0"/>
          <w:numId w:val="14"/>
        </w:numPr>
        <w:spacing w:after="0" w:line="240" w:lineRule="auto"/>
        <w:rPr>
          <w:rFonts w:ascii="Book Antiqua" w:hAnsi="Book Antiqua"/>
          <w:b/>
          <w:bCs/>
          <w:noProof/>
          <w:color w:val="4472C4" w:themeColor="accent1"/>
          <w:sz w:val="24"/>
          <w:szCs w:val="24"/>
          <w:lang w:eastAsia="de-AT"/>
        </w:rPr>
      </w:pPr>
      <w:r w:rsidRPr="008053F4">
        <w:rPr>
          <w:rFonts w:ascii="Book Antiqua" w:hAnsi="Book Antiqua"/>
          <w:noProof/>
          <w:sz w:val="24"/>
          <w:szCs w:val="24"/>
          <w:lang w:eastAsia="de-AT"/>
        </w:rPr>
        <w:t>Worauf beruht aus Epikurs Ansicht das Glück des Weisen? Worauf beruht aus Epikurs Sicht das menschliche Glück im Allgemeinen? Gibst du ihm Recht? Begründe deine Meinung.</w:t>
      </w:r>
    </w:p>
    <w:p w14:paraId="0D1EA32B" w14:textId="77777777" w:rsidR="008053F4" w:rsidRPr="008053F4" w:rsidRDefault="008053F4" w:rsidP="00370E21">
      <w:pPr>
        <w:pStyle w:val="Listenabsatz"/>
        <w:spacing w:after="0" w:line="240" w:lineRule="auto"/>
        <w:rPr>
          <w:rFonts w:ascii="Book Antiqua" w:hAnsi="Book Antiqua"/>
          <w:b/>
          <w:bCs/>
          <w:noProof/>
          <w:color w:val="4472C4" w:themeColor="accent1"/>
          <w:sz w:val="24"/>
          <w:szCs w:val="24"/>
          <w:lang w:eastAsia="de-AT"/>
        </w:rPr>
      </w:pPr>
    </w:p>
    <w:p w14:paraId="5674BEC1" w14:textId="77777777" w:rsidR="00FF31BD" w:rsidRDefault="00FF31BD" w:rsidP="00BD6D8F">
      <w:pPr>
        <w:spacing w:after="0" w:line="240" w:lineRule="auto"/>
        <w:rPr>
          <w:rFonts w:ascii="Book Antiqua" w:hAnsi="Book Antiqua"/>
          <w:b/>
          <w:bCs/>
          <w:noProof/>
          <w:color w:val="4472C4" w:themeColor="accent1"/>
          <w:sz w:val="24"/>
          <w:szCs w:val="24"/>
          <w:lang w:eastAsia="de-AT"/>
        </w:rPr>
      </w:pPr>
    </w:p>
    <w:p w14:paraId="677B5B01" w14:textId="5C57900C" w:rsidR="00B625F2" w:rsidRDefault="00B625F2" w:rsidP="00BD6D8F">
      <w:pPr>
        <w:spacing w:after="0" w:line="240" w:lineRule="auto"/>
        <w:rPr>
          <w:rFonts w:ascii="Book Antiqua" w:hAnsi="Book Antiqua"/>
          <w:b/>
          <w:bCs/>
          <w:noProof/>
          <w:color w:val="4472C4" w:themeColor="accent1"/>
          <w:sz w:val="24"/>
          <w:szCs w:val="24"/>
          <w:lang w:eastAsia="de-AT"/>
        </w:rPr>
      </w:pPr>
    </w:p>
    <w:p w14:paraId="263E0749" w14:textId="34AA36B7" w:rsidR="008D2E5B" w:rsidRDefault="008D2E5B" w:rsidP="00BD6D8F">
      <w:pPr>
        <w:spacing w:after="0" w:line="240" w:lineRule="auto"/>
        <w:rPr>
          <w:rFonts w:ascii="Book Antiqua" w:hAnsi="Book Antiqua"/>
          <w:b/>
          <w:bCs/>
          <w:noProof/>
          <w:color w:val="4472C4" w:themeColor="accent1"/>
          <w:sz w:val="24"/>
          <w:szCs w:val="24"/>
          <w:lang w:eastAsia="de-AT"/>
        </w:rPr>
      </w:pPr>
    </w:p>
    <w:p w14:paraId="0101D0FE" w14:textId="77777777" w:rsidR="008D2E5B" w:rsidRDefault="008D2E5B" w:rsidP="00BD6D8F">
      <w:pPr>
        <w:spacing w:after="0" w:line="240" w:lineRule="auto"/>
        <w:rPr>
          <w:rFonts w:ascii="Book Antiqua" w:hAnsi="Book Antiqua"/>
          <w:b/>
          <w:bCs/>
          <w:noProof/>
          <w:color w:val="4472C4" w:themeColor="accent1"/>
          <w:sz w:val="24"/>
          <w:szCs w:val="24"/>
          <w:lang w:eastAsia="de-AT"/>
        </w:rPr>
      </w:pPr>
    </w:p>
    <w:p w14:paraId="32731CD8" w14:textId="052654BA" w:rsidR="008D2E5B" w:rsidRDefault="008D2E5B" w:rsidP="00BD6D8F">
      <w:pPr>
        <w:spacing w:after="0" w:line="240" w:lineRule="auto"/>
        <w:rPr>
          <w:rFonts w:ascii="Book Antiqua" w:hAnsi="Book Antiqua"/>
          <w:b/>
          <w:bCs/>
          <w:noProof/>
          <w:color w:val="4472C4" w:themeColor="accent1"/>
          <w:sz w:val="24"/>
          <w:szCs w:val="24"/>
          <w:lang w:eastAsia="de-AT"/>
        </w:rPr>
      </w:pPr>
    </w:p>
    <w:p w14:paraId="2A8D1746" w14:textId="43B3E856" w:rsidR="008D2E5B" w:rsidRDefault="008D2E5B" w:rsidP="00BD6D8F">
      <w:pPr>
        <w:spacing w:after="0" w:line="240" w:lineRule="auto"/>
        <w:rPr>
          <w:rFonts w:ascii="Book Antiqua" w:hAnsi="Book Antiqua"/>
          <w:b/>
          <w:bCs/>
          <w:noProof/>
          <w:color w:val="4472C4" w:themeColor="accent1"/>
          <w:sz w:val="24"/>
          <w:szCs w:val="24"/>
          <w:lang w:eastAsia="de-AT"/>
        </w:rPr>
      </w:pPr>
    </w:p>
    <w:p w14:paraId="67E4FA5D" w14:textId="5665BACB" w:rsidR="00370E21" w:rsidRDefault="00370E21" w:rsidP="00BD6D8F">
      <w:pPr>
        <w:spacing w:after="0" w:line="240" w:lineRule="auto"/>
        <w:rPr>
          <w:rFonts w:ascii="Book Antiqua" w:hAnsi="Book Antiqua"/>
          <w:b/>
          <w:bCs/>
          <w:noProof/>
          <w:color w:val="4472C4" w:themeColor="accent1"/>
          <w:sz w:val="24"/>
          <w:szCs w:val="24"/>
          <w:lang w:eastAsia="de-AT"/>
        </w:rPr>
      </w:pPr>
    </w:p>
    <w:p w14:paraId="17BBE500" w14:textId="77777777" w:rsidR="00370E21" w:rsidRDefault="00370E21" w:rsidP="00BD6D8F">
      <w:pPr>
        <w:spacing w:after="0" w:line="240" w:lineRule="auto"/>
        <w:rPr>
          <w:rFonts w:ascii="Book Antiqua" w:hAnsi="Book Antiqua"/>
          <w:b/>
          <w:bCs/>
          <w:noProof/>
          <w:color w:val="4472C4" w:themeColor="accent1"/>
          <w:sz w:val="24"/>
          <w:szCs w:val="24"/>
          <w:lang w:eastAsia="de-AT"/>
        </w:rPr>
      </w:pPr>
    </w:p>
    <w:p w14:paraId="181B5E6C" w14:textId="6D020F27" w:rsidR="00B625F2" w:rsidRDefault="00B625F2" w:rsidP="00BD6D8F">
      <w:pPr>
        <w:spacing w:after="0" w:line="240" w:lineRule="auto"/>
        <w:rPr>
          <w:rFonts w:ascii="Book Antiqua" w:hAnsi="Book Antiqua"/>
          <w:b/>
          <w:bCs/>
          <w:noProof/>
          <w:color w:val="4472C4" w:themeColor="accent1"/>
          <w:sz w:val="24"/>
          <w:szCs w:val="24"/>
          <w:lang w:eastAsia="de-AT"/>
        </w:rPr>
      </w:pPr>
    </w:p>
    <w:p w14:paraId="193B362C" w14:textId="0F9A0569" w:rsidR="00BD6D8F" w:rsidRDefault="00BD6D8F" w:rsidP="00BD6D8F">
      <w:pPr>
        <w:spacing w:after="0" w:line="240" w:lineRule="auto"/>
        <w:rPr>
          <w:rFonts w:ascii="Garamond" w:hAnsi="Garamond"/>
          <w:noProof/>
          <w:sz w:val="20"/>
          <w:szCs w:val="20"/>
          <w:lang w:eastAsia="de-AT"/>
        </w:rPr>
      </w:pPr>
    </w:p>
    <w:tbl>
      <w:tblPr>
        <w:tblStyle w:val="Tabellenraster"/>
        <w:tblW w:w="9209" w:type="dxa"/>
        <w:tblLook w:val="04A0" w:firstRow="1" w:lastRow="0" w:firstColumn="1" w:lastColumn="0" w:noHBand="0" w:noVBand="1"/>
      </w:tblPr>
      <w:tblGrid>
        <w:gridCol w:w="647"/>
        <w:gridCol w:w="8562"/>
      </w:tblGrid>
      <w:tr w:rsidR="00B625F2" w:rsidRPr="007D0640" w14:paraId="3D1EAF8F" w14:textId="77777777" w:rsidTr="00D96AF8">
        <w:tc>
          <w:tcPr>
            <w:tcW w:w="483" w:type="dxa"/>
            <w:shd w:val="clear" w:color="auto" w:fill="0070C0"/>
          </w:tcPr>
          <w:p w14:paraId="1023C266" w14:textId="2560E238" w:rsidR="00B625F2" w:rsidRPr="007D0640" w:rsidRDefault="00B625F2" w:rsidP="00D96AF8">
            <w:pPr>
              <w:rPr>
                <w:rFonts w:ascii="Garamond" w:eastAsia="Times New Roman" w:hAnsi="Garamond" w:cs="Times New Roman"/>
                <w:color w:val="FFFFFF" w:themeColor="background1"/>
                <w:sz w:val="24"/>
                <w:szCs w:val="24"/>
                <w:lang w:eastAsia="de-DE"/>
              </w:rPr>
            </w:pPr>
            <w:r>
              <w:rPr>
                <w:rFonts w:ascii="Garamond" w:eastAsia="Times New Roman" w:hAnsi="Garamond" w:cs="Times New Roman"/>
                <w:color w:val="FFFFFF" w:themeColor="background1"/>
                <w:sz w:val="24"/>
                <w:szCs w:val="24"/>
                <w:lang w:eastAsia="de-DE"/>
              </w:rPr>
              <w:lastRenderedPageBreak/>
              <w:t>ÜT3</w:t>
            </w:r>
          </w:p>
        </w:tc>
        <w:tc>
          <w:tcPr>
            <w:tcW w:w="8726" w:type="dxa"/>
          </w:tcPr>
          <w:p w14:paraId="1D23C08D" w14:textId="77777777" w:rsidR="005110C1" w:rsidRDefault="00B625F2" w:rsidP="00D96AF8">
            <w:pPr>
              <w:rPr>
                <w:rFonts w:ascii="Garamond" w:eastAsia="Times New Roman" w:hAnsi="Garamond" w:cs="Times New Roman"/>
                <w:b/>
                <w:color w:val="000000"/>
                <w:sz w:val="24"/>
                <w:szCs w:val="24"/>
                <w:lang w:eastAsia="de-DE"/>
              </w:rPr>
            </w:pPr>
            <w:r w:rsidRPr="007D0640">
              <w:rPr>
                <w:rFonts w:ascii="Garamond" w:eastAsia="Times New Roman" w:hAnsi="Garamond" w:cs="Times New Roman"/>
                <w:b/>
                <w:color w:val="000000"/>
                <w:sz w:val="24"/>
                <w:szCs w:val="24"/>
                <w:lang w:eastAsia="de-DE"/>
              </w:rPr>
              <w:t>Cicero:</w:t>
            </w:r>
            <w:r>
              <w:rPr>
                <w:rFonts w:ascii="Garamond" w:eastAsia="Times New Roman" w:hAnsi="Garamond" w:cs="Times New Roman"/>
                <w:b/>
                <w:color w:val="000000"/>
                <w:sz w:val="24"/>
                <w:szCs w:val="24"/>
                <w:lang w:eastAsia="de-DE"/>
              </w:rPr>
              <w:t xml:space="preserve"> </w:t>
            </w:r>
            <w:r w:rsidR="00FC4016">
              <w:rPr>
                <w:rFonts w:ascii="Garamond" w:eastAsia="Times New Roman" w:hAnsi="Garamond" w:cs="Times New Roman"/>
                <w:b/>
                <w:color w:val="000000"/>
                <w:sz w:val="24"/>
                <w:szCs w:val="24"/>
                <w:lang w:eastAsia="de-DE"/>
              </w:rPr>
              <w:t>Das stoische Lebensideal</w:t>
            </w:r>
          </w:p>
          <w:p w14:paraId="6B65D80F" w14:textId="1E3801D4" w:rsidR="00B625F2" w:rsidRPr="007D0640" w:rsidRDefault="005110C1" w:rsidP="00D96AF8">
            <w:pPr>
              <w:rPr>
                <w:rFonts w:ascii="Garamond" w:eastAsia="Times New Roman" w:hAnsi="Garamond" w:cs="Times New Roman"/>
                <w:b/>
                <w:color w:val="000000"/>
                <w:sz w:val="24"/>
                <w:szCs w:val="24"/>
                <w:lang w:eastAsia="de-DE"/>
              </w:rPr>
            </w:pPr>
            <w:proofErr w:type="spellStart"/>
            <w:r>
              <w:rPr>
                <w:rFonts w:ascii="Garamond" w:eastAsia="Times New Roman" w:hAnsi="Garamond" w:cs="Times New Roman"/>
                <w:i/>
                <w:color w:val="000000"/>
                <w:sz w:val="24"/>
                <w:szCs w:val="24"/>
                <w:lang w:eastAsia="de-DE"/>
              </w:rPr>
              <w:t>Tusculanae</w:t>
            </w:r>
            <w:proofErr w:type="spellEnd"/>
            <w:r>
              <w:rPr>
                <w:rFonts w:ascii="Garamond" w:eastAsia="Times New Roman" w:hAnsi="Garamond" w:cs="Times New Roman"/>
                <w:i/>
                <w:color w:val="000000"/>
                <w:sz w:val="24"/>
                <w:szCs w:val="24"/>
                <w:lang w:eastAsia="de-DE"/>
              </w:rPr>
              <w:t xml:space="preserve"> </w:t>
            </w:r>
            <w:proofErr w:type="spellStart"/>
            <w:r>
              <w:rPr>
                <w:rFonts w:ascii="Garamond" w:eastAsia="Times New Roman" w:hAnsi="Garamond" w:cs="Times New Roman"/>
                <w:i/>
                <w:color w:val="000000"/>
                <w:sz w:val="24"/>
                <w:szCs w:val="24"/>
                <w:lang w:eastAsia="de-DE"/>
              </w:rPr>
              <w:t>disputationes</w:t>
            </w:r>
            <w:proofErr w:type="spellEnd"/>
            <w:r>
              <w:rPr>
                <w:rFonts w:ascii="Garamond" w:eastAsia="Times New Roman" w:hAnsi="Garamond" w:cs="Times New Roman"/>
                <w:i/>
                <w:color w:val="000000"/>
                <w:sz w:val="24"/>
                <w:szCs w:val="24"/>
                <w:lang w:eastAsia="de-DE"/>
              </w:rPr>
              <w:t>, V, 15f gekürzt</w:t>
            </w:r>
          </w:p>
        </w:tc>
      </w:tr>
    </w:tbl>
    <w:p w14:paraId="5D41E161" w14:textId="77777777" w:rsidR="00B625F2" w:rsidRPr="007D0640" w:rsidRDefault="00B625F2" w:rsidP="00B625F2">
      <w:pPr>
        <w:rPr>
          <w:rFonts w:ascii="Garamond" w:eastAsia="Times New Roman" w:hAnsi="Garamond" w:cs="Times New Roman"/>
          <w:color w:val="000000"/>
          <w:sz w:val="24"/>
          <w:szCs w:val="24"/>
          <w:lang w:eastAsia="de-DE"/>
        </w:rPr>
      </w:pPr>
    </w:p>
    <w:p w14:paraId="43703DAD" w14:textId="5FCDFD88" w:rsidR="00B625F2" w:rsidRDefault="00B625F2" w:rsidP="00B625F2">
      <w:pPr>
        <w:ind w:left="708"/>
        <w:rPr>
          <w:rFonts w:ascii="Garamond" w:eastAsia="Times New Roman" w:hAnsi="Garamond" w:cs="Times New Roman"/>
          <w:bCs/>
          <w:color w:val="000000"/>
          <w:szCs w:val="24"/>
          <w:lang w:eastAsia="de-DE"/>
        </w:rPr>
      </w:pPr>
      <w:r w:rsidRPr="007D0640">
        <w:rPr>
          <w:rFonts w:ascii="Garamond" w:eastAsia="Times New Roman" w:hAnsi="Garamond" w:cs="Times New Roman"/>
          <w:b/>
          <w:color w:val="000000"/>
          <w:szCs w:val="24"/>
          <w:lang w:eastAsia="de-DE"/>
        </w:rPr>
        <w:t xml:space="preserve">Einleitung: </w:t>
      </w:r>
      <w:r w:rsidR="007A6903" w:rsidRPr="007A6903">
        <w:rPr>
          <w:rFonts w:ascii="Garamond" w:eastAsia="Times New Roman" w:hAnsi="Garamond" w:cs="Times New Roman"/>
          <w:bCs/>
          <w:color w:val="000000"/>
          <w:szCs w:val="24"/>
          <w:lang w:eastAsia="de-DE"/>
        </w:rPr>
        <w:t>Der stoische Weise lässt sich durch nichts aus der Ruhe bringen. Durch die Kontrolle seiner Affekte ist er frei von Leidenschaften (Apathie).</w:t>
      </w:r>
      <w:r w:rsidR="008053F4">
        <w:rPr>
          <w:rFonts w:ascii="Garamond" w:eastAsia="Times New Roman" w:hAnsi="Garamond" w:cs="Times New Roman"/>
          <w:bCs/>
          <w:color w:val="000000"/>
          <w:szCs w:val="24"/>
          <w:lang w:eastAsia="de-DE"/>
        </w:rPr>
        <w:t xml:space="preserve"> </w:t>
      </w:r>
      <w:r w:rsidR="007A6903">
        <w:rPr>
          <w:rFonts w:ascii="Garamond" w:eastAsia="Times New Roman" w:hAnsi="Garamond" w:cs="Times New Roman"/>
          <w:bCs/>
          <w:color w:val="000000"/>
          <w:szCs w:val="24"/>
          <w:lang w:eastAsia="de-DE"/>
        </w:rPr>
        <w:t xml:space="preserve">Um das stoische Lebensideal zu beschreiben, wird bei der Darlegung der stoischen Philosophie und dem stoischen Weisen als Ideal von Cicero zuerst das </w:t>
      </w:r>
      <w:r w:rsidR="008053F4">
        <w:rPr>
          <w:rFonts w:ascii="Garamond" w:eastAsia="Times New Roman" w:hAnsi="Garamond" w:cs="Times New Roman"/>
          <w:bCs/>
          <w:color w:val="000000"/>
          <w:szCs w:val="24"/>
          <w:lang w:eastAsia="de-DE"/>
        </w:rPr>
        <w:t>g</w:t>
      </w:r>
      <w:r w:rsidR="007A6903">
        <w:rPr>
          <w:rFonts w:ascii="Garamond" w:eastAsia="Times New Roman" w:hAnsi="Garamond" w:cs="Times New Roman"/>
          <w:bCs/>
          <w:color w:val="000000"/>
          <w:szCs w:val="24"/>
          <w:lang w:eastAsia="de-DE"/>
        </w:rPr>
        <w:t>egenteilige Szenario dargestellt:</w:t>
      </w:r>
    </w:p>
    <w:p w14:paraId="15A3CADE" w14:textId="7C842FC8" w:rsidR="008053F4" w:rsidRPr="00FF31BD" w:rsidRDefault="000B0E09" w:rsidP="00B625F2">
      <w:pPr>
        <w:ind w:left="708"/>
        <w:rPr>
          <w:rFonts w:ascii="Garamond" w:eastAsia="Times New Roman" w:hAnsi="Garamond" w:cs="Times New Roman"/>
          <w:bCs/>
          <w:color w:val="000000"/>
          <w:szCs w:val="24"/>
          <w:lang w:eastAsia="de-DE"/>
        </w:rPr>
      </w:pPr>
      <w:r w:rsidRPr="00FC6CD6">
        <w:rPr>
          <w:noProof/>
          <w:sz w:val="24"/>
          <w:lang w:val="de-AT" w:eastAsia="de-AT"/>
        </w:rPr>
        <mc:AlternateContent>
          <mc:Choice Requires="wps">
            <w:drawing>
              <wp:anchor distT="45720" distB="45720" distL="114300" distR="114300" simplePos="0" relativeHeight="251707392" behindDoc="0" locked="0" layoutInCell="1" allowOverlap="1" wp14:anchorId="0C9C6C95" wp14:editId="129283AA">
                <wp:simplePos x="0" y="0"/>
                <wp:positionH relativeFrom="column">
                  <wp:posOffset>4043680</wp:posOffset>
                </wp:positionH>
                <wp:positionV relativeFrom="paragraph">
                  <wp:posOffset>344805</wp:posOffset>
                </wp:positionV>
                <wp:extent cx="2011680" cy="2162175"/>
                <wp:effectExtent l="0" t="0" r="26670" b="28575"/>
                <wp:wrapThrough wrapText="bothSides">
                  <wp:wrapPolygon edited="0">
                    <wp:start x="0" y="0"/>
                    <wp:lineTo x="0" y="21695"/>
                    <wp:lineTo x="21682" y="21695"/>
                    <wp:lineTo x="21682" y="0"/>
                    <wp:lineTo x="0" y="0"/>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62175"/>
                        </a:xfrm>
                        <a:prstGeom prst="rect">
                          <a:avLst/>
                        </a:prstGeom>
                        <a:solidFill>
                          <a:srgbClr val="FFFFFF"/>
                        </a:solidFill>
                        <a:ln w="19050">
                          <a:solidFill>
                            <a:srgbClr val="4472C4"/>
                          </a:solidFill>
                          <a:miter lim="800000"/>
                          <a:headEnd/>
                          <a:tailEnd/>
                        </a:ln>
                      </wps:spPr>
                      <wps:txbx>
                        <w:txbxContent>
                          <w:p w14:paraId="137C893D" w14:textId="0011DC0F" w:rsidR="001B15E2" w:rsidRPr="005511BB" w:rsidRDefault="001B15E2" w:rsidP="00B625F2">
                            <w:pPr>
                              <w:contextualSpacing/>
                              <w:rPr>
                                <w:rFonts w:ascii="Garamond" w:hAnsi="Garamond"/>
                                <w:sz w:val="20"/>
                                <w:lang w:val="en-CA"/>
                              </w:rPr>
                            </w:pPr>
                            <w:r w:rsidRPr="005511BB">
                              <w:rPr>
                                <w:rFonts w:ascii="Garamond" w:hAnsi="Garamond"/>
                                <w:sz w:val="20"/>
                                <w:lang w:val="en-CA"/>
                              </w:rPr>
                              <w:t xml:space="preserve">1 </w:t>
                            </w:r>
                            <w:r w:rsidRPr="005511BB">
                              <w:rPr>
                                <w:rFonts w:ascii="Garamond" w:hAnsi="Garamond"/>
                                <w:b/>
                                <w:sz w:val="20"/>
                                <w:lang w:val="en-CA"/>
                              </w:rPr>
                              <w:t xml:space="preserve">quod: </w:t>
                            </w:r>
                            <w:r w:rsidRPr="005511BB">
                              <w:rPr>
                                <w:rFonts w:ascii="Garamond" w:hAnsi="Garamond"/>
                                <w:bCs/>
                                <w:sz w:val="20"/>
                                <w:lang w:val="en-CA"/>
                              </w:rPr>
                              <w:t>was</w:t>
                            </w:r>
                          </w:p>
                          <w:p w14:paraId="2BA9B464" w14:textId="61070769" w:rsidR="001B15E2" w:rsidRPr="005511BB" w:rsidRDefault="001B15E2" w:rsidP="00B625F2">
                            <w:pPr>
                              <w:contextualSpacing/>
                              <w:rPr>
                                <w:rFonts w:ascii="Garamond" w:hAnsi="Garamond"/>
                                <w:sz w:val="20"/>
                                <w:lang w:val="en-CA"/>
                              </w:rPr>
                            </w:pPr>
                            <w:r w:rsidRPr="005511BB">
                              <w:rPr>
                                <w:rFonts w:ascii="Garamond" w:hAnsi="Garamond"/>
                                <w:sz w:val="20"/>
                                <w:lang w:val="en-CA"/>
                              </w:rPr>
                              <w:t>2</w:t>
                            </w:r>
                            <w:r w:rsidRPr="005511BB">
                              <w:rPr>
                                <w:rFonts w:ascii="Garamond" w:hAnsi="Garamond"/>
                                <w:b/>
                                <w:sz w:val="20"/>
                                <w:lang w:val="en-CA"/>
                              </w:rPr>
                              <w:t xml:space="preserve"> </w:t>
                            </w:r>
                            <w:proofErr w:type="spellStart"/>
                            <w:r w:rsidRPr="005511BB">
                              <w:rPr>
                                <w:rFonts w:ascii="Garamond" w:hAnsi="Garamond"/>
                                <w:b/>
                                <w:sz w:val="20"/>
                                <w:lang w:val="en-CA"/>
                              </w:rPr>
                              <w:t>ignominia</w:t>
                            </w:r>
                            <w:proofErr w:type="spellEnd"/>
                            <w:r w:rsidRPr="005511BB">
                              <w:rPr>
                                <w:rFonts w:ascii="Garamond" w:hAnsi="Garamond"/>
                                <w:b/>
                                <w:sz w:val="20"/>
                                <w:lang w:val="en-CA"/>
                              </w:rPr>
                              <w:t xml:space="preserve">, </w:t>
                            </w:r>
                            <w:r w:rsidRPr="005511BB">
                              <w:rPr>
                                <w:rFonts w:ascii="Garamond" w:hAnsi="Garamond"/>
                                <w:bCs/>
                                <w:sz w:val="20"/>
                                <w:lang w:val="en-CA"/>
                              </w:rPr>
                              <w:t xml:space="preserve">ae f: </w:t>
                            </w:r>
                            <w:proofErr w:type="spellStart"/>
                            <w:r w:rsidRPr="005511BB">
                              <w:rPr>
                                <w:rFonts w:ascii="Garamond" w:hAnsi="Garamond"/>
                                <w:bCs/>
                                <w:sz w:val="20"/>
                                <w:lang w:val="en-CA"/>
                              </w:rPr>
                              <w:t>Schmach</w:t>
                            </w:r>
                            <w:proofErr w:type="spellEnd"/>
                          </w:p>
                          <w:p w14:paraId="287A21E4" w14:textId="40996BAD" w:rsidR="001B15E2" w:rsidRPr="00734566" w:rsidRDefault="001B15E2" w:rsidP="00B625F2">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debilitas</w:t>
                            </w:r>
                            <w:proofErr w:type="spellEnd"/>
                            <w:r>
                              <w:rPr>
                                <w:rFonts w:ascii="Garamond" w:hAnsi="Garamond"/>
                                <w:b/>
                                <w:sz w:val="20"/>
                                <w:lang w:val="de-AT"/>
                              </w:rPr>
                              <w:t xml:space="preserve">, </w:t>
                            </w:r>
                            <w:proofErr w:type="spellStart"/>
                            <w:r>
                              <w:rPr>
                                <w:rFonts w:ascii="Garamond" w:hAnsi="Garamond"/>
                                <w:bCs/>
                                <w:sz w:val="20"/>
                                <w:lang w:val="de-AT"/>
                              </w:rPr>
                              <w:t>atis</w:t>
                            </w:r>
                            <w:proofErr w:type="spellEnd"/>
                            <w:r>
                              <w:rPr>
                                <w:rFonts w:ascii="Garamond" w:hAnsi="Garamond"/>
                                <w:bCs/>
                                <w:sz w:val="20"/>
                                <w:lang w:val="de-AT"/>
                              </w:rPr>
                              <w:t xml:space="preserve"> f: Gebrechen</w:t>
                            </w:r>
                          </w:p>
                          <w:p w14:paraId="7072FF31" w14:textId="2A85EA32" w:rsidR="001B15E2" w:rsidRDefault="001B15E2" w:rsidP="00B625F2">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caecitas</w:t>
                            </w:r>
                            <w:proofErr w:type="spellEnd"/>
                            <w:r>
                              <w:rPr>
                                <w:rFonts w:ascii="Garamond" w:hAnsi="Garamond"/>
                                <w:b/>
                                <w:sz w:val="20"/>
                                <w:lang w:val="de-AT"/>
                              </w:rPr>
                              <w:t xml:space="preserve">, </w:t>
                            </w:r>
                            <w:proofErr w:type="spellStart"/>
                            <w:r>
                              <w:rPr>
                                <w:rFonts w:ascii="Garamond" w:hAnsi="Garamond"/>
                                <w:bCs/>
                                <w:sz w:val="20"/>
                                <w:lang w:val="de-AT"/>
                              </w:rPr>
                              <w:t>atis</w:t>
                            </w:r>
                            <w:proofErr w:type="spellEnd"/>
                            <w:r>
                              <w:rPr>
                                <w:rFonts w:ascii="Garamond" w:hAnsi="Garamond"/>
                                <w:bCs/>
                                <w:sz w:val="20"/>
                                <w:lang w:val="de-AT"/>
                              </w:rPr>
                              <w:t xml:space="preserve"> f: Blindheit </w:t>
                            </w:r>
                          </w:p>
                          <w:p w14:paraId="06B4F311" w14:textId="50ADE1CD" w:rsidR="001B15E2" w:rsidRDefault="001B15E2" w:rsidP="00B625F2">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quid</w:t>
                            </w:r>
                            <w:proofErr w:type="spellEnd"/>
                            <w:r>
                              <w:rPr>
                                <w:rFonts w:ascii="Garamond" w:hAnsi="Garamond"/>
                                <w:b/>
                                <w:sz w:val="20"/>
                                <w:lang w:val="de-AT"/>
                              </w:rPr>
                              <w:t xml:space="preserve">: </w:t>
                            </w:r>
                            <w:r>
                              <w:rPr>
                                <w:rFonts w:ascii="Garamond" w:hAnsi="Garamond"/>
                                <w:bCs/>
                                <w:sz w:val="20"/>
                                <w:lang w:val="de-AT"/>
                              </w:rPr>
                              <w:t xml:space="preserve">was ist mit dem? </w:t>
                            </w:r>
                          </w:p>
                          <w:p w14:paraId="66DD74D1" w14:textId="58082D21" w:rsidR="001B15E2" w:rsidRDefault="001B15E2" w:rsidP="00B625F2">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elatus</w:t>
                            </w:r>
                            <w:proofErr w:type="spellEnd"/>
                            <w:r>
                              <w:rPr>
                                <w:rFonts w:ascii="Garamond" w:hAnsi="Garamond"/>
                                <w:b/>
                                <w:sz w:val="20"/>
                                <w:lang w:val="de-AT"/>
                              </w:rPr>
                              <w:t xml:space="preserve"> </w:t>
                            </w:r>
                            <w:r>
                              <w:rPr>
                                <w:rFonts w:ascii="Garamond" w:hAnsi="Garamond"/>
                                <w:bCs/>
                                <w:sz w:val="20"/>
                                <w:lang w:val="de-AT"/>
                              </w:rPr>
                              <w:t>3: übermütig</w:t>
                            </w:r>
                          </w:p>
                          <w:p w14:paraId="58D7651E" w14:textId="303374AB" w:rsidR="001B15E2" w:rsidRDefault="001B15E2" w:rsidP="00B625F2">
                            <w:pPr>
                              <w:contextualSpacing/>
                              <w:rPr>
                                <w:rFonts w:ascii="Garamond" w:hAnsi="Garamond"/>
                                <w:sz w:val="20"/>
                                <w:lang w:val="de-AT"/>
                              </w:rPr>
                            </w:pPr>
                            <w:r>
                              <w:rPr>
                                <w:rFonts w:ascii="Garamond" w:hAnsi="Garamond"/>
                                <w:sz w:val="20"/>
                                <w:lang w:val="de-AT"/>
                              </w:rPr>
                              <w:t xml:space="preserve">7 ergänze </w:t>
                            </w:r>
                            <w:proofErr w:type="spellStart"/>
                            <w:r>
                              <w:rPr>
                                <w:rFonts w:ascii="Garamond" w:hAnsi="Garamond"/>
                                <w:sz w:val="20"/>
                                <w:lang w:val="de-AT"/>
                              </w:rPr>
                              <w:t>est</w:t>
                            </w:r>
                            <w:proofErr w:type="spellEnd"/>
                          </w:p>
                          <w:p w14:paraId="1C65629E" w14:textId="77777777" w:rsidR="001B15E2" w:rsidRDefault="001B15E2" w:rsidP="00B625F2">
                            <w:pPr>
                              <w:contextualSpacing/>
                              <w:rPr>
                                <w:rFonts w:ascii="Garamond" w:hAnsi="Garamond"/>
                                <w:sz w:val="20"/>
                                <w:lang w:val="de-AT"/>
                              </w:rPr>
                            </w:pPr>
                            <w:r>
                              <w:rPr>
                                <w:rFonts w:ascii="Garamond" w:hAnsi="Garamond"/>
                                <w:sz w:val="20"/>
                                <w:lang w:val="de-AT"/>
                              </w:rPr>
                              <w:t xml:space="preserve">8 ergänze </w:t>
                            </w:r>
                            <w:proofErr w:type="spellStart"/>
                            <w:r>
                              <w:rPr>
                                <w:rFonts w:ascii="Garamond" w:hAnsi="Garamond"/>
                                <w:sz w:val="20"/>
                                <w:lang w:val="de-AT"/>
                              </w:rPr>
                              <w:t>sunt</w:t>
                            </w:r>
                            <w:proofErr w:type="spellEnd"/>
                          </w:p>
                          <w:p w14:paraId="2865C49B" w14:textId="7EEFADD3" w:rsidR="001B15E2" w:rsidRDefault="001B15E2" w:rsidP="00B625F2">
                            <w:pPr>
                              <w:contextualSpacing/>
                              <w:rPr>
                                <w:rFonts w:ascii="Garamond" w:hAnsi="Garamond"/>
                                <w:sz w:val="20"/>
                                <w:lang w:val="de-AT"/>
                              </w:rPr>
                            </w:pPr>
                            <w:r>
                              <w:rPr>
                                <w:rFonts w:ascii="Garamond" w:hAnsi="Garamond"/>
                                <w:sz w:val="20"/>
                                <w:lang w:val="de-AT"/>
                              </w:rPr>
                              <w:t xml:space="preserve">9 </w:t>
                            </w:r>
                            <w:proofErr w:type="spellStart"/>
                            <w:r>
                              <w:rPr>
                                <w:rFonts w:ascii="Garamond" w:hAnsi="Garamond"/>
                                <w:b/>
                                <w:sz w:val="20"/>
                                <w:lang w:val="de-AT"/>
                              </w:rPr>
                              <w:t>exedo</w:t>
                            </w:r>
                            <w:proofErr w:type="spellEnd"/>
                            <w:r>
                              <w:rPr>
                                <w:rFonts w:ascii="Garamond" w:hAnsi="Garamond"/>
                                <w:b/>
                                <w:sz w:val="20"/>
                                <w:lang w:val="de-AT"/>
                              </w:rPr>
                              <w:t xml:space="preserve"> </w:t>
                            </w:r>
                            <w:r>
                              <w:rPr>
                                <w:rFonts w:ascii="Garamond" w:hAnsi="Garamond"/>
                                <w:bCs/>
                                <w:sz w:val="20"/>
                                <w:lang w:val="de-AT"/>
                              </w:rPr>
                              <w:t>3: verzehren</w:t>
                            </w:r>
                          </w:p>
                          <w:p w14:paraId="63343437" w14:textId="278ED95D" w:rsidR="001B15E2" w:rsidRDefault="001B15E2" w:rsidP="00B625F2">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futtilis</w:t>
                            </w:r>
                            <w:proofErr w:type="spellEnd"/>
                            <w:r>
                              <w:rPr>
                                <w:rFonts w:ascii="Garamond" w:hAnsi="Garamond"/>
                                <w:b/>
                                <w:sz w:val="20"/>
                                <w:lang w:val="de-AT"/>
                              </w:rPr>
                              <w:t xml:space="preserve"> </w:t>
                            </w:r>
                            <w:proofErr w:type="spellStart"/>
                            <w:r>
                              <w:rPr>
                                <w:rFonts w:ascii="Garamond" w:hAnsi="Garamond"/>
                                <w:bCs/>
                                <w:sz w:val="20"/>
                                <w:lang w:val="de-AT"/>
                              </w:rPr>
                              <w:t>futtile</w:t>
                            </w:r>
                            <w:proofErr w:type="spellEnd"/>
                            <w:r>
                              <w:rPr>
                                <w:rFonts w:ascii="Garamond" w:hAnsi="Garamond"/>
                                <w:bCs/>
                                <w:sz w:val="20"/>
                                <w:lang w:val="de-AT"/>
                              </w:rPr>
                              <w:t>: nichtig</w:t>
                            </w:r>
                          </w:p>
                          <w:p w14:paraId="64C40DE0" w14:textId="09848C6E" w:rsidR="001B15E2" w:rsidRDefault="001B15E2" w:rsidP="00B625F2">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1 </w:t>
                            </w:r>
                            <w:proofErr w:type="spellStart"/>
                            <w:r w:rsidRPr="007D1D2A">
                              <w:rPr>
                                <w:rFonts w:ascii="Garamond" w:hAnsi="Garamond"/>
                                <w:b/>
                                <w:sz w:val="20"/>
                                <w:lang w:val="de-AT"/>
                              </w:rPr>
                              <w:t>la</w:t>
                            </w:r>
                            <w:r>
                              <w:rPr>
                                <w:rFonts w:ascii="Garamond" w:hAnsi="Garamond"/>
                                <w:b/>
                                <w:sz w:val="20"/>
                                <w:lang w:val="de-AT"/>
                              </w:rPr>
                              <w:t>nguidus</w:t>
                            </w:r>
                            <w:proofErr w:type="spellEnd"/>
                            <w:r>
                              <w:rPr>
                                <w:rFonts w:ascii="Garamond" w:hAnsi="Garamond"/>
                                <w:b/>
                                <w:sz w:val="20"/>
                                <w:lang w:val="de-AT"/>
                              </w:rPr>
                              <w:t xml:space="preserve"> </w:t>
                            </w:r>
                            <w:r>
                              <w:rPr>
                                <w:rFonts w:ascii="Garamond" w:hAnsi="Garamond"/>
                                <w:bCs/>
                                <w:sz w:val="20"/>
                                <w:lang w:val="de-AT"/>
                              </w:rPr>
                              <w:t>3: schlaff machend</w:t>
                            </w:r>
                          </w:p>
                          <w:p w14:paraId="505539CB" w14:textId="44B43880" w:rsidR="001B15E2" w:rsidRDefault="001B15E2" w:rsidP="00B625F2">
                            <w:pPr>
                              <w:contextualSpacing/>
                              <w:rPr>
                                <w:rFonts w:ascii="Garamond" w:hAnsi="Garamond"/>
                                <w:sz w:val="20"/>
                                <w:lang w:val="de-AT"/>
                              </w:rPr>
                            </w:pPr>
                            <w:r>
                              <w:rPr>
                                <w:rFonts w:ascii="Garamond" w:hAnsi="Garamond"/>
                                <w:sz w:val="20"/>
                                <w:lang w:val="de-AT"/>
                              </w:rPr>
                              <w:t xml:space="preserve">12 </w:t>
                            </w:r>
                            <w:proofErr w:type="spellStart"/>
                            <w:r>
                              <w:rPr>
                                <w:rFonts w:ascii="Garamond" w:hAnsi="Garamond"/>
                                <w:b/>
                                <w:sz w:val="20"/>
                                <w:lang w:val="de-AT"/>
                              </w:rPr>
                              <w:t>liquefacio</w:t>
                            </w:r>
                            <w:proofErr w:type="spellEnd"/>
                            <w:r>
                              <w:rPr>
                                <w:rFonts w:ascii="Garamond" w:hAnsi="Garamond"/>
                                <w:b/>
                                <w:sz w:val="20"/>
                                <w:lang w:val="de-AT"/>
                              </w:rPr>
                              <w:t xml:space="preserve"> </w:t>
                            </w:r>
                            <w:r>
                              <w:rPr>
                                <w:rFonts w:ascii="Garamond" w:hAnsi="Garamond"/>
                                <w:bCs/>
                                <w:sz w:val="20"/>
                                <w:lang w:val="de-AT"/>
                              </w:rPr>
                              <w:t>3: schwächen</w:t>
                            </w:r>
                            <w:r>
                              <w:rPr>
                                <w:rFonts w:ascii="Garamond" w:hAnsi="Garamond"/>
                                <w:sz w:val="20"/>
                                <w:lang w:val="de-AT"/>
                              </w:rPr>
                              <w:t xml:space="preserve"> </w:t>
                            </w:r>
                          </w:p>
                          <w:p w14:paraId="068FB784" w14:textId="762A02A4" w:rsidR="001B15E2" w:rsidRPr="007D1D2A" w:rsidRDefault="001B15E2" w:rsidP="00B625F2">
                            <w:pPr>
                              <w:contextualSpacing/>
                              <w:rPr>
                                <w:rFonts w:ascii="Garamond" w:hAnsi="Garamond"/>
                                <w:sz w:val="20"/>
                                <w:lang w:val="de-AT"/>
                              </w:rPr>
                            </w:pPr>
                            <w:r>
                              <w:rPr>
                                <w:rFonts w:ascii="Garamond" w:hAnsi="Garamond"/>
                                <w:sz w:val="20"/>
                                <w:lang w:val="de-AT"/>
                              </w:rPr>
                              <w:t xml:space="preserve">13 </w:t>
                            </w:r>
                            <w:proofErr w:type="spellStart"/>
                            <w:r>
                              <w:rPr>
                                <w:rFonts w:ascii="Garamond" w:hAnsi="Garamond"/>
                                <w:b/>
                                <w:sz w:val="20"/>
                                <w:lang w:val="de-AT"/>
                              </w:rPr>
                              <w:t>placatus</w:t>
                            </w:r>
                            <w:proofErr w:type="spellEnd"/>
                            <w:r>
                              <w:rPr>
                                <w:rFonts w:ascii="Garamond" w:hAnsi="Garamond"/>
                                <w:b/>
                                <w:sz w:val="20"/>
                                <w:lang w:val="de-AT"/>
                              </w:rPr>
                              <w:t xml:space="preserve"> </w:t>
                            </w:r>
                            <w:r>
                              <w:rPr>
                                <w:rFonts w:ascii="Garamond" w:hAnsi="Garamond"/>
                                <w:bCs/>
                                <w:sz w:val="20"/>
                                <w:lang w:val="de-AT"/>
                              </w:rPr>
                              <w:t>3: ruhig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C6C95" id="Textfeld 15" o:spid="_x0000_s1029" type="#_x0000_t202" style="position:absolute;left:0;text-align:left;margin-left:318.4pt;margin-top:27.15pt;width:158.4pt;height:170.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" strokecolor="#4472c4" strokeweight="1.5pt">
                <v:textbox>
                  <w:txbxContent>
                    <w:p w14:paraId="137C893D" w14:textId="0011DC0F" w:rsidR="001B15E2" w:rsidRPr="005511BB" w:rsidRDefault="001B15E2" w:rsidP="00B625F2">
                      <w:pPr>
                        <w:contextualSpacing/>
                        <w:rPr>
                          <w:rFonts w:ascii="Garamond" w:hAnsi="Garamond"/>
                          <w:sz w:val="20"/>
                          <w:lang w:val="en-CA"/>
                        </w:rPr>
                      </w:pPr>
                      <w:r w:rsidRPr="005511BB">
                        <w:rPr>
                          <w:rFonts w:ascii="Garamond" w:hAnsi="Garamond"/>
                          <w:sz w:val="20"/>
                          <w:lang w:val="en-CA"/>
                        </w:rPr>
                        <w:t xml:space="preserve">1 </w:t>
                      </w:r>
                      <w:r w:rsidRPr="005511BB">
                        <w:rPr>
                          <w:rFonts w:ascii="Garamond" w:hAnsi="Garamond"/>
                          <w:b/>
                          <w:sz w:val="20"/>
                          <w:lang w:val="en-CA"/>
                        </w:rPr>
                        <w:t xml:space="preserve">quod: </w:t>
                      </w:r>
                      <w:r w:rsidRPr="005511BB">
                        <w:rPr>
                          <w:rFonts w:ascii="Garamond" w:hAnsi="Garamond"/>
                          <w:bCs/>
                          <w:sz w:val="20"/>
                          <w:lang w:val="en-CA"/>
                        </w:rPr>
                        <w:t>was</w:t>
                      </w:r>
                    </w:p>
                    <w:p w14:paraId="2BA9B464" w14:textId="61070769" w:rsidR="001B15E2" w:rsidRPr="005511BB" w:rsidRDefault="001B15E2" w:rsidP="00B625F2">
                      <w:pPr>
                        <w:contextualSpacing/>
                        <w:rPr>
                          <w:rFonts w:ascii="Garamond" w:hAnsi="Garamond"/>
                          <w:sz w:val="20"/>
                          <w:lang w:val="en-CA"/>
                        </w:rPr>
                      </w:pPr>
                      <w:r w:rsidRPr="005511BB">
                        <w:rPr>
                          <w:rFonts w:ascii="Garamond" w:hAnsi="Garamond"/>
                          <w:sz w:val="20"/>
                          <w:lang w:val="en-CA"/>
                        </w:rPr>
                        <w:t>2</w:t>
                      </w:r>
                      <w:r w:rsidRPr="005511BB">
                        <w:rPr>
                          <w:rFonts w:ascii="Garamond" w:hAnsi="Garamond"/>
                          <w:b/>
                          <w:sz w:val="20"/>
                          <w:lang w:val="en-CA"/>
                        </w:rPr>
                        <w:t xml:space="preserve"> </w:t>
                      </w:r>
                      <w:proofErr w:type="spellStart"/>
                      <w:r w:rsidRPr="005511BB">
                        <w:rPr>
                          <w:rFonts w:ascii="Garamond" w:hAnsi="Garamond"/>
                          <w:b/>
                          <w:sz w:val="20"/>
                          <w:lang w:val="en-CA"/>
                        </w:rPr>
                        <w:t>ignominia</w:t>
                      </w:r>
                      <w:proofErr w:type="spellEnd"/>
                      <w:r w:rsidRPr="005511BB">
                        <w:rPr>
                          <w:rFonts w:ascii="Garamond" w:hAnsi="Garamond"/>
                          <w:b/>
                          <w:sz w:val="20"/>
                          <w:lang w:val="en-CA"/>
                        </w:rPr>
                        <w:t xml:space="preserve">, </w:t>
                      </w:r>
                      <w:r w:rsidRPr="005511BB">
                        <w:rPr>
                          <w:rFonts w:ascii="Garamond" w:hAnsi="Garamond"/>
                          <w:bCs/>
                          <w:sz w:val="20"/>
                          <w:lang w:val="en-CA"/>
                        </w:rPr>
                        <w:t xml:space="preserve">ae f: </w:t>
                      </w:r>
                      <w:proofErr w:type="spellStart"/>
                      <w:r w:rsidRPr="005511BB">
                        <w:rPr>
                          <w:rFonts w:ascii="Garamond" w:hAnsi="Garamond"/>
                          <w:bCs/>
                          <w:sz w:val="20"/>
                          <w:lang w:val="en-CA"/>
                        </w:rPr>
                        <w:t>Schmach</w:t>
                      </w:r>
                      <w:proofErr w:type="spellEnd"/>
                    </w:p>
                    <w:p w14:paraId="287A21E4" w14:textId="40996BAD" w:rsidR="001B15E2" w:rsidRPr="00734566" w:rsidRDefault="001B15E2" w:rsidP="00B625F2">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debilitas</w:t>
                      </w:r>
                      <w:proofErr w:type="spellEnd"/>
                      <w:r>
                        <w:rPr>
                          <w:rFonts w:ascii="Garamond" w:hAnsi="Garamond"/>
                          <w:b/>
                          <w:sz w:val="20"/>
                          <w:lang w:val="de-AT"/>
                        </w:rPr>
                        <w:t xml:space="preserve">, </w:t>
                      </w:r>
                      <w:proofErr w:type="spellStart"/>
                      <w:r>
                        <w:rPr>
                          <w:rFonts w:ascii="Garamond" w:hAnsi="Garamond"/>
                          <w:bCs/>
                          <w:sz w:val="20"/>
                          <w:lang w:val="de-AT"/>
                        </w:rPr>
                        <w:t>atis</w:t>
                      </w:r>
                      <w:proofErr w:type="spellEnd"/>
                      <w:r>
                        <w:rPr>
                          <w:rFonts w:ascii="Garamond" w:hAnsi="Garamond"/>
                          <w:bCs/>
                          <w:sz w:val="20"/>
                          <w:lang w:val="de-AT"/>
                        </w:rPr>
                        <w:t xml:space="preserve"> f: Gebrechen</w:t>
                      </w:r>
                    </w:p>
                    <w:p w14:paraId="7072FF31" w14:textId="2A85EA32" w:rsidR="001B15E2" w:rsidRDefault="001B15E2" w:rsidP="00B625F2">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caecitas</w:t>
                      </w:r>
                      <w:proofErr w:type="spellEnd"/>
                      <w:r>
                        <w:rPr>
                          <w:rFonts w:ascii="Garamond" w:hAnsi="Garamond"/>
                          <w:b/>
                          <w:sz w:val="20"/>
                          <w:lang w:val="de-AT"/>
                        </w:rPr>
                        <w:t xml:space="preserve">, </w:t>
                      </w:r>
                      <w:proofErr w:type="spellStart"/>
                      <w:r>
                        <w:rPr>
                          <w:rFonts w:ascii="Garamond" w:hAnsi="Garamond"/>
                          <w:bCs/>
                          <w:sz w:val="20"/>
                          <w:lang w:val="de-AT"/>
                        </w:rPr>
                        <w:t>atis</w:t>
                      </w:r>
                      <w:proofErr w:type="spellEnd"/>
                      <w:r>
                        <w:rPr>
                          <w:rFonts w:ascii="Garamond" w:hAnsi="Garamond"/>
                          <w:bCs/>
                          <w:sz w:val="20"/>
                          <w:lang w:val="de-AT"/>
                        </w:rPr>
                        <w:t xml:space="preserve"> f: Blindheit </w:t>
                      </w:r>
                    </w:p>
                    <w:p w14:paraId="06B4F311" w14:textId="50ADE1CD" w:rsidR="001B15E2" w:rsidRDefault="001B15E2" w:rsidP="00B625F2">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quid</w:t>
                      </w:r>
                      <w:proofErr w:type="spellEnd"/>
                      <w:r>
                        <w:rPr>
                          <w:rFonts w:ascii="Garamond" w:hAnsi="Garamond"/>
                          <w:b/>
                          <w:sz w:val="20"/>
                          <w:lang w:val="de-AT"/>
                        </w:rPr>
                        <w:t xml:space="preserve">: </w:t>
                      </w:r>
                      <w:r>
                        <w:rPr>
                          <w:rFonts w:ascii="Garamond" w:hAnsi="Garamond"/>
                          <w:bCs/>
                          <w:sz w:val="20"/>
                          <w:lang w:val="de-AT"/>
                        </w:rPr>
                        <w:t xml:space="preserve">was ist mit dem? </w:t>
                      </w:r>
                    </w:p>
                    <w:p w14:paraId="66DD74D1" w14:textId="58082D21" w:rsidR="001B15E2" w:rsidRDefault="001B15E2" w:rsidP="00B625F2">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elatus</w:t>
                      </w:r>
                      <w:proofErr w:type="spellEnd"/>
                      <w:r>
                        <w:rPr>
                          <w:rFonts w:ascii="Garamond" w:hAnsi="Garamond"/>
                          <w:b/>
                          <w:sz w:val="20"/>
                          <w:lang w:val="de-AT"/>
                        </w:rPr>
                        <w:t xml:space="preserve"> </w:t>
                      </w:r>
                      <w:r>
                        <w:rPr>
                          <w:rFonts w:ascii="Garamond" w:hAnsi="Garamond"/>
                          <w:bCs/>
                          <w:sz w:val="20"/>
                          <w:lang w:val="de-AT"/>
                        </w:rPr>
                        <w:t>3: übermütig</w:t>
                      </w:r>
                    </w:p>
                    <w:p w14:paraId="58D7651E" w14:textId="303374AB" w:rsidR="001B15E2" w:rsidRDefault="001B15E2" w:rsidP="00B625F2">
                      <w:pPr>
                        <w:contextualSpacing/>
                        <w:rPr>
                          <w:rFonts w:ascii="Garamond" w:hAnsi="Garamond"/>
                          <w:sz w:val="20"/>
                          <w:lang w:val="de-AT"/>
                        </w:rPr>
                      </w:pPr>
                      <w:r>
                        <w:rPr>
                          <w:rFonts w:ascii="Garamond" w:hAnsi="Garamond"/>
                          <w:sz w:val="20"/>
                          <w:lang w:val="de-AT"/>
                        </w:rPr>
                        <w:t xml:space="preserve">7 ergänze </w:t>
                      </w:r>
                      <w:proofErr w:type="spellStart"/>
                      <w:r>
                        <w:rPr>
                          <w:rFonts w:ascii="Garamond" w:hAnsi="Garamond"/>
                          <w:sz w:val="20"/>
                          <w:lang w:val="de-AT"/>
                        </w:rPr>
                        <w:t>est</w:t>
                      </w:r>
                      <w:proofErr w:type="spellEnd"/>
                    </w:p>
                    <w:p w14:paraId="1C65629E" w14:textId="77777777" w:rsidR="001B15E2" w:rsidRDefault="001B15E2" w:rsidP="00B625F2">
                      <w:pPr>
                        <w:contextualSpacing/>
                        <w:rPr>
                          <w:rFonts w:ascii="Garamond" w:hAnsi="Garamond"/>
                          <w:sz w:val="20"/>
                          <w:lang w:val="de-AT"/>
                        </w:rPr>
                      </w:pPr>
                      <w:r>
                        <w:rPr>
                          <w:rFonts w:ascii="Garamond" w:hAnsi="Garamond"/>
                          <w:sz w:val="20"/>
                          <w:lang w:val="de-AT"/>
                        </w:rPr>
                        <w:t xml:space="preserve">8 ergänze </w:t>
                      </w:r>
                      <w:proofErr w:type="spellStart"/>
                      <w:r>
                        <w:rPr>
                          <w:rFonts w:ascii="Garamond" w:hAnsi="Garamond"/>
                          <w:sz w:val="20"/>
                          <w:lang w:val="de-AT"/>
                        </w:rPr>
                        <w:t>sunt</w:t>
                      </w:r>
                      <w:proofErr w:type="spellEnd"/>
                    </w:p>
                    <w:p w14:paraId="2865C49B" w14:textId="7EEFADD3" w:rsidR="001B15E2" w:rsidRDefault="001B15E2" w:rsidP="00B625F2">
                      <w:pPr>
                        <w:contextualSpacing/>
                        <w:rPr>
                          <w:rFonts w:ascii="Garamond" w:hAnsi="Garamond"/>
                          <w:sz w:val="20"/>
                          <w:lang w:val="de-AT"/>
                        </w:rPr>
                      </w:pPr>
                      <w:r>
                        <w:rPr>
                          <w:rFonts w:ascii="Garamond" w:hAnsi="Garamond"/>
                          <w:sz w:val="20"/>
                          <w:lang w:val="de-AT"/>
                        </w:rPr>
                        <w:t xml:space="preserve">9 </w:t>
                      </w:r>
                      <w:proofErr w:type="spellStart"/>
                      <w:r>
                        <w:rPr>
                          <w:rFonts w:ascii="Garamond" w:hAnsi="Garamond"/>
                          <w:b/>
                          <w:sz w:val="20"/>
                          <w:lang w:val="de-AT"/>
                        </w:rPr>
                        <w:t>exedo</w:t>
                      </w:r>
                      <w:proofErr w:type="spellEnd"/>
                      <w:r>
                        <w:rPr>
                          <w:rFonts w:ascii="Garamond" w:hAnsi="Garamond"/>
                          <w:b/>
                          <w:sz w:val="20"/>
                          <w:lang w:val="de-AT"/>
                        </w:rPr>
                        <w:t xml:space="preserve"> </w:t>
                      </w:r>
                      <w:r>
                        <w:rPr>
                          <w:rFonts w:ascii="Garamond" w:hAnsi="Garamond"/>
                          <w:bCs/>
                          <w:sz w:val="20"/>
                          <w:lang w:val="de-AT"/>
                        </w:rPr>
                        <w:t>3: verzehren</w:t>
                      </w:r>
                    </w:p>
                    <w:p w14:paraId="63343437" w14:textId="278ED95D" w:rsidR="001B15E2" w:rsidRDefault="001B15E2" w:rsidP="00B625F2">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futtilis</w:t>
                      </w:r>
                      <w:proofErr w:type="spellEnd"/>
                      <w:r>
                        <w:rPr>
                          <w:rFonts w:ascii="Garamond" w:hAnsi="Garamond"/>
                          <w:b/>
                          <w:sz w:val="20"/>
                          <w:lang w:val="de-AT"/>
                        </w:rPr>
                        <w:t xml:space="preserve"> </w:t>
                      </w:r>
                      <w:proofErr w:type="spellStart"/>
                      <w:r>
                        <w:rPr>
                          <w:rFonts w:ascii="Garamond" w:hAnsi="Garamond"/>
                          <w:bCs/>
                          <w:sz w:val="20"/>
                          <w:lang w:val="de-AT"/>
                        </w:rPr>
                        <w:t>futtile</w:t>
                      </w:r>
                      <w:proofErr w:type="spellEnd"/>
                      <w:r>
                        <w:rPr>
                          <w:rFonts w:ascii="Garamond" w:hAnsi="Garamond"/>
                          <w:bCs/>
                          <w:sz w:val="20"/>
                          <w:lang w:val="de-AT"/>
                        </w:rPr>
                        <w:t>: nichtig</w:t>
                      </w:r>
                    </w:p>
                    <w:p w14:paraId="64C40DE0" w14:textId="09848C6E" w:rsidR="001B15E2" w:rsidRDefault="001B15E2" w:rsidP="00B625F2">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1 </w:t>
                      </w:r>
                      <w:proofErr w:type="spellStart"/>
                      <w:r w:rsidRPr="007D1D2A">
                        <w:rPr>
                          <w:rFonts w:ascii="Garamond" w:hAnsi="Garamond"/>
                          <w:b/>
                          <w:sz w:val="20"/>
                          <w:lang w:val="de-AT"/>
                        </w:rPr>
                        <w:t>la</w:t>
                      </w:r>
                      <w:r>
                        <w:rPr>
                          <w:rFonts w:ascii="Garamond" w:hAnsi="Garamond"/>
                          <w:b/>
                          <w:sz w:val="20"/>
                          <w:lang w:val="de-AT"/>
                        </w:rPr>
                        <w:t>nguidus</w:t>
                      </w:r>
                      <w:proofErr w:type="spellEnd"/>
                      <w:r>
                        <w:rPr>
                          <w:rFonts w:ascii="Garamond" w:hAnsi="Garamond"/>
                          <w:b/>
                          <w:sz w:val="20"/>
                          <w:lang w:val="de-AT"/>
                        </w:rPr>
                        <w:t xml:space="preserve"> </w:t>
                      </w:r>
                      <w:r>
                        <w:rPr>
                          <w:rFonts w:ascii="Garamond" w:hAnsi="Garamond"/>
                          <w:bCs/>
                          <w:sz w:val="20"/>
                          <w:lang w:val="de-AT"/>
                        </w:rPr>
                        <w:t>3: schlaff machend</w:t>
                      </w:r>
                    </w:p>
                    <w:p w14:paraId="505539CB" w14:textId="44B43880" w:rsidR="001B15E2" w:rsidRDefault="001B15E2" w:rsidP="00B625F2">
                      <w:pPr>
                        <w:contextualSpacing/>
                        <w:rPr>
                          <w:rFonts w:ascii="Garamond" w:hAnsi="Garamond"/>
                          <w:sz w:val="20"/>
                          <w:lang w:val="de-AT"/>
                        </w:rPr>
                      </w:pPr>
                      <w:r>
                        <w:rPr>
                          <w:rFonts w:ascii="Garamond" w:hAnsi="Garamond"/>
                          <w:sz w:val="20"/>
                          <w:lang w:val="de-AT"/>
                        </w:rPr>
                        <w:t xml:space="preserve">12 </w:t>
                      </w:r>
                      <w:proofErr w:type="spellStart"/>
                      <w:r>
                        <w:rPr>
                          <w:rFonts w:ascii="Garamond" w:hAnsi="Garamond"/>
                          <w:b/>
                          <w:sz w:val="20"/>
                          <w:lang w:val="de-AT"/>
                        </w:rPr>
                        <w:t>liquefacio</w:t>
                      </w:r>
                      <w:proofErr w:type="spellEnd"/>
                      <w:r>
                        <w:rPr>
                          <w:rFonts w:ascii="Garamond" w:hAnsi="Garamond"/>
                          <w:b/>
                          <w:sz w:val="20"/>
                          <w:lang w:val="de-AT"/>
                        </w:rPr>
                        <w:t xml:space="preserve"> </w:t>
                      </w:r>
                      <w:r>
                        <w:rPr>
                          <w:rFonts w:ascii="Garamond" w:hAnsi="Garamond"/>
                          <w:bCs/>
                          <w:sz w:val="20"/>
                          <w:lang w:val="de-AT"/>
                        </w:rPr>
                        <w:t>3: schwächen</w:t>
                      </w:r>
                      <w:r>
                        <w:rPr>
                          <w:rFonts w:ascii="Garamond" w:hAnsi="Garamond"/>
                          <w:sz w:val="20"/>
                          <w:lang w:val="de-AT"/>
                        </w:rPr>
                        <w:t xml:space="preserve"> </w:t>
                      </w:r>
                    </w:p>
                    <w:p w14:paraId="068FB784" w14:textId="762A02A4" w:rsidR="001B15E2" w:rsidRPr="007D1D2A" w:rsidRDefault="001B15E2" w:rsidP="00B625F2">
                      <w:pPr>
                        <w:contextualSpacing/>
                        <w:rPr>
                          <w:rFonts w:ascii="Garamond" w:hAnsi="Garamond"/>
                          <w:sz w:val="20"/>
                          <w:lang w:val="de-AT"/>
                        </w:rPr>
                      </w:pPr>
                      <w:r>
                        <w:rPr>
                          <w:rFonts w:ascii="Garamond" w:hAnsi="Garamond"/>
                          <w:sz w:val="20"/>
                          <w:lang w:val="de-AT"/>
                        </w:rPr>
                        <w:t xml:space="preserve">13 </w:t>
                      </w:r>
                      <w:proofErr w:type="spellStart"/>
                      <w:r>
                        <w:rPr>
                          <w:rFonts w:ascii="Garamond" w:hAnsi="Garamond"/>
                          <w:b/>
                          <w:sz w:val="20"/>
                          <w:lang w:val="de-AT"/>
                        </w:rPr>
                        <w:t>placatus</w:t>
                      </w:r>
                      <w:proofErr w:type="spellEnd"/>
                      <w:r>
                        <w:rPr>
                          <w:rFonts w:ascii="Garamond" w:hAnsi="Garamond"/>
                          <w:b/>
                          <w:sz w:val="20"/>
                          <w:lang w:val="de-AT"/>
                        </w:rPr>
                        <w:t xml:space="preserve"> </w:t>
                      </w:r>
                      <w:r>
                        <w:rPr>
                          <w:rFonts w:ascii="Garamond" w:hAnsi="Garamond"/>
                          <w:bCs/>
                          <w:sz w:val="20"/>
                          <w:lang w:val="de-AT"/>
                        </w:rPr>
                        <w:t>3: ruhig</w:t>
                      </w:r>
                    </w:p>
                  </w:txbxContent>
                </v:textbox>
                <w10:wrap type="through"/>
              </v:shape>
            </w:pict>
          </mc:Fallback>
        </mc:AlternateContent>
      </w:r>
    </w:p>
    <w:tbl>
      <w:tblPr>
        <w:tblW w:w="3348" w:type="pct"/>
        <w:tblInd w:w="108" w:type="dxa"/>
        <w:tblLook w:val="00A0" w:firstRow="1" w:lastRow="0" w:firstColumn="1" w:lastColumn="0" w:noHBand="0" w:noVBand="0"/>
      </w:tblPr>
      <w:tblGrid>
        <w:gridCol w:w="395"/>
        <w:gridCol w:w="5454"/>
        <w:gridCol w:w="222"/>
      </w:tblGrid>
      <w:tr w:rsidR="00B625F2" w:rsidRPr="005F71C3" w14:paraId="2DED888E" w14:textId="77777777" w:rsidTr="00D96AF8">
        <w:tc>
          <w:tcPr>
            <w:tcW w:w="325" w:type="pct"/>
          </w:tcPr>
          <w:p w14:paraId="43FADDDB"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0A1DE364"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37A93C16"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7272D9C7"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3B199391"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5F3EE748"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0B3BAB8C"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0B30CD0A"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6A36AE6E" w14:textId="77777777" w:rsidR="00B625F2" w:rsidRPr="008879E7" w:rsidRDefault="00B625F2" w:rsidP="00D96AF8">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4ECE9BD6" w14:textId="77777777" w:rsidR="00B625F2" w:rsidRDefault="00B625F2" w:rsidP="00D96AF8">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673D2D77" w14:textId="77777777" w:rsidR="00B625F2" w:rsidRDefault="00B625F2" w:rsidP="00D96AF8">
            <w:pPr>
              <w:spacing w:after="0" w:line="400" w:lineRule="exact"/>
              <w:jc w:val="center"/>
              <w:rPr>
                <w:rFonts w:ascii="Garamond" w:hAnsi="Garamond" w:cs="Times New Roman"/>
                <w:sz w:val="19"/>
                <w:szCs w:val="19"/>
              </w:rPr>
            </w:pPr>
            <w:r>
              <w:rPr>
                <w:rFonts w:ascii="Garamond" w:hAnsi="Garamond" w:cs="Times New Roman"/>
                <w:sz w:val="19"/>
                <w:szCs w:val="19"/>
              </w:rPr>
              <w:t>11</w:t>
            </w:r>
          </w:p>
          <w:p w14:paraId="31062E6F" w14:textId="77777777" w:rsidR="00B625F2" w:rsidRDefault="00B625F2" w:rsidP="00D96AF8">
            <w:pPr>
              <w:spacing w:after="0" w:line="400" w:lineRule="exact"/>
              <w:jc w:val="center"/>
              <w:rPr>
                <w:rFonts w:ascii="Garamond" w:hAnsi="Garamond" w:cs="Times New Roman"/>
                <w:sz w:val="19"/>
                <w:szCs w:val="19"/>
              </w:rPr>
            </w:pPr>
            <w:r>
              <w:rPr>
                <w:rFonts w:ascii="Garamond" w:hAnsi="Garamond" w:cs="Times New Roman"/>
                <w:sz w:val="19"/>
                <w:szCs w:val="19"/>
              </w:rPr>
              <w:t>12</w:t>
            </w:r>
          </w:p>
          <w:p w14:paraId="553029FF" w14:textId="77777777" w:rsidR="00B625F2" w:rsidRDefault="00B625F2" w:rsidP="00D96AF8">
            <w:pPr>
              <w:spacing w:after="0" w:line="400" w:lineRule="exact"/>
              <w:jc w:val="center"/>
              <w:rPr>
                <w:rFonts w:ascii="Garamond" w:hAnsi="Garamond" w:cs="Times New Roman"/>
                <w:sz w:val="19"/>
                <w:szCs w:val="19"/>
              </w:rPr>
            </w:pPr>
            <w:r>
              <w:rPr>
                <w:rFonts w:ascii="Garamond" w:hAnsi="Garamond" w:cs="Times New Roman"/>
                <w:sz w:val="19"/>
                <w:szCs w:val="19"/>
              </w:rPr>
              <w:t>13</w:t>
            </w:r>
          </w:p>
          <w:p w14:paraId="33C7F507" w14:textId="77777777" w:rsidR="00B625F2" w:rsidRDefault="00B625F2" w:rsidP="00D96AF8">
            <w:pPr>
              <w:spacing w:after="0" w:line="400" w:lineRule="exact"/>
              <w:jc w:val="center"/>
              <w:rPr>
                <w:rFonts w:ascii="Garamond" w:hAnsi="Garamond" w:cs="Times New Roman"/>
                <w:sz w:val="19"/>
                <w:szCs w:val="19"/>
              </w:rPr>
            </w:pPr>
            <w:r>
              <w:rPr>
                <w:rFonts w:ascii="Garamond" w:hAnsi="Garamond" w:cs="Times New Roman"/>
                <w:sz w:val="19"/>
                <w:szCs w:val="19"/>
              </w:rPr>
              <w:t>14</w:t>
            </w:r>
          </w:p>
          <w:p w14:paraId="190FDBC5" w14:textId="77777777" w:rsidR="00B625F2" w:rsidRDefault="00B625F2" w:rsidP="00D96AF8">
            <w:pPr>
              <w:spacing w:after="0" w:line="400" w:lineRule="exact"/>
              <w:jc w:val="center"/>
              <w:rPr>
                <w:rFonts w:ascii="Garamond" w:hAnsi="Garamond" w:cs="Times New Roman"/>
                <w:sz w:val="19"/>
                <w:szCs w:val="19"/>
              </w:rPr>
            </w:pPr>
            <w:r>
              <w:rPr>
                <w:rFonts w:ascii="Garamond" w:hAnsi="Garamond" w:cs="Times New Roman"/>
                <w:sz w:val="19"/>
                <w:szCs w:val="19"/>
              </w:rPr>
              <w:t>15</w:t>
            </w:r>
          </w:p>
          <w:p w14:paraId="0ED2C117" w14:textId="2E74CA92" w:rsidR="00B625F2" w:rsidRDefault="00B625F2" w:rsidP="003A1F65">
            <w:pPr>
              <w:spacing w:after="0" w:line="400" w:lineRule="exact"/>
              <w:jc w:val="center"/>
              <w:rPr>
                <w:rFonts w:ascii="Garamond" w:hAnsi="Garamond" w:cs="Times New Roman"/>
                <w:sz w:val="19"/>
                <w:szCs w:val="19"/>
              </w:rPr>
            </w:pPr>
            <w:r>
              <w:rPr>
                <w:rFonts w:ascii="Garamond" w:hAnsi="Garamond" w:cs="Times New Roman"/>
                <w:sz w:val="19"/>
                <w:szCs w:val="19"/>
              </w:rPr>
              <w:t>16</w:t>
            </w:r>
          </w:p>
          <w:p w14:paraId="46463D83" w14:textId="77777777" w:rsidR="00B625F2" w:rsidRPr="00651F3D" w:rsidRDefault="00B625F2" w:rsidP="00D96AF8">
            <w:pPr>
              <w:spacing w:after="0" w:line="400" w:lineRule="exact"/>
              <w:rPr>
                <w:rFonts w:ascii="Garamond" w:hAnsi="Garamond" w:cs="Times New Roman"/>
                <w:sz w:val="19"/>
                <w:szCs w:val="19"/>
              </w:rPr>
            </w:pPr>
          </w:p>
        </w:tc>
        <w:tc>
          <w:tcPr>
            <w:tcW w:w="4492" w:type="pct"/>
          </w:tcPr>
          <w:p w14:paraId="0FB2A03C" w14:textId="28720075" w:rsidR="00B625F2" w:rsidRDefault="003A1F65" w:rsidP="00D96AF8">
            <w:pPr>
              <w:spacing w:after="0" w:line="400" w:lineRule="exact"/>
              <w:jc w:val="both"/>
              <w:rPr>
                <w:rFonts w:ascii="Garamond" w:eastAsia="Times New Roman" w:hAnsi="Garamond" w:cs="Times New Roman"/>
                <w:szCs w:val="24"/>
                <w:lang w:val="en-US" w:eastAsia="de-AT"/>
              </w:rPr>
            </w:pPr>
            <w:proofErr w:type="spellStart"/>
            <w:r w:rsidRPr="003A1F65">
              <w:rPr>
                <w:rFonts w:ascii="Garamond" w:eastAsia="Times New Roman" w:hAnsi="Garamond" w:cs="Times New Roman"/>
                <w:sz w:val="24"/>
                <w:szCs w:val="24"/>
                <w:lang w:eastAsia="de-AT"/>
              </w:rPr>
              <w:t>Quis</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enim</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potest</w:t>
            </w:r>
            <w:proofErr w:type="spellEnd"/>
            <w:r w:rsidRPr="003A1F65">
              <w:rPr>
                <w:rFonts w:ascii="Garamond" w:eastAsia="Times New Roman" w:hAnsi="Garamond" w:cs="Times New Roman"/>
                <w:sz w:val="24"/>
                <w:szCs w:val="24"/>
                <w:lang w:eastAsia="de-AT"/>
              </w:rPr>
              <w:t xml:space="preserve"> mortem </w:t>
            </w:r>
            <w:proofErr w:type="spellStart"/>
            <w:r w:rsidRPr="003A1F65">
              <w:rPr>
                <w:rFonts w:ascii="Garamond" w:eastAsia="Times New Roman" w:hAnsi="Garamond" w:cs="Times New Roman"/>
                <w:sz w:val="24"/>
                <w:szCs w:val="24"/>
                <w:lang w:eastAsia="de-AT"/>
              </w:rPr>
              <w:t>aut</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dolorem</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metuens</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quorum</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alterum</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saepe</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adest</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alterum</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semper</w:t>
            </w:r>
            <w:proofErr w:type="spellEnd"/>
            <w:r w:rsidRPr="003A1F65">
              <w:rPr>
                <w:rFonts w:ascii="Garamond" w:eastAsia="Times New Roman" w:hAnsi="Garamond" w:cs="Times New Roman"/>
                <w:sz w:val="24"/>
                <w:szCs w:val="24"/>
                <w:lang w:eastAsia="de-AT"/>
              </w:rPr>
              <w:t xml:space="preserve"> </w:t>
            </w:r>
            <w:proofErr w:type="spellStart"/>
            <w:r w:rsidRPr="003A1F65">
              <w:rPr>
                <w:rFonts w:ascii="Garamond" w:eastAsia="Times New Roman" w:hAnsi="Garamond" w:cs="Times New Roman"/>
                <w:sz w:val="24"/>
                <w:szCs w:val="24"/>
                <w:lang w:eastAsia="de-AT"/>
              </w:rPr>
              <w:t>impendet</w:t>
            </w:r>
            <w:proofErr w:type="spellEnd"/>
            <w:r w:rsidRPr="003A1F65">
              <w:rPr>
                <w:rFonts w:ascii="Garamond" w:eastAsia="Times New Roman" w:hAnsi="Garamond" w:cs="Times New Roman"/>
                <w:sz w:val="24"/>
                <w:szCs w:val="24"/>
                <w:lang w:eastAsia="de-AT"/>
              </w:rPr>
              <w:t xml:space="preserve">, esse non </w:t>
            </w:r>
            <w:proofErr w:type="spellStart"/>
            <w:r w:rsidRPr="003A1F65">
              <w:rPr>
                <w:rFonts w:ascii="Garamond" w:eastAsia="Times New Roman" w:hAnsi="Garamond" w:cs="Times New Roman"/>
                <w:sz w:val="24"/>
                <w:szCs w:val="24"/>
                <w:lang w:eastAsia="de-AT"/>
              </w:rPr>
              <w:t>miser</w:t>
            </w:r>
            <w:proofErr w:type="spellEnd"/>
            <w:r w:rsidRPr="003A1F65">
              <w:rPr>
                <w:rFonts w:ascii="Garamond" w:eastAsia="Times New Roman" w:hAnsi="Garamond" w:cs="Times New Roman"/>
                <w:sz w:val="24"/>
                <w:szCs w:val="24"/>
                <w:lang w:eastAsia="de-AT"/>
              </w:rPr>
              <w:t xml:space="preserve">? </w:t>
            </w:r>
            <w:r w:rsidRPr="005511BB">
              <w:rPr>
                <w:rFonts w:ascii="Garamond" w:eastAsia="Times New Roman" w:hAnsi="Garamond" w:cs="Times New Roman"/>
                <w:sz w:val="24"/>
                <w:szCs w:val="24"/>
                <w:lang w:val="en-CA" w:eastAsia="de-AT"/>
              </w:rPr>
              <w:t xml:space="preserve">Quid, </w:t>
            </w:r>
            <w:proofErr w:type="spellStart"/>
            <w:r w:rsidRPr="005511BB">
              <w:rPr>
                <w:rFonts w:ascii="Garamond" w:eastAsia="Times New Roman" w:hAnsi="Garamond" w:cs="Times New Roman"/>
                <w:sz w:val="24"/>
                <w:szCs w:val="24"/>
                <w:lang w:val="en-CA" w:eastAsia="de-AT"/>
              </w:rPr>
              <w:t>si</w:t>
            </w:r>
            <w:proofErr w:type="spellEnd"/>
            <w:r w:rsidRPr="005511BB">
              <w:rPr>
                <w:rFonts w:ascii="Garamond" w:eastAsia="Times New Roman" w:hAnsi="Garamond" w:cs="Times New Roman"/>
                <w:sz w:val="24"/>
                <w:szCs w:val="24"/>
                <w:lang w:val="en-CA" w:eastAsia="de-AT"/>
              </w:rPr>
              <w:t xml:space="preserve"> idem, </w:t>
            </w:r>
            <w:r w:rsidRPr="005511BB">
              <w:rPr>
                <w:rFonts w:ascii="Garamond" w:eastAsia="Times New Roman" w:hAnsi="Garamond" w:cs="Times New Roman"/>
                <w:sz w:val="24"/>
                <w:szCs w:val="24"/>
                <w:u w:val="single"/>
                <w:lang w:val="en-CA" w:eastAsia="de-AT"/>
              </w:rPr>
              <w:t>quod</w:t>
            </w:r>
            <w:r w:rsidR="00504ED8" w:rsidRPr="005511BB">
              <w:rPr>
                <w:rFonts w:ascii="Garamond" w:eastAsia="Times New Roman" w:hAnsi="Garamond" w:cs="Times New Roman"/>
                <w:sz w:val="24"/>
                <w:szCs w:val="24"/>
                <w:u w:val="single"/>
                <w:vertAlign w:val="superscript"/>
                <w:lang w:val="en-CA" w:eastAsia="de-AT"/>
              </w:rPr>
              <w:t>1</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plerumque</w:t>
            </w:r>
            <w:proofErr w:type="spellEnd"/>
            <w:r w:rsidRPr="005511BB">
              <w:rPr>
                <w:rFonts w:ascii="Garamond" w:eastAsia="Times New Roman" w:hAnsi="Garamond" w:cs="Times New Roman"/>
                <w:sz w:val="24"/>
                <w:szCs w:val="24"/>
                <w:lang w:val="en-CA" w:eastAsia="de-AT"/>
              </w:rPr>
              <w:t xml:space="preserve"> fit </w:t>
            </w:r>
            <w:proofErr w:type="spellStart"/>
            <w:r w:rsidRPr="005511BB">
              <w:rPr>
                <w:rFonts w:ascii="Garamond" w:eastAsia="Times New Roman" w:hAnsi="Garamond" w:cs="Times New Roman"/>
                <w:sz w:val="24"/>
                <w:szCs w:val="24"/>
                <w:lang w:val="en-CA" w:eastAsia="de-AT"/>
              </w:rPr>
              <w:t>paupertatem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u w:val="single"/>
                <w:lang w:val="en-CA" w:eastAsia="de-AT"/>
              </w:rPr>
              <w:t>ignominiam</w:t>
            </w:r>
            <w:r w:rsidR="000B0E09" w:rsidRPr="005511BB">
              <w:rPr>
                <w:rFonts w:ascii="Garamond" w:eastAsia="Times New Roman" w:hAnsi="Garamond" w:cs="Times New Roman"/>
                <w:sz w:val="24"/>
                <w:szCs w:val="24"/>
                <w:u w:val="single"/>
                <w:lang w:val="en-CA" w:eastAsia="de-AT"/>
              </w:rPr>
              <w:t>k</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infamiam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timet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si</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debilitatem</w:t>
            </w:r>
            <w:r w:rsidR="000B0E09" w:rsidRPr="005511BB">
              <w:rPr>
                <w:rFonts w:ascii="Garamond" w:eastAsia="Times New Roman" w:hAnsi="Garamond" w:cs="Times New Roman"/>
                <w:sz w:val="24"/>
                <w:szCs w:val="24"/>
                <w:u w:val="single"/>
                <w:vertAlign w:val="superscript"/>
                <w:lang w:val="en-CA" w:eastAsia="de-AT"/>
              </w:rPr>
              <w:t>3</w:t>
            </w:r>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caecitatem</w:t>
            </w:r>
            <w:r w:rsidR="000B0E09" w:rsidRPr="005511BB">
              <w:rPr>
                <w:rFonts w:ascii="Garamond" w:eastAsia="Times New Roman" w:hAnsi="Garamond" w:cs="Times New Roman"/>
                <w:sz w:val="24"/>
                <w:szCs w:val="24"/>
                <w:u w:val="single"/>
                <w:vertAlign w:val="superscript"/>
                <w:lang w:val="en-CA" w:eastAsia="de-AT"/>
              </w:rPr>
              <w:t>4</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denique</w:t>
            </w:r>
            <w:proofErr w:type="spellEnd"/>
            <w:r w:rsidRPr="005511BB">
              <w:rPr>
                <w:rFonts w:ascii="Garamond" w:eastAsia="Times New Roman" w:hAnsi="Garamond" w:cs="Times New Roman"/>
                <w:sz w:val="24"/>
                <w:szCs w:val="24"/>
                <w:lang w:val="en-CA" w:eastAsia="de-AT"/>
              </w:rPr>
              <w:t xml:space="preserve">, quod non modo </w:t>
            </w:r>
            <w:proofErr w:type="spellStart"/>
            <w:r w:rsidRPr="005511BB">
              <w:rPr>
                <w:rFonts w:ascii="Garamond" w:eastAsia="Times New Roman" w:hAnsi="Garamond" w:cs="Times New Roman"/>
                <w:sz w:val="24"/>
                <w:szCs w:val="24"/>
                <w:lang w:val="en-CA" w:eastAsia="de-AT"/>
              </w:rPr>
              <w:t>singulis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hominibus</w:t>
            </w:r>
            <w:proofErr w:type="spellEnd"/>
            <w:r w:rsidRPr="005511BB">
              <w:rPr>
                <w:rFonts w:ascii="Garamond" w:eastAsia="Times New Roman" w:hAnsi="Garamond" w:cs="Times New Roman"/>
                <w:sz w:val="24"/>
                <w:szCs w:val="24"/>
                <w:lang w:val="en-CA" w:eastAsia="de-AT"/>
              </w:rPr>
              <w:t xml:space="preserve">, sed </w:t>
            </w:r>
            <w:proofErr w:type="spellStart"/>
            <w:r w:rsidRPr="005511BB">
              <w:rPr>
                <w:rFonts w:ascii="Garamond" w:eastAsia="Times New Roman" w:hAnsi="Garamond" w:cs="Times New Roman"/>
                <w:sz w:val="24"/>
                <w:szCs w:val="24"/>
                <w:lang w:val="en-CA" w:eastAsia="de-AT"/>
              </w:rPr>
              <w:t>potentibus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populis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saepe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contigit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servitutem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Potest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timens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esse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quisquam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beatus</w:t>
            </w:r>
            <w:proofErr w:type="spellEnd"/>
            <w:r w:rsidRPr="005511BB">
              <w:rPr>
                <w:rFonts w:ascii="Garamond" w:eastAsia="Times New Roman" w:hAnsi="Garamond" w:cs="Times New Roman"/>
                <w:sz w:val="24"/>
                <w:szCs w:val="24"/>
                <w:lang w:val="en-CA" w:eastAsia="de-AT"/>
              </w:rPr>
              <w:t xml:space="preserve">? [...] </w:t>
            </w:r>
            <w:r w:rsidRPr="005511BB">
              <w:rPr>
                <w:rFonts w:ascii="Garamond" w:eastAsia="Times New Roman" w:hAnsi="Garamond" w:cs="Times New Roman"/>
                <w:sz w:val="24"/>
                <w:szCs w:val="24"/>
                <w:u w:val="single"/>
                <w:lang w:val="en-CA" w:eastAsia="de-AT"/>
              </w:rPr>
              <w:t>Quid?</w:t>
            </w:r>
            <w:r w:rsidR="000B0E09" w:rsidRPr="005511BB">
              <w:rPr>
                <w:rFonts w:ascii="Garamond" w:eastAsia="Times New Roman" w:hAnsi="Garamond" w:cs="Times New Roman"/>
                <w:sz w:val="24"/>
                <w:szCs w:val="24"/>
                <w:u w:val="single"/>
                <w:vertAlign w:val="superscript"/>
                <w:lang w:val="en-CA" w:eastAsia="de-AT"/>
              </w:rPr>
              <w:t>5</w:t>
            </w:r>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Elatus</w:t>
            </w:r>
            <w:r w:rsidR="000B0E09" w:rsidRPr="005511BB">
              <w:rPr>
                <w:rFonts w:ascii="Garamond" w:eastAsia="Times New Roman" w:hAnsi="Garamond" w:cs="Times New Roman"/>
                <w:sz w:val="24"/>
                <w:szCs w:val="24"/>
                <w:u w:val="single"/>
                <w:vertAlign w:val="superscript"/>
                <w:lang w:val="en-CA" w:eastAsia="de-AT"/>
              </w:rPr>
              <w:t>6</w:t>
            </w:r>
            <w:r w:rsidRPr="005511BB">
              <w:rPr>
                <w:rFonts w:ascii="Garamond" w:eastAsia="Times New Roman" w:hAnsi="Garamond" w:cs="Times New Roman"/>
                <w:sz w:val="24"/>
                <w:szCs w:val="24"/>
                <w:vertAlign w:val="superscript"/>
                <w:lang w:val="en-CA" w:eastAsia="de-AT"/>
              </w:rPr>
              <w:t xml:space="preserve"> </w:t>
            </w:r>
            <w:proofErr w:type="spellStart"/>
            <w:r w:rsidRPr="005511BB">
              <w:rPr>
                <w:rFonts w:ascii="Garamond" w:eastAsia="Times New Roman" w:hAnsi="Garamond" w:cs="Times New Roman"/>
                <w:sz w:val="24"/>
                <w:szCs w:val="24"/>
                <w:lang w:val="en-CA" w:eastAsia="de-AT"/>
              </w:rPr>
              <w:t>ille</w:t>
            </w:r>
            <w:proofErr w:type="spellEnd"/>
            <w:r w:rsidRPr="005511BB">
              <w:rPr>
                <w:rFonts w:ascii="Garamond" w:eastAsia="Times New Roman" w:hAnsi="Garamond" w:cs="Times New Roman"/>
                <w:sz w:val="24"/>
                <w:szCs w:val="24"/>
                <w:lang w:val="en-CA" w:eastAsia="de-AT"/>
              </w:rPr>
              <w:t xml:space="preserve"> levitate </w:t>
            </w:r>
            <w:proofErr w:type="spellStart"/>
            <w:r w:rsidRPr="005511BB">
              <w:rPr>
                <w:rFonts w:ascii="Garamond" w:eastAsia="Times New Roman" w:hAnsi="Garamond" w:cs="Times New Roman"/>
                <w:sz w:val="24"/>
                <w:szCs w:val="24"/>
                <w:lang w:val="en-CA" w:eastAsia="de-AT"/>
              </w:rPr>
              <w:t>inanique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laetitia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exultans</w:t>
            </w:r>
            <w:proofErr w:type="spellEnd"/>
            <w:r w:rsidRPr="005511BB">
              <w:rPr>
                <w:rFonts w:ascii="Garamond" w:eastAsia="Times New Roman" w:hAnsi="Garamond" w:cs="Times New Roman"/>
                <w:sz w:val="24"/>
                <w:szCs w:val="24"/>
                <w:lang w:val="en-CA" w:eastAsia="de-AT"/>
              </w:rPr>
              <w:t xml:space="preserve"> et </w:t>
            </w:r>
            <w:proofErr w:type="spellStart"/>
            <w:r w:rsidRPr="005511BB">
              <w:rPr>
                <w:rFonts w:ascii="Garamond" w:eastAsia="Times New Roman" w:hAnsi="Garamond" w:cs="Times New Roman"/>
                <w:sz w:val="24"/>
                <w:szCs w:val="24"/>
                <w:lang w:val="en-CA" w:eastAsia="de-AT"/>
              </w:rPr>
              <w:t>temere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gestiens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nonne</w:t>
            </w:r>
            <w:proofErr w:type="spellEnd"/>
            <w:r w:rsidRPr="005511BB">
              <w:rPr>
                <w:rFonts w:ascii="Garamond" w:eastAsia="Times New Roman" w:hAnsi="Garamond" w:cs="Times New Roman"/>
                <w:sz w:val="24"/>
                <w:szCs w:val="24"/>
                <w:lang w:val="en-CA" w:eastAsia="de-AT"/>
              </w:rPr>
              <w:t xml:space="preserve"> tanto </w:t>
            </w:r>
            <w:r w:rsidRPr="005511BB">
              <w:rPr>
                <w:rFonts w:ascii="Garamond" w:eastAsia="Times New Roman" w:hAnsi="Garamond" w:cs="Times New Roman"/>
                <w:sz w:val="24"/>
                <w:szCs w:val="24"/>
                <w:u w:val="single"/>
                <w:lang w:val="en-CA" w:eastAsia="de-AT"/>
              </w:rPr>
              <w:t>miserior</w:t>
            </w:r>
            <w:r w:rsidR="000B0E09" w:rsidRPr="005511BB">
              <w:rPr>
                <w:rFonts w:ascii="Garamond" w:eastAsia="Times New Roman" w:hAnsi="Garamond" w:cs="Times New Roman"/>
                <w:sz w:val="24"/>
                <w:szCs w:val="24"/>
                <w:u w:val="single"/>
                <w:vertAlign w:val="superscript"/>
                <w:lang w:val="en-CA" w:eastAsia="de-AT"/>
              </w:rPr>
              <w:t>7</w:t>
            </w:r>
            <w:r w:rsidRPr="005511BB">
              <w:rPr>
                <w:rFonts w:ascii="Garamond" w:eastAsia="Times New Roman" w:hAnsi="Garamond" w:cs="Times New Roman"/>
                <w:sz w:val="24"/>
                <w:szCs w:val="24"/>
                <w:u w:val="single"/>
                <w:lang w:val="en-CA" w:eastAsia="de-AT"/>
              </w:rPr>
              <w:t xml:space="preserve"> </w:t>
            </w:r>
            <w:proofErr w:type="spellStart"/>
            <w:r w:rsidRPr="005511BB">
              <w:rPr>
                <w:rFonts w:ascii="Garamond" w:eastAsia="Times New Roman" w:hAnsi="Garamond" w:cs="Times New Roman"/>
                <w:sz w:val="24"/>
                <w:szCs w:val="24"/>
                <w:lang w:val="en-CA" w:eastAsia="de-AT"/>
              </w:rPr>
              <w:t>quanto</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sibi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videtur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beatior</w:t>
            </w:r>
            <w:proofErr w:type="spellEnd"/>
            <w:r w:rsidRPr="005511BB">
              <w:rPr>
                <w:rFonts w:ascii="Garamond" w:eastAsia="Times New Roman" w:hAnsi="Garamond" w:cs="Times New Roman"/>
                <w:sz w:val="24"/>
                <w:szCs w:val="24"/>
                <w:lang w:val="en-CA" w:eastAsia="de-AT"/>
              </w:rPr>
              <w:t xml:space="preserve">? Ergo </w:t>
            </w:r>
            <w:proofErr w:type="spellStart"/>
            <w:r w:rsidRPr="005511BB">
              <w:rPr>
                <w:rFonts w:ascii="Garamond" w:eastAsia="Times New Roman" w:hAnsi="Garamond" w:cs="Times New Roman"/>
                <w:sz w:val="24"/>
                <w:szCs w:val="24"/>
                <w:lang w:val="en-CA" w:eastAsia="de-AT"/>
              </w:rPr>
              <w:t>ut</w:t>
            </w:r>
            <w:proofErr w:type="spellEnd"/>
            <w:r w:rsidRPr="005511BB">
              <w:rPr>
                <w:rFonts w:ascii="Garamond" w:eastAsia="Times New Roman" w:hAnsi="Garamond" w:cs="Times New Roman"/>
                <w:sz w:val="24"/>
                <w:szCs w:val="24"/>
                <w:lang w:val="en-CA" w:eastAsia="de-AT"/>
              </w:rPr>
              <w:t xml:space="preserve"> hi </w:t>
            </w:r>
            <w:r w:rsidRPr="005511BB">
              <w:rPr>
                <w:rFonts w:ascii="Garamond" w:eastAsia="Times New Roman" w:hAnsi="Garamond" w:cs="Times New Roman"/>
                <w:sz w:val="24"/>
                <w:szCs w:val="24"/>
                <w:u w:val="single"/>
                <w:lang w:val="en-CA" w:eastAsia="de-AT"/>
              </w:rPr>
              <w:t>miseri</w:t>
            </w:r>
            <w:r w:rsidR="000B0E09" w:rsidRPr="005511BB">
              <w:rPr>
                <w:rFonts w:ascii="Garamond" w:eastAsia="Times New Roman" w:hAnsi="Garamond" w:cs="Times New Roman"/>
                <w:sz w:val="24"/>
                <w:szCs w:val="24"/>
                <w:u w:val="single"/>
                <w:vertAlign w:val="superscript"/>
                <w:lang w:val="en-CA" w:eastAsia="de-AT"/>
              </w:rPr>
              <w:t>8</w:t>
            </w:r>
            <w:r w:rsidRPr="005511BB">
              <w:rPr>
                <w:rFonts w:ascii="Garamond" w:eastAsia="Times New Roman" w:hAnsi="Garamond" w:cs="Times New Roman"/>
                <w:sz w:val="24"/>
                <w:szCs w:val="24"/>
                <w:u w:val="single"/>
                <w:lang w:val="en-CA" w:eastAsia="de-AT"/>
              </w:rPr>
              <w:t>,</w:t>
            </w:r>
            <w:r w:rsidRPr="005511BB">
              <w:rPr>
                <w:rFonts w:ascii="Garamond" w:eastAsia="Times New Roman" w:hAnsi="Garamond" w:cs="Times New Roman"/>
                <w:sz w:val="24"/>
                <w:szCs w:val="24"/>
                <w:lang w:val="en-CA" w:eastAsia="de-AT"/>
              </w:rPr>
              <w:t xml:space="preserve"> sic contra </w:t>
            </w:r>
            <w:proofErr w:type="spellStart"/>
            <w:r w:rsidRPr="005511BB">
              <w:rPr>
                <w:rFonts w:ascii="Garamond" w:eastAsia="Times New Roman" w:hAnsi="Garamond" w:cs="Times New Roman"/>
                <w:sz w:val="24"/>
                <w:szCs w:val="24"/>
                <w:lang w:val="en-CA" w:eastAsia="de-AT"/>
              </w:rPr>
              <w:t>illi</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beati</w:t>
            </w:r>
            <w:r w:rsidR="000B0E09" w:rsidRPr="005511BB">
              <w:rPr>
                <w:rFonts w:ascii="Garamond" w:eastAsia="Times New Roman" w:hAnsi="Garamond" w:cs="Times New Roman"/>
                <w:sz w:val="24"/>
                <w:szCs w:val="24"/>
                <w:u w:val="single"/>
                <w:vertAlign w:val="superscript"/>
                <w:lang w:val="en-CA" w:eastAsia="de-AT"/>
              </w:rPr>
              <w:t>8</w:t>
            </w:r>
            <w:r w:rsidRPr="005511BB">
              <w:rPr>
                <w:rFonts w:ascii="Garamond" w:eastAsia="Times New Roman" w:hAnsi="Garamond" w:cs="Times New Roman"/>
                <w:sz w:val="24"/>
                <w:szCs w:val="24"/>
                <w:lang w:val="en-CA" w:eastAsia="de-AT"/>
              </w:rPr>
              <w:t xml:space="preserve">, quos </w:t>
            </w:r>
            <w:proofErr w:type="spellStart"/>
            <w:r w:rsidRPr="005511BB">
              <w:rPr>
                <w:rFonts w:ascii="Garamond" w:eastAsia="Times New Roman" w:hAnsi="Garamond" w:cs="Times New Roman"/>
                <w:sz w:val="24"/>
                <w:szCs w:val="24"/>
                <w:lang w:val="en-CA" w:eastAsia="de-AT"/>
              </w:rPr>
              <w:t>nulli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metus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terrent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nullae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aegritudines</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exedunt</w:t>
            </w:r>
            <w:r w:rsidR="000B0E09" w:rsidRPr="005511BB">
              <w:rPr>
                <w:rFonts w:ascii="Garamond" w:eastAsia="Times New Roman" w:hAnsi="Garamond" w:cs="Times New Roman"/>
                <w:sz w:val="24"/>
                <w:szCs w:val="24"/>
                <w:u w:val="single"/>
                <w:vertAlign w:val="superscript"/>
                <w:lang w:val="en-CA" w:eastAsia="de-AT"/>
              </w:rPr>
              <w:t>9</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nullae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libidines</w:t>
            </w:r>
            <w:proofErr w:type="spellEnd"/>
            <w:r w:rsidRPr="005511BB">
              <w:rPr>
                <w:rFonts w:ascii="Garamond" w:eastAsia="Times New Roman" w:hAnsi="Garamond" w:cs="Times New Roman"/>
                <w:sz w:val="24"/>
                <w:szCs w:val="24"/>
                <w:lang w:val="en-CA" w:eastAsia="de-AT"/>
              </w:rPr>
              <w:t xml:space="preserve"> incitant, </w:t>
            </w:r>
            <w:proofErr w:type="spellStart"/>
            <w:r w:rsidRPr="005511BB">
              <w:rPr>
                <w:rFonts w:ascii="Garamond" w:eastAsia="Times New Roman" w:hAnsi="Garamond" w:cs="Times New Roman"/>
                <w:sz w:val="24"/>
                <w:szCs w:val="24"/>
                <w:lang w:val="en-CA" w:eastAsia="de-AT"/>
              </w:rPr>
              <w:t>nullae</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futtiles</w:t>
            </w:r>
            <w:r w:rsidR="000B0E09" w:rsidRPr="005511BB">
              <w:rPr>
                <w:rFonts w:ascii="Garamond" w:eastAsia="Times New Roman" w:hAnsi="Garamond" w:cs="Times New Roman"/>
                <w:sz w:val="24"/>
                <w:szCs w:val="24"/>
                <w:u w:val="single"/>
                <w:vertAlign w:val="superscript"/>
                <w:lang w:val="en-CA" w:eastAsia="de-AT"/>
              </w:rPr>
              <w:t>10</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laetitiae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exultantes</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languidis</w:t>
            </w:r>
            <w:r w:rsidR="000B0E09" w:rsidRPr="005511BB">
              <w:rPr>
                <w:rFonts w:ascii="Garamond" w:eastAsia="Times New Roman" w:hAnsi="Garamond" w:cs="Times New Roman"/>
                <w:sz w:val="24"/>
                <w:szCs w:val="24"/>
                <w:u w:val="single"/>
                <w:vertAlign w:val="superscript"/>
                <w:lang w:val="en-CA" w:eastAsia="de-AT"/>
              </w:rPr>
              <w:t>11</w:t>
            </w:r>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liquefaciunt</w:t>
            </w:r>
            <w:r w:rsidR="000B0E09" w:rsidRPr="005511BB">
              <w:rPr>
                <w:rFonts w:ascii="Garamond" w:eastAsia="Times New Roman" w:hAnsi="Garamond" w:cs="Times New Roman"/>
                <w:sz w:val="24"/>
                <w:szCs w:val="24"/>
                <w:u w:val="single"/>
                <w:vertAlign w:val="superscript"/>
                <w:lang w:val="en-CA" w:eastAsia="de-AT"/>
              </w:rPr>
              <w:t>12</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voluptatibus</w:t>
            </w:r>
            <w:proofErr w:type="spellEnd"/>
            <w:r w:rsidRPr="005511BB">
              <w:rPr>
                <w:rFonts w:ascii="Garamond" w:eastAsia="Times New Roman" w:hAnsi="Garamond" w:cs="Times New Roman"/>
                <w:sz w:val="24"/>
                <w:szCs w:val="24"/>
                <w:lang w:val="en-CA" w:eastAsia="de-AT"/>
              </w:rPr>
              <w:t xml:space="preserve">. Ut </w:t>
            </w:r>
            <w:proofErr w:type="spellStart"/>
            <w:r w:rsidRPr="005511BB">
              <w:rPr>
                <w:rFonts w:ascii="Garamond" w:eastAsia="Times New Roman" w:hAnsi="Garamond" w:cs="Times New Roman"/>
                <w:sz w:val="24"/>
                <w:szCs w:val="24"/>
                <w:lang w:val="en-CA" w:eastAsia="de-AT"/>
              </w:rPr>
              <w:t>maris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igitur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tranquillitas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intellegitur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nulla</w:t>
            </w:r>
            <w:proofErr w:type="spellEnd"/>
            <w:r w:rsidRPr="005511BB">
              <w:rPr>
                <w:rFonts w:ascii="Garamond" w:eastAsia="Times New Roman" w:hAnsi="Garamond" w:cs="Times New Roman"/>
                <w:sz w:val="24"/>
                <w:szCs w:val="24"/>
                <w:lang w:val="en-CA" w:eastAsia="de-AT"/>
              </w:rPr>
              <w:t xml:space="preserve"> ne minima </w:t>
            </w:r>
            <w:proofErr w:type="spellStart"/>
            <w:r w:rsidRPr="005511BB">
              <w:rPr>
                <w:rFonts w:ascii="Garamond" w:eastAsia="Times New Roman" w:hAnsi="Garamond" w:cs="Times New Roman"/>
                <w:sz w:val="24"/>
                <w:szCs w:val="24"/>
                <w:lang w:val="en-CA" w:eastAsia="de-AT"/>
              </w:rPr>
              <w:t>quidem</w:t>
            </w:r>
            <w:proofErr w:type="spellEnd"/>
            <w:r w:rsidRPr="005511BB">
              <w:rPr>
                <w:rFonts w:ascii="Garamond" w:eastAsia="Times New Roman" w:hAnsi="Garamond" w:cs="Times New Roman"/>
                <w:sz w:val="24"/>
                <w:szCs w:val="24"/>
                <w:lang w:val="en-CA" w:eastAsia="de-AT"/>
              </w:rPr>
              <w:t xml:space="preserve"> aura </w:t>
            </w:r>
            <w:proofErr w:type="spellStart"/>
            <w:r w:rsidRPr="005511BB">
              <w:rPr>
                <w:rFonts w:ascii="Garamond" w:eastAsia="Times New Roman" w:hAnsi="Garamond" w:cs="Times New Roman"/>
                <w:sz w:val="24"/>
                <w:szCs w:val="24"/>
                <w:u w:val="single"/>
                <w:lang w:val="en-CA" w:eastAsia="de-AT"/>
              </w:rPr>
              <w:t>fluctus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commovente</w:t>
            </w:r>
            <w:proofErr w:type="spellEnd"/>
            <w:r w:rsidRPr="005511BB">
              <w:rPr>
                <w:rFonts w:ascii="Garamond" w:eastAsia="Times New Roman" w:hAnsi="Garamond" w:cs="Times New Roman"/>
                <w:sz w:val="24"/>
                <w:szCs w:val="24"/>
                <w:lang w:val="en-CA" w:eastAsia="de-AT"/>
              </w:rPr>
              <w:t xml:space="preserve">, sic animi quietus et </w:t>
            </w:r>
            <w:r w:rsidRPr="005511BB">
              <w:rPr>
                <w:rFonts w:ascii="Garamond" w:eastAsia="Times New Roman" w:hAnsi="Garamond" w:cs="Times New Roman"/>
                <w:sz w:val="24"/>
                <w:szCs w:val="24"/>
                <w:u w:val="single"/>
                <w:lang w:val="en-CA" w:eastAsia="de-AT"/>
              </w:rPr>
              <w:t>placatus</w:t>
            </w:r>
            <w:r w:rsidR="000B0E09" w:rsidRPr="005511BB">
              <w:rPr>
                <w:rFonts w:ascii="Garamond" w:eastAsia="Times New Roman" w:hAnsi="Garamond" w:cs="Times New Roman"/>
                <w:sz w:val="24"/>
                <w:szCs w:val="24"/>
                <w:u w:val="single"/>
                <w:vertAlign w:val="superscript"/>
                <w:lang w:val="en-CA" w:eastAsia="de-AT"/>
              </w:rPr>
              <w:t>13</w:t>
            </w:r>
            <w:r w:rsidRPr="005511BB">
              <w:rPr>
                <w:rFonts w:ascii="Garamond" w:eastAsia="Times New Roman" w:hAnsi="Garamond" w:cs="Times New Roman"/>
                <w:sz w:val="24"/>
                <w:szCs w:val="24"/>
                <w:lang w:val="en-CA" w:eastAsia="de-AT"/>
              </w:rPr>
              <w:t xml:space="preserve"> status </w:t>
            </w:r>
            <w:proofErr w:type="spellStart"/>
            <w:r w:rsidRPr="005511BB">
              <w:rPr>
                <w:rFonts w:ascii="Garamond" w:eastAsia="Times New Roman" w:hAnsi="Garamond" w:cs="Times New Roman"/>
                <w:sz w:val="24"/>
                <w:szCs w:val="24"/>
                <w:lang w:val="en-CA" w:eastAsia="de-AT"/>
              </w:rPr>
              <w:t>cernitur</w:t>
            </w:r>
            <w:proofErr w:type="spellEnd"/>
            <w:r w:rsidRPr="005511BB">
              <w:rPr>
                <w:rFonts w:ascii="Garamond" w:eastAsia="Times New Roman" w:hAnsi="Garamond" w:cs="Times New Roman"/>
                <w:sz w:val="24"/>
                <w:szCs w:val="24"/>
                <w:lang w:val="en-CA" w:eastAsia="de-AT"/>
              </w:rPr>
              <w:t xml:space="preserve">, cum </w:t>
            </w:r>
            <w:proofErr w:type="spellStart"/>
            <w:r w:rsidRPr="005511BB">
              <w:rPr>
                <w:rFonts w:ascii="Garamond" w:eastAsia="Times New Roman" w:hAnsi="Garamond" w:cs="Times New Roman"/>
                <w:sz w:val="24"/>
                <w:szCs w:val="24"/>
                <w:lang w:val="en-CA" w:eastAsia="de-AT"/>
              </w:rPr>
              <w:t>perturbatio</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nulla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qua </w:t>
            </w:r>
            <w:proofErr w:type="spellStart"/>
            <w:r w:rsidRPr="005511BB">
              <w:rPr>
                <w:rFonts w:ascii="Garamond" w:eastAsia="Times New Roman" w:hAnsi="Garamond" w:cs="Times New Roman"/>
                <w:sz w:val="24"/>
                <w:szCs w:val="24"/>
                <w:lang w:val="en-CA" w:eastAsia="de-AT"/>
              </w:rPr>
              <w:t>moveri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queat</w:t>
            </w:r>
            <w:proofErr w:type="spellEnd"/>
            <w:r w:rsidRPr="005511BB">
              <w:rPr>
                <w:rFonts w:ascii="Garamond" w:eastAsia="Times New Roman" w:hAnsi="Garamond" w:cs="Times New Roman"/>
                <w:sz w:val="24"/>
                <w:szCs w:val="24"/>
                <w:lang w:val="en-CA" w:eastAsia="de-AT"/>
              </w:rPr>
              <w:t xml:space="preserve">. </w:t>
            </w:r>
            <w:r w:rsidR="00B625F2" w:rsidRPr="009E348D">
              <w:rPr>
                <w:rFonts w:ascii="Garamond" w:eastAsia="Times New Roman" w:hAnsi="Garamond" w:cs="Times New Roman"/>
                <w:szCs w:val="24"/>
                <w:lang w:val="en-US" w:eastAsia="de-AT"/>
              </w:rPr>
              <w:t>(</w:t>
            </w:r>
            <w:r w:rsidR="00B625F2" w:rsidRPr="009C5047">
              <w:rPr>
                <w:rFonts w:ascii="Garamond" w:eastAsia="Times New Roman" w:hAnsi="Garamond" w:cs="Times New Roman"/>
                <w:i/>
                <w:szCs w:val="24"/>
                <w:lang w:val="en-US" w:eastAsia="de-AT"/>
              </w:rPr>
              <w:t>1</w:t>
            </w:r>
            <w:r>
              <w:rPr>
                <w:rFonts w:ascii="Garamond" w:eastAsia="Times New Roman" w:hAnsi="Garamond" w:cs="Times New Roman"/>
                <w:i/>
                <w:szCs w:val="24"/>
                <w:lang w:val="en-US" w:eastAsia="de-AT"/>
              </w:rPr>
              <w:t>18</w:t>
            </w:r>
            <w:r w:rsidR="00B625F2" w:rsidRPr="009C5047">
              <w:rPr>
                <w:rFonts w:ascii="Garamond" w:eastAsia="Times New Roman" w:hAnsi="Garamond" w:cs="Times New Roman"/>
                <w:i/>
                <w:szCs w:val="24"/>
                <w:lang w:val="en-US" w:eastAsia="de-AT"/>
              </w:rPr>
              <w:t xml:space="preserve"> </w:t>
            </w:r>
            <w:proofErr w:type="spellStart"/>
            <w:r w:rsidR="00B625F2" w:rsidRPr="009C5047">
              <w:rPr>
                <w:rFonts w:ascii="Garamond" w:eastAsia="Times New Roman" w:hAnsi="Garamond" w:cs="Times New Roman"/>
                <w:i/>
                <w:szCs w:val="24"/>
                <w:lang w:val="en-US" w:eastAsia="de-AT"/>
              </w:rPr>
              <w:t>Wörter</w:t>
            </w:r>
            <w:proofErr w:type="spellEnd"/>
            <w:r w:rsidR="00B625F2" w:rsidRPr="009E348D">
              <w:rPr>
                <w:rFonts w:ascii="Garamond" w:eastAsia="Times New Roman" w:hAnsi="Garamond" w:cs="Times New Roman"/>
                <w:szCs w:val="24"/>
                <w:lang w:val="en-US" w:eastAsia="de-AT"/>
              </w:rPr>
              <w:t>)</w:t>
            </w:r>
          </w:p>
          <w:p w14:paraId="52B9E8E0" w14:textId="77777777" w:rsidR="00B625F2" w:rsidRPr="0031074C" w:rsidRDefault="00B625F2" w:rsidP="00D96AF8">
            <w:pPr>
              <w:spacing w:after="0" w:line="120" w:lineRule="exact"/>
              <w:jc w:val="both"/>
              <w:rPr>
                <w:rFonts w:ascii="Garamond" w:eastAsia="Times New Roman" w:hAnsi="Garamond" w:cs="Times New Roman"/>
                <w:sz w:val="10"/>
                <w:szCs w:val="10"/>
                <w:lang w:val="en-US" w:eastAsia="de-AT"/>
              </w:rPr>
            </w:pPr>
          </w:p>
          <w:p w14:paraId="4127B35D" w14:textId="77777777" w:rsidR="00B625F2" w:rsidRDefault="00B625F2" w:rsidP="00D96AF8">
            <w:pPr>
              <w:spacing w:after="0" w:line="240" w:lineRule="auto"/>
              <w:jc w:val="right"/>
              <w:rPr>
                <w:rFonts w:ascii="Garamond" w:eastAsia="Times New Roman" w:hAnsi="Garamond" w:cs="Times New Roman"/>
                <w:sz w:val="4"/>
                <w:szCs w:val="4"/>
                <w:lang w:val="en-US" w:eastAsia="de-AT"/>
              </w:rPr>
            </w:pPr>
          </w:p>
          <w:p w14:paraId="2B18D665" w14:textId="77777777" w:rsidR="00B625F2" w:rsidRDefault="00B625F2" w:rsidP="00D96AF8">
            <w:pPr>
              <w:spacing w:after="0" w:line="240" w:lineRule="auto"/>
              <w:jc w:val="right"/>
              <w:rPr>
                <w:rFonts w:ascii="Garamond" w:eastAsia="Times New Roman" w:hAnsi="Garamond" w:cs="Times New Roman"/>
                <w:sz w:val="4"/>
                <w:szCs w:val="4"/>
                <w:lang w:val="en-US" w:eastAsia="de-AT"/>
              </w:rPr>
            </w:pPr>
          </w:p>
          <w:p w14:paraId="72E5B1D6" w14:textId="77777777" w:rsidR="00B625F2" w:rsidRDefault="00B625F2" w:rsidP="00D96AF8">
            <w:pPr>
              <w:spacing w:after="0" w:line="240" w:lineRule="auto"/>
              <w:jc w:val="right"/>
              <w:rPr>
                <w:rFonts w:ascii="Garamond" w:eastAsia="Times New Roman" w:hAnsi="Garamond" w:cs="Times New Roman"/>
                <w:sz w:val="4"/>
                <w:szCs w:val="4"/>
                <w:lang w:val="en-US" w:eastAsia="de-AT"/>
              </w:rPr>
            </w:pPr>
          </w:p>
          <w:p w14:paraId="70E45414" w14:textId="77777777" w:rsidR="00B625F2" w:rsidRPr="00BD0ABD" w:rsidRDefault="00B625F2" w:rsidP="00D96AF8">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027A6E7E" w14:textId="77777777" w:rsidR="00B625F2" w:rsidRPr="00CE1242" w:rsidRDefault="00B625F2" w:rsidP="00D96AF8">
            <w:pPr>
              <w:spacing w:after="0"/>
              <w:ind w:left="384" w:hanging="176"/>
              <w:rPr>
                <w:rFonts w:ascii="Garamond" w:hAnsi="Garamond"/>
                <w:sz w:val="20"/>
                <w:lang w:val="en-US"/>
              </w:rPr>
            </w:pPr>
          </w:p>
        </w:tc>
      </w:tr>
    </w:tbl>
    <w:p w14:paraId="22CE554D" w14:textId="60AB41BD" w:rsidR="00BD6D8F" w:rsidRDefault="00BD6D8F" w:rsidP="00BD6D8F">
      <w:pPr>
        <w:spacing w:after="0" w:line="240" w:lineRule="auto"/>
        <w:rPr>
          <w:rFonts w:ascii="Garamond" w:hAnsi="Garamond"/>
          <w:noProof/>
          <w:sz w:val="20"/>
          <w:szCs w:val="20"/>
          <w:lang w:eastAsia="de-AT"/>
        </w:rPr>
      </w:pPr>
    </w:p>
    <w:p w14:paraId="2505D68A" w14:textId="6C042EAB" w:rsidR="00BD6D8F" w:rsidRDefault="00BD6D8F" w:rsidP="00BD6D8F">
      <w:pPr>
        <w:spacing w:after="0" w:line="240" w:lineRule="auto"/>
        <w:rPr>
          <w:rFonts w:ascii="Garamond" w:hAnsi="Garamond"/>
          <w:noProof/>
          <w:sz w:val="20"/>
          <w:szCs w:val="20"/>
          <w:lang w:eastAsia="de-AT"/>
        </w:rPr>
      </w:pPr>
    </w:p>
    <w:p w14:paraId="777F3B59" w14:textId="6714AE74" w:rsidR="00BD6D8F" w:rsidRDefault="00BD6D8F" w:rsidP="00BD6D8F">
      <w:pPr>
        <w:spacing w:after="0" w:line="240" w:lineRule="auto"/>
        <w:rPr>
          <w:rFonts w:ascii="Garamond" w:hAnsi="Garamond"/>
          <w:noProof/>
          <w:sz w:val="20"/>
          <w:szCs w:val="20"/>
          <w:lang w:eastAsia="de-AT"/>
        </w:rPr>
      </w:pPr>
    </w:p>
    <w:p w14:paraId="1F75925A" w14:textId="7C7C43FC" w:rsidR="00BD6D8F" w:rsidRDefault="00BD6D8F" w:rsidP="00BD6D8F">
      <w:pPr>
        <w:spacing w:after="0" w:line="240" w:lineRule="auto"/>
        <w:rPr>
          <w:rFonts w:ascii="Garamond" w:hAnsi="Garamond"/>
          <w:noProof/>
          <w:sz w:val="20"/>
          <w:szCs w:val="20"/>
          <w:lang w:eastAsia="de-AT"/>
        </w:rPr>
      </w:pPr>
    </w:p>
    <w:p w14:paraId="46490AB7" w14:textId="7B2CE52B" w:rsidR="00BD6D8F" w:rsidRDefault="00BD6D8F" w:rsidP="00BD6D8F">
      <w:pPr>
        <w:spacing w:after="0" w:line="240" w:lineRule="auto"/>
        <w:rPr>
          <w:rFonts w:ascii="Garamond" w:hAnsi="Garamond"/>
          <w:noProof/>
          <w:sz w:val="20"/>
          <w:szCs w:val="20"/>
          <w:lang w:eastAsia="de-AT"/>
        </w:rPr>
      </w:pPr>
    </w:p>
    <w:p w14:paraId="0460A8E6" w14:textId="0B3C1FDA" w:rsidR="00BD6D8F" w:rsidRDefault="00BD6D8F" w:rsidP="00BD6D8F">
      <w:pPr>
        <w:spacing w:after="0" w:line="240" w:lineRule="auto"/>
        <w:rPr>
          <w:rFonts w:ascii="Garamond" w:hAnsi="Garamond"/>
          <w:noProof/>
          <w:sz w:val="20"/>
          <w:szCs w:val="20"/>
          <w:lang w:eastAsia="de-AT"/>
        </w:rPr>
      </w:pPr>
    </w:p>
    <w:p w14:paraId="1C9EACB0" w14:textId="0E53A226" w:rsidR="00BD6D8F" w:rsidRDefault="00BD6D8F" w:rsidP="00BD6D8F">
      <w:pPr>
        <w:spacing w:after="0" w:line="240" w:lineRule="auto"/>
        <w:rPr>
          <w:rFonts w:ascii="Garamond" w:hAnsi="Garamond"/>
          <w:noProof/>
          <w:sz w:val="20"/>
          <w:szCs w:val="20"/>
          <w:lang w:eastAsia="de-AT"/>
        </w:rPr>
      </w:pPr>
    </w:p>
    <w:p w14:paraId="398046D9" w14:textId="092AD1C5" w:rsidR="00BD6D8F" w:rsidRDefault="00BD6D8F" w:rsidP="00BD6D8F">
      <w:pPr>
        <w:spacing w:after="0" w:line="240" w:lineRule="auto"/>
        <w:rPr>
          <w:rFonts w:ascii="Garamond" w:hAnsi="Garamond"/>
          <w:noProof/>
          <w:sz w:val="20"/>
          <w:szCs w:val="20"/>
          <w:lang w:eastAsia="de-AT"/>
        </w:rPr>
      </w:pPr>
    </w:p>
    <w:p w14:paraId="4ABE2B5D" w14:textId="7C925C7C" w:rsidR="00BD6D8F" w:rsidRDefault="00BD6D8F" w:rsidP="00BD6D8F">
      <w:pPr>
        <w:spacing w:after="0" w:line="240" w:lineRule="auto"/>
        <w:rPr>
          <w:rFonts w:ascii="Garamond" w:hAnsi="Garamond"/>
          <w:noProof/>
          <w:sz w:val="20"/>
          <w:szCs w:val="20"/>
          <w:lang w:eastAsia="de-AT"/>
        </w:rPr>
      </w:pPr>
    </w:p>
    <w:p w14:paraId="15F2E8C0" w14:textId="22D7D037" w:rsidR="00BD6D8F" w:rsidRDefault="00BD6D8F" w:rsidP="00BD6D8F">
      <w:pPr>
        <w:spacing w:after="0" w:line="240" w:lineRule="auto"/>
        <w:rPr>
          <w:rFonts w:ascii="Garamond" w:hAnsi="Garamond"/>
          <w:noProof/>
          <w:sz w:val="20"/>
          <w:szCs w:val="20"/>
          <w:lang w:eastAsia="de-AT"/>
        </w:rPr>
      </w:pPr>
    </w:p>
    <w:p w14:paraId="4C5B85E0" w14:textId="3EE41724" w:rsidR="00BD6D8F" w:rsidRDefault="00BD6D8F" w:rsidP="00BD6D8F">
      <w:pPr>
        <w:spacing w:after="0" w:line="240" w:lineRule="auto"/>
        <w:rPr>
          <w:rFonts w:ascii="Garamond" w:hAnsi="Garamond"/>
          <w:noProof/>
          <w:sz w:val="20"/>
          <w:szCs w:val="20"/>
          <w:lang w:eastAsia="de-AT"/>
        </w:rPr>
      </w:pPr>
    </w:p>
    <w:p w14:paraId="4F5896B2" w14:textId="149A039B" w:rsidR="003A1F65" w:rsidRDefault="003A1F65" w:rsidP="00BD6D8F">
      <w:pPr>
        <w:spacing w:after="0" w:line="240" w:lineRule="auto"/>
        <w:rPr>
          <w:rFonts w:ascii="Garamond" w:hAnsi="Garamond"/>
          <w:noProof/>
          <w:sz w:val="20"/>
          <w:szCs w:val="20"/>
          <w:lang w:eastAsia="de-AT"/>
        </w:rPr>
      </w:pPr>
    </w:p>
    <w:p w14:paraId="73891C16" w14:textId="6E075C78" w:rsidR="003A1F65" w:rsidRDefault="003A1F65" w:rsidP="00BD6D8F">
      <w:pPr>
        <w:spacing w:after="0" w:line="240" w:lineRule="auto"/>
        <w:rPr>
          <w:rFonts w:ascii="Garamond" w:hAnsi="Garamond"/>
          <w:noProof/>
          <w:sz w:val="20"/>
          <w:szCs w:val="20"/>
          <w:lang w:eastAsia="de-AT"/>
        </w:rPr>
      </w:pPr>
    </w:p>
    <w:p w14:paraId="2B7357C3" w14:textId="77777777" w:rsidR="003A1F65" w:rsidRDefault="003A1F65" w:rsidP="00BD6D8F">
      <w:pPr>
        <w:spacing w:after="0" w:line="240" w:lineRule="auto"/>
        <w:rPr>
          <w:rFonts w:ascii="Garamond" w:hAnsi="Garamond"/>
          <w:noProof/>
          <w:sz w:val="20"/>
          <w:szCs w:val="20"/>
          <w:lang w:eastAsia="de-AT"/>
        </w:rPr>
      </w:pPr>
    </w:p>
    <w:p w14:paraId="21C5FA4A" w14:textId="3D257C29" w:rsidR="00BD6D8F" w:rsidRDefault="00BD6D8F" w:rsidP="00BD6D8F">
      <w:pPr>
        <w:spacing w:after="0" w:line="240" w:lineRule="auto"/>
        <w:rPr>
          <w:rFonts w:ascii="Garamond" w:hAnsi="Garamond"/>
          <w:noProof/>
          <w:sz w:val="20"/>
          <w:szCs w:val="20"/>
          <w:lang w:eastAsia="de-AT"/>
        </w:rPr>
      </w:pPr>
    </w:p>
    <w:p w14:paraId="6218FCCC" w14:textId="73A6F805" w:rsidR="007A6903" w:rsidRDefault="007A6903" w:rsidP="00BD6D8F">
      <w:pPr>
        <w:spacing w:after="0" w:line="240" w:lineRule="auto"/>
        <w:rPr>
          <w:rFonts w:ascii="Garamond" w:hAnsi="Garamond"/>
          <w:noProof/>
          <w:sz w:val="20"/>
          <w:szCs w:val="20"/>
          <w:lang w:eastAsia="de-AT"/>
        </w:rPr>
      </w:pPr>
    </w:p>
    <w:p w14:paraId="6785D6D1" w14:textId="77777777" w:rsidR="007A6903" w:rsidRDefault="007A6903" w:rsidP="00BD6D8F">
      <w:pPr>
        <w:spacing w:after="0" w:line="240" w:lineRule="auto"/>
        <w:rPr>
          <w:rFonts w:ascii="Garamond" w:hAnsi="Garamond"/>
          <w:noProof/>
          <w:sz w:val="20"/>
          <w:szCs w:val="20"/>
          <w:lang w:eastAsia="de-AT"/>
        </w:rPr>
      </w:pPr>
    </w:p>
    <w:p w14:paraId="3050B4FD" w14:textId="233C25CE" w:rsidR="00BD6D8F" w:rsidRDefault="00BD6D8F" w:rsidP="00BD6D8F">
      <w:pPr>
        <w:spacing w:after="0" w:line="240" w:lineRule="auto"/>
        <w:rPr>
          <w:rFonts w:ascii="Garamond" w:hAnsi="Garamond"/>
          <w:noProof/>
          <w:sz w:val="20"/>
          <w:szCs w:val="20"/>
          <w:lang w:eastAsia="de-AT"/>
        </w:rPr>
      </w:pPr>
    </w:p>
    <w:p w14:paraId="558305C9" w14:textId="1E81C178" w:rsidR="00BD6D8F" w:rsidRDefault="00BD6D8F" w:rsidP="00BD6D8F">
      <w:pPr>
        <w:spacing w:after="0" w:line="240" w:lineRule="auto"/>
        <w:rPr>
          <w:rFonts w:ascii="Garamond" w:hAnsi="Garamond"/>
          <w:noProof/>
          <w:sz w:val="20"/>
          <w:szCs w:val="20"/>
          <w:lang w:eastAsia="de-AT"/>
        </w:rPr>
      </w:pPr>
    </w:p>
    <w:p w14:paraId="72E7DD13" w14:textId="441922DB" w:rsidR="00BD6D8F" w:rsidRDefault="00BD6D8F" w:rsidP="00BD6D8F">
      <w:pPr>
        <w:spacing w:after="0" w:line="240" w:lineRule="auto"/>
        <w:rPr>
          <w:rFonts w:ascii="Garamond" w:hAnsi="Garamond"/>
          <w:noProof/>
          <w:sz w:val="20"/>
          <w:szCs w:val="20"/>
          <w:lang w:eastAsia="de-AT"/>
        </w:rPr>
      </w:pPr>
    </w:p>
    <w:p w14:paraId="41A5D06F" w14:textId="0163A0A8" w:rsidR="00BD6D8F" w:rsidRDefault="00B625F2" w:rsidP="00BD6D8F">
      <w:pPr>
        <w:spacing w:after="0" w:line="240" w:lineRule="auto"/>
        <w:rPr>
          <w:rFonts w:ascii="Book Antiqua" w:hAnsi="Book Antiqua"/>
          <w:b/>
          <w:bCs/>
          <w:noProof/>
          <w:color w:val="4472C4" w:themeColor="accent1"/>
          <w:sz w:val="24"/>
          <w:szCs w:val="24"/>
          <w:lang w:eastAsia="de-AT"/>
        </w:rPr>
      </w:pPr>
      <w:r>
        <w:rPr>
          <w:rFonts w:ascii="Book Antiqua" w:hAnsi="Book Antiqua"/>
          <w:b/>
          <w:bCs/>
          <w:noProof/>
          <w:color w:val="4472C4" w:themeColor="accent1"/>
          <w:sz w:val="24"/>
          <w:szCs w:val="24"/>
          <w:lang w:eastAsia="de-AT"/>
        </w:rPr>
        <w:t>Aufgaben zum Übersetzungstext 3</w:t>
      </w:r>
    </w:p>
    <w:p w14:paraId="6616F424" w14:textId="4833EA77" w:rsidR="00D95650" w:rsidRDefault="00D95650" w:rsidP="00BD6D8F">
      <w:pPr>
        <w:spacing w:after="0" w:line="240" w:lineRule="auto"/>
        <w:rPr>
          <w:rFonts w:ascii="Book Antiqua" w:hAnsi="Book Antiqua"/>
          <w:b/>
          <w:bCs/>
          <w:noProof/>
          <w:color w:val="4472C4" w:themeColor="accent1"/>
          <w:sz w:val="24"/>
          <w:szCs w:val="24"/>
          <w:lang w:eastAsia="de-AT"/>
        </w:rPr>
      </w:pPr>
    </w:p>
    <w:p w14:paraId="0AB6A7DC" w14:textId="2E359988" w:rsidR="00504ED8" w:rsidRDefault="00504ED8" w:rsidP="00603C9D">
      <w:pPr>
        <w:spacing w:after="0" w:line="276" w:lineRule="auto"/>
        <w:rPr>
          <w:rFonts w:ascii="Book Antiqua" w:hAnsi="Book Antiqua"/>
          <w:b/>
          <w:bCs/>
          <w:noProof/>
          <w:sz w:val="24"/>
          <w:szCs w:val="24"/>
          <w:lang w:eastAsia="de-AT"/>
        </w:rPr>
      </w:pPr>
      <w:r>
        <w:rPr>
          <w:rFonts w:ascii="Book Antiqua" w:hAnsi="Book Antiqua"/>
          <w:b/>
          <w:bCs/>
          <w:noProof/>
          <w:sz w:val="24"/>
          <w:szCs w:val="24"/>
          <w:lang w:eastAsia="de-AT"/>
        </w:rPr>
        <w:t>1. Wähle aus den angegebenen Stilmitteln vier aus, die sich im Text finden und gib je ein Beispiel dafür an</w:t>
      </w:r>
      <w:r w:rsidR="00603C9D">
        <w:rPr>
          <w:rFonts w:ascii="Book Antiqua" w:hAnsi="Book Antiqua"/>
          <w:b/>
          <w:bCs/>
          <w:noProof/>
          <w:sz w:val="24"/>
          <w:szCs w:val="24"/>
          <w:lang w:eastAsia="de-AT"/>
        </w:rPr>
        <w:t>. Welche Funktion erfüllen sie im Text?</w:t>
      </w:r>
    </w:p>
    <w:p w14:paraId="3C8840BC" w14:textId="20AE9BA1" w:rsidR="00504ED8" w:rsidRDefault="00504ED8" w:rsidP="00BD6D8F">
      <w:pPr>
        <w:spacing w:after="0" w:line="240" w:lineRule="auto"/>
        <w:rPr>
          <w:rFonts w:ascii="Book Antiqua" w:hAnsi="Book Antiqua"/>
          <w:b/>
          <w:bCs/>
          <w:noProof/>
          <w:sz w:val="24"/>
          <w:szCs w:val="24"/>
          <w:lang w:eastAsia="de-AT"/>
        </w:rPr>
      </w:pPr>
    </w:p>
    <w:p w14:paraId="3ACECDB2" w14:textId="77777777" w:rsidR="00603C9D" w:rsidRDefault="00603C9D" w:rsidP="00BD6D8F">
      <w:pPr>
        <w:spacing w:after="0" w:line="240" w:lineRule="auto"/>
        <w:rPr>
          <w:rFonts w:ascii="Book Antiqua" w:hAnsi="Book Antiqua"/>
          <w:noProof/>
          <w:sz w:val="24"/>
          <w:szCs w:val="24"/>
          <w:lang w:eastAsia="de-AT"/>
        </w:rPr>
      </w:pPr>
      <w:r>
        <w:rPr>
          <w:rFonts w:ascii="Book Antiqua" w:hAnsi="Book Antiqua"/>
          <w:noProof/>
          <w:sz w:val="24"/>
          <w:szCs w:val="24"/>
          <w:lang w:eastAsia="de-AT"/>
        </w:rPr>
        <w:t>a) rhetorische Frage</w:t>
      </w:r>
      <w:r>
        <w:rPr>
          <w:rFonts w:ascii="Book Antiqua" w:hAnsi="Book Antiqua"/>
          <w:noProof/>
          <w:sz w:val="24"/>
          <w:szCs w:val="24"/>
          <w:lang w:eastAsia="de-AT"/>
        </w:rPr>
        <w:tab/>
      </w:r>
      <w:r>
        <w:rPr>
          <w:rFonts w:ascii="Book Antiqua" w:hAnsi="Book Antiqua"/>
          <w:noProof/>
          <w:sz w:val="24"/>
          <w:szCs w:val="24"/>
          <w:lang w:eastAsia="de-AT"/>
        </w:rPr>
        <w:tab/>
        <w:t xml:space="preserve">b) Parallelismus </w:t>
      </w:r>
      <w:r>
        <w:rPr>
          <w:rFonts w:ascii="Book Antiqua" w:hAnsi="Book Antiqua"/>
          <w:noProof/>
          <w:sz w:val="24"/>
          <w:szCs w:val="24"/>
          <w:lang w:eastAsia="de-AT"/>
        </w:rPr>
        <w:tab/>
        <w:t xml:space="preserve">c) Klimax </w:t>
      </w:r>
      <w:r>
        <w:rPr>
          <w:rFonts w:ascii="Book Antiqua" w:hAnsi="Book Antiqua"/>
          <w:noProof/>
          <w:sz w:val="24"/>
          <w:szCs w:val="24"/>
          <w:lang w:eastAsia="de-AT"/>
        </w:rPr>
        <w:tab/>
        <w:t xml:space="preserve">d) Trikolon </w:t>
      </w:r>
      <w:r>
        <w:rPr>
          <w:rFonts w:ascii="Book Antiqua" w:hAnsi="Book Antiqua"/>
          <w:noProof/>
          <w:sz w:val="24"/>
          <w:szCs w:val="24"/>
          <w:lang w:eastAsia="de-AT"/>
        </w:rPr>
        <w:tab/>
      </w:r>
    </w:p>
    <w:p w14:paraId="1F633437" w14:textId="77777777" w:rsidR="00603C9D" w:rsidRDefault="00603C9D" w:rsidP="00BD6D8F">
      <w:pPr>
        <w:spacing w:after="0" w:line="240" w:lineRule="auto"/>
        <w:rPr>
          <w:rFonts w:ascii="Book Antiqua" w:hAnsi="Book Antiqua"/>
          <w:noProof/>
          <w:sz w:val="24"/>
          <w:szCs w:val="24"/>
          <w:lang w:eastAsia="de-AT"/>
        </w:rPr>
      </w:pPr>
    </w:p>
    <w:p w14:paraId="659538EB" w14:textId="615AFF73" w:rsidR="00603C9D" w:rsidRDefault="00603C9D" w:rsidP="00BD6D8F">
      <w:pPr>
        <w:spacing w:after="0" w:line="240" w:lineRule="auto"/>
        <w:rPr>
          <w:rFonts w:ascii="Book Antiqua" w:hAnsi="Book Antiqua"/>
          <w:noProof/>
          <w:sz w:val="24"/>
          <w:szCs w:val="24"/>
          <w:lang w:eastAsia="de-AT"/>
        </w:rPr>
      </w:pPr>
      <w:r>
        <w:rPr>
          <w:rFonts w:ascii="Book Antiqua" w:hAnsi="Book Antiqua"/>
          <w:noProof/>
          <w:sz w:val="24"/>
          <w:szCs w:val="24"/>
          <w:lang w:eastAsia="de-AT"/>
        </w:rPr>
        <w:t>e) Hendiadyoin</w:t>
      </w:r>
      <w:r>
        <w:rPr>
          <w:rFonts w:ascii="Book Antiqua" w:hAnsi="Book Antiqua"/>
          <w:noProof/>
          <w:sz w:val="24"/>
          <w:szCs w:val="24"/>
          <w:lang w:eastAsia="de-AT"/>
        </w:rPr>
        <w:tab/>
      </w:r>
      <w:r>
        <w:rPr>
          <w:rFonts w:ascii="Book Antiqua" w:hAnsi="Book Antiqua"/>
          <w:noProof/>
          <w:sz w:val="24"/>
          <w:szCs w:val="24"/>
          <w:lang w:eastAsia="de-AT"/>
        </w:rPr>
        <w:tab/>
        <w:t>f) Anapher</w:t>
      </w:r>
    </w:p>
    <w:p w14:paraId="7B06B8C3" w14:textId="4BEB16D0" w:rsidR="00603C9D" w:rsidRDefault="00603C9D" w:rsidP="00BD6D8F">
      <w:pPr>
        <w:spacing w:after="0" w:line="240" w:lineRule="auto"/>
        <w:rPr>
          <w:rFonts w:ascii="Book Antiqua" w:hAnsi="Book Antiqua"/>
          <w:noProof/>
          <w:sz w:val="24"/>
          <w:szCs w:val="24"/>
          <w:lang w:eastAsia="de-AT"/>
        </w:rPr>
      </w:pPr>
    </w:p>
    <w:p w14:paraId="14D6FAB6" w14:textId="77777777" w:rsidR="00603C9D" w:rsidRDefault="00603C9D" w:rsidP="00BD6D8F">
      <w:pPr>
        <w:spacing w:after="0" w:line="240" w:lineRule="auto"/>
        <w:rPr>
          <w:rFonts w:ascii="Book Antiqua" w:hAnsi="Book Antiqua"/>
          <w:noProof/>
          <w:sz w:val="24"/>
          <w:szCs w:val="24"/>
          <w:lang w:eastAsia="de-AT"/>
        </w:rPr>
      </w:pPr>
    </w:p>
    <w:p w14:paraId="050E1041" w14:textId="77777777" w:rsidR="008053F4" w:rsidRPr="008053F4" w:rsidRDefault="008053F4" w:rsidP="00603C9D">
      <w:pPr>
        <w:spacing w:line="276" w:lineRule="auto"/>
        <w:rPr>
          <w:rFonts w:ascii="Book Antiqua" w:hAnsi="Book Antiqua"/>
          <w:b/>
          <w:sz w:val="24"/>
          <w:szCs w:val="24"/>
        </w:rPr>
      </w:pPr>
      <w:r w:rsidRPr="008053F4">
        <w:rPr>
          <w:rFonts w:ascii="Book Antiqua" w:hAnsi="Book Antiqua"/>
          <w:b/>
          <w:sz w:val="24"/>
          <w:szCs w:val="24"/>
        </w:rPr>
        <w:t>2. Finde mit Hilfe des Wörterbuchs die passende Übersetzung für folgende lateinische Wörter im Übersetzungstext:</w:t>
      </w:r>
    </w:p>
    <w:tbl>
      <w:tblPr>
        <w:tblStyle w:val="Tabellenraster1"/>
        <w:tblW w:w="0" w:type="auto"/>
        <w:tblLook w:val="04A0" w:firstRow="1" w:lastRow="0" w:firstColumn="1" w:lastColumn="0" w:noHBand="0" w:noVBand="1"/>
      </w:tblPr>
      <w:tblGrid>
        <w:gridCol w:w="4531"/>
        <w:gridCol w:w="4531"/>
      </w:tblGrid>
      <w:tr w:rsidR="008053F4" w:rsidRPr="008053F4" w14:paraId="7BF44952" w14:textId="77777777" w:rsidTr="0097461B">
        <w:tc>
          <w:tcPr>
            <w:tcW w:w="4531" w:type="dxa"/>
          </w:tcPr>
          <w:p w14:paraId="07924391" w14:textId="1E216097" w:rsidR="008053F4" w:rsidRPr="008053F4" w:rsidRDefault="009A7095" w:rsidP="0097461B">
            <w:pPr>
              <w:spacing w:line="480" w:lineRule="auto"/>
              <w:rPr>
                <w:rFonts w:ascii="Book Antiqua" w:hAnsi="Book Antiqua"/>
                <w:sz w:val="24"/>
                <w:szCs w:val="24"/>
              </w:rPr>
            </w:pPr>
            <w:proofErr w:type="spellStart"/>
            <w:r>
              <w:rPr>
                <w:rFonts w:ascii="Book Antiqua" w:hAnsi="Book Antiqua"/>
                <w:sz w:val="24"/>
                <w:szCs w:val="24"/>
              </w:rPr>
              <w:t>infamia</w:t>
            </w:r>
            <w:proofErr w:type="spellEnd"/>
            <w:r w:rsidR="008053F4" w:rsidRPr="008053F4">
              <w:rPr>
                <w:rFonts w:ascii="Book Antiqua" w:hAnsi="Book Antiqua"/>
                <w:sz w:val="24"/>
                <w:szCs w:val="24"/>
              </w:rPr>
              <w:t xml:space="preserve"> (Z. 4)</w:t>
            </w:r>
          </w:p>
        </w:tc>
        <w:tc>
          <w:tcPr>
            <w:tcW w:w="4531" w:type="dxa"/>
          </w:tcPr>
          <w:p w14:paraId="1136BCC3" w14:textId="77777777" w:rsidR="008053F4" w:rsidRPr="008053F4" w:rsidRDefault="008053F4" w:rsidP="0097461B">
            <w:pPr>
              <w:rPr>
                <w:rFonts w:ascii="Book Antiqua" w:hAnsi="Book Antiqua"/>
                <w:b/>
                <w:sz w:val="24"/>
                <w:szCs w:val="24"/>
              </w:rPr>
            </w:pPr>
          </w:p>
        </w:tc>
      </w:tr>
      <w:tr w:rsidR="008053F4" w:rsidRPr="008053F4" w14:paraId="31629B15" w14:textId="77777777" w:rsidTr="0097461B">
        <w:tc>
          <w:tcPr>
            <w:tcW w:w="4531" w:type="dxa"/>
          </w:tcPr>
          <w:p w14:paraId="65ADCFBD" w14:textId="496C1D63" w:rsidR="008053F4" w:rsidRPr="008053F4" w:rsidRDefault="009A7095" w:rsidP="0097461B">
            <w:pPr>
              <w:spacing w:line="480" w:lineRule="auto"/>
              <w:rPr>
                <w:rFonts w:ascii="Book Antiqua" w:hAnsi="Book Antiqua"/>
                <w:sz w:val="24"/>
                <w:szCs w:val="24"/>
              </w:rPr>
            </w:pPr>
            <w:proofErr w:type="spellStart"/>
            <w:r>
              <w:rPr>
                <w:rFonts w:ascii="Book Antiqua" w:hAnsi="Book Antiqua"/>
                <w:sz w:val="24"/>
                <w:szCs w:val="24"/>
              </w:rPr>
              <w:t>levitate</w:t>
            </w:r>
            <w:proofErr w:type="spellEnd"/>
            <w:r w:rsidR="008053F4" w:rsidRPr="008053F4">
              <w:rPr>
                <w:rFonts w:ascii="Book Antiqua" w:hAnsi="Book Antiqua"/>
                <w:sz w:val="24"/>
                <w:szCs w:val="24"/>
              </w:rPr>
              <w:t xml:space="preserve"> (Z. </w:t>
            </w:r>
            <w:r>
              <w:rPr>
                <w:rFonts w:ascii="Book Antiqua" w:hAnsi="Book Antiqua"/>
                <w:sz w:val="24"/>
                <w:szCs w:val="24"/>
              </w:rPr>
              <w:t>8</w:t>
            </w:r>
            <w:r w:rsidR="008053F4" w:rsidRPr="008053F4">
              <w:rPr>
                <w:rFonts w:ascii="Book Antiqua" w:hAnsi="Book Antiqua"/>
                <w:sz w:val="24"/>
                <w:szCs w:val="24"/>
              </w:rPr>
              <w:t>)</w:t>
            </w:r>
          </w:p>
        </w:tc>
        <w:tc>
          <w:tcPr>
            <w:tcW w:w="4531" w:type="dxa"/>
          </w:tcPr>
          <w:p w14:paraId="580776BA" w14:textId="77777777" w:rsidR="008053F4" w:rsidRPr="008053F4" w:rsidRDefault="008053F4" w:rsidP="0097461B">
            <w:pPr>
              <w:rPr>
                <w:rFonts w:ascii="Book Antiqua" w:hAnsi="Book Antiqua"/>
                <w:b/>
                <w:sz w:val="24"/>
                <w:szCs w:val="24"/>
              </w:rPr>
            </w:pPr>
          </w:p>
        </w:tc>
      </w:tr>
      <w:tr w:rsidR="008053F4" w:rsidRPr="008053F4" w14:paraId="2C8A9297" w14:textId="77777777" w:rsidTr="0097461B">
        <w:tc>
          <w:tcPr>
            <w:tcW w:w="4531" w:type="dxa"/>
          </w:tcPr>
          <w:p w14:paraId="2EE4427B" w14:textId="63C78D33" w:rsidR="008053F4" w:rsidRPr="008053F4" w:rsidRDefault="009A7095" w:rsidP="0097461B">
            <w:pPr>
              <w:spacing w:line="480" w:lineRule="auto"/>
              <w:rPr>
                <w:rFonts w:ascii="Book Antiqua" w:hAnsi="Book Antiqua"/>
                <w:sz w:val="24"/>
                <w:szCs w:val="24"/>
              </w:rPr>
            </w:pPr>
            <w:proofErr w:type="spellStart"/>
            <w:r>
              <w:rPr>
                <w:rFonts w:ascii="Book Antiqua" w:hAnsi="Book Antiqua"/>
                <w:sz w:val="24"/>
                <w:szCs w:val="24"/>
              </w:rPr>
              <w:t>aegritudines</w:t>
            </w:r>
            <w:proofErr w:type="spellEnd"/>
            <w:r w:rsidR="008053F4" w:rsidRPr="008053F4">
              <w:rPr>
                <w:rFonts w:ascii="Book Antiqua" w:hAnsi="Book Antiqua"/>
                <w:sz w:val="24"/>
                <w:szCs w:val="24"/>
              </w:rPr>
              <w:t xml:space="preserve"> (Z. </w:t>
            </w:r>
            <w:r>
              <w:rPr>
                <w:rFonts w:ascii="Book Antiqua" w:hAnsi="Book Antiqua"/>
                <w:sz w:val="24"/>
                <w:szCs w:val="24"/>
              </w:rPr>
              <w:t>11</w:t>
            </w:r>
            <w:r w:rsidR="008053F4" w:rsidRPr="008053F4">
              <w:rPr>
                <w:rFonts w:ascii="Book Antiqua" w:hAnsi="Book Antiqua"/>
                <w:sz w:val="24"/>
                <w:szCs w:val="24"/>
              </w:rPr>
              <w:t>)</w:t>
            </w:r>
          </w:p>
        </w:tc>
        <w:tc>
          <w:tcPr>
            <w:tcW w:w="4531" w:type="dxa"/>
          </w:tcPr>
          <w:p w14:paraId="05D737F6" w14:textId="77777777" w:rsidR="008053F4" w:rsidRPr="008053F4" w:rsidRDefault="008053F4" w:rsidP="0097461B">
            <w:pPr>
              <w:rPr>
                <w:rFonts w:ascii="Book Antiqua" w:hAnsi="Book Antiqua"/>
                <w:b/>
                <w:sz w:val="24"/>
                <w:szCs w:val="24"/>
              </w:rPr>
            </w:pPr>
          </w:p>
        </w:tc>
      </w:tr>
      <w:tr w:rsidR="008053F4" w:rsidRPr="008053F4" w14:paraId="7DFEE910" w14:textId="77777777" w:rsidTr="0097461B">
        <w:tc>
          <w:tcPr>
            <w:tcW w:w="4531" w:type="dxa"/>
          </w:tcPr>
          <w:p w14:paraId="5B266380" w14:textId="3106D7D1" w:rsidR="008053F4" w:rsidRPr="008053F4" w:rsidRDefault="009A7095" w:rsidP="0097461B">
            <w:pPr>
              <w:spacing w:line="480" w:lineRule="auto"/>
              <w:rPr>
                <w:rFonts w:ascii="Book Antiqua" w:hAnsi="Book Antiqua"/>
                <w:sz w:val="24"/>
                <w:szCs w:val="24"/>
              </w:rPr>
            </w:pPr>
            <w:proofErr w:type="spellStart"/>
            <w:r>
              <w:rPr>
                <w:rFonts w:ascii="Book Antiqua" w:hAnsi="Book Antiqua"/>
                <w:sz w:val="24"/>
                <w:szCs w:val="24"/>
              </w:rPr>
              <w:t>libidines</w:t>
            </w:r>
            <w:proofErr w:type="spellEnd"/>
            <w:r w:rsidR="008053F4" w:rsidRPr="008053F4">
              <w:rPr>
                <w:rFonts w:ascii="Book Antiqua" w:hAnsi="Book Antiqua"/>
                <w:sz w:val="24"/>
                <w:szCs w:val="24"/>
              </w:rPr>
              <w:t xml:space="preserve"> (Z. </w:t>
            </w:r>
            <w:r>
              <w:rPr>
                <w:rFonts w:ascii="Book Antiqua" w:hAnsi="Book Antiqua"/>
                <w:sz w:val="24"/>
                <w:szCs w:val="24"/>
              </w:rPr>
              <w:t>11</w:t>
            </w:r>
            <w:r w:rsidR="008053F4" w:rsidRPr="008053F4">
              <w:rPr>
                <w:rFonts w:ascii="Book Antiqua" w:hAnsi="Book Antiqua"/>
                <w:sz w:val="24"/>
                <w:szCs w:val="24"/>
              </w:rPr>
              <w:t>)</w:t>
            </w:r>
          </w:p>
        </w:tc>
        <w:tc>
          <w:tcPr>
            <w:tcW w:w="4531" w:type="dxa"/>
          </w:tcPr>
          <w:p w14:paraId="6AC40BA0" w14:textId="77777777" w:rsidR="008053F4" w:rsidRPr="008053F4" w:rsidRDefault="008053F4" w:rsidP="0097461B">
            <w:pPr>
              <w:rPr>
                <w:rFonts w:ascii="Book Antiqua" w:hAnsi="Book Antiqua"/>
                <w:b/>
                <w:sz w:val="24"/>
                <w:szCs w:val="24"/>
              </w:rPr>
            </w:pPr>
          </w:p>
        </w:tc>
      </w:tr>
      <w:tr w:rsidR="008053F4" w:rsidRPr="008053F4" w14:paraId="23809E1D" w14:textId="77777777" w:rsidTr="0097461B">
        <w:tc>
          <w:tcPr>
            <w:tcW w:w="4531" w:type="dxa"/>
          </w:tcPr>
          <w:p w14:paraId="37401941" w14:textId="7650E1D9" w:rsidR="008053F4" w:rsidRPr="008053F4" w:rsidRDefault="009A7095" w:rsidP="0097461B">
            <w:pPr>
              <w:spacing w:line="480" w:lineRule="auto"/>
              <w:rPr>
                <w:rFonts w:ascii="Book Antiqua" w:hAnsi="Book Antiqua"/>
                <w:sz w:val="24"/>
                <w:szCs w:val="24"/>
              </w:rPr>
            </w:pPr>
            <w:proofErr w:type="spellStart"/>
            <w:r>
              <w:rPr>
                <w:rFonts w:ascii="Book Antiqua" w:hAnsi="Book Antiqua"/>
                <w:sz w:val="24"/>
                <w:szCs w:val="24"/>
              </w:rPr>
              <w:t>perturbatio</w:t>
            </w:r>
            <w:proofErr w:type="spellEnd"/>
            <w:r>
              <w:rPr>
                <w:rFonts w:ascii="Book Antiqua" w:hAnsi="Book Antiqua"/>
                <w:sz w:val="24"/>
                <w:szCs w:val="24"/>
              </w:rPr>
              <w:t xml:space="preserve"> </w:t>
            </w:r>
            <w:r w:rsidR="008053F4" w:rsidRPr="008053F4">
              <w:rPr>
                <w:rFonts w:ascii="Book Antiqua" w:hAnsi="Book Antiqua"/>
                <w:sz w:val="24"/>
                <w:szCs w:val="24"/>
              </w:rPr>
              <w:t xml:space="preserve">(Z. </w:t>
            </w:r>
            <w:r>
              <w:rPr>
                <w:rFonts w:ascii="Book Antiqua" w:hAnsi="Book Antiqua"/>
                <w:sz w:val="24"/>
                <w:szCs w:val="24"/>
              </w:rPr>
              <w:t>1</w:t>
            </w:r>
            <w:r w:rsidR="008053F4" w:rsidRPr="008053F4">
              <w:rPr>
                <w:rFonts w:ascii="Book Antiqua" w:hAnsi="Book Antiqua"/>
                <w:sz w:val="24"/>
                <w:szCs w:val="24"/>
              </w:rPr>
              <w:t>5)</w:t>
            </w:r>
          </w:p>
        </w:tc>
        <w:tc>
          <w:tcPr>
            <w:tcW w:w="4531" w:type="dxa"/>
          </w:tcPr>
          <w:p w14:paraId="311591A1" w14:textId="77777777" w:rsidR="008053F4" w:rsidRPr="008053F4" w:rsidRDefault="008053F4" w:rsidP="0097461B">
            <w:pPr>
              <w:rPr>
                <w:rFonts w:ascii="Book Antiqua" w:hAnsi="Book Antiqua"/>
                <w:b/>
                <w:sz w:val="24"/>
                <w:szCs w:val="24"/>
              </w:rPr>
            </w:pPr>
          </w:p>
        </w:tc>
      </w:tr>
    </w:tbl>
    <w:p w14:paraId="50DFB873" w14:textId="31B3E8E6" w:rsidR="00D95650" w:rsidRDefault="00D95650" w:rsidP="00BD6D8F">
      <w:pPr>
        <w:spacing w:after="0" w:line="240" w:lineRule="auto"/>
        <w:rPr>
          <w:rFonts w:ascii="Book Antiqua" w:hAnsi="Book Antiqua"/>
          <w:b/>
          <w:bCs/>
          <w:noProof/>
          <w:color w:val="4472C4" w:themeColor="accent1"/>
          <w:sz w:val="24"/>
          <w:szCs w:val="24"/>
          <w:lang w:eastAsia="de-AT"/>
        </w:rPr>
      </w:pPr>
    </w:p>
    <w:p w14:paraId="5DFA8037" w14:textId="665E89C4" w:rsidR="00D95650" w:rsidRDefault="00D95650" w:rsidP="00BD6D8F">
      <w:pPr>
        <w:spacing w:after="0" w:line="240" w:lineRule="auto"/>
        <w:rPr>
          <w:rFonts w:ascii="Book Antiqua" w:hAnsi="Book Antiqua"/>
          <w:b/>
          <w:bCs/>
          <w:noProof/>
          <w:color w:val="4472C4" w:themeColor="accent1"/>
          <w:sz w:val="24"/>
          <w:szCs w:val="24"/>
          <w:lang w:eastAsia="de-AT"/>
        </w:rPr>
      </w:pPr>
    </w:p>
    <w:p w14:paraId="1B772F6B" w14:textId="22098504" w:rsidR="00D95650" w:rsidRPr="007A6903" w:rsidRDefault="00FF31BD" w:rsidP="00BD6D8F">
      <w:pPr>
        <w:spacing w:after="0" w:line="240" w:lineRule="auto"/>
        <w:rPr>
          <w:rFonts w:ascii="Book Antiqua" w:hAnsi="Book Antiqua"/>
          <w:b/>
          <w:bCs/>
          <w:noProof/>
          <w:sz w:val="24"/>
          <w:szCs w:val="24"/>
          <w:lang w:eastAsia="de-AT"/>
        </w:rPr>
      </w:pPr>
      <w:r w:rsidRPr="007A6903">
        <w:rPr>
          <w:rFonts w:ascii="Book Antiqua" w:hAnsi="Book Antiqua"/>
          <w:b/>
          <w:bCs/>
          <w:noProof/>
          <w:sz w:val="24"/>
          <w:szCs w:val="24"/>
          <w:lang w:eastAsia="de-AT"/>
        </w:rPr>
        <w:t>3. Beantworte folgende Frage zum Text:</w:t>
      </w:r>
    </w:p>
    <w:p w14:paraId="2D2C1276" w14:textId="0ECD09F2" w:rsidR="00FF31BD" w:rsidRPr="007A6903" w:rsidRDefault="00FF31BD" w:rsidP="00BD6D8F">
      <w:pPr>
        <w:spacing w:after="0" w:line="240" w:lineRule="auto"/>
        <w:rPr>
          <w:rFonts w:ascii="Book Antiqua" w:hAnsi="Book Antiqua"/>
          <w:b/>
          <w:bCs/>
          <w:noProof/>
          <w:sz w:val="24"/>
          <w:szCs w:val="24"/>
          <w:lang w:eastAsia="de-AT"/>
        </w:rPr>
      </w:pPr>
    </w:p>
    <w:p w14:paraId="6B03418F" w14:textId="5976B23B" w:rsidR="00FF31BD" w:rsidRDefault="00FF31BD" w:rsidP="008053F4">
      <w:pPr>
        <w:pStyle w:val="Listenabsatz"/>
        <w:numPr>
          <w:ilvl w:val="0"/>
          <w:numId w:val="15"/>
        </w:numPr>
        <w:spacing w:after="0" w:line="276" w:lineRule="auto"/>
        <w:rPr>
          <w:rFonts w:ascii="Book Antiqua" w:hAnsi="Book Antiqua"/>
          <w:noProof/>
          <w:sz w:val="24"/>
          <w:szCs w:val="24"/>
          <w:lang w:eastAsia="de-AT"/>
        </w:rPr>
      </w:pPr>
      <w:r w:rsidRPr="007A6903">
        <w:rPr>
          <w:rFonts w:ascii="Book Antiqua" w:hAnsi="Book Antiqua"/>
          <w:noProof/>
          <w:sz w:val="24"/>
          <w:szCs w:val="24"/>
          <w:lang w:eastAsia="de-AT"/>
        </w:rPr>
        <w:t xml:space="preserve">Mit welchem </w:t>
      </w:r>
      <w:r w:rsidR="000B0E09">
        <w:rPr>
          <w:rFonts w:ascii="Book Antiqua" w:hAnsi="Book Antiqua"/>
          <w:noProof/>
          <w:sz w:val="24"/>
          <w:szCs w:val="24"/>
          <w:lang w:eastAsia="de-AT"/>
        </w:rPr>
        <w:t xml:space="preserve">abschließenden </w:t>
      </w:r>
      <w:r w:rsidRPr="007A6903">
        <w:rPr>
          <w:rFonts w:ascii="Book Antiqua" w:hAnsi="Book Antiqua"/>
          <w:noProof/>
          <w:sz w:val="24"/>
          <w:szCs w:val="24"/>
          <w:lang w:eastAsia="de-AT"/>
        </w:rPr>
        <w:t xml:space="preserve">Bild wird die Grundaussage des Textes verdeutlicht? </w:t>
      </w:r>
      <w:r w:rsidR="008053F4">
        <w:rPr>
          <w:rFonts w:ascii="Book Antiqua" w:hAnsi="Book Antiqua"/>
          <w:noProof/>
          <w:sz w:val="24"/>
          <w:szCs w:val="24"/>
          <w:lang w:eastAsia="de-AT"/>
        </w:rPr>
        <w:t xml:space="preserve">Fasse das Beispiel mit eigenen Worten zusammen. </w:t>
      </w:r>
      <w:r w:rsidRPr="007A6903">
        <w:rPr>
          <w:rFonts w:ascii="Book Antiqua" w:hAnsi="Book Antiqua"/>
          <w:noProof/>
          <w:sz w:val="24"/>
          <w:szCs w:val="24"/>
          <w:lang w:eastAsia="de-AT"/>
        </w:rPr>
        <w:t>Finde eigene Bilder als weitere Beispiele.</w:t>
      </w:r>
    </w:p>
    <w:p w14:paraId="0C0D257C" w14:textId="77777777" w:rsidR="00347D75" w:rsidRDefault="00347D75" w:rsidP="00347D75">
      <w:pPr>
        <w:pStyle w:val="Listenabsatz"/>
        <w:spacing w:after="0" w:line="276" w:lineRule="auto"/>
        <w:rPr>
          <w:rFonts w:ascii="Book Antiqua" w:hAnsi="Book Antiqua"/>
          <w:noProof/>
          <w:sz w:val="24"/>
          <w:szCs w:val="24"/>
          <w:lang w:eastAsia="de-AT"/>
        </w:rPr>
      </w:pPr>
    </w:p>
    <w:p w14:paraId="0467DC59" w14:textId="3FA46F6C" w:rsidR="00347D75" w:rsidRPr="00347D75" w:rsidRDefault="00347D75" w:rsidP="00347D75">
      <w:pPr>
        <w:spacing w:after="0" w:line="480" w:lineRule="auto"/>
        <w:rPr>
          <w:rFonts w:ascii="Book Antiqua" w:hAnsi="Book Antiqua"/>
          <w:noProof/>
          <w:sz w:val="24"/>
          <w:szCs w:val="24"/>
          <w:lang w:eastAsia="de-AT"/>
        </w:rPr>
      </w:pPr>
      <w:r>
        <w:rPr>
          <w:rFonts w:ascii="Book Antiqua" w:hAnsi="Book Antiqua"/>
          <w:noProof/>
          <w:sz w:val="24"/>
          <w:szCs w:val="24"/>
          <w:lang w:eastAsia="de-A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82989E" w14:textId="6B25D9E9" w:rsidR="00603C9D" w:rsidRDefault="00603C9D" w:rsidP="00603C9D">
      <w:pPr>
        <w:spacing w:after="0" w:line="276" w:lineRule="auto"/>
        <w:rPr>
          <w:rFonts w:ascii="Book Antiqua" w:hAnsi="Book Antiqua"/>
          <w:noProof/>
          <w:sz w:val="24"/>
          <w:szCs w:val="24"/>
          <w:lang w:eastAsia="de-AT"/>
        </w:rPr>
      </w:pPr>
    </w:p>
    <w:p w14:paraId="62A85AA1" w14:textId="77777777" w:rsidR="00347D75" w:rsidRDefault="00347D75" w:rsidP="00603C9D">
      <w:pPr>
        <w:rPr>
          <w:rFonts w:ascii="Book Antiqua" w:hAnsi="Book Antiqua"/>
          <w:noProof/>
          <w:sz w:val="24"/>
          <w:szCs w:val="24"/>
          <w:lang w:eastAsia="de-AT"/>
        </w:rPr>
      </w:pPr>
    </w:p>
    <w:p w14:paraId="35ABE070" w14:textId="40637552" w:rsidR="00603C9D" w:rsidRPr="00347D75" w:rsidRDefault="00603C9D" w:rsidP="00603C9D">
      <w:pPr>
        <w:rPr>
          <w:rFonts w:ascii="Book Antiqua" w:hAnsi="Book Antiqua"/>
          <w:b/>
          <w:bCs/>
          <w:noProof/>
          <w:sz w:val="24"/>
          <w:szCs w:val="24"/>
          <w:lang w:eastAsia="de-AT"/>
        </w:rPr>
      </w:pPr>
      <w:r w:rsidRPr="00347D75">
        <w:rPr>
          <w:rFonts w:ascii="Book Antiqua" w:hAnsi="Book Antiqua"/>
          <w:b/>
          <w:bCs/>
          <w:noProof/>
          <w:sz w:val="24"/>
          <w:szCs w:val="24"/>
          <w:lang w:eastAsia="de-AT"/>
        </w:rPr>
        <w:lastRenderedPageBreak/>
        <w:t>4. Erstelle auf der Basis des Textes ein Charakterprofil des stoischen Weisen. Formuliere in ganzen Sätzen.</w:t>
      </w:r>
    </w:p>
    <w:p w14:paraId="2625AACB" w14:textId="77777777" w:rsidR="00603C9D" w:rsidRPr="00347D75" w:rsidRDefault="00603C9D" w:rsidP="00603C9D">
      <w:pPr>
        <w:spacing w:after="0" w:line="276" w:lineRule="auto"/>
        <w:rPr>
          <w:rFonts w:ascii="Book Antiqua" w:hAnsi="Book Antiqua"/>
          <w:noProof/>
          <w:sz w:val="24"/>
          <w:szCs w:val="24"/>
          <w:lang w:eastAsia="de-AT"/>
        </w:rPr>
      </w:pPr>
    </w:p>
    <w:p w14:paraId="7F7DA4A4" w14:textId="12223246" w:rsidR="00603C9D" w:rsidRPr="00347D75" w:rsidRDefault="00603C9D" w:rsidP="00603C9D">
      <w:pPr>
        <w:spacing w:after="0" w:line="276" w:lineRule="auto"/>
        <w:rPr>
          <w:rFonts w:ascii="Book Antiqua" w:hAnsi="Book Antiqua"/>
          <w:noProof/>
          <w:sz w:val="24"/>
          <w:szCs w:val="24"/>
          <w:lang w:eastAsia="de-AT"/>
        </w:rPr>
      </w:pPr>
    </w:p>
    <w:p w14:paraId="44EF634C" w14:textId="0E16FA84" w:rsidR="00603C9D" w:rsidRPr="00347D75" w:rsidRDefault="00347D75" w:rsidP="00603C9D">
      <w:pPr>
        <w:spacing w:after="0" w:line="276" w:lineRule="auto"/>
        <w:rPr>
          <w:rFonts w:ascii="Book Antiqua" w:hAnsi="Book Antiqua"/>
          <w:b/>
          <w:bCs/>
          <w:noProof/>
          <w:sz w:val="24"/>
          <w:szCs w:val="24"/>
          <w:lang w:eastAsia="de-AT"/>
        </w:rPr>
      </w:pPr>
      <w:r w:rsidRPr="00347D75">
        <w:rPr>
          <w:rFonts w:ascii="Book Antiqua" w:hAnsi="Book Antiqua"/>
          <w:b/>
          <w:bCs/>
          <w:noProof/>
          <w:sz w:val="24"/>
          <w:szCs w:val="24"/>
          <w:lang w:eastAsia="de-AT"/>
        </w:rPr>
        <w:t>5</w:t>
      </w:r>
      <w:r w:rsidR="00603C9D" w:rsidRPr="00347D75">
        <w:rPr>
          <w:rFonts w:ascii="Book Antiqua" w:hAnsi="Book Antiqua"/>
          <w:b/>
          <w:bCs/>
          <w:noProof/>
          <w:sz w:val="24"/>
          <w:szCs w:val="24"/>
          <w:lang w:eastAsia="de-AT"/>
        </w:rPr>
        <w:t>. Setze die Inhalte des Übersetzungstextes mit dem folgenden Vergleichsmedi</w:t>
      </w:r>
      <w:r>
        <w:rPr>
          <w:rFonts w:ascii="Book Antiqua" w:hAnsi="Book Antiqua"/>
          <w:b/>
          <w:bCs/>
          <w:noProof/>
          <w:sz w:val="24"/>
          <w:szCs w:val="24"/>
          <w:lang w:eastAsia="de-AT"/>
        </w:rPr>
        <w:t xml:space="preserve">um </w:t>
      </w:r>
      <w:r w:rsidR="00603C9D" w:rsidRPr="00347D75">
        <w:rPr>
          <w:rFonts w:ascii="Book Antiqua" w:hAnsi="Book Antiqua"/>
          <w:b/>
          <w:bCs/>
          <w:noProof/>
          <w:sz w:val="24"/>
          <w:szCs w:val="24"/>
          <w:lang w:eastAsia="de-AT"/>
        </w:rPr>
        <w:t>in Beziehung. Nenne Gemeinsamkeiten und Unterschiede und formuliere in ganzen Sätzen (max. 70 Wörter).</w:t>
      </w:r>
    </w:p>
    <w:p w14:paraId="7E462745" w14:textId="645D8830" w:rsidR="00603C9D" w:rsidRPr="00347D75" w:rsidRDefault="00603C9D" w:rsidP="00603C9D">
      <w:pPr>
        <w:spacing w:after="0" w:line="276" w:lineRule="auto"/>
        <w:rPr>
          <w:rFonts w:ascii="Book Antiqua" w:hAnsi="Book Antiqua"/>
          <w:noProof/>
          <w:sz w:val="24"/>
          <w:szCs w:val="24"/>
          <w:lang w:eastAsia="de-AT"/>
        </w:rPr>
      </w:pPr>
    </w:p>
    <w:p w14:paraId="61B26E68" w14:textId="77777777" w:rsidR="00603C9D" w:rsidRPr="00603C9D" w:rsidRDefault="00603C9D" w:rsidP="00347D75">
      <w:pPr>
        <w:pBdr>
          <w:top w:val="single" w:sz="4" w:space="1" w:color="auto"/>
          <w:left w:val="single" w:sz="4" w:space="4" w:color="auto"/>
          <w:bottom w:val="single" w:sz="4" w:space="1" w:color="auto"/>
          <w:right w:val="single" w:sz="4" w:space="4" w:color="auto"/>
        </w:pBdr>
        <w:spacing w:after="0" w:line="570" w:lineRule="atLeast"/>
        <w:jc w:val="both"/>
        <w:outlineLvl w:val="0"/>
        <w:rPr>
          <w:rFonts w:ascii="Book Antiqua" w:eastAsia="Times New Roman" w:hAnsi="Book Antiqua" w:cs="Times New Roman"/>
          <w:i/>
          <w:iCs/>
          <w:color w:val="333333"/>
          <w:kern w:val="36"/>
          <w:sz w:val="24"/>
          <w:szCs w:val="24"/>
          <w:lang w:eastAsia="de-DE"/>
        </w:rPr>
      </w:pPr>
      <w:r w:rsidRPr="00603C9D">
        <w:rPr>
          <w:rFonts w:ascii="Book Antiqua" w:eastAsia="Times New Roman" w:hAnsi="Book Antiqua" w:cs="Times New Roman"/>
          <w:i/>
          <w:iCs/>
          <w:color w:val="333333"/>
          <w:kern w:val="36"/>
          <w:sz w:val="24"/>
          <w:szCs w:val="24"/>
          <w:lang w:eastAsia="de-DE"/>
        </w:rPr>
        <w:t>Stoizismus für Selbstoptimierer</w:t>
      </w:r>
    </w:p>
    <w:p w14:paraId="154288C4" w14:textId="77777777" w:rsidR="00603C9D" w:rsidRPr="00603C9D" w:rsidRDefault="00603C9D" w:rsidP="00347D75">
      <w:pPr>
        <w:pBdr>
          <w:top w:val="single" w:sz="4" w:space="1" w:color="auto"/>
          <w:left w:val="single" w:sz="4" w:space="4" w:color="auto"/>
          <w:bottom w:val="single" w:sz="4" w:space="1" w:color="auto"/>
          <w:right w:val="single" w:sz="4" w:space="4" w:color="auto"/>
        </w:pBdr>
        <w:spacing w:before="300" w:after="300" w:line="345" w:lineRule="atLeast"/>
        <w:jc w:val="both"/>
        <w:rPr>
          <w:rFonts w:ascii="Book Antiqua" w:eastAsia="Times New Roman" w:hAnsi="Book Antiqua" w:cs="Times New Roman"/>
          <w:i/>
          <w:iCs/>
          <w:color w:val="333333"/>
          <w:sz w:val="24"/>
          <w:szCs w:val="24"/>
          <w:lang w:eastAsia="de-DE"/>
        </w:rPr>
      </w:pPr>
      <w:r w:rsidRPr="00603C9D">
        <w:rPr>
          <w:rFonts w:ascii="Book Antiqua" w:eastAsia="Times New Roman" w:hAnsi="Book Antiqua" w:cs="Times New Roman"/>
          <w:i/>
          <w:iCs/>
          <w:color w:val="333333"/>
          <w:sz w:val="24"/>
          <w:szCs w:val="24"/>
          <w:lang w:eastAsia="de-DE"/>
        </w:rPr>
        <w:t>In den USA erfährt der Stoizismus, eine Lebensphilosophie geprägt von Gelassenheit und Gleichmut, gerade eine Renaissance. Auf Workshops lassen sich Unternehmer oder Spezialeinheiten des US-Militärs mittels der antiken Philosophie coachen.</w:t>
      </w:r>
    </w:p>
    <w:p w14:paraId="4FDF6A86" w14:textId="77777777" w:rsidR="00347D75" w:rsidRDefault="00603C9D" w:rsidP="00347D75">
      <w:pPr>
        <w:pBdr>
          <w:top w:val="single" w:sz="4" w:space="1" w:color="auto"/>
          <w:left w:val="single" w:sz="4" w:space="4" w:color="auto"/>
          <w:bottom w:val="single" w:sz="4" w:space="1" w:color="auto"/>
          <w:right w:val="single" w:sz="4" w:space="4" w:color="auto"/>
        </w:pBdr>
        <w:spacing w:before="300" w:after="300" w:line="330" w:lineRule="atLeast"/>
        <w:jc w:val="both"/>
        <w:rPr>
          <w:rFonts w:ascii="Book Antiqua" w:eastAsia="Times New Roman" w:hAnsi="Book Antiqua" w:cs="Times New Roman"/>
          <w:i/>
          <w:iCs/>
          <w:color w:val="333333"/>
          <w:sz w:val="24"/>
          <w:szCs w:val="24"/>
          <w:lang w:eastAsia="de-DE"/>
        </w:rPr>
      </w:pPr>
      <w:r w:rsidRPr="00603C9D">
        <w:rPr>
          <w:rFonts w:ascii="Book Antiqua" w:eastAsia="Times New Roman" w:hAnsi="Book Antiqua" w:cs="Times New Roman"/>
          <w:i/>
          <w:iCs/>
          <w:color w:val="333333"/>
          <w:sz w:val="24"/>
          <w:szCs w:val="24"/>
          <w:lang w:eastAsia="de-DE"/>
        </w:rPr>
        <w:t>Der Stoizismus liegt inzwischen schon auf der Hand. Wortwörtlich. Seitdem es die Smartphone App „</w:t>
      </w:r>
      <w:proofErr w:type="spellStart"/>
      <w:r w:rsidRPr="00603C9D">
        <w:rPr>
          <w:rFonts w:ascii="Book Antiqua" w:eastAsia="Times New Roman" w:hAnsi="Book Antiqua" w:cs="Times New Roman"/>
          <w:i/>
          <w:iCs/>
          <w:color w:val="333333"/>
          <w:sz w:val="24"/>
          <w:szCs w:val="24"/>
          <w:lang w:eastAsia="de-DE"/>
        </w:rPr>
        <w:t>Pocketstoic</w:t>
      </w:r>
      <w:proofErr w:type="spellEnd"/>
      <w:r w:rsidRPr="00603C9D">
        <w:rPr>
          <w:rFonts w:ascii="Book Antiqua" w:eastAsia="Times New Roman" w:hAnsi="Book Antiqua" w:cs="Times New Roman"/>
          <w:i/>
          <w:iCs/>
          <w:color w:val="333333"/>
          <w:sz w:val="24"/>
          <w:szCs w:val="24"/>
          <w:lang w:eastAsia="de-DE"/>
        </w:rPr>
        <w:t>“ gibt. Das Versprechen: „Ein Neustart der eigenen Perspektive“. Die Methode: Jeden Tag ein Zitat eines antiken Stoikers direkt aufs Smartphone, zum Beispiel von Marc Aurel. „</w:t>
      </w:r>
      <w:proofErr w:type="spellStart"/>
      <w:r w:rsidRPr="00603C9D">
        <w:rPr>
          <w:rFonts w:ascii="Book Antiqua" w:eastAsia="Times New Roman" w:hAnsi="Book Antiqua" w:cs="Times New Roman"/>
          <w:i/>
          <w:iCs/>
          <w:color w:val="333333"/>
          <w:sz w:val="24"/>
          <w:szCs w:val="24"/>
          <w:lang w:eastAsia="de-DE"/>
        </w:rPr>
        <w:t>Pocketstoic</w:t>
      </w:r>
      <w:proofErr w:type="spellEnd"/>
      <w:r w:rsidRPr="00603C9D">
        <w:rPr>
          <w:rFonts w:ascii="Book Antiqua" w:eastAsia="Times New Roman" w:hAnsi="Book Antiqua" w:cs="Times New Roman"/>
          <w:i/>
          <w:iCs/>
          <w:color w:val="333333"/>
          <w:sz w:val="24"/>
          <w:szCs w:val="24"/>
          <w:lang w:eastAsia="de-DE"/>
        </w:rPr>
        <w:t>“ ist nur ein Hinweis darauf, dass die über 2000 Jahre alte Philosophie im 21. Jahrhundert angekommen ist – in kleinen Häppchen, gut konsumierbar. Der Autor und ehemalige Marketing-Spezialist Ryan Holiday, der Shootingstar der neuen Stoiker, sieht die Stoa als Lebensratgeber für den Alltag. „Es geht darum, Menschen mit ihren Problemen zu helfen und Stoizismus ist ein Weg, um das zu tun</w:t>
      </w:r>
      <w:r w:rsidR="00347D75">
        <w:rPr>
          <w:rFonts w:ascii="Book Antiqua" w:eastAsia="Times New Roman" w:hAnsi="Book Antiqua" w:cs="Times New Roman"/>
          <w:i/>
          <w:iCs/>
          <w:color w:val="333333"/>
          <w:sz w:val="24"/>
          <w:szCs w:val="24"/>
          <w:lang w:eastAsia="de-DE"/>
        </w:rPr>
        <w:t xml:space="preserve">. </w:t>
      </w:r>
      <w:r w:rsidRPr="00603C9D">
        <w:rPr>
          <w:rFonts w:ascii="Book Antiqua" w:eastAsia="Times New Roman" w:hAnsi="Book Antiqua" w:cs="Times New Roman"/>
          <w:i/>
          <w:iCs/>
          <w:color w:val="333333"/>
          <w:sz w:val="24"/>
          <w:szCs w:val="24"/>
          <w:lang w:eastAsia="de-DE"/>
        </w:rPr>
        <w:t>Auf Konferenzen und in seinen Büchern erklärt Holiday, wie man mit Hilfe des Stoizismus seine Wahrnehmung, sein Denken und sein Handeln verändern kann:</w:t>
      </w:r>
      <w:r w:rsidR="00347D75">
        <w:rPr>
          <w:rFonts w:ascii="Book Antiqua" w:eastAsia="Times New Roman" w:hAnsi="Book Antiqua" w:cs="Times New Roman"/>
          <w:i/>
          <w:iCs/>
          <w:color w:val="333333"/>
          <w:sz w:val="24"/>
          <w:szCs w:val="24"/>
          <w:lang w:eastAsia="de-DE"/>
        </w:rPr>
        <w:t xml:space="preserve"> </w:t>
      </w:r>
      <w:r w:rsidRPr="00603C9D">
        <w:rPr>
          <w:rFonts w:ascii="Book Antiqua" w:eastAsia="Times New Roman" w:hAnsi="Book Antiqua" w:cs="Times New Roman"/>
          <w:i/>
          <w:iCs/>
          <w:color w:val="333333"/>
          <w:sz w:val="24"/>
          <w:szCs w:val="24"/>
          <w:lang w:eastAsia="de-DE"/>
        </w:rPr>
        <w:t>„Wir vergessen, dass das, was in unserem Weg steht, vielleicht anders ist, als wir denken. Wir vergessen, dass unsere Hindernisse Chancen sind. Was den Weg blockiert, ist der Weg, das Hindernis kann der Weg sein.“</w:t>
      </w:r>
    </w:p>
    <w:p w14:paraId="62E24032" w14:textId="5CDAC5B4" w:rsidR="00603C9D" w:rsidRPr="00603C9D" w:rsidRDefault="00603C9D" w:rsidP="00347D75">
      <w:pPr>
        <w:pBdr>
          <w:top w:val="single" w:sz="4" w:space="1" w:color="auto"/>
          <w:left w:val="single" w:sz="4" w:space="4" w:color="auto"/>
          <w:bottom w:val="single" w:sz="4" w:space="1" w:color="auto"/>
          <w:right w:val="single" w:sz="4" w:space="4" w:color="auto"/>
        </w:pBdr>
        <w:spacing w:before="300" w:after="300" w:line="330" w:lineRule="atLeast"/>
        <w:jc w:val="both"/>
        <w:rPr>
          <w:rFonts w:ascii="Book Antiqua" w:eastAsia="Times New Roman" w:hAnsi="Book Antiqua" w:cs="Times New Roman"/>
          <w:i/>
          <w:iCs/>
          <w:color w:val="333333"/>
          <w:sz w:val="24"/>
          <w:szCs w:val="24"/>
          <w:lang w:eastAsia="de-DE"/>
        </w:rPr>
      </w:pPr>
      <w:r w:rsidRPr="00603C9D">
        <w:rPr>
          <w:rFonts w:ascii="Book Antiqua" w:eastAsia="Times New Roman" w:hAnsi="Book Antiqua" w:cs="Times New Roman"/>
          <w:i/>
          <w:iCs/>
          <w:color w:val="333333"/>
          <w:sz w:val="24"/>
          <w:szCs w:val="24"/>
          <w:lang w:eastAsia="de-DE"/>
        </w:rPr>
        <w:t>Stoizismus passt zum Selbstoptimierungstrend</w:t>
      </w:r>
    </w:p>
    <w:p w14:paraId="1CC5971B" w14:textId="77777777" w:rsidR="00603C9D" w:rsidRPr="0043375D" w:rsidRDefault="00603C9D" w:rsidP="00347D75">
      <w:pPr>
        <w:pBdr>
          <w:top w:val="single" w:sz="4" w:space="1" w:color="auto"/>
          <w:left w:val="single" w:sz="4" w:space="4" w:color="auto"/>
          <w:bottom w:val="single" w:sz="4" w:space="1" w:color="auto"/>
          <w:right w:val="single" w:sz="4" w:space="4" w:color="auto"/>
        </w:pBdr>
        <w:spacing w:before="300" w:after="300" w:line="330" w:lineRule="atLeast"/>
        <w:jc w:val="both"/>
        <w:rPr>
          <w:rFonts w:ascii="&amp;quot" w:eastAsia="Times New Roman" w:hAnsi="&amp;quot" w:cs="Times New Roman"/>
          <w:color w:val="333333"/>
          <w:sz w:val="23"/>
          <w:szCs w:val="23"/>
          <w:lang w:eastAsia="de-DE"/>
        </w:rPr>
      </w:pPr>
      <w:r w:rsidRPr="00603C9D">
        <w:rPr>
          <w:rFonts w:ascii="Book Antiqua" w:eastAsia="Times New Roman" w:hAnsi="Book Antiqua" w:cs="Times New Roman"/>
          <w:i/>
          <w:iCs/>
          <w:color w:val="333333"/>
          <w:sz w:val="24"/>
          <w:szCs w:val="24"/>
          <w:lang w:eastAsia="de-DE"/>
        </w:rPr>
        <w:t xml:space="preserve">Auffällig ist dabei, dass Holidays Ratschläge sich oft auf Karrierefragen beziehen. Ein Blick auf die Teilnehmer seiner Workshops zeigt, wen der neue Stoizismus vor allem anspricht: Neben erfolgreichen Unternehmern lassen sich auch amerikanische Baseballteams und sogar die Spezialeinheiten des US-Militärs von ihm coachen, also Menschen, die tendenziell Hochleistungen erbringen – und noch besser werden wollen. Vielleicht liegt ein Teil des Erfolges des neuen Stoizismus auch darin, dass er sich gut in den Selbstoptimierungstrend einfügt: Körperlich fit zu sein reicht nicht mehr, du musst auch deinen Geist trainieren, um wirklich erfolgreich zu sein. Ein weiterer denkbarer Grund für die Renaissance der Stoiker:  Je unsicherer die Zeiten, desto größer der Wunsch nach Innerlichkeit oder Rückzug, wie er sich auch in der Achtsamkeitsbewegung mit Yoga und Meditation ausdrückt. </w:t>
      </w:r>
      <w:r>
        <w:rPr>
          <w:rStyle w:val="Endnotenzeichen"/>
          <w:rFonts w:ascii="&amp;quot" w:eastAsia="Times New Roman" w:hAnsi="&amp;quot" w:cs="Times New Roman"/>
          <w:color w:val="333333"/>
          <w:sz w:val="23"/>
          <w:szCs w:val="23"/>
          <w:lang w:eastAsia="de-DE"/>
        </w:rPr>
        <w:endnoteReference w:id="18"/>
      </w:r>
    </w:p>
    <w:p w14:paraId="733E78AB" w14:textId="3EA83327" w:rsidR="00603C9D" w:rsidRDefault="00603C9D" w:rsidP="00347D75">
      <w:pPr>
        <w:pBdr>
          <w:top w:val="single" w:sz="4" w:space="1" w:color="auto"/>
          <w:left w:val="single" w:sz="4" w:space="4" w:color="auto"/>
          <w:bottom w:val="single" w:sz="4" w:space="1" w:color="auto"/>
          <w:right w:val="single" w:sz="4" w:space="4" w:color="auto"/>
        </w:pBdr>
        <w:spacing w:after="0" w:line="276" w:lineRule="auto"/>
        <w:rPr>
          <w:rFonts w:ascii="Book Antiqua" w:hAnsi="Book Antiqua"/>
          <w:noProof/>
          <w:sz w:val="24"/>
          <w:szCs w:val="24"/>
          <w:lang w:eastAsia="de-AT"/>
        </w:rPr>
      </w:pPr>
    </w:p>
    <w:p w14:paraId="240EC71E" w14:textId="77777777" w:rsidR="00347D75" w:rsidRDefault="00347D75" w:rsidP="008053F4">
      <w:pPr>
        <w:spacing w:line="276" w:lineRule="auto"/>
        <w:jc w:val="both"/>
        <w:rPr>
          <w:rFonts w:ascii="Book Antiqua" w:hAnsi="Book Antiqua"/>
          <w:sz w:val="24"/>
          <w:szCs w:val="24"/>
        </w:rPr>
      </w:pPr>
    </w:p>
    <w:p w14:paraId="675730EC" w14:textId="2C6DE106" w:rsidR="003441B5" w:rsidRPr="00347D75" w:rsidRDefault="00347D75" w:rsidP="008053F4">
      <w:pPr>
        <w:spacing w:line="276" w:lineRule="auto"/>
        <w:jc w:val="both"/>
        <w:rPr>
          <w:rFonts w:ascii="Book Antiqua" w:hAnsi="Book Antiqua"/>
          <w:b/>
          <w:bCs/>
          <w:sz w:val="24"/>
          <w:szCs w:val="24"/>
        </w:rPr>
      </w:pPr>
      <w:r w:rsidRPr="00347D75">
        <w:rPr>
          <w:rFonts w:ascii="Book Antiqua" w:hAnsi="Book Antiqua"/>
          <w:b/>
          <w:bCs/>
          <w:sz w:val="24"/>
          <w:szCs w:val="24"/>
        </w:rPr>
        <w:lastRenderedPageBreak/>
        <w:t>6</w:t>
      </w:r>
      <w:r w:rsidR="00FF31BD" w:rsidRPr="00347D75">
        <w:rPr>
          <w:rFonts w:ascii="Book Antiqua" w:hAnsi="Book Antiqua"/>
          <w:b/>
          <w:bCs/>
          <w:sz w:val="24"/>
          <w:szCs w:val="24"/>
        </w:rPr>
        <w:t xml:space="preserve">. </w:t>
      </w:r>
      <w:r w:rsidR="003441B5" w:rsidRPr="00347D75">
        <w:rPr>
          <w:rFonts w:ascii="Book Antiqua" w:hAnsi="Book Antiqua"/>
          <w:b/>
          <w:bCs/>
          <w:sz w:val="24"/>
          <w:szCs w:val="24"/>
        </w:rPr>
        <w:t>Diskutiere folgende Frage</w:t>
      </w:r>
      <w:r>
        <w:rPr>
          <w:rFonts w:ascii="Book Antiqua" w:hAnsi="Book Antiqua"/>
          <w:b/>
          <w:bCs/>
          <w:sz w:val="24"/>
          <w:szCs w:val="24"/>
        </w:rPr>
        <w:t>n</w:t>
      </w:r>
      <w:r w:rsidR="003441B5" w:rsidRPr="00347D75">
        <w:rPr>
          <w:rFonts w:ascii="Book Antiqua" w:hAnsi="Book Antiqua"/>
          <w:b/>
          <w:bCs/>
          <w:sz w:val="24"/>
          <w:szCs w:val="24"/>
        </w:rPr>
        <w:t xml:space="preserve"> zum Text:</w:t>
      </w:r>
    </w:p>
    <w:p w14:paraId="0F0A8122" w14:textId="60BDF689" w:rsidR="003441B5" w:rsidRPr="007A6903" w:rsidRDefault="003441B5" w:rsidP="00347D75">
      <w:pPr>
        <w:pStyle w:val="Listenabsatz"/>
        <w:numPr>
          <w:ilvl w:val="0"/>
          <w:numId w:val="12"/>
        </w:numPr>
        <w:spacing w:line="276" w:lineRule="auto"/>
        <w:jc w:val="both"/>
        <w:rPr>
          <w:rFonts w:ascii="Book Antiqua" w:hAnsi="Book Antiqua"/>
          <w:b/>
          <w:bCs/>
          <w:color w:val="4472C4" w:themeColor="accent1"/>
          <w:sz w:val="24"/>
          <w:szCs w:val="24"/>
        </w:rPr>
      </w:pPr>
      <w:r w:rsidRPr="007A6903">
        <w:rPr>
          <w:rFonts w:ascii="Book Antiqua" w:hAnsi="Book Antiqua"/>
          <w:sz w:val="24"/>
          <w:szCs w:val="24"/>
        </w:rPr>
        <w:t>D</w:t>
      </w:r>
      <w:r w:rsidR="005F4E40" w:rsidRPr="007A6903">
        <w:rPr>
          <w:rFonts w:ascii="Book Antiqua" w:hAnsi="Book Antiqua"/>
          <w:sz w:val="24"/>
          <w:szCs w:val="24"/>
        </w:rPr>
        <w:t xml:space="preserve">ie Stoiker </w:t>
      </w:r>
      <w:r w:rsidRPr="007A6903">
        <w:rPr>
          <w:rFonts w:ascii="Book Antiqua" w:hAnsi="Book Antiqua"/>
          <w:sz w:val="24"/>
          <w:szCs w:val="24"/>
        </w:rPr>
        <w:t xml:space="preserve">halten </w:t>
      </w:r>
      <w:r w:rsidR="005F4E40" w:rsidRPr="007A6903">
        <w:rPr>
          <w:rFonts w:ascii="Book Antiqua" w:hAnsi="Book Antiqua"/>
          <w:sz w:val="24"/>
          <w:szCs w:val="24"/>
        </w:rPr>
        <w:t>den Weisen für jemanden, der frei von Irrtümern, frei von allen negativen und falschen Leidenschaften und Gefühlen</w:t>
      </w:r>
      <w:r w:rsidR="00887F1E" w:rsidRPr="007A6903">
        <w:rPr>
          <w:rFonts w:ascii="Book Antiqua" w:hAnsi="Book Antiqua"/>
          <w:sz w:val="24"/>
          <w:szCs w:val="24"/>
        </w:rPr>
        <w:t xml:space="preserve"> ist,</w:t>
      </w:r>
      <w:r w:rsidRPr="007A6903">
        <w:rPr>
          <w:rFonts w:ascii="Book Antiqua" w:hAnsi="Book Antiqua"/>
          <w:sz w:val="24"/>
          <w:szCs w:val="24"/>
        </w:rPr>
        <w:t xml:space="preserve"> der</w:t>
      </w:r>
      <w:r w:rsidR="00887F1E" w:rsidRPr="007A6903">
        <w:rPr>
          <w:rFonts w:ascii="Book Antiqua" w:hAnsi="Book Antiqua"/>
          <w:sz w:val="24"/>
          <w:szCs w:val="24"/>
        </w:rPr>
        <w:t xml:space="preserve"> in moralischer Hinsicht ausnahmslos gut ist, </w:t>
      </w:r>
      <w:r w:rsidR="00887F1E" w:rsidRPr="007A6903">
        <w:rPr>
          <w:rFonts w:ascii="Book Antiqua" w:hAnsi="Book Antiqua"/>
          <w:color w:val="000000" w:themeColor="text1"/>
          <w:sz w:val="24"/>
          <w:szCs w:val="24"/>
        </w:rPr>
        <w:t>gegenüber allen Schicksalsschlägen immun und daher vollkommen glücklich ist. Hat ein solches Idealbild, wie es die Stoiker aufstellen</w:t>
      </w:r>
      <w:r w:rsidRPr="007A6903">
        <w:rPr>
          <w:rFonts w:ascii="Book Antiqua" w:hAnsi="Book Antiqua"/>
          <w:color w:val="000000" w:themeColor="text1"/>
          <w:sz w:val="24"/>
          <w:szCs w:val="24"/>
        </w:rPr>
        <w:t>, überhaupt</w:t>
      </w:r>
      <w:r w:rsidR="00887F1E" w:rsidRPr="007A6903">
        <w:rPr>
          <w:rFonts w:ascii="Book Antiqua" w:hAnsi="Book Antiqua"/>
          <w:color w:val="000000" w:themeColor="text1"/>
          <w:sz w:val="24"/>
          <w:szCs w:val="24"/>
        </w:rPr>
        <w:t xml:space="preserve"> einen praktischen Sinn?</w:t>
      </w:r>
    </w:p>
    <w:p w14:paraId="4AD0047E" w14:textId="58A3950C" w:rsidR="008D334A" w:rsidRPr="00347D75" w:rsidRDefault="007A6903" w:rsidP="0097461B">
      <w:pPr>
        <w:pStyle w:val="Listenabsatz"/>
        <w:numPr>
          <w:ilvl w:val="0"/>
          <w:numId w:val="12"/>
        </w:numPr>
        <w:spacing w:line="276" w:lineRule="auto"/>
        <w:jc w:val="both"/>
        <w:rPr>
          <w:rFonts w:ascii="Book Antiqua" w:hAnsi="Book Antiqua"/>
          <w:b/>
          <w:bCs/>
          <w:color w:val="4472C4" w:themeColor="accent1"/>
          <w:sz w:val="24"/>
          <w:szCs w:val="24"/>
        </w:rPr>
      </w:pPr>
      <w:r w:rsidRPr="00347D75">
        <w:rPr>
          <w:rFonts w:ascii="Book Antiqua" w:hAnsi="Book Antiqua"/>
          <w:sz w:val="24"/>
          <w:szCs w:val="24"/>
        </w:rPr>
        <w:t>Orientiert sich das stoische Konzept des Weisen deiner Meinung nach an einem erstrebenswerten und erreichbaren Lebensziel? Begründe deinen Standpunkt unter Bezugnahme auf den Text</w:t>
      </w:r>
      <w:r w:rsidR="000B0E09">
        <w:rPr>
          <w:rFonts w:ascii="Book Antiqua" w:hAnsi="Book Antiqua"/>
          <w:sz w:val="24"/>
          <w:szCs w:val="24"/>
        </w:rPr>
        <w:t>.</w:t>
      </w:r>
    </w:p>
    <w:p w14:paraId="4EBE1B6B" w14:textId="6DF0E074" w:rsidR="007A6903" w:rsidRPr="00347D75" w:rsidRDefault="00165176" w:rsidP="008053F4">
      <w:pPr>
        <w:spacing w:line="276" w:lineRule="auto"/>
        <w:rPr>
          <w:rFonts w:ascii="Book Antiqua" w:hAnsi="Book Antiqua"/>
          <w:b/>
          <w:bCs/>
          <w:sz w:val="24"/>
          <w:szCs w:val="24"/>
        </w:rPr>
      </w:pPr>
      <w:r>
        <w:rPr>
          <w:rFonts w:ascii="Book Antiqua" w:hAnsi="Book Antiqua"/>
          <w:b/>
          <w:bCs/>
          <w:sz w:val="24"/>
          <w:szCs w:val="24"/>
        </w:rPr>
        <w:t>7</w:t>
      </w:r>
      <w:r w:rsidR="007A6903" w:rsidRPr="00347D75">
        <w:rPr>
          <w:rFonts w:ascii="Book Antiqua" w:hAnsi="Book Antiqua"/>
          <w:b/>
          <w:bCs/>
          <w:sz w:val="24"/>
          <w:szCs w:val="24"/>
        </w:rPr>
        <w:t>. Diskutiere folgende Fragen zu beiden Texten (ÜT2 &amp; ÜT3):</w:t>
      </w:r>
    </w:p>
    <w:p w14:paraId="5EE49785" w14:textId="0CBA7A24" w:rsidR="007A6903" w:rsidRPr="007A6903" w:rsidRDefault="007A6903" w:rsidP="008053F4">
      <w:pPr>
        <w:pStyle w:val="Listenabsatz"/>
        <w:numPr>
          <w:ilvl w:val="0"/>
          <w:numId w:val="12"/>
        </w:numPr>
        <w:spacing w:line="276" w:lineRule="auto"/>
        <w:jc w:val="both"/>
        <w:rPr>
          <w:rFonts w:ascii="Book Antiqua" w:hAnsi="Book Antiqua"/>
          <w:color w:val="000000" w:themeColor="text1"/>
          <w:sz w:val="24"/>
          <w:szCs w:val="24"/>
        </w:rPr>
      </w:pPr>
      <w:r w:rsidRPr="007A6903">
        <w:rPr>
          <w:rFonts w:ascii="Book Antiqua" w:hAnsi="Book Antiqua"/>
          <w:color w:val="000000" w:themeColor="text1"/>
          <w:sz w:val="24"/>
          <w:szCs w:val="24"/>
        </w:rPr>
        <w:t>Stelle gegenüber, was Stoiker und Epikureer als Glück empfinden! Vergleiche damit deine eigenen Vorstellungen von Glück!</w:t>
      </w:r>
    </w:p>
    <w:p w14:paraId="72D83E0C" w14:textId="1802CF41" w:rsidR="007A6903" w:rsidRPr="007A6903" w:rsidRDefault="007A6903" w:rsidP="008053F4">
      <w:pPr>
        <w:pStyle w:val="Listenabsatz"/>
        <w:numPr>
          <w:ilvl w:val="0"/>
          <w:numId w:val="12"/>
        </w:numPr>
        <w:spacing w:line="276" w:lineRule="auto"/>
        <w:jc w:val="both"/>
        <w:rPr>
          <w:rFonts w:ascii="Book Antiqua" w:hAnsi="Book Antiqua"/>
          <w:color w:val="4472C4" w:themeColor="accent1"/>
          <w:sz w:val="24"/>
          <w:szCs w:val="24"/>
        </w:rPr>
      </w:pPr>
      <w:r w:rsidRPr="007A6903">
        <w:rPr>
          <w:rFonts w:ascii="Book Antiqua" w:hAnsi="Book Antiqua"/>
          <w:color w:val="000000" w:themeColor="text1"/>
          <w:sz w:val="24"/>
          <w:szCs w:val="24"/>
        </w:rPr>
        <w:t>Beide – Stoiker und Epikureer weisen Affekte (=unwillkürliche Gemütsbewegungen), wie zum Beispiel Zorn, Angst, Eifersucht und Leidenschaften, wie zum Beispiel Liebe oder Hass, als negative Impulse von sich, allerdings in verschiedenem Ausmaß. Versuche, persönliche Affekte/Leidenschaften nach stoischen/epikureischen Gesichtspunkten zu beurteilen! Welche Affekte/Leidenschaften könntest du leicht/schwer „abbauen“?</w:t>
      </w:r>
    </w:p>
    <w:p w14:paraId="02F14B67" w14:textId="02E1D73B" w:rsidR="00D96AF8" w:rsidRPr="00F46A9C" w:rsidRDefault="00D96AF8" w:rsidP="00887F1E">
      <w:pPr>
        <w:spacing w:line="276" w:lineRule="auto"/>
        <w:jc w:val="center"/>
        <w:rPr>
          <w:rFonts w:ascii="Book Antiqua" w:hAnsi="Book Antiqua"/>
          <w:b/>
          <w:bCs/>
          <w:color w:val="4472C4" w:themeColor="accent1"/>
          <w:sz w:val="28"/>
          <w:szCs w:val="28"/>
        </w:rPr>
      </w:pPr>
    </w:p>
    <w:p w14:paraId="498BA3FB" w14:textId="77777777" w:rsidR="008053F4" w:rsidRPr="00F46A9C" w:rsidRDefault="008053F4" w:rsidP="008053F4">
      <w:pPr>
        <w:spacing w:line="276" w:lineRule="auto"/>
        <w:jc w:val="both"/>
        <w:rPr>
          <w:rFonts w:ascii="Book Antiqua" w:hAnsi="Book Antiqua"/>
          <w:b/>
          <w:bCs/>
          <w:color w:val="4472C4" w:themeColor="accent1"/>
          <w:sz w:val="24"/>
          <w:szCs w:val="24"/>
        </w:rPr>
      </w:pPr>
      <w:r w:rsidRPr="00F46A9C">
        <w:rPr>
          <w:rFonts w:ascii="Book Antiqua" w:hAnsi="Book Antiqua"/>
          <w:b/>
          <w:bCs/>
          <w:color w:val="4472C4" w:themeColor="accent1"/>
          <w:sz w:val="24"/>
          <w:szCs w:val="24"/>
        </w:rPr>
        <w:t>Stoische Gelassenheit</w:t>
      </w:r>
    </w:p>
    <w:p w14:paraId="0D1EAB8E" w14:textId="77777777" w:rsidR="008053F4" w:rsidRPr="00F46A9C" w:rsidRDefault="008053F4" w:rsidP="008053F4">
      <w:pPr>
        <w:spacing w:line="276" w:lineRule="auto"/>
        <w:jc w:val="both"/>
        <w:rPr>
          <w:rFonts w:ascii="Book Antiqua" w:hAnsi="Book Antiqua"/>
          <w:color w:val="000000" w:themeColor="text1"/>
          <w:sz w:val="24"/>
          <w:szCs w:val="24"/>
        </w:rPr>
      </w:pPr>
      <w:r w:rsidRPr="00F46A9C">
        <w:rPr>
          <w:rFonts w:ascii="Book Antiqua" w:hAnsi="Book Antiqua"/>
          <w:color w:val="000000" w:themeColor="text1"/>
          <w:sz w:val="24"/>
          <w:szCs w:val="24"/>
        </w:rPr>
        <w:t xml:space="preserve">Die Gelassenheit (griech. </w:t>
      </w:r>
      <w:r w:rsidRPr="00E74DCB">
        <w:rPr>
          <w:rFonts w:ascii="Book Antiqua" w:hAnsi="Book Antiqua"/>
          <w:i/>
          <w:iCs/>
          <w:color w:val="000000" w:themeColor="text1"/>
          <w:sz w:val="24"/>
          <w:szCs w:val="24"/>
        </w:rPr>
        <w:t>Apathie</w:t>
      </w:r>
      <w:r w:rsidRPr="00F46A9C">
        <w:rPr>
          <w:rFonts w:ascii="Book Antiqua" w:hAnsi="Book Antiqua"/>
          <w:color w:val="000000" w:themeColor="text1"/>
          <w:sz w:val="24"/>
          <w:szCs w:val="24"/>
        </w:rPr>
        <w:t xml:space="preserve">) wurde in der antiken Philosophie als Unterdrückung und Beherrschung negativer Affekte bzw. Leidenschaften wie Wut, Angst, Neid oder Hass verstanden und bildete damit die Voraussetzung für das Ziel der unerschütterlichen Ruhe und Gelassenheit (griech. </w:t>
      </w:r>
      <w:r w:rsidRPr="00E74DCB">
        <w:rPr>
          <w:rFonts w:ascii="Book Antiqua" w:hAnsi="Book Antiqua"/>
          <w:i/>
          <w:iCs/>
          <w:color w:val="000000" w:themeColor="text1"/>
          <w:sz w:val="24"/>
          <w:szCs w:val="24"/>
        </w:rPr>
        <w:t>Ataraxie</w:t>
      </w:r>
      <w:r w:rsidRPr="00F46A9C">
        <w:rPr>
          <w:rFonts w:ascii="Book Antiqua" w:hAnsi="Book Antiqua"/>
          <w:color w:val="000000" w:themeColor="text1"/>
          <w:sz w:val="24"/>
          <w:szCs w:val="24"/>
        </w:rPr>
        <w:t>), die als das höchste Ziel galt und auch heute zur sprichwörtlichen „stoischen Gelassenheit“ geworden ist. Erst diese Art von innerem Frieden ermöglicht nach der Auffassung der Stoiker ein vernunftmäßiges Handeln.</w:t>
      </w:r>
      <w:r w:rsidRPr="00F46A9C">
        <w:rPr>
          <w:rStyle w:val="Endnotenzeichen"/>
          <w:rFonts w:ascii="Book Antiqua" w:hAnsi="Book Antiqua"/>
          <w:color w:val="000000" w:themeColor="text1"/>
          <w:sz w:val="24"/>
          <w:szCs w:val="24"/>
        </w:rPr>
        <w:endnoteReference w:id="19"/>
      </w:r>
    </w:p>
    <w:p w14:paraId="45DF88BA" w14:textId="2B8D2874" w:rsidR="008053F4" w:rsidRPr="00F46A9C" w:rsidRDefault="008053F4" w:rsidP="00887F1E">
      <w:pPr>
        <w:spacing w:line="276" w:lineRule="auto"/>
        <w:jc w:val="center"/>
        <w:rPr>
          <w:rFonts w:ascii="Book Antiqua" w:hAnsi="Book Antiqua"/>
          <w:b/>
          <w:bCs/>
          <w:color w:val="4472C4" w:themeColor="accent1"/>
          <w:sz w:val="28"/>
          <w:szCs w:val="28"/>
        </w:rPr>
      </w:pPr>
    </w:p>
    <w:p w14:paraId="6155BEA8" w14:textId="31802F0A" w:rsidR="008053F4" w:rsidRDefault="008053F4" w:rsidP="00887F1E">
      <w:pPr>
        <w:spacing w:line="276" w:lineRule="auto"/>
        <w:jc w:val="center"/>
        <w:rPr>
          <w:rFonts w:ascii="Book Antiqua" w:hAnsi="Book Antiqua"/>
          <w:b/>
          <w:bCs/>
          <w:color w:val="4472C4" w:themeColor="accent1"/>
          <w:sz w:val="24"/>
          <w:szCs w:val="24"/>
        </w:rPr>
      </w:pPr>
    </w:p>
    <w:p w14:paraId="1D995DB7" w14:textId="1FACE91C" w:rsidR="008053F4" w:rsidRDefault="008053F4" w:rsidP="00887F1E">
      <w:pPr>
        <w:spacing w:line="276" w:lineRule="auto"/>
        <w:jc w:val="center"/>
        <w:rPr>
          <w:rFonts w:ascii="Book Antiqua" w:hAnsi="Book Antiqua"/>
          <w:b/>
          <w:bCs/>
          <w:color w:val="4472C4" w:themeColor="accent1"/>
          <w:sz w:val="24"/>
          <w:szCs w:val="24"/>
        </w:rPr>
      </w:pPr>
    </w:p>
    <w:p w14:paraId="10C22FF9" w14:textId="1148E341" w:rsidR="008053F4" w:rsidRDefault="008053F4" w:rsidP="00887F1E">
      <w:pPr>
        <w:spacing w:line="276" w:lineRule="auto"/>
        <w:jc w:val="center"/>
        <w:rPr>
          <w:rFonts w:ascii="Book Antiqua" w:hAnsi="Book Antiqua"/>
          <w:b/>
          <w:bCs/>
          <w:color w:val="4472C4" w:themeColor="accent1"/>
          <w:sz w:val="24"/>
          <w:szCs w:val="24"/>
        </w:rPr>
      </w:pPr>
    </w:p>
    <w:p w14:paraId="3442E638" w14:textId="77777777" w:rsidR="00347D75" w:rsidRDefault="00347D75" w:rsidP="00887F1E">
      <w:pPr>
        <w:spacing w:line="276" w:lineRule="auto"/>
        <w:jc w:val="center"/>
        <w:rPr>
          <w:rFonts w:ascii="Book Antiqua" w:hAnsi="Book Antiqua"/>
          <w:b/>
          <w:bCs/>
          <w:color w:val="4472C4" w:themeColor="accent1"/>
          <w:sz w:val="24"/>
          <w:szCs w:val="24"/>
        </w:rPr>
      </w:pPr>
    </w:p>
    <w:p w14:paraId="7FB557F5" w14:textId="77777777" w:rsidR="008053F4" w:rsidRDefault="008053F4" w:rsidP="00887F1E">
      <w:pPr>
        <w:spacing w:line="276" w:lineRule="auto"/>
        <w:jc w:val="center"/>
        <w:rPr>
          <w:rFonts w:ascii="Book Antiqua" w:hAnsi="Book Antiqua"/>
          <w:b/>
          <w:bCs/>
          <w:color w:val="4472C4" w:themeColor="accent1"/>
          <w:sz w:val="24"/>
          <w:szCs w:val="24"/>
        </w:rPr>
      </w:pPr>
    </w:p>
    <w:p w14:paraId="5B182A09" w14:textId="6BD83878" w:rsidR="007A6903" w:rsidRDefault="007A6903" w:rsidP="007A6903">
      <w:pPr>
        <w:spacing w:line="276" w:lineRule="auto"/>
        <w:rPr>
          <w:rFonts w:ascii="Book Antiqua" w:hAnsi="Book Antiqua"/>
          <w:b/>
          <w:bCs/>
          <w:color w:val="4472C4" w:themeColor="accent1"/>
          <w:sz w:val="24"/>
          <w:szCs w:val="24"/>
        </w:rPr>
      </w:pPr>
    </w:p>
    <w:p w14:paraId="48DF025E" w14:textId="344EF0CC" w:rsidR="00A75108" w:rsidRDefault="00887F1E" w:rsidP="0034316F">
      <w:pPr>
        <w:spacing w:line="276" w:lineRule="auto"/>
        <w:jc w:val="center"/>
        <w:rPr>
          <w:rFonts w:ascii="Book Antiqua" w:hAnsi="Book Antiqua"/>
          <w:b/>
          <w:bCs/>
          <w:color w:val="4472C4" w:themeColor="accent1"/>
          <w:sz w:val="24"/>
          <w:szCs w:val="24"/>
        </w:rPr>
      </w:pPr>
      <w:r w:rsidRPr="00887F1E">
        <w:rPr>
          <w:rFonts w:ascii="Book Antiqua" w:hAnsi="Book Antiqua"/>
          <w:b/>
          <w:bCs/>
          <w:color w:val="4472C4" w:themeColor="accent1"/>
          <w:sz w:val="24"/>
          <w:szCs w:val="24"/>
        </w:rPr>
        <w:lastRenderedPageBreak/>
        <w:t>Glück in der Antike und heute</w:t>
      </w:r>
    </w:p>
    <w:p w14:paraId="1E809D8C" w14:textId="7F86EDFF" w:rsidR="00887F1E" w:rsidRPr="004442AC" w:rsidRDefault="004442AC" w:rsidP="003441B5">
      <w:pPr>
        <w:spacing w:line="276"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Im Gegensatz zur Antike beinhaltet der Glücksbegriff seit der Neuzeit eine stärker private und subjektive Dimension. Das moderne Verständnis des Wortes „Glück“ hat sich außerdem von einem „übergreifenden“ zu einem „episodischen“ Glücksbegriff verschoben. </w:t>
      </w:r>
      <w:r w:rsidR="003441B5">
        <w:rPr>
          <w:rFonts w:ascii="Book Antiqua" w:hAnsi="Book Antiqua"/>
          <w:color w:val="000000" w:themeColor="text1"/>
          <w:sz w:val="24"/>
          <w:szCs w:val="24"/>
        </w:rPr>
        <w:t xml:space="preserve">Das heißt, dass heute anders als in der Antike der Glücksbegriff nicht auf einen bestimmten Lebensabschnitt oder sogar auf das ganze Leben eines Menschen bezogen wird, sondern, dass die Vorstellungen, die heute mit dem Wort „Glück“ verbunden sind, eher einzelne Augenblicke von zeitlich begrenztem Hochgefühl bezeichnen. Das, was ein glückliches Leben ausmacht, würde man heute auch eher als die Summe solcher Augenblicke sehen. Das persönliche, subjektive Wohlbefinden steht dabei besonders im Vordergrund. Unser Verständnis von Glück ist heute soweit in die private Perspektive </w:t>
      </w:r>
      <w:r w:rsidR="00E74DCB">
        <w:rPr>
          <w:rFonts w:ascii="Book Antiqua" w:hAnsi="Book Antiqua"/>
          <w:color w:val="000000" w:themeColor="text1"/>
          <w:sz w:val="24"/>
          <w:szCs w:val="24"/>
        </w:rPr>
        <w:t xml:space="preserve">des Einzelnen </w:t>
      </w:r>
      <w:r w:rsidR="003441B5">
        <w:rPr>
          <w:rFonts w:ascii="Book Antiqua" w:hAnsi="Book Antiqua"/>
          <w:color w:val="000000" w:themeColor="text1"/>
          <w:sz w:val="24"/>
          <w:szCs w:val="24"/>
        </w:rPr>
        <w:t xml:space="preserve">gerückt, dass </w:t>
      </w:r>
      <w:r w:rsidR="00FE4082">
        <w:rPr>
          <w:rFonts w:ascii="Book Antiqua" w:hAnsi="Book Antiqua"/>
          <w:color w:val="000000" w:themeColor="text1"/>
          <w:sz w:val="24"/>
          <w:szCs w:val="24"/>
        </w:rPr>
        <w:t xml:space="preserve">nur er </w:t>
      </w:r>
      <w:r w:rsidR="003441B5">
        <w:rPr>
          <w:rFonts w:ascii="Book Antiqua" w:hAnsi="Book Antiqua"/>
          <w:color w:val="000000" w:themeColor="text1"/>
          <w:sz w:val="24"/>
          <w:szCs w:val="24"/>
        </w:rPr>
        <w:t>selbst darüber entscheiden kann, ob er seiner Meinung nach glücklich oder unglücklich ist.</w:t>
      </w:r>
      <w:r w:rsidR="003441B5">
        <w:rPr>
          <w:rStyle w:val="Endnotenzeichen"/>
          <w:rFonts w:ascii="Book Antiqua" w:hAnsi="Book Antiqua"/>
          <w:color w:val="000000" w:themeColor="text1"/>
          <w:sz w:val="24"/>
          <w:szCs w:val="24"/>
        </w:rPr>
        <w:endnoteReference w:id="20"/>
      </w:r>
    </w:p>
    <w:p w14:paraId="68DEFE30" w14:textId="7665402D" w:rsidR="00887F1E" w:rsidRPr="00FE4082" w:rsidRDefault="00FE4082" w:rsidP="00FE408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FE4082">
        <w:rPr>
          <w:rFonts w:ascii="Book Antiqua" w:hAnsi="Book Antiqua"/>
          <w:color w:val="000000" w:themeColor="text1"/>
          <w:sz w:val="24"/>
          <w:szCs w:val="24"/>
        </w:rPr>
        <w:t>Der philosophische Begriff „</w:t>
      </w:r>
      <w:proofErr w:type="spellStart"/>
      <w:r w:rsidRPr="00E74DCB">
        <w:rPr>
          <w:rFonts w:ascii="Book Antiqua" w:hAnsi="Book Antiqua"/>
          <w:i/>
          <w:iCs/>
          <w:color w:val="000000" w:themeColor="text1"/>
          <w:sz w:val="24"/>
          <w:szCs w:val="24"/>
        </w:rPr>
        <w:t>eudaimonia</w:t>
      </w:r>
      <w:proofErr w:type="spellEnd"/>
      <w:r w:rsidRPr="00FE4082">
        <w:rPr>
          <w:rFonts w:ascii="Book Antiqua" w:hAnsi="Book Antiqua"/>
          <w:color w:val="000000" w:themeColor="text1"/>
          <w:sz w:val="24"/>
          <w:szCs w:val="24"/>
        </w:rPr>
        <w:t>“</w:t>
      </w:r>
      <w:r>
        <w:rPr>
          <w:rFonts w:ascii="Book Antiqua" w:hAnsi="Book Antiqua"/>
          <w:color w:val="000000" w:themeColor="text1"/>
          <w:sz w:val="24"/>
          <w:szCs w:val="24"/>
        </w:rPr>
        <w:t xml:space="preserve"> (lat. </w:t>
      </w:r>
      <w:proofErr w:type="spellStart"/>
      <w:r w:rsidRPr="00E74DCB">
        <w:rPr>
          <w:rFonts w:ascii="Book Antiqua" w:hAnsi="Book Antiqua"/>
          <w:i/>
          <w:iCs/>
          <w:color w:val="000000" w:themeColor="text1"/>
          <w:sz w:val="24"/>
          <w:szCs w:val="24"/>
        </w:rPr>
        <w:t>beatitudo</w:t>
      </w:r>
      <w:proofErr w:type="spellEnd"/>
      <w:r>
        <w:rPr>
          <w:rFonts w:ascii="Book Antiqua" w:hAnsi="Book Antiqua"/>
          <w:color w:val="000000" w:themeColor="text1"/>
          <w:sz w:val="24"/>
          <w:szCs w:val="24"/>
        </w:rPr>
        <w:t xml:space="preserve">) meint, anders als der Ausdruck „Glück“, keinesfalls den günstigen Zufall, den unverdienten Erfolg oder das überraschende Gelingen (griech. </w:t>
      </w:r>
      <w:proofErr w:type="spellStart"/>
      <w:r w:rsidRPr="00E74DCB">
        <w:rPr>
          <w:rFonts w:ascii="Book Antiqua" w:hAnsi="Book Antiqua"/>
          <w:i/>
          <w:iCs/>
          <w:color w:val="000000" w:themeColor="text1"/>
          <w:sz w:val="24"/>
          <w:szCs w:val="24"/>
        </w:rPr>
        <w:t>eutychia</w:t>
      </w:r>
      <w:proofErr w:type="spellEnd"/>
      <w:r>
        <w:rPr>
          <w:rFonts w:ascii="Book Antiqua" w:hAnsi="Book Antiqua"/>
          <w:color w:val="000000" w:themeColor="text1"/>
          <w:sz w:val="24"/>
          <w:szCs w:val="24"/>
        </w:rPr>
        <w:t xml:space="preserve">, lat. </w:t>
      </w:r>
      <w:proofErr w:type="spellStart"/>
      <w:r w:rsidRPr="00E74DCB">
        <w:rPr>
          <w:rFonts w:ascii="Book Antiqua" w:hAnsi="Book Antiqua"/>
          <w:i/>
          <w:iCs/>
          <w:color w:val="000000" w:themeColor="text1"/>
          <w:sz w:val="24"/>
          <w:szCs w:val="24"/>
        </w:rPr>
        <w:t>fortuna</w:t>
      </w:r>
      <w:proofErr w:type="spellEnd"/>
      <w:r>
        <w:rPr>
          <w:rFonts w:ascii="Book Antiqua" w:hAnsi="Book Antiqua"/>
          <w:color w:val="000000" w:themeColor="text1"/>
          <w:sz w:val="24"/>
          <w:szCs w:val="24"/>
        </w:rPr>
        <w:t xml:space="preserve">). Die Wortbildung </w:t>
      </w:r>
      <w:proofErr w:type="spellStart"/>
      <w:r w:rsidRPr="00FE4082">
        <w:rPr>
          <w:rFonts w:ascii="Book Antiqua" w:hAnsi="Book Antiqua"/>
          <w:i/>
          <w:iCs/>
          <w:color w:val="000000" w:themeColor="text1"/>
          <w:sz w:val="24"/>
          <w:szCs w:val="24"/>
        </w:rPr>
        <w:t>eudaimonia</w:t>
      </w:r>
      <w:proofErr w:type="spellEnd"/>
      <w:r w:rsidRPr="00FE4082">
        <w:rPr>
          <w:rFonts w:ascii="Book Antiqua" w:hAnsi="Book Antiqua"/>
          <w:i/>
          <w:iCs/>
          <w:color w:val="000000" w:themeColor="text1"/>
          <w:sz w:val="24"/>
          <w:szCs w:val="24"/>
        </w:rPr>
        <w:t xml:space="preserve"> </w:t>
      </w:r>
      <w:r>
        <w:rPr>
          <w:rFonts w:ascii="Book Antiqua" w:hAnsi="Book Antiqua"/>
          <w:color w:val="000000" w:themeColor="text1"/>
          <w:sz w:val="24"/>
          <w:szCs w:val="24"/>
        </w:rPr>
        <w:t>geht auf die Vorstellung zurück, da</w:t>
      </w:r>
      <w:r w:rsidR="00F13229">
        <w:rPr>
          <w:rFonts w:ascii="Book Antiqua" w:hAnsi="Book Antiqua"/>
          <w:color w:val="000000" w:themeColor="text1"/>
          <w:sz w:val="24"/>
          <w:szCs w:val="24"/>
        </w:rPr>
        <w:t>ss</w:t>
      </w:r>
      <w:r>
        <w:rPr>
          <w:rFonts w:ascii="Book Antiqua" w:hAnsi="Book Antiqua"/>
          <w:color w:val="000000" w:themeColor="text1"/>
          <w:sz w:val="24"/>
          <w:szCs w:val="24"/>
        </w:rPr>
        <w:t xml:space="preserve"> jemand, „einen guten </w:t>
      </w:r>
      <w:proofErr w:type="spellStart"/>
      <w:r>
        <w:rPr>
          <w:rFonts w:ascii="Book Antiqua" w:hAnsi="Book Antiqua"/>
          <w:color w:val="000000" w:themeColor="text1"/>
          <w:sz w:val="24"/>
          <w:szCs w:val="24"/>
        </w:rPr>
        <w:t>Daimon</w:t>
      </w:r>
      <w:proofErr w:type="spellEnd"/>
      <w:r>
        <w:rPr>
          <w:rFonts w:ascii="Book Antiqua" w:hAnsi="Book Antiqua"/>
          <w:color w:val="000000" w:themeColor="text1"/>
          <w:sz w:val="24"/>
          <w:szCs w:val="24"/>
        </w:rPr>
        <w:t xml:space="preserve"> hat“, und das bedeutet, das</w:t>
      </w:r>
      <w:r w:rsidR="00E74DCB">
        <w:rPr>
          <w:rFonts w:ascii="Book Antiqua" w:hAnsi="Book Antiqua"/>
          <w:color w:val="000000" w:themeColor="text1"/>
          <w:sz w:val="24"/>
          <w:szCs w:val="24"/>
        </w:rPr>
        <w:t>s</w:t>
      </w:r>
      <w:r>
        <w:rPr>
          <w:rFonts w:ascii="Book Antiqua" w:hAnsi="Book Antiqua"/>
          <w:color w:val="000000" w:themeColor="text1"/>
          <w:sz w:val="24"/>
          <w:szCs w:val="24"/>
        </w:rPr>
        <w:t xml:space="preserve"> jemand ein wohlgeratenes, gesegnetes, wunschgemäßes und preisenswertes Leben führt.</w:t>
      </w:r>
      <w:r>
        <w:rPr>
          <w:rStyle w:val="Endnotenzeichen"/>
          <w:rFonts w:ascii="Book Antiqua" w:hAnsi="Book Antiqua"/>
          <w:color w:val="000000" w:themeColor="text1"/>
          <w:sz w:val="24"/>
          <w:szCs w:val="24"/>
        </w:rPr>
        <w:endnoteReference w:id="21"/>
      </w:r>
    </w:p>
    <w:p w14:paraId="66B0D60C" w14:textId="0C7BFEA7" w:rsidR="00887F1E" w:rsidRDefault="00887F1E" w:rsidP="00DC5360">
      <w:pPr>
        <w:spacing w:line="276" w:lineRule="auto"/>
        <w:jc w:val="both"/>
        <w:rPr>
          <w:rFonts w:ascii="Book Antiqua" w:hAnsi="Book Antiqua"/>
          <w:color w:val="000000" w:themeColor="text1"/>
        </w:rPr>
      </w:pPr>
    </w:p>
    <w:p w14:paraId="0BE5061B" w14:textId="4834CE4F" w:rsidR="00F13229" w:rsidRPr="00F078E6" w:rsidRDefault="00F13229" w:rsidP="00F078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line="276" w:lineRule="auto"/>
        <w:jc w:val="both"/>
        <w:rPr>
          <w:rFonts w:ascii="Book Antiqua" w:hAnsi="Book Antiqua"/>
          <w:color w:val="000000" w:themeColor="text1"/>
          <w:sz w:val="24"/>
          <w:szCs w:val="24"/>
        </w:rPr>
      </w:pPr>
      <w:r w:rsidRPr="00F078E6">
        <w:rPr>
          <w:rFonts w:ascii="Book Antiqua" w:hAnsi="Book Antiqua"/>
          <w:color w:val="000000" w:themeColor="text1"/>
          <w:sz w:val="24"/>
          <w:szCs w:val="24"/>
        </w:rPr>
        <w:t>Sokrates versteht das Glück als etwas, das jedem offensteht</w:t>
      </w:r>
      <w:r w:rsidR="00F078E6">
        <w:rPr>
          <w:rFonts w:ascii="Book Antiqua" w:hAnsi="Book Antiqua"/>
          <w:color w:val="000000" w:themeColor="text1"/>
          <w:sz w:val="24"/>
          <w:szCs w:val="24"/>
        </w:rPr>
        <w:t xml:space="preserve">; die </w:t>
      </w:r>
      <w:proofErr w:type="spellStart"/>
      <w:r w:rsidR="00F078E6" w:rsidRPr="00F078E6">
        <w:rPr>
          <w:rFonts w:ascii="Book Antiqua" w:hAnsi="Book Antiqua"/>
          <w:i/>
          <w:iCs/>
          <w:color w:val="000000" w:themeColor="text1"/>
          <w:sz w:val="24"/>
          <w:szCs w:val="24"/>
        </w:rPr>
        <w:t>eudaimonia</w:t>
      </w:r>
      <w:proofErr w:type="spellEnd"/>
      <w:r w:rsidR="00F078E6">
        <w:rPr>
          <w:rFonts w:ascii="Book Antiqua" w:hAnsi="Book Antiqua"/>
          <w:color w:val="000000" w:themeColor="text1"/>
          <w:sz w:val="24"/>
          <w:szCs w:val="24"/>
        </w:rPr>
        <w:t xml:space="preserve"> ist keineswegs den Reichen, Mächtigen, Vornehmen oder den von den Göttern Begünstigten vorbehalten. Es bedarf einzig der Tugend (</w:t>
      </w:r>
      <w:proofErr w:type="spellStart"/>
      <w:r w:rsidR="00F078E6" w:rsidRPr="00F078E6">
        <w:rPr>
          <w:rFonts w:ascii="Book Antiqua" w:hAnsi="Book Antiqua"/>
          <w:i/>
          <w:iCs/>
          <w:color w:val="000000" w:themeColor="text1"/>
          <w:sz w:val="24"/>
          <w:szCs w:val="24"/>
        </w:rPr>
        <w:t>arete</w:t>
      </w:r>
      <w:proofErr w:type="spellEnd"/>
      <w:r w:rsidR="00F078E6">
        <w:rPr>
          <w:rFonts w:ascii="Book Antiqua" w:hAnsi="Book Antiqua"/>
          <w:color w:val="000000" w:themeColor="text1"/>
          <w:sz w:val="24"/>
          <w:szCs w:val="24"/>
        </w:rPr>
        <w:t>), um das Glück zu erlangen; diese soll sich aus der richtigen philosophischen Einsicht ergeben.</w:t>
      </w:r>
      <w:r w:rsidR="00F078E6">
        <w:rPr>
          <w:rStyle w:val="Endnotenzeichen"/>
          <w:rFonts w:ascii="Book Antiqua" w:hAnsi="Book Antiqua"/>
          <w:color w:val="000000" w:themeColor="text1"/>
          <w:sz w:val="24"/>
          <w:szCs w:val="24"/>
        </w:rPr>
        <w:endnoteReference w:id="22"/>
      </w:r>
    </w:p>
    <w:p w14:paraId="4C9525C1" w14:textId="77777777" w:rsidR="00A75108" w:rsidRDefault="00A75108" w:rsidP="00DC5360">
      <w:pPr>
        <w:spacing w:line="276" w:lineRule="auto"/>
        <w:jc w:val="both"/>
        <w:rPr>
          <w:rFonts w:ascii="Book Antiqua" w:hAnsi="Book Antiqua"/>
          <w:color w:val="000000" w:themeColor="text1"/>
          <w:sz w:val="24"/>
          <w:szCs w:val="24"/>
        </w:rPr>
      </w:pPr>
    </w:p>
    <w:p w14:paraId="228D5F77" w14:textId="38B09E7B" w:rsidR="009B0883" w:rsidRDefault="00FE4082" w:rsidP="00347D75">
      <w:pPr>
        <w:spacing w:line="276" w:lineRule="auto"/>
        <w:jc w:val="both"/>
        <w:rPr>
          <w:rFonts w:ascii="Book Antiqua" w:hAnsi="Book Antiqua"/>
          <w:color w:val="000000" w:themeColor="text1"/>
          <w:sz w:val="24"/>
          <w:szCs w:val="24"/>
        </w:rPr>
      </w:pPr>
      <w:r w:rsidRPr="00FE4082">
        <w:rPr>
          <w:rFonts w:ascii="Book Antiqua" w:hAnsi="Book Antiqua"/>
          <w:color w:val="000000" w:themeColor="text1"/>
          <w:sz w:val="24"/>
          <w:szCs w:val="24"/>
        </w:rPr>
        <w:t>Glück und Freude im modernen Sinn äußern sich bei den römischen Philosophen nicht in überschwänglichen oder ausgelassenen Gefühlen und Handlungen, sondern als eine Art der inneren Harmonie und Ausgeglichenheit. Diese zu erreichen, bildet eines der wichtigsten Ziele der philosophischen Lehre der Stoa. Dafür muss der Mensch seine eigenen Schwächen bekämpfen, an sich und seinen Leidenschaften arbeiten und sich mit dem abfinden, was nicht zu ändern in seiner Macht steht.</w:t>
      </w:r>
      <w:r w:rsidR="00F078E6">
        <w:rPr>
          <w:rFonts w:ascii="Book Antiqua" w:hAnsi="Book Antiqua"/>
          <w:color w:val="000000" w:themeColor="text1"/>
          <w:sz w:val="24"/>
          <w:szCs w:val="24"/>
        </w:rPr>
        <w:t xml:space="preserve"> Sowohl die Stoiker als auch die Epikureer sind davon überzeugt, dass das höchste Gut des Menschen das Glück ist. Mit dieser Auffassung verbinden sie die Ansicht, dass das Lebensglück allein vom Menschen selbst abhängt. Stoiker und Epikureer sind daher davon überzeugt, dass das Glück in unserer Macht liegt, eine Vorstellung, die </w:t>
      </w:r>
      <w:r w:rsidR="00A75108">
        <w:rPr>
          <w:rFonts w:ascii="Book Antiqua" w:hAnsi="Book Antiqua"/>
          <w:color w:val="000000" w:themeColor="text1"/>
          <w:sz w:val="24"/>
          <w:szCs w:val="24"/>
        </w:rPr>
        <w:t xml:space="preserve">auch in </w:t>
      </w:r>
      <w:r w:rsidR="00F078E6">
        <w:rPr>
          <w:rFonts w:ascii="Book Antiqua" w:hAnsi="Book Antiqua"/>
          <w:color w:val="000000" w:themeColor="text1"/>
          <w:sz w:val="24"/>
          <w:szCs w:val="24"/>
        </w:rPr>
        <w:t xml:space="preserve">unserem heutigen Verständnis von Glück </w:t>
      </w:r>
      <w:r w:rsidR="00A75108">
        <w:rPr>
          <w:rFonts w:ascii="Book Antiqua" w:hAnsi="Book Antiqua"/>
          <w:color w:val="000000" w:themeColor="text1"/>
          <w:sz w:val="24"/>
          <w:szCs w:val="24"/>
        </w:rPr>
        <w:t xml:space="preserve">zu finden ist. </w:t>
      </w:r>
    </w:p>
    <w:p w14:paraId="6ABC9F76" w14:textId="77777777" w:rsidR="00347D75" w:rsidRDefault="00347D75" w:rsidP="00347D75">
      <w:pPr>
        <w:spacing w:line="276" w:lineRule="auto"/>
        <w:jc w:val="both"/>
        <w:rPr>
          <w:rFonts w:ascii="Book Antiqua" w:hAnsi="Book Antiqua"/>
          <w:color w:val="4472C4" w:themeColor="accent1"/>
          <w:sz w:val="24"/>
          <w:szCs w:val="24"/>
        </w:rPr>
      </w:pPr>
    </w:p>
    <w:tbl>
      <w:tblPr>
        <w:tblStyle w:val="Tabellenraster"/>
        <w:tblW w:w="9209" w:type="dxa"/>
        <w:tblLook w:val="04A0" w:firstRow="1" w:lastRow="0" w:firstColumn="1" w:lastColumn="0" w:noHBand="0" w:noVBand="1"/>
      </w:tblPr>
      <w:tblGrid>
        <w:gridCol w:w="561"/>
        <w:gridCol w:w="8648"/>
      </w:tblGrid>
      <w:tr w:rsidR="009B0883" w:rsidRPr="007D0640" w14:paraId="02A5D0D0" w14:textId="77777777" w:rsidTr="005B738E">
        <w:tc>
          <w:tcPr>
            <w:tcW w:w="483" w:type="dxa"/>
            <w:shd w:val="clear" w:color="auto" w:fill="0070C0"/>
          </w:tcPr>
          <w:p w14:paraId="116D8A9B" w14:textId="15800EB1" w:rsidR="009B0883" w:rsidRPr="007D0640" w:rsidRDefault="009B0883" w:rsidP="005B738E">
            <w:pPr>
              <w:rPr>
                <w:rFonts w:ascii="Garamond" w:eastAsia="Times New Roman" w:hAnsi="Garamond" w:cs="Times New Roman"/>
                <w:color w:val="FFFFFF" w:themeColor="background1"/>
                <w:sz w:val="24"/>
                <w:szCs w:val="24"/>
                <w:lang w:eastAsia="de-DE"/>
              </w:rPr>
            </w:pPr>
            <w:bookmarkStart w:id="3" w:name="_Hlk17990737"/>
            <w:r w:rsidRPr="007D0640">
              <w:rPr>
                <w:rFonts w:ascii="Garamond" w:eastAsia="Times New Roman" w:hAnsi="Garamond" w:cs="Times New Roman"/>
                <w:color w:val="FFFFFF" w:themeColor="background1"/>
                <w:sz w:val="24"/>
                <w:szCs w:val="24"/>
                <w:lang w:eastAsia="de-DE"/>
              </w:rPr>
              <w:lastRenderedPageBreak/>
              <w:t>IT</w:t>
            </w:r>
            <w:r w:rsidR="0029478E">
              <w:rPr>
                <w:rFonts w:ascii="Garamond" w:eastAsia="Times New Roman" w:hAnsi="Garamond" w:cs="Times New Roman"/>
                <w:color w:val="FFFFFF" w:themeColor="background1"/>
                <w:sz w:val="24"/>
                <w:szCs w:val="24"/>
                <w:lang w:eastAsia="de-DE"/>
              </w:rPr>
              <w:t>2</w:t>
            </w:r>
          </w:p>
        </w:tc>
        <w:tc>
          <w:tcPr>
            <w:tcW w:w="8726" w:type="dxa"/>
          </w:tcPr>
          <w:p w14:paraId="326B22E4" w14:textId="5265B527" w:rsidR="009B0883" w:rsidRPr="007D0640" w:rsidRDefault="009B0883" w:rsidP="005B738E">
            <w:pPr>
              <w:rPr>
                <w:rFonts w:ascii="Garamond" w:eastAsia="Times New Roman" w:hAnsi="Garamond" w:cs="Times New Roman"/>
                <w:b/>
                <w:color w:val="000000"/>
                <w:sz w:val="24"/>
                <w:szCs w:val="24"/>
                <w:lang w:eastAsia="de-DE"/>
              </w:rPr>
            </w:pPr>
            <w:r w:rsidRPr="007D0640">
              <w:rPr>
                <w:rFonts w:ascii="Garamond" w:eastAsia="Times New Roman" w:hAnsi="Garamond" w:cs="Times New Roman"/>
                <w:b/>
                <w:color w:val="000000"/>
                <w:sz w:val="24"/>
                <w:szCs w:val="24"/>
                <w:lang w:eastAsia="de-DE"/>
              </w:rPr>
              <w:t xml:space="preserve">Cicero: </w:t>
            </w:r>
            <w:r w:rsidR="00F5648E">
              <w:rPr>
                <w:rFonts w:ascii="Garamond" w:eastAsia="Times New Roman" w:hAnsi="Garamond" w:cs="Times New Roman"/>
                <w:b/>
                <w:color w:val="000000"/>
                <w:sz w:val="24"/>
                <w:szCs w:val="24"/>
                <w:lang w:eastAsia="de-DE"/>
              </w:rPr>
              <w:t>Der Lustbegriff der Epikureer</w:t>
            </w:r>
          </w:p>
          <w:p w14:paraId="532662B6" w14:textId="0330C2F7" w:rsidR="009B0883" w:rsidRPr="007D0640" w:rsidRDefault="00F5648E" w:rsidP="005B738E">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 xml:space="preserve">De </w:t>
            </w:r>
            <w:proofErr w:type="spellStart"/>
            <w:r>
              <w:rPr>
                <w:rFonts w:ascii="Garamond" w:eastAsia="Times New Roman" w:hAnsi="Garamond" w:cs="Times New Roman"/>
                <w:i/>
                <w:color w:val="000000"/>
                <w:sz w:val="24"/>
                <w:szCs w:val="24"/>
                <w:lang w:eastAsia="de-DE"/>
              </w:rPr>
              <w:t>finibus</w:t>
            </w:r>
            <w:proofErr w:type="spellEnd"/>
            <w:r w:rsidR="002C7138">
              <w:rPr>
                <w:rFonts w:ascii="Garamond" w:eastAsia="Times New Roman" w:hAnsi="Garamond" w:cs="Times New Roman"/>
                <w:i/>
                <w:color w:val="000000"/>
                <w:sz w:val="24"/>
                <w:szCs w:val="24"/>
                <w:lang w:eastAsia="de-DE"/>
              </w:rPr>
              <w:t xml:space="preserve"> </w:t>
            </w:r>
            <w:proofErr w:type="spellStart"/>
            <w:r w:rsidR="002C7138">
              <w:rPr>
                <w:rFonts w:ascii="Garamond" w:eastAsia="Times New Roman" w:hAnsi="Garamond" w:cs="Times New Roman"/>
                <w:i/>
                <w:color w:val="000000"/>
                <w:sz w:val="24"/>
                <w:szCs w:val="24"/>
                <w:lang w:eastAsia="de-DE"/>
              </w:rPr>
              <w:t>bonorum</w:t>
            </w:r>
            <w:proofErr w:type="spellEnd"/>
            <w:r w:rsidR="002C7138">
              <w:rPr>
                <w:rFonts w:ascii="Garamond" w:eastAsia="Times New Roman" w:hAnsi="Garamond" w:cs="Times New Roman"/>
                <w:i/>
                <w:color w:val="000000"/>
                <w:sz w:val="24"/>
                <w:szCs w:val="24"/>
                <w:lang w:eastAsia="de-DE"/>
              </w:rPr>
              <w:t xml:space="preserve"> et </w:t>
            </w:r>
            <w:proofErr w:type="spellStart"/>
            <w:r w:rsidR="002C7138">
              <w:rPr>
                <w:rFonts w:ascii="Garamond" w:eastAsia="Times New Roman" w:hAnsi="Garamond" w:cs="Times New Roman"/>
                <w:i/>
                <w:color w:val="000000"/>
                <w:sz w:val="24"/>
                <w:szCs w:val="24"/>
                <w:lang w:eastAsia="de-DE"/>
              </w:rPr>
              <w:t>malorum</w:t>
            </w:r>
            <w:proofErr w:type="spellEnd"/>
            <w:r>
              <w:rPr>
                <w:rFonts w:ascii="Garamond" w:eastAsia="Times New Roman" w:hAnsi="Garamond" w:cs="Times New Roman"/>
                <w:i/>
                <w:color w:val="000000"/>
                <w:sz w:val="24"/>
                <w:szCs w:val="24"/>
                <w:lang w:eastAsia="de-DE"/>
              </w:rPr>
              <w:t>, II, 12 gekürzt</w:t>
            </w:r>
            <w:r w:rsidR="00552BD1">
              <w:rPr>
                <w:rStyle w:val="Endnotenzeichen"/>
                <w:rFonts w:ascii="Garamond" w:eastAsia="Times New Roman" w:hAnsi="Garamond" w:cs="Times New Roman"/>
                <w:i/>
                <w:color w:val="000000"/>
                <w:sz w:val="24"/>
                <w:szCs w:val="24"/>
                <w:lang w:eastAsia="de-DE"/>
              </w:rPr>
              <w:endnoteReference w:id="23"/>
            </w:r>
          </w:p>
        </w:tc>
      </w:tr>
    </w:tbl>
    <w:p w14:paraId="2E48763C" w14:textId="77777777" w:rsidR="009B0883" w:rsidRPr="007D0640" w:rsidRDefault="009B0883" w:rsidP="009B0883">
      <w:pPr>
        <w:rPr>
          <w:rFonts w:ascii="Garamond" w:eastAsia="Times New Roman" w:hAnsi="Garamond" w:cs="Times New Roman"/>
          <w:color w:val="000000"/>
          <w:sz w:val="24"/>
          <w:szCs w:val="24"/>
          <w:lang w:eastAsia="de-DE"/>
        </w:rPr>
      </w:pPr>
    </w:p>
    <w:p w14:paraId="2CEC97E5" w14:textId="356B248C" w:rsidR="009B0883" w:rsidRDefault="009B0883" w:rsidP="009B0883">
      <w:pPr>
        <w:ind w:left="708"/>
        <w:rPr>
          <w:rFonts w:ascii="Garamond" w:eastAsia="Times New Roman" w:hAnsi="Garamond" w:cs="Times New Roman"/>
          <w:b/>
          <w:color w:val="000000"/>
          <w:szCs w:val="24"/>
          <w:lang w:eastAsia="de-DE"/>
        </w:rPr>
      </w:pPr>
      <w:r w:rsidRPr="007D0640">
        <w:rPr>
          <w:rFonts w:ascii="Garamond" w:eastAsia="Times New Roman" w:hAnsi="Garamond" w:cs="Times New Roman"/>
          <w:b/>
          <w:color w:val="000000"/>
          <w:szCs w:val="24"/>
          <w:lang w:eastAsia="de-DE"/>
        </w:rPr>
        <w:t xml:space="preserve">Einleitung: </w:t>
      </w:r>
      <w:r w:rsidR="00F5648E">
        <w:rPr>
          <w:rFonts w:ascii="Garamond" w:eastAsia="Times New Roman" w:hAnsi="Garamond" w:cs="Times New Roman"/>
          <w:bCs/>
          <w:color w:val="000000"/>
          <w:szCs w:val="24"/>
          <w:lang w:eastAsia="de-DE"/>
        </w:rPr>
        <w:t xml:space="preserve">Im zweiten Buch über das höchste Gut und das größte Übel diskutiert </w:t>
      </w:r>
      <w:r w:rsidRPr="007D0640">
        <w:rPr>
          <w:rFonts w:ascii="Garamond" w:eastAsia="Times New Roman" w:hAnsi="Garamond" w:cs="Times New Roman"/>
          <w:color w:val="000000"/>
          <w:szCs w:val="24"/>
          <w:lang w:eastAsia="de-DE"/>
        </w:rPr>
        <w:t xml:space="preserve">Cicero </w:t>
      </w:r>
      <w:r w:rsidR="00F5648E">
        <w:rPr>
          <w:rFonts w:ascii="Garamond" w:eastAsia="Times New Roman" w:hAnsi="Garamond" w:cs="Times New Roman"/>
          <w:color w:val="000000"/>
          <w:szCs w:val="24"/>
          <w:lang w:eastAsia="de-DE"/>
        </w:rPr>
        <w:t>mit zwei Vertretern der epikureischen Lehre über den Lustbegriff der Epikureer. Auf Vorwürfe seitens der beiden, die die Auffassung von Lust im Sinne der epikureischen Lehre vertreten, antwortet Cicero:</w:t>
      </w:r>
      <w:r w:rsidRPr="007D0640">
        <w:rPr>
          <w:rFonts w:ascii="Garamond" w:eastAsia="Times New Roman" w:hAnsi="Garamond" w:cs="Times New Roman"/>
          <w:b/>
          <w:color w:val="000000"/>
          <w:szCs w:val="24"/>
          <w:lang w:eastAsia="de-DE"/>
        </w:rPr>
        <w:t xml:space="preserve">      </w:t>
      </w:r>
    </w:p>
    <w:p w14:paraId="3B6587BC" w14:textId="6A65D1EB" w:rsidR="00F5648E" w:rsidRPr="007D0640" w:rsidRDefault="00EB6E43" w:rsidP="009B0883">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689984" behindDoc="0" locked="0" layoutInCell="1" allowOverlap="1" wp14:anchorId="616C51F9" wp14:editId="68D061CE">
                <wp:simplePos x="0" y="0"/>
                <wp:positionH relativeFrom="column">
                  <wp:posOffset>4043680</wp:posOffset>
                </wp:positionH>
                <wp:positionV relativeFrom="paragraph">
                  <wp:posOffset>344805</wp:posOffset>
                </wp:positionV>
                <wp:extent cx="2011680" cy="1428750"/>
                <wp:effectExtent l="0" t="0" r="26670" b="19050"/>
                <wp:wrapThrough wrapText="bothSides">
                  <wp:wrapPolygon edited="0">
                    <wp:start x="0" y="0"/>
                    <wp:lineTo x="0" y="21600"/>
                    <wp:lineTo x="21682" y="21600"/>
                    <wp:lineTo x="21682" y="0"/>
                    <wp:lineTo x="0" y="0"/>
                  </wp:wrapPolygon>
                </wp:wrapThrough>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28750"/>
                        </a:xfrm>
                        <a:prstGeom prst="rect">
                          <a:avLst/>
                        </a:prstGeom>
                        <a:solidFill>
                          <a:srgbClr val="FFFFFF"/>
                        </a:solidFill>
                        <a:ln w="19050">
                          <a:solidFill>
                            <a:srgbClr val="4472C4"/>
                          </a:solidFill>
                          <a:miter lim="800000"/>
                          <a:headEnd/>
                          <a:tailEnd/>
                        </a:ln>
                      </wps:spPr>
                      <wps:txbx>
                        <w:txbxContent>
                          <w:p w14:paraId="10FD86B4" w14:textId="1335574F" w:rsidR="001B15E2" w:rsidRPr="00734566" w:rsidRDefault="001B15E2" w:rsidP="009B0883">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sidRPr="00EB6E43">
                              <w:rPr>
                                <w:rFonts w:ascii="Garamond" w:hAnsi="Garamond"/>
                                <w:b/>
                                <w:sz w:val="20"/>
                                <w:lang w:val="de-AT"/>
                              </w:rPr>
                              <w:t>meretr</w:t>
                            </w:r>
                            <w:r>
                              <w:rPr>
                                <w:rFonts w:ascii="Garamond" w:hAnsi="Garamond"/>
                                <w:b/>
                                <w:sz w:val="20"/>
                                <w:lang w:val="de-AT"/>
                              </w:rPr>
                              <w:t>i</w:t>
                            </w:r>
                            <w:r w:rsidRPr="00EB6E43">
                              <w:rPr>
                                <w:rFonts w:ascii="Garamond" w:hAnsi="Garamond"/>
                                <w:b/>
                                <w:sz w:val="20"/>
                                <w:lang w:val="de-AT"/>
                              </w:rPr>
                              <w:t>x</w:t>
                            </w:r>
                            <w:proofErr w:type="spellEnd"/>
                            <w:r w:rsidRPr="00EB6E43">
                              <w:rPr>
                                <w:rFonts w:ascii="Garamond" w:hAnsi="Garamond"/>
                                <w:b/>
                                <w:sz w:val="20"/>
                                <w:lang w:val="de-AT"/>
                              </w:rPr>
                              <w:t xml:space="preserve"> </w:t>
                            </w:r>
                            <w:proofErr w:type="spellStart"/>
                            <w:r w:rsidRPr="00EB6E43">
                              <w:rPr>
                                <w:rFonts w:ascii="Garamond" w:hAnsi="Garamond"/>
                                <w:b/>
                                <w:sz w:val="20"/>
                                <w:lang w:val="de-AT"/>
                              </w:rPr>
                              <w:t>meretr</w:t>
                            </w:r>
                            <w:r>
                              <w:rPr>
                                <w:rFonts w:ascii="Garamond" w:hAnsi="Garamond"/>
                                <w:b/>
                                <w:sz w:val="20"/>
                                <w:lang w:val="de-AT"/>
                              </w:rPr>
                              <w:t>i</w:t>
                            </w:r>
                            <w:r w:rsidRPr="00EB6E43">
                              <w:rPr>
                                <w:rFonts w:ascii="Garamond" w:hAnsi="Garamond"/>
                                <w:b/>
                                <w:sz w:val="20"/>
                                <w:lang w:val="de-AT"/>
                              </w:rPr>
                              <w:t>cis</w:t>
                            </w:r>
                            <w:proofErr w:type="spellEnd"/>
                            <w:r w:rsidRPr="00EB6E43">
                              <w:rPr>
                                <w:rFonts w:ascii="Garamond" w:hAnsi="Garamond"/>
                                <w:b/>
                                <w:sz w:val="20"/>
                                <w:lang w:val="de-AT"/>
                              </w:rPr>
                              <w:t>, f</w:t>
                            </w:r>
                            <w:r>
                              <w:rPr>
                                <w:rFonts w:ascii="Garamond" w:hAnsi="Garamond"/>
                                <w:sz w:val="20"/>
                                <w:lang w:val="de-AT"/>
                              </w:rPr>
                              <w:t>: Dirne</w:t>
                            </w:r>
                          </w:p>
                          <w:p w14:paraId="69256C53" w14:textId="669AC960" w:rsidR="001B15E2" w:rsidRPr="00734566" w:rsidRDefault="001B15E2" w:rsidP="009B0883">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matronarum</w:t>
                            </w:r>
                            <w:proofErr w:type="spellEnd"/>
                            <w:r>
                              <w:rPr>
                                <w:rFonts w:ascii="Garamond" w:hAnsi="Garamond"/>
                                <w:b/>
                                <w:sz w:val="20"/>
                                <w:lang w:val="de-AT"/>
                              </w:rPr>
                              <w:t xml:space="preserve"> </w:t>
                            </w:r>
                            <w:proofErr w:type="spellStart"/>
                            <w:r>
                              <w:rPr>
                                <w:rFonts w:ascii="Garamond" w:hAnsi="Garamond"/>
                                <w:b/>
                                <w:sz w:val="20"/>
                                <w:lang w:val="de-AT"/>
                              </w:rPr>
                              <w:t>coetum</w:t>
                            </w:r>
                            <w:proofErr w:type="spellEnd"/>
                            <w:r>
                              <w:rPr>
                                <w:rFonts w:ascii="Garamond" w:hAnsi="Garamond"/>
                                <w:b/>
                                <w:sz w:val="20"/>
                                <w:lang w:val="de-AT"/>
                              </w:rPr>
                              <w:t xml:space="preserve">: </w:t>
                            </w:r>
                            <w:r>
                              <w:rPr>
                                <w:rFonts w:ascii="Garamond" w:hAnsi="Garamond"/>
                                <w:bCs/>
                                <w:sz w:val="20"/>
                                <w:lang w:val="de-AT"/>
                              </w:rPr>
                              <w:t>Gesellschaft edler Frauen</w:t>
                            </w:r>
                          </w:p>
                          <w:p w14:paraId="5BB98A30" w14:textId="0E21BA57" w:rsidR="001B15E2" w:rsidRPr="00734566" w:rsidRDefault="001B15E2" w:rsidP="009B0883">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hier: bezeichnen als + Akk. </w:t>
                            </w:r>
                          </w:p>
                          <w:p w14:paraId="77F72BB3" w14:textId="1B7299F4" w:rsidR="001B15E2" w:rsidRDefault="001B15E2" w:rsidP="009B0883">
                            <w:pPr>
                              <w:contextualSpacing/>
                              <w:rPr>
                                <w:rFonts w:ascii="Garamond" w:hAnsi="Garamond"/>
                                <w:sz w:val="20"/>
                                <w:lang w:val="de-AT"/>
                              </w:rPr>
                            </w:pPr>
                            <w:r w:rsidRPr="007D1D2A">
                              <w:rPr>
                                <w:rFonts w:ascii="Garamond" w:hAnsi="Garamond"/>
                                <w:sz w:val="20"/>
                                <w:lang w:val="de-AT"/>
                              </w:rPr>
                              <w:t>4</w:t>
                            </w:r>
                            <w:r>
                              <w:rPr>
                                <w:rFonts w:ascii="Garamond" w:hAnsi="Garamond"/>
                                <w:sz w:val="20"/>
                                <w:vertAlign w:val="superscript"/>
                                <w:lang w:val="de-AT"/>
                              </w:rPr>
                              <w:t xml:space="preserve"> </w:t>
                            </w:r>
                            <w:proofErr w:type="spellStart"/>
                            <w:r>
                              <w:rPr>
                                <w:rFonts w:ascii="Garamond" w:hAnsi="Garamond"/>
                                <w:b/>
                                <w:sz w:val="20"/>
                                <w:lang w:val="de-AT"/>
                              </w:rPr>
                              <w:t>subirascor</w:t>
                            </w:r>
                            <w:proofErr w:type="spellEnd"/>
                            <w:r>
                              <w:rPr>
                                <w:rFonts w:ascii="Garamond" w:hAnsi="Garamond"/>
                                <w:b/>
                                <w:sz w:val="20"/>
                                <w:lang w:val="de-AT"/>
                              </w:rPr>
                              <w:t xml:space="preserve"> </w:t>
                            </w:r>
                            <w:r>
                              <w:rPr>
                                <w:rFonts w:ascii="Garamond" w:hAnsi="Garamond"/>
                                <w:bCs/>
                                <w:sz w:val="20"/>
                                <w:lang w:val="de-AT"/>
                              </w:rPr>
                              <w:t>1: wütend werden</w:t>
                            </w:r>
                          </w:p>
                          <w:p w14:paraId="6054712E" w14:textId="43B634E1" w:rsidR="001B15E2" w:rsidRDefault="001B15E2" w:rsidP="009B0883">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r w:rsidRPr="00EB6E43">
                              <w:rPr>
                                <w:rFonts w:ascii="Garamond" w:hAnsi="Garamond"/>
                                <w:bCs/>
                                <w:i/>
                                <w:iCs/>
                                <w:sz w:val="20"/>
                                <w:lang w:val="de-AT"/>
                              </w:rPr>
                              <w:t>wie kommt es, dass</w:t>
                            </w:r>
                          </w:p>
                          <w:p w14:paraId="2286D4FE" w14:textId="5D9DEE35" w:rsidR="001B15E2" w:rsidRPr="00EB6E43" w:rsidRDefault="001B15E2" w:rsidP="009B0883">
                            <w:pPr>
                              <w:contextualSpacing/>
                              <w:rPr>
                                <w:rFonts w:ascii="Garamond" w:hAnsi="Garamond"/>
                                <w:i/>
                                <w:iCs/>
                                <w:sz w:val="20"/>
                                <w:lang w:val="de-AT"/>
                              </w:rPr>
                            </w:pPr>
                            <w:r w:rsidRPr="007D1D2A">
                              <w:rPr>
                                <w:rFonts w:ascii="Garamond" w:hAnsi="Garamond"/>
                                <w:sz w:val="20"/>
                                <w:lang w:val="de-AT"/>
                              </w:rPr>
                              <w:t>6</w:t>
                            </w:r>
                            <w:r>
                              <w:rPr>
                                <w:rFonts w:ascii="Garamond" w:hAnsi="Garamond"/>
                                <w:sz w:val="20"/>
                                <w:lang w:val="de-AT"/>
                              </w:rPr>
                              <w:t xml:space="preserve"> </w:t>
                            </w:r>
                            <w:r>
                              <w:rPr>
                                <w:rFonts w:ascii="Garamond" w:hAnsi="Garamond"/>
                                <w:i/>
                                <w:iCs/>
                                <w:sz w:val="20"/>
                                <w:lang w:val="de-AT"/>
                              </w:rPr>
                              <w:t>soweit sie nur Epikureer sein wollen</w:t>
                            </w:r>
                          </w:p>
                          <w:p w14:paraId="5727156B" w14:textId="38EBC668" w:rsidR="001B15E2" w:rsidRPr="007D1D2A" w:rsidRDefault="001B15E2" w:rsidP="00EB6E43">
                            <w:pPr>
                              <w:contextualSpacing/>
                              <w:rPr>
                                <w:rFonts w:ascii="Garamond" w:hAnsi="Garamond"/>
                                <w:sz w:val="20"/>
                                <w:lang w:val="de-AT"/>
                              </w:rPr>
                            </w:pPr>
                            <w:r>
                              <w:rPr>
                                <w:rFonts w:ascii="Garamond" w:hAnsi="Garamond"/>
                                <w:sz w:val="20"/>
                                <w:lang w:val="de-AT"/>
                              </w:rPr>
                              <w:t xml:space="preserve">7 </w:t>
                            </w:r>
                            <w:proofErr w:type="spellStart"/>
                            <w:r w:rsidRPr="00EB6E43">
                              <w:rPr>
                                <w:rFonts w:ascii="Garamond" w:hAnsi="Garamond"/>
                                <w:b/>
                                <w:bCs/>
                                <w:sz w:val="20"/>
                                <w:lang w:val="de-AT"/>
                              </w:rPr>
                              <w:t>subicio</w:t>
                            </w:r>
                            <w:proofErr w:type="spellEnd"/>
                            <w:r>
                              <w:rPr>
                                <w:rFonts w:ascii="Garamond" w:hAnsi="Garamond"/>
                                <w:sz w:val="20"/>
                                <w:lang w:val="de-AT"/>
                              </w:rPr>
                              <w:t xml:space="preserve"> 3M hier: verbinden </w:t>
                            </w:r>
                          </w:p>
                          <w:p w14:paraId="2446F66A" w14:textId="77777777" w:rsidR="001B15E2" w:rsidRDefault="001B1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C51F9" id="Textfeld 289" o:spid="_x0000_s1030" type="#_x0000_t202" style="position:absolute;left:0;text-align:left;margin-left:318.4pt;margin-top:27.15pt;width:158.4pt;height:11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" strokecolor="#4472c4" strokeweight="1.5pt">
                <v:textbox>
                  <w:txbxContent>
                    <w:p w14:paraId="10FD86B4" w14:textId="1335574F" w:rsidR="001B15E2" w:rsidRPr="00734566" w:rsidRDefault="001B15E2" w:rsidP="009B0883">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sidRPr="00EB6E43">
                        <w:rPr>
                          <w:rFonts w:ascii="Garamond" w:hAnsi="Garamond"/>
                          <w:b/>
                          <w:sz w:val="20"/>
                          <w:lang w:val="de-AT"/>
                        </w:rPr>
                        <w:t>meretr</w:t>
                      </w:r>
                      <w:r>
                        <w:rPr>
                          <w:rFonts w:ascii="Garamond" w:hAnsi="Garamond"/>
                          <w:b/>
                          <w:sz w:val="20"/>
                          <w:lang w:val="de-AT"/>
                        </w:rPr>
                        <w:t>i</w:t>
                      </w:r>
                      <w:r w:rsidRPr="00EB6E43">
                        <w:rPr>
                          <w:rFonts w:ascii="Garamond" w:hAnsi="Garamond"/>
                          <w:b/>
                          <w:sz w:val="20"/>
                          <w:lang w:val="de-AT"/>
                        </w:rPr>
                        <w:t>x</w:t>
                      </w:r>
                      <w:proofErr w:type="spellEnd"/>
                      <w:r w:rsidRPr="00EB6E43">
                        <w:rPr>
                          <w:rFonts w:ascii="Garamond" w:hAnsi="Garamond"/>
                          <w:b/>
                          <w:sz w:val="20"/>
                          <w:lang w:val="de-AT"/>
                        </w:rPr>
                        <w:t xml:space="preserve"> </w:t>
                      </w:r>
                      <w:proofErr w:type="spellStart"/>
                      <w:r w:rsidRPr="00EB6E43">
                        <w:rPr>
                          <w:rFonts w:ascii="Garamond" w:hAnsi="Garamond"/>
                          <w:b/>
                          <w:sz w:val="20"/>
                          <w:lang w:val="de-AT"/>
                        </w:rPr>
                        <w:t>meretr</w:t>
                      </w:r>
                      <w:r>
                        <w:rPr>
                          <w:rFonts w:ascii="Garamond" w:hAnsi="Garamond"/>
                          <w:b/>
                          <w:sz w:val="20"/>
                          <w:lang w:val="de-AT"/>
                        </w:rPr>
                        <w:t>i</w:t>
                      </w:r>
                      <w:r w:rsidRPr="00EB6E43">
                        <w:rPr>
                          <w:rFonts w:ascii="Garamond" w:hAnsi="Garamond"/>
                          <w:b/>
                          <w:sz w:val="20"/>
                          <w:lang w:val="de-AT"/>
                        </w:rPr>
                        <w:t>cis</w:t>
                      </w:r>
                      <w:proofErr w:type="spellEnd"/>
                      <w:r w:rsidRPr="00EB6E43">
                        <w:rPr>
                          <w:rFonts w:ascii="Garamond" w:hAnsi="Garamond"/>
                          <w:b/>
                          <w:sz w:val="20"/>
                          <w:lang w:val="de-AT"/>
                        </w:rPr>
                        <w:t>, f</w:t>
                      </w:r>
                      <w:r>
                        <w:rPr>
                          <w:rFonts w:ascii="Garamond" w:hAnsi="Garamond"/>
                          <w:sz w:val="20"/>
                          <w:lang w:val="de-AT"/>
                        </w:rPr>
                        <w:t>: Dirne</w:t>
                      </w:r>
                    </w:p>
                    <w:p w14:paraId="69256C53" w14:textId="669AC960" w:rsidR="001B15E2" w:rsidRPr="00734566" w:rsidRDefault="001B15E2" w:rsidP="009B0883">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matronarum</w:t>
                      </w:r>
                      <w:proofErr w:type="spellEnd"/>
                      <w:r>
                        <w:rPr>
                          <w:rFonts w:ascii="Garamond" w:hAnsi="Garamond"/>
                          <w:b/>
                          <w:sz w:val="20"/>
                          <w:lang w:val="de-AT"/>
                        </w:rPr>
                        <w:t xml:space="preserve"> </w:t>
                      </w:r>
                      <w:proofErr w:type="spellStart"/>
                      <w:r>
                        <w:rPr>
                          <w:rFonts w:ascii="Garamond" w:hAnsi="Garamond"/>
                          <w:b/>
                          <w:sz w:val="20"/>
                          <w:lang w:val="de-AT"/>
                        </w:rPr>
                        <w:t>coetum</w:t>
                      </w:r>
                      <w:proofErr w:type="spellEnd"/>
                      <w:r>
                        <w:rPr>
                          <w:rFonts w:ascii="Garamond" w:hAnsi="Garamond"/>
                          <w:b/>
                          <w:sz w:val="20"/>
                          <w:lang w:val="de-AT"/>
                        </w:rPr>
                        <w:t xml:space="preserve">: </w:t>
                      </w:r>
                      <w:r>
                        <w:rPr>
                          <w:rFonts w:ascii="Garamond" w:hAnsi="Garamond"/>
                          <w:bCs/>
                          <w:sz w:val="20"/>
                          <w:lang w:val="de-AT"/>
                        </w:rPr>
                        <w:t>Gesellschaft edler Frauen</w:t>
                      </w:r>
                    </w:p>
                    <w:p w14:paraId="5BB98A30" w14:textId="0E21BA57" w:rsidR="001B15E2" w:rsidRPr="00734566" w:rsidRDefault="001B15E2" w:rsidP="009B0883">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hier: bezeichnen als + Akk. </w:t>
                      </w:r>
                    </w:p>
                    <w:p w14:paraId="77F72BB3" w14:textId="1B7299F4" w:rsidR="001B15E2" w:rsidRDefault="001B15E2" w:rsidP="009B0883">
                      <w:pPr>
                        <w:contextualSpacing/>
                        <w:rPr>
                          <w:rFonts w:ascii="Garamond" w:hAnsi="Garamond"/>
                          <w:sz w:val="20"/>
                          <w:lang w:val="de-AT"/>
                        </w:rPr>
                      </w:pPr>
                      <w:r w:rsidRPr="007D1D2A">
                        <w:rPr>
                          <w:rFonts w:ascii="Garamond" w:hAnsi="Garamond"/>
                          <w:sz w:val="20"/>
                          <w:lang w:val="de-AT"/>
                        </w:rPr>
                        <w:t>4</w:t>
                      </w:r>
                      <w:r>
                        <w:rPr>
                          <w:rFonts w:ascii="Garamond" w:hAnsi="Garamond"/>
                          <w:sz w:val="20"/>
                          <w:vertAlign w:val="superscript"/>
                          <w:lang w:val="de-AT"/>
                        </w:rPr>
                        <w:t xml:space="preserve"> </w:t>
                      </w:r>
                      <w:proofErr w:type="spellStart"/>
                      <w:r>
                        <w:rPr>
                          <w:rFonts w:ascii="Garamond" w:hAnsi="Garamond"/>
                          <w:b/>
                          <w:sz w:val="20"/>
                          <w:lang w:val="de-AT"/>
                        </w:rPr>
                        <w:t>subirascor</w:t>
                      </w:r>
                      <w:proofErr w:type="spellEnd"/>
                      <w:r>
                        <w:rPr>
                          <w:rFonts w:ascii="Garamond" w:hAnsi="Garamond"/>
                          <w:b/>
                          <w:sz w:val="20"/>
                          <w:lang w:val="de-AT"/>
                        </w:rPr>
                        <w:t xml:space="preserve"> </w:t>
                      </w:r>
                      <w:r>
                        <w:rPr>
                          <w:rFonts w:ascii="Garamond" w:hAnsi="Garamond"/>
                          <w:bCs/>
                          <w:sz w:val="20"/>
                          <w:lang w:val="de-AT"/>
                        </w:rPr>
                        <w:t>1: wütend werden</w:t>
                      </w:r>
                    </w:p>
                    <w:p w14:paraId="6054712E" w14:textId="43B634E1" w:rsidR="001B15E2" w:rsidRDefault="001B15E2" w:rsidP="009B0883">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r w:rsidRPr="00EB6E43">
                        <w:rPr>
                          <w:rFonts w:ascii="Garamond" w:hAnsi="Garamond"/>
                          <w:bCs/>
                          <w:i/>
                          <w:iCs/>
                          <w:sz w:val="20"/>
                          <w:lang w:val="de-AT"/>
                        </w:rPr>
                        <w:t>wie kommt es, dass</w:t>
                      </w:r>
                    </w:p>
                    <w:p w14:paraId="2286D4FE" w14:textId="5D9DEE35" w:rsidR="001B15E2" w:rsidRPr="00EB6E43" w:rsidRDefault="001B15E2" w:rsidP="009B0883">
                      <w:pPr>
                        <w:contextualSpacing/>
                        <w:rPr>
                          <w:rFonts w:ascii="Garamond" w:hAnsi="Garamond"/>
                          <w:i/>
                          <w:iCs/>
                          <w:sz w:val="20"/>
                          <w:lang w:val="de-AT"/>
                        </w:rPr>
                      </w:pPr>
                      <w:r w:rsidRPr="007D1D2A">
                        <w:rPr>
                          <w:rFonts w:ascii="Garamond" w:hAnsi="Garamond"/>
                          <w:sz w:val="20"/>
                          <w:lang w:val="de-AT"/>
                        </w:rPr>
                        <w:t>6</w:t>
                      </w:r>
                      <w:r>
                        <w:rPr>
                          <w:rFonts w:ascii="Garamond" w:hAnsi="Garamond"/>
                          <w:sz w:val="20"/>
                          <w:lang w:val="de-AT"/>
                        </w:rPr>
                        <w:t xml:space="preserve"> </w:t>
                      </w:r>
                      <w:r>
                        <w:rPr>
                          <w:rFonts w:ascii="Garamond" w:hAnsi="Garamond"/>
                          <w:i/>
                          <w:iCs/>
                          <w:sz w:val="20"/>
                          <w:lang w:val="de-AT"/>
                        </w:rPr>
                        <w:t>soweit sie nur Epikureer sein wollen</w:t>
                      </w:r>
                    </w:p>
                    <w:p w14:paraId="5727156B" w14:textId="38EBC668" w:rsidR="001B15E2" w:rsidRPr="007D1D2A" w:rsidRDefault="001B15E2" w:rsidP="00EB6E43">
                      <w:pPr>
                        <w:contextualSpacing/>
                        <w:rPr>
                          <w:rFonts w:ascii="Garamond" w:hAnsi="Garamond"/>
                          <w:sz w:val="20"/>
                          <w:lang w:val="de-AT"/>
                        </w:rPr>
                      </w:pPr>
                      <w:r>
                        <w:rPr>
                          <w:rFonts w:ascii="Garamond" w:hAnsi="Garamond"/>
                          <w:sz w:val="20"/>
                          <w:lang w:val="de-AT"/>
                        </w:rPr>
                        <w:t xml:space="preserve">7 </w:t>
                      </w:r>
                      <w:proofErr w:type="spellStart"/>
                      <w:r w:rsidRPr="00EB6E43">
                        <w:rPr>
                          <w:rFonts w:ascii="Garamond" w:hAnsi="Garamond"/>
                          <w:b/>
                          <w:bCs/>
                          <w:sz w:val="20"/>
                          <w:lang w:val="de-AT"/>
                        </w:rPr>
                        <w:t>subicio</w:t>
                      </w:r>
                      <w:proofErr w:type="spellEnd"/>
                      <w:r>
                        <w:rPr>
                          <w:rFonts w:ascii="Garamond" w:hAnsi="Garamond"/>
                          <w:sz w:val="20"/>
                          <w:lang w:val="de-AT"/>
                        </w:rPr>
                        <w:t xml:space="preserve"> 3M hier: verbinden </w:t>
                      </w:r>
                    </w:p>
                    <w:p w14:paraId="2446F66A" w14:textId="77777777" w:rsidR="001B15E2" w:rsidRDefault="001B15E2"/>
                  </w:txbxContent>
                </v:textbox>
                <w10:wrap type="through"/>
              </v:shape>
            </w:pict>
          </mc:Fallback>
        </mc:AlternateContent>
      </w:r>
    </w:p>
    <w:tbl>
      <w:tblPr>
        <w:tblW w:w="3348" w:type="pct"/>
        <w:tblInd w:w="108" w:type="dxa"/>
        <w:tblLook w:val="00A0" w:firstRow="1" w:lastRow="0" w:firstColumn="1" w:lastColumn="0" w:noHBand="0" w:noVBand="0"/>
      </w:tblPr>
      <w:tblGrid>
        <w:gridCol w:w="395"/>
        <w:gridCol w:w="5454"/>
        <w:gridCol w:w="222"/>
      </w:tblGrid>
      <w:tr w:rsidR="009B0883" w:rsidRPr="005F71C3" w14:paraId="2E3C7BF6" w14:textId="77777777" w:rsidTr="005B738E">
        <w:tc>
          <w:tcPr>
            <w:tcW w:w="325" w:type="pct"/>
          </w:tcPr>
          <w:p w14:paraId="0B8BEA3C"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11A5C290"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1F25BBB9"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059F5E89"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4DFA5555"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17A87420"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347BA5B9"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06918998"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18584877" w14:textId="77777777" w:rsidR="009B0883" w:rsidRPr="008879E7" w:rsidRDefault="009B0883"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0DE0B235" w14:textId="77777777" w:rsidR="009B0883" w:rsidRDefault="009B0883" w:rsidP="005B738E">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00215ED8" w14:textId="77777777" w:rsidR="009B0883" w:rsidRDefault="009B0883" w:rsidP="005B738E">
            <w:pPr>
              <w:spacing w:after="0" w:line="400" w:lineRule="exact"/>
              <w:jc w:val="center"/>
              <w:rPr>
                <w:rFonts w:ascii="Garamond" w:hAnsi="Garamond" w:cs="Times New Roman"/>
                <w:sz w:val="19"/>
                <w:szCs w:val="19"/>
              </w:rPr>
            </w:pPr>
            <w:r>
              <w:rPr>
                <w:rFonts w:ascii="Garamond" w:hAnsi="Garamond" w:cs="Times New Roman"/>
                <w:sz w:val="19"/>
                <w:szCs w:val="19"/>
              </w:rPr>
              <w:t>11</w:t>
            </w:r>
          </w:p>
          <w:p w14:paraId="1B4031CE" w14:textId="77777777" w:rsidR="009B0883" w:rsidRDefault="009B0883" w:rsidP="005B738E">
            <w:pPr>
              <w:spacing w:after="0" w:line="400" w:lineRule="exact"/>
              <w:jc w:val="center"/>
              <w:rPr>
                <w:rFonts w:ascii="Garamond" w:hAnsi="Garamond" w:cs="Times New Roman"/>
                <w:sz w:val="19"/>
                <w:szCs w:val="19"/>
              </w:rPr>
            </w:pPr>
            <w:r>
              <w:rPr>
                <w:rFonts w:ascii="Garamond" w:hAnsi="Garamond" w:cs="Times New Roman"/>
                <w:sz w:val="19"/>
                <w:szCs w:val="19"/>
              </w:rPr>
              <w:t>12</w:t>
            </w:r>
          </w:p>
          <w:p w14:paraId="08C35B32" w14:textId="77777777" w:rsidR="009B0883" w:rsidRDefault="009B0883" w:rsidP="005B738E">
            <w:pPr>
              <w:spacing w:after="0" w:line="400" w:lineRule="exact"/>
              <w:jc w:val="center"/>
              <w:rPr>
                <w:rFonts w:ascii="Garamond" w:hAnsi="Garamond" w:cs="Times New Roman"/>
                <w:sz w:val="19"/>
                <w:szCs w:val="19"/>
              </w:rPr>
            </w:pPr>
            <w:r>
              <w:rPr>
                <w:rFonts w:ascii="Garamond" w:hAnsi="Garamond" w:cs="Times New Roman"/>
                <w:sz w:val="19"/>
                <w:szCs w:val="19"/>
              </w:rPr>
              <w:t>13</w:t>
            </w:r>
          </w:p>
          <w:p w14:paraId="498E473C" w14:textId="77777777" w:rsidR="009B0883" w:rsidRDefault="009B0883" w:rsidP="005B738E">
            <w:pPr>
              <w:spacing w:after="0" w:line="400" w:lineRule="exact"/>
              <w:jc w:val="center"/>
              <w:rPr>
                <w:rFonts w:ascii="Garamond" w:hAnsi="Garamond" w:cs="Times New Roman"/>
                <w:sz w:val="19"/>
                <w:szCs w:val="19"/>
              </w:rPr>
            </w:pPr>
            <w:r>
              <w:rPr>
                <w:rFonts w:ascii="Garamond" w:hAnsi="Garamond" w:cs="Times New Roman"/>
                <w:sz w:val="19"/>
                <w:szCs w:val="19"/>
              </w:rPr>
              <w:t>14</w:t>
            </w:r>
          </w:p>
          <w:p w14:paraId="724F99DE" w14:textId="77777777" w:rsidR="009B0883" w:rsidRDefault="009B0883" w:rsidP="005B738E">
            <w:pPr>
              <w:spacing w:after="0" w:line="400" w:lineRule="exact"/>
              <w:jc w:val="center"/>
              <w:rPr>
                <w:rFonts w:ascii="Garamond" w:hAnsi="Garamond" w:cs="Times New Roman"/>
                <w:sz w:val="19"/>
                <w:szCs w:val="19"/>
              </w:rPr>
            </w:pPr>
            <w:r>
              <w:rPr>
                <w:rFonts w:ascii="Garamond" w:hAnsi="Garamond" w:cs="Times New Roman"/>
                <w:sz w:val="19"/>
                <w:szCs w:val="19"/>
              </w:rPr>
              <w:t>15</w:t>
            </w:r>
          </w:p>
          <w:p w14:paraId="72CEC804" w14:textId="77777777" w:rsidR="009B0883" w:rsidRDefault="009B0883" w:rsidP="005B738E">
            <w:pPr>
              <w:spacing w:after="0" w:line="400" w:lineRule="exact"/>
              <w:jc w:val="center"/>
              <w:rPr>
                <w:rFonts w:ascii="Garamond" w:hAnsi="Garamond" w:cs="Times New Roman"/>
                <w:sz w:val="19"/>
                <w:szCs w:val="19"/>
              </w:rPr>
            </w:pPr>
            <w:r>
              <w:rPr>
                <w:rFonts w:ascii="Garamond" w:hAnsi="Garamond" w:cs="Times New Roman"/>
                <w:sz w:val="19"/>
                <w:szCs w:val="19"/>
              </w:rPr>
              <w:t>16</w:t>
            </w:r>
          </w:p>
          <w:p w14:paraId="7745F901" w14:textId="71A22047" w:rsidR="009B0883" w:rsidRDefault="009B0883" w:rsidP="00F5648E">
            <w:pPr>
              <w:spacing w:after="0" w:line="400" w:lineRule="exact"/>
              <w:rPr>
                <w:rFonts w:ascii="Garamond" w:hAnsi="Garamond" w:cs="Times New Roman"/>
                <w:sz w:val="19"/>
                <w:szCs w:val="19"/>
              </w:rPr>
            </w:pPr>
          </w:p>
          <w:p w14:paraId="526E865D" w14:textId="77777777" w:rsidR="009B0883" w:rsidRPr="00651F3D" w:rsidRDefault="009B0883" w:rsidP="005B738E">
            <w:pPr>
              <w:spacing w:after="0" w:line="400" w:lineRule="exact"/>
              <w:rPr>
                <w:rFonts w:ascii="Garamond" w:hAnsi="Garamond" w:cs="Times New Roman"/>
                <w:sz w:val="19"/>
                <w:szCs w:val="19"/>
              </w:rPr>
            </w:pPr>
          </w:p>
        </w:tc>
        <w:tc>
          <w:tcPr>
            <w:tcW w:w="4492" w:type="pct"/>
          </w:tcPr>
          <w:p w14:paraId="67BD4A85" w14:textId="17B3B522" w:rsidR="009B0883" w:rsidRDefault="009B0883" w:rsidP="00F5648E">
            <w:pPr>
              <w:spacing w:after="0" w:line="400" w:lineRule="exact"/>
              <w:jc w:val="both"/>
              <w:rPr>
                <w:rFonts w:ascii="Garamond" w:eastAsia="Times New Roman" w:hAnsi="Garamond" w:cs="Times New Roman"/>
                <w:sz w:val="4"/>
                <w:szCs w:val="4"/>
                <w:lang w:val="en-US" w:eastAsia="de-AT"/>
              </w:rPr>
            </w:pPr>
            <w:r>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Quid</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enim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necesse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est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tamquam</w:t>
            </w:r>
            <w:proofErr w:type="spellEnd"/>
            <w:r w:rsidR="00F5648E" w:rsidRPr="00F5648E">
              <w:rPr>
                <w:rFonts w:ascii="Garamond" w:eastAsia="Times New Roman" w:hAnsi="Garamond" w:cs="Times New Roman"/>
                <w:sz w:val="24"/>
                <w:szCs w:val="24"/>
                <w:lang w:eastAsia="de-AT"/>
              </w:rPr>
              <w:t xml:space="preserve"> </w:t>
            </w:r>
            <w:r w:rsidR="00F5648E" w:rsidRPr="00552BD1">
              <w:rPr>
                <w:rFonts w:ascii="Garamond" w:eastAsia="Times New Roman" w:hAnsi="Garamond" w:cs="Times New Roman"/>
                <w:sz w:val="24"/>
                <w:szCs w:val="24"/>
                <w:u w:val="single"/>
                <w:lang w:eastAsia="de-AT"/>
              </w:rPr>
              <w:t>meretricem</w:t>
            </w:r>
            <w:r w:rsidR="00EB6E43" w:rsidRPr="00EB6E43">
              <w:rPr>
                <w:rFonts w:ascii="Garamond" w:eastAsia="Times New Roman" w:hAnsi="Garamond" w:cs="Times New Roman"/>
                <w:sz w:val="24"/>
                <w:szCs w:val="24"/>
                <w:u w:val="single"/>
                <w:vertAlign w:val="superscript"/>
                <w:lang w:eastAsia="de-AT"/>
              </w:rPr>
              <w:t>1</w:t>
            </w:r>
            <w:r w:rsidR="00F5648E" w:rsidRPr="00F5648E">
              <w:rPr>
                <w:rFonts w:ascii="Garamond" w:eastAsia="Times New Roman" w:hAnsi="Garamond" w:cs="Times New Roman"/>
                <w:sz w:val="24"/>
                <w:szCs w:val="24"/>
                <w:lang w:eastAsia="de-AT"/>
              </w:rPr>
              <w:t xml:space="preserve"> in </w:t>
            </w:r>
            <w:proofErr w:type="spellStart"/>
            <w:r w:rsidR="00F5648E" w:rsidRPr="00552BD1">
              <w:rPr>
                <w:rFonts w:ascii="Garamond" w:eastAsia="Times New Roman" w:hAnsi="Garamond" w:cs="Times New Roman"/>
                <w:sz w:val="24"/>
                <w:szCs w:val="24"/>
                <w:u w:val="single"/>
                <w:lang w:eastAsia="de-AT"/>
              </w:rPr>
              <w:t>matronarum</w:t>
            </w:r>
            <w:proofErr w:type="spellEnd"/>
            <w:r w:rsidR="00F5648E" w:rsidRPr="00552BD1">
              <w:rPr>
                <w:rFonts w:ascii="Garamond" w:eastAsia="Times New Roman" w:hAnsi="Garamond" w:cs="Times New Roman"/>
                <w:sz w:val="24"/>
                <w:szCs w:val="24"/>
                <w:u w:val="single"/>
                <w:lang w:eastAsia="de-AT"/>
              </w:rPr>
              <w:t xml:space="preserve"> coetum</w:t>
            </w:r>
            <w:r w:rsidR="00EB6E43" w:rsidRPr="00EB6E43">
              <w:rPr>
                <w:rFonts w:ascii="Garamond" w:eastAsia="Times New Roman" w:hAnsi="Garamond" w:cs="Times New Roman"/>
                <w:sz w:val="24"/>
                <w:szCs w:val="24"/>
                <w:u w:val="single"/>
                <w:vertAlign w:val="superscript"/>
                <w:lang w:eastAsia="de-AT"/>
              </w:rPr>
              <w:t>2</w:t>
            </w:r>
            <w:r w:rsidR="00F5648E" w:rsidRPr="00F5648E">
              <w:rPr>
                <w:rFonts w:ascii="Garamond" w:eastAsia="Times New Roman" w:hAnsi="Garamond" w:cs="Times New Roman"/>
                <w:sz w:val="24"/>
                <w:szCs w:val="24"/>
                <w:lang w:eastAsia="de-AT"/>
              </w:rPr>
              <w:t xml:space="preserve">, sic </w:t>
            </w:r>
            <w:proofErr w:type="spellStart"/>
            <w:r w:rsidR="00F5648E" w:rsidRPr="00F5648E">
              <w:rPr>
                <w:rFonts w:ascii="Garamond" w:eastAsia="Times New Roman" w:hAnsi="Garamond" w:cs="Times New Roman"/>
                <w:sz w:val="24"/>
                <w:szCs w:val="24"/>
                <w:lang w:eastAsia="de-AT"/>
              </w:rPr>
              <w:t>voluptatem</w:t>
            </w:r>
            <w:proofErr w:type="spellEnd"/>
            <w:r w:rsidR="00F5648E" w:rsidRPr="00F5648E">
              <w:rPr>
                <w:rFonts w:ascii="Garamond" w:eastAsia="Times New Roman" w:hAnsi="Garamond" w:cs="Times New Roman"/>
                <w:sz w:val="24"/>
                <w:szCs w:val="24"/>
                <w:lang w:eastAsia="de-AT"/>
              </w:rPr>
              <w:t xml:space="preserve"> in </w:t>
            </w:r>
            <w:proofErr w:type="spellStart"/>
            <w:r w:rsidR="00F5648E" w:rsidRPr="00F5648E">
              <w:rPr>
                <w:rFonts w:ascii="Garamond" w:eastAsia="Times New Roman" w:hAnsi="Garamond" w:cs="Times New Roman"/>
                <w:sz w:val="24"/>
                <w:szCs w:val="24"/>
                <w:lang w:eastAsia="de-AT"/>
              </w:rPr>
              <w:t>virtutum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concilium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adducere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invidiosum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nomen</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est</w:t>
            </w:r>
            <w:proofErr w:type="spellEnd"/>
            <w:r w:rsidR="00F5648E" w:rsidRPr="00F5648E">
              <w:rPr>
                <w:rFonts w:ascii="Garamond" w:eastAsia="Times New Roman" w:hAnsi="Garamond" w:cs="Times New Roman"/>
                <w:sz w:val="24"/>
                <w:szCs w:val="24"/>
                <w:lang w:eastAsia="de-AT"/>
              </w:rPr>
              <w:t xml:space="preserve">, infame, </w:t>
            </w:r>
            <w:proofErr w:type="spellStart"/>
            <w:r w:rsidR="00F5648E" w:rsidRPr="00F5648E">
              <w:rPr>
                <w:rFonts w:ascii="Garamond" w:eastAsia="Times New Roman" w:hAnsi="Garamond" w:cs="Times New Roman"/>
                <w:sz w:val="24"/>
                <w:szCs w:val="24"/>
                <w:lang w:eastAsia="de-AT"/>
              </w:rPr>
              <w:t>suspectum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itaque</w:t>
            </w:r>
            <w:proofErr w:type="spellEnd"/>
            <w:r w:rsidR="00F5648E" w:rsidRPr="00F5648E">
              <w:rPr>
                <w:rFonts w:ascii="Garamond" w:eastAsia="Times New Roman" w:hAnsi="Garamond" w:cs="Times New Roman"/>
                <w:sz w:val="24"/>
                <w:szCs w:val="24"/>
                <w:lang w:eastAsia="de-AT"/>
              </w:rPr>
              <w:t xml:space="preserve"> hoc frequenter </w:t>
            </w:r>
            <w:proofErr w:type="spellStart"/>
            <w:r w:rsidR="00F5648E" w:rsidRPr="00F5648E">
              <w:rPr>
                <w:rFonts w:ascii="Garamond" w:eastAsia="Times New Roman" w:hAnsi="Garamond" w:cs="Times New Roman"/>
                <w:sz w:val="24"/>
                <w:szCs w:val="24"/>
                <w:lang w:eastAsia="de-AT"/>
              </w:rPr>
              <w:t>dici</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solet</w:t>
            </w:r>
            <w:proofErr w:type="spellEnd"/>
            <w:r w:rsidR="00F5648E" w:rsidRPr="00F5648E">
              <w:rPr>
                <w:rFonts w:ascii="Garamond" w:eastAsia="Times New Roman" w:hAnsi="Garamond" w:cs="Times New Roman"/>
                <w:sz w:val="24"/>
                <w:szCs w:val="24"/>
                <w:lang w:eastAsia="de-AT"/>
              </w:rPr>
              <w:t xml:space="preserve"> a </w:t>
            </w:r>
            <w:proofErr w:type="spellStart"/>
            <w:r w:rsidR="00F5648E" w:rsidRPr="00F5648E">
              <w:rPr>
                <w:rFonts w:ascii="Garamond" w:eastAsia="Times New Roman" w:hAnsi="Garamond" w:cs="Times New Roman"/>
                <w:sz w:val="24"/>
                <w:szCs w:val="24"/>
                <w:lang w:eastAsia="de-AT"/>
              </w:rPr>
              <w:t>vobis</w:t>
            </w:r>
            <w:proofErr w:type="spellEnd"/>
            <w:r w:rsidR="00F5648E" w:rsidRPr="00F5648E">
              <w:rPr>
                <w:rFonts w:ascii="Garamond" w:eastAsia="Times New Roman" w:hAnsi="Garamond" w:cs="Times New Roman"/>
                <w:sz w:val="24"/>
                <w:szCs w:val="24"/>
                <w:lang w:eastAsia="de-AT"/>
              </w:rPr>
              <w:t xml:space="preserve">, non </w:t>
            </w:r>
            <w:proofErr w:type="spellStart"/>
            <w:r w:rsidR="00F5648E" w:rsidRPr="00F5648E">
              <w:rPr>
                <w:rFonts w:ascii="Garamond" w:eastAsia="Times New Roman" w:hAnsi="Garamond" w:cs="Times New Roman"/>
                <w:sz w:val="24"/>
                <w:szCs w:val="24"/>
                <w:lang w:eastAsia="de-AT"/>
              </w:rPr>
              <w:t>intellegere</w:t>
            </w:r>
            <w:proofErr w:type="spellEnd"/>
            <w:r w:rsidR="00F5648E" w:rsidRPr="00F5648E">
              <w:rPr>
                <w:rFonts w:ascii="Garamond" w:eastAsia="Times New Roman" w:hAnsi="Garamond" w:cs="Times New Roman"/>
                <w:sz w:val="24"/>
                <w:szCs w:val="24"/>
                <w:lang w:eastAsia="de-AT"/>
              </w:rPr>
              <w:t xml:space="preserve"> nos, quam </w:t>
            </w:r>
            <w:r w:rsidR="00F5648E" w:rsidRPr="00552BD1">
              <w:rPr>
                <w:rFonts w:ascii="Garamond" w:eastAsia="Times New Roman" w:hAnsi="Garamond" w:cs="Times New Roman"/>
                <w:sz w:val="24"/>
                <w:szCs w:val="24"/>
                <w:u w:val="single"/>
                <w:lang w:eastAsia="de-AT"/>
              </w:rPr>
              <w:t>dicat</w:t>
            </w:r>
            <w:r w:rsidR="00EB6E43" w:rsidRPr="00EB6E43">
              <w:rPr>
                <w:rFonts w:ascii="Garamond" w:eastAsia="Times New Roman" w:hAnsi="Garamond" w:cs="Times New Roman"/>
                <w:sz w:val="24"/>
                <w:szCs w:val="24"/>
                <w:u w:val="single"/>
                <w:vertAlign w:val="superscript"/>
                <w:lang w:eastAsia="de-AT"/>
              </w:rPr>
              <w:t>3</w:t>
            </w:r>
            <w:r w:rsidR="00F5648E" w:rsidRPr="00F5648E">
              <w:rPr>
                <w:rFonts w:ascii="Garamond" w:eastAsia="Times New Roman" w:hAnsi="Garamond" w:cs="Times New Roman"/>
                <w:sz w:val="24"/>
                <w:szCs w:val="24"/>
                <w:lang w:eastAsia="de-AT"/>
              </w:rPr>
              <w:t xml:space="preserve"> Epicurus </w:t>
            </w:r>
            <w:proofErr w:type="spellStart"/>
            <w:r w:rsidR="00F5648E" w:rsidRPr="00F5648E">
              <w:rPr>
                <w:rFonts w:ascii="Garamond" w:eastAsia="Times New Roman" w:hAnsi="Garamond" w:cs="Times New Roman"/>
                <w:sz w:val="24"/>
                <w:szCs w:val="24"/>
                <w:lang w:eastAsia="de-AT"/>
              </w:rPr>
              <w:t>voluptatem</w:t>
            </w:r>
            <w:proofErr w:type="spellEnd"/>
            <w:r w:rsidR="00F5648E" w:rsidRPr="00F5648E">
              <w:rPr>
                <w:rFonts w:ascii="Garamond" w:eastAsia="Times New Roman" w:hAnsi="Garamond" w:cs="Times New Roman"/>
                <w:sz w:val="24"/>
                <w:szCs w:val="24"/>
                <w:lang w:eastAsia="de-AT"/>
              </w:rPr>
              <w:t xml:space="preserve">. quod </w:t>
            </w:r>
            <w:proofErr w:type="spellStart"/>
            <w:r w:rsidR="00F5648E" w:rsidRPr="00F5648E">
              <w:rPr>
                <w:rFonts w:ascii="Garamond" w:eastAsia="Times New Roman" w:hAnsi="Garamond" w:cs="Times New Roman"/>
                <w:sz w:val="24"/>
                <w:szCs w:val="24"/>
                <w:lang w:eastAsia="de-AT"/>
              </w:rPr>
              <w:t>quidem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mihi</w:t>
            </w:r>
            <w:proofErr w:type="spellEnd"/>
            <w:r w:rsidR="00F5648E" w:rsidRPr="00F5648E">
              <w:rPr>
                <w:rFonts w:ascii="Garamond" w:eastAsia="Times New Roman" w:hAnsi="Garamond" w:cs="Times New Roman"/>
                <w:sz w:val="24"/>
                <w:szCs w:val="24"/>
                <w:lang w:eastAsia="de-AT"/>
              </w:rPr>
              <w:t xml:space="preserve"> si </w:t>
            </w:r>
            <w:proofErr w:type="spellStart"/>
            <w:r w:rsidR="00F5648E" w:rsidRPr="00F5648E">
              <w:rPr>
                <w:rFonts w:ascii="Garamond" w:eastAsia="Times New Roman" w:hAnsi="Garamond" w:cs="Times New Roman"/>
                <w:sz w:val="24"/>
                <w:szCs w:val="24"/>
                <w:lang w:eastAsia="de-AT"/>
              </w:rPr>
              <w:t>quando</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dictum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est</w:t>
            </w:r>
            <w:proofErr w:type="spellEnd"/>
            <w:r w:rsidR="00F5648E" w:rsidRPr="00F5648E">
              <w:rPr>
                <w:rFonts w:ascii="Garamond" w:eastAsia="Times New Roman" w:hAnsi="Garamond" w:cs="Times New Roman"/>
                <w:sz w:val="24"/>
                <w:szCs w:val="24"/>
                <w:lang w:eastAsia="de-AT"/>
              </w:rPr>
              <w:t>—</w:t>
            </w:r>
            <w:proofErr w:type="spellStart"/>
            <w:r w:rsidR="00F5648E" w:rsidRPr="00F5648E">
              <w:rPr>
                <w:rFonts w:ascii="Garamond" w:eastAsia="Times New Roman" w:hAnsi="Garamond" w:cs="Times New Roman"/>
                <w:sz w:val="24"/>
                <w:szCs w:val="24"/>
                <w:lang w:eastAsia="de-AT"/>
              </w:rPr>
              <w:t>est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autem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dictum</w:t>
            </w:r>
            <w:proofErr w:type="spellEnd"/>
            <w:r w:rsidR="00F5648E" w:rsidRPr="00F5648E">
              <w:rPr>
                <w:rFonts w:ascii="Garamond" w:eastAsia="Times New Roman" w:hAnsi="Garamond" w:cs="Times New Roman"/>
                <w:sz w:val="24"/>
                <w:szCs w:val="24"/>
                <w:lang w:eastAsia="de-AT"/>
              </w:rPr>
              <w:t xml:space="preserve"> non </w:t>
            </w:r>
            <w:proofErr w:type="spellStart"/>
            <w:r w:rsidR="00F5648E" w:rsidRPr="00F5648E">
              <w:rPr>
                <w:rFonts w:ascii="Garamond" w:eastAsia="Times New Roman" w:hAnsi="Garamond" w:cs="Times New Roman"/>
                <w:sz w:val="24"/>
                <w:szCs w:val="24"/>
                <w:lang w:eastAsia="de-AT"/>
              </w:rPr>
              <w:t>parum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saepe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etsi</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satis</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clemens</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sum</w:t>
            </w:r>
            <w:proofErr w:type="spellEnd"/>
            <w:r w:rsidR="00F5648E" w:rsidRPr="00F5648E">
              <w:rPr>
                <w:rFonts w:ascii="Garamond" w:eastAsia="Times New Roman" w:hAnsi="Garamond" w:cs="Times New Roman"/>
                <w:sz w:val="24"/>
                <w:szCs w:val="24"/>
                <w:lang w:eastAsia="de-AT"/>
              </w:rPr>
              <w:t xml:space="preserve"> in </w:t>
            </w:r>
            <w:proofErr w:type="spellStart"/>
            <w:r w:rsidR="00F5648E" w:rsidRPr="00F5648E">
              <w:rPr>
                <w:rFonts w:ascii="Garamond" w:eastAsia="Times New Roman" w:hAnsi="Garamond" w:cs="Times New Roman"/>
                <w:sz w:val="24"/>
                <w:szCs w:val="24"/>
                <w:lang w:eastAsia="de-AT"/>
              </w:rPr>
              <w:t>disputando</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tamen</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interdum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soleo</w:t>
            </w:r>
            <w:proofErr w:type="spellEnd"/>
            <w:r w:rsidR="00F5648E" w:rsidRPr="00F5648E">
              <w:rPr>
                <w:rFonts w:ascii="Garamond" w:eastAsia="Times New Roman" w:hAnsi="Garamond" w:cs="Times New Roman"/>
                <w:sz w:val="24"/>
                <w:szCs w:val="24"/>
                <w:lang w:eastAsia="de-AT"/>
              </w:rPr>
              <w:t xml:space="preserve"> </w:t>
            </w:r>
            <w:r w:rsidR="00F5648E" w:rsidRPr="00552BD1">
              <w:rPr>
                <w:rFonts w:ascii="Garamond" w:eastAsia="Times New Roman" w:hAnsi="Garamond" w:cs="Times New Roman"/>
                <w:sz w:val="24"/>
                <w:szCs w:val="24"/>
                <w:u w:val="single"/>
                <w:lang w:eastAsia="de-AT"/>
              </w:rPr>
              <w:t>subirasci</w:t>
            </w:r>
            <w:r w:rsidR="00EB6E43" w:rsidRPr="00EB6E43">
              <w:rPr>
                <w:rFonts w:ascii="Garamond" w:eastAsia="Times New Roman" w:hAnsi="Garamond" w:cs="Times New Roman"/>
                <w:sz w:val="24"/>
                <w:szCs w:val="24"/>
                <w:u w:val="single"/>
                <w:vertAlign w:val="superscript"/>
                <w:lang w:eastAsia="de-AT"/>
              </w:rPr>
              <w:t>4</w:t>
            </w:r>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egone</w:t>
            </w:r>
            <w:proofErr w:type="spellEnd"/>
            <w:r w:rsidR="00F5648E" w:rsidRPr="00F5648E">
              <w:rPr>
                <w:rFonts w:ascii="Garamond" w:eastAsia="Times New Roman" w:hAnsi="Garamond" w:cs="Times New Roman"/>
                <w:sz w:val="24"/>
                <w:szCs w:val="24"/>
                <w:lang w:eastAsia="de-AT"/>
              </w:rPr>
              <w:t xml:space="preserve"> non </w:t>
            </w:r>
            <w:proofErr w:type="spellStart"/>
            <w:r w:rsidR="00F5648E" w:rsidRPr="00F5648E">
              <w:rPr>
                <w:rFonts w:ascii="Garamond" w:eastAsia="Times New Roman" w:hAnsi="Garamond" w:cs="Times New Roman"/>
                <w:sz w:val="24"/>
                <w:szCs w:val="24"/>
                <w:lang w:eastAsia="de-AT"/>
              </w:rPr>
              <w:t>intellego</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quid</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sit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i/>
                <w:iCs/>
                <w:sz w:val="24"/>
                <w:szCs w:val="24"/>
                <w:lang w:eastAsia="de-AT"/>
              </w:rPr>
              <w:t>hedone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Graece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Latine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voluptas</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utram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tandem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linguam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nescio</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552BD1">
              <w:rPr>
                <w:rFonts w:ascii="Garamond" w:eastAsia="Times New Roman" w:hAnsi="Garamond" w:cs="Times New Roman"/>
                <w:sz w:val="24"/>
                <w:szCs w:val="24"/>
                <w:u w:val="single"/>
                <w:lang w:eastAsia="de-AT"/>
              </w:rPr>
              <w:t>deinde</w:t>
            </w:r>
            <w:proofErr w:type="spellEnd"/>
            <w:r w:rsidR="00F5648E" w:rsidRPr="00552BD1">
              <w:rPr>
                <w:rFonts w:ascii="Garamond" w:eastAsia="Times New Roman" w:hAnsi="Garamond" w:cs="Times New Roman"/>
                <w:sz w:val="24"/>
                <w:szCs w:val="24"/>
                <w:u w:val="single"/>
                <w:lang w:eastAsia="de-AT"/>
              </w:rPr>
              <w:t xml:space="preserve"> </w:t>
            </w:r>
            <w:proofErr w:type="spellStart"/>
            <w:r w:rsidR="00F5648E" w:rsidRPr="00552BD1">
              <w:rPr>
                <w:rFonts w:ascii="Garamond" w:eastAsia="Times New Roman" w:hAnsi="Garamond" w:cs="Times New Roman"/>
                <w:sz w:val="24"/>
                <w:szCs w:val="24"/>
                <w:u w:val="single"/>
                <w:lang w:eastAsia="de-AT"/>
              </w:rPr>
              <w:t>qui</w:t>
            </w:r>
            <w:proofErr w:type="spellEnd"/>
            <w:r w:rsidR="00F5648E" w:rsidRPr="00552BD1">
              <w:rPr>
                <w:rFonts w:ascii="Garamond" w:eastAsia="Times New Roman" w:hAnsi="Garamond" w:cs="Times New Roman"/>
                <w:sz w:val="24"/>
                <w:szCs w:val="24"/>
                <w:u w:val="single"/>
                <w:lang w:eastAsia="de-AT"/>
              </w:rPr>
              <w:t xml:space="preserve"> fit</w:t>
            </w:r>
            <w:r w:rsidR="00EB6E43" w:rsidRPr="00EB6E43">
              <w:rPr>
                <w:rFonts w:ascii="Garamond" w:eastAsia="Times New Roman" w:hAnsi="Garamond" w:cs="Times New Roman"/>
                <w:sz w:val="24"/>
                <w:szCs w:val="24"/>
                <w:u w:val="single"/>
                <w:vertAlign w:val="superscript"/>
                <w:lang w:eastAsia="de-AT"/>
              </w:rPr>
              <w:t>5</w:t>
            </w:r>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ut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ego</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nesciam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sciant</w:t>
            </w:r>
            <w:proofErr w:type="spellEnd"/>
            <w:r w:rsidR="00F5648E" w:rsidRPr="00F5648E">
              <w:rPr>
                <w:rFonts w:ascii="Garamond" w:eastAsia="Times New Roman" w:hAnsi="Garamond" w:cs="Times New Roman"/>
                <w:sz w:val="24"/>
                <w:szCs w:val="24"/>
                <w:lang w:eastAsia="de-AT"/>
              </w:rPr>
              <w:t xml:space="preserve"> omnes, </w:t>
            </w:r>
            <w:r w:rsidR="00F5648E" w:rsidRPr="00552BD1">
              <w:rPr>
                <w:rFonts w:ascii="Garamond" w:eastAsia="Times New Roman" w:hAnsi="Garamond" w:cs="Times New Roman"/>
                <w:sz w:val="24"/>
                <w:szCs w:val="24"/>
                <w:u w:val="single"/>
                <w:lang w:eastAsia="de-AT"/>
              </w:rPr>
              <w:t>quicumque</w:t>
            </w:r>
            <w:r w:rsidR="00EB6E43" w:rsidRPr="00EB6E43">
              <w:rPr>
                <w:rFonts w:ascii="Garamond" w:eastAsia="Times New Roman" w:hAnsi="Garamond" w:cs="Times New Roman"/>
                <w:sz w:val="24"/>
                <w:szCs w:val="24"/>
                <w:u w:val="single"/>
                <w:vertAlign w:val="superscript"/>
                <w:lang w:eastAsia="de-AT"/>
              </w:rPr>
              <w:t>6</w:t>
            </w:r>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Epicurei</w:t>
            </w:r>
            <w:proofErr w:type="spellEnd"/>
            <w:r w:rsidR="00F5648E" w:rsidRPr="00F5648E">
              <w:rPr>
                <w:rFonts w:ascii="Garamond" w:eastAsia="Times New Roman" w:hAnsi="Garamond" w:cs="Times New Roman"/>
                <w:sz w:val="24"/>
                <w:szCs w:val="24"/>
                <w:lang w:eastAsia="de-AT"/>
              </w:rPr>
              <w:t xml:space="preserve"> esse </w:t>
            </w:r>
            <w:proofErr w:type="spellStart"/>
            <w:r w:rsidR="00F5648E" w:rsidRPr="00F5648E">
              <w:rPr>
                <w:rFonts w:ascii="Garamond" w:eastAsia="Times New Roman" w:hAnsi="Garamond" w:cs="Times New Roman"/>
                <w:sz w:val="24"/>
                <w:szCs w:val="24"/>
                <w:lang w:eastAsia="de-AT"/>
              </w:rPr>
              <w:t>voluerunt</w:t>
            </w:r>
            <w:proofErr w:type="spellEnd"/>
            <w:r w:rsidR="00F5648E" w:rsidRPr="00F5648E">
              <w:rPr>
                <w:rFonts w:ascii="Garamond" w:eastAsia="Times New Roman" w:hAnsi="Garamond" w:cs="Times New Roman"/>
                <w:sz w:val="24"/>
                <w:szCs w:val="24"/>
                <w:lang w:eastAsia="de-AT"/>
              </w:rPr>
              <w:t>?</w:t>
            </w:r>
            <w:r w:rsid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nullum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inveniri</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verbum</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potest</w:t>
            </w:r>
            <w:proofErr w:type="spellEnd"/>
            <w:r w:rsidR="00F5648E" w:rsidRPr="00F5648E">
              <w:rPr>
                <w:rFonts w:ascii="Garamond" w:eastAsia="Times New Roman" w:hAnsi="Garamond" w:cs="Times New Roman"/>
                <w:sz w:val="24"/>
                <w:szCs w:val="24"/>
                <w:lang w:eastAsia="de-AT"/>
              </w:rPr>
              <w:t xml:space="preserve"> quod </w:t>
            </w:r>
            <w:proofErr w:type="spellStart"/>
            <w:r w:rsidR="00F5648E" w:rsidRPr="00F5648E">
              <w:rPr>
                <w:rFonts w:ascii="Garamond" w:eastAsia="Times New Roman" w:hAnsi="Garamond" w:cs="Times New Roman"/>
                <w:sz w:val="24"/>
                <w:szCs w:val="24"/>
                <w:lang w:eastAsia="de-AT"/>
              </w:rPr>
              <w:t>magis</w:t>
            </w:r>
            <w:proofErr w:type="spellEnd"/>
            <w:r w:rsidR="00F5648E" w:rsidRPr="00F5648E">
              <w:rPr>
                <w:rFonts w:ascii="Garamond" w:eastAsia="Times New Roman" w:hAnsi="Garamond" w:cs="Times New Roman"/>
                <w:sz w:val="24"/>
                <w:szCs w:val="24"/>
                <w:lang w:eastAsia="de-AT"/>
              </w:rPr>
              <w:t xml:space="preserve"> idem </w:t>
            </w:r>
            <w:proofErr w:type="spellStart"/>
            <w:r w:rsidR="00F5648E" w:rsidRPr="00F5648E">
              <w:rPr>
                <w:rFonts w:ascii="Garamond" w:eastAsia="Times New Roman" w:hAnsi="Garamond" w:cs="Times New Roman"/>
                <w:sz w:val="24"/>
                <w:szCs w:val="24"/>
                <w:lang w:eastAsia="de-AT"/>
              </w:rPr>
              <w:t>declaret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Latine</w:t>
            </w:r>
            <w:proofErr w:type="spellEnd"/>
            <w:r w:rsidR="00F5648E" w:rsidRPr="00F5648E">
              <w:rPr>
                <w:rFonts w:ascii="Garamond" w:eastAsia="Times New Roman" w:hAnsi="Garamond" w:cs="Times New Roman"/>
                <w:sz w:val="24"/>
                <w:szCs w:val="24"/>
                <w:lang w:eastAsia="de-AT"/>
              </w:rPr>
              <w:t xml:space="preserve">, quod </w:t>
            </w:r>
            <w:proofErr w:type="spellStart"/>
            <w:r w:rsidR="00F5648E" w:rsidRPr="00F5648E">
              <w:rPr>
                <w:rFonts w:ascii="Garamond" w:eastAsia="Times New Roman" w:hAnsi="Garamond" w:cs="Times New Roman"/>
                <w:sz w:val="24"/>
                <w:szCs w:val="24"/>
                <w:lang w:eastAsia="de-AT"/>
              </w:rPr>
              <w:t>Graece</w:t>
            </w:r>
            <w:proofErr w:type="spellEnd"/>
            <w:r w:rsidR="00F5648E" w:rsidRPr="00F5648E">
              <w:rPr>
                <w:rFonts w:ascii="Garamond" w:eastAsia="Times New Roman" w:hAnsi="Garamond" w:cs="Times New Roman"/>
                <w:sz w:val="24"/>
                <w:szCs w:val="24"/>
                <w:lang w:eastAsia="de-AT"/>
              </w:rPr>
              <w:t xml:space="preserve">, quam </w:t>
            </w:r>
            <w:proofErr w:type="spellStart"/>
            <w:r w:rsidR="00F5648E" w:rsidRPr="00F5648E">
              <w:rPr>
                <w:rFonts w:ascii="Garamond" w:eastAsia="Times New Roman" w:hAnsi="Garamond" w:cs="Times New Roman"/>
                <w:sz w:val="24"/>
                <w:szCs w:val="24"/>
                <w:lang w:eastAsia="de-AT"/>
              </w:rPr>
              <w:t>declarat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voluptas</w:t>
            </w:r>
            <w:proofErr w:type="spellEnd"/>
            <w:r w:rsid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huic</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verbo</w:t>
            </w:r>
            <w:proofErr w:type="spellEnd"/>
            <w:r w:rsidR="00F5648E" w:rsidRPr="00F5648E">
              <w:rPr>
                <w:rFonts w:ascii="Garamond" w:eastAsia="Times New Roman" w:hAnsi="Garamond" w:cs="Times New Roman"/>
                <w:sz w:val="24"/>
                <w:szCs w:val="24"/>
                <w:lang w:eastAsia="de-AT"/>
              </w:rPr>
              <w:t xml:space="preserve"> omnes, </w:t>
            </w:r>
            <w:proofErr w:type="spellStart"/>
            <w:r w:rsidR="00F5648E" w:rsidRPr="00F5648E">
              <w:rPr>
                <w:rFonts w:ascii="Garamond" w:eastAsia="Times New Roman" w:hAnsi="Garamond" w:cs="Times New Roman"/>
                <w:sz w:val="24"/>
                <w:szCs w:val="24"/>
                <w:lang w:eastAsia="de-AT"/>
              </w:rPr>
              <w:t>qui</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ubique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sunt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qui</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Latine</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sciunt</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duas</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res</w:t>
            </w:r>
            <w:proofErr w:type="spellEnd"/>
            <w:r w:rsidR="00F5648E" w:rsidRPr="00F5648E">
              <w:rPr>
                <w:rFonts w:ascii="Garamond" w:eastAsia="Times New Roman" w:hAnsi="Garamond" w:cs="Times New Roman"/>
                <w:sz w:val="24"/>
                <w:szCs w:val="24"/>
                <w:lang w:eastAsia="de-AT"/>
              </w:rPr>
              <w:t xml:space="preserve"> </w:t>
            </w:r>
            <w:r w:rsidR="00F5648E" w:rsidRPr="005B738E">
              <w:rPr>
                <w:rFonts w:ascii="Garamond" w:eastAsia="Times New Roman" w:hAnsi="Garamond" w:cs="Times New Roman"/>
                <w:sz w:val="24"/>
                <w:szCs w:val="24"/>
                <w:u w:val="single"/>
                <w:lang w:eastAsia="de-AT"/>
              </w:rPr>
              <w:t>subiciunt</w:t>
            </w:r>
            <w:r w:rsidR="00EB6E43" w:rsidRPr="00EB6E43">
              <w:rPr>
                <w:rFonts w:ascii="Garamond" w:eastAsia="Times New Roman" w:hAnsi="Garamond" w:cs="Times New Roman"/>
                <w:sz w:val="24"/>
                <w:szCs w:val="24"/>
                <w:u w:val="single"/>
                <w:vertAlign w:val="superscript"/>
                <w:lang w:eastAsia="de-AT"/>
              </w:rPr>
              <w:t>7</w:t>
            </w:r>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laetitiam</w:t>
            </w:r>
            <w:proofErr w:type="spellEnd"/>
            <w:r w:rsidR="00F5648E" w:rsidRPr="00F5648E">
              <w:rPr>
                <w:rFonts w:ascii="Garamond" w:eastAsia="Times New Roman" w:hAnsi="Garamond" w:cs="Times New Roman"/>
                <w:sz w:val="24"/>
                <w:szCs w:val="24"/>
                <w:lang w:eastAsia="de-AT"/>
              </w:rPr>
              <w:t xml:space="preserve"> in </w:t>
            </w:r>
            <w:proofErr w:type="spellStart"/>
            <w:r w:rsidR="00F5648E" w:rsidRPr="00F5648E">
              <w:rPr>
                <w:rFonts w:ascii="Garamond" w:eastAsia="Times New Roman" w:hAnsi="Garamond" w:cs="Times New Roman"/>
                <w:sz w:val="24"/>
                <w:szCs w:val="24"/>
                <w:lang w:eastAsia="de-AT"/>
              </w:rPr>
              <w:t>animo</w:t>
            </w:r>
            <w:proofErr w:type="spellEnd"/>
            <w:r w:rsidR="00F5648E" w:rsidRPr="00F5648E">
              <w:rPr>
                <w:rFonts w:ascii="Garamond" w:eastAsia="Times New Roman" w:hAnsi="Garamond" w:cs="Times New Roman"/>
                <w:sz w:val="24"/>
                <w:szCs w:val="24"/>
                <w:lang w:eastAsia="de-AT"/>
              </w:rPr>
              <w:t xml:space="preserve">, </w:t>
            </w:r>
            <w:proofErr w:type="spellStart"/>
            <w:r w:rsidR="00F5648E" w:rsidRPr="00F5648E">
              <w:rPr>
                <w:rFonts w:ascii="Garamond" w:eastAsia="Times New Roman" w:hAnsi="Garamond" w:cs="Times New Roman"/>
                <w:sz w:val="24"/>
                <w:szCs w:val="24"/>
                <w:lang w:eastAsia="de-AT"/>
              </w:rPr>
              <w:t>commotionem</w:t>
            </w:r>
            <w:proofErr w:type="spellEnd"/>
            <w:r w:rsidR="00F5648E" w:rsidRPr="00F5648E">
              <w:rPr>
                <w:rFonts w:ascii="Garamond" w:eastAsia="Times New Roman" w:hAnsi="Garamond" w:cs="Times New Roman"/>
                <w:sz w:val="24"/>
                <w:szCs w:val="24"/>
                <w:lang w:eastAsia="de-AT"/>
              </w:rPr>
              <w:t xml:space="preserve"> suavem </w:t>
            </w:r>
            <w:proofErr w:type="spellStart"/>
            <w:r w:rsidR="00F5648E" w:rsidRPr="00F5648E">
              <w:rPr>
                <w:rFonts w:ascii="Garamond" w:eastAsia="Times New Roman" w:hAnsi="Garamond" w:cs="Times New Roman"/>
                <w:sz w:val="24"/>
                <w:szCs w:val="24"/>
                <w:lang w:eastAsia="de-AT"/>
              </w:rPr>
              <w:t>iucunditatis</w:t>
            </w:r>
            <w:proofErr w:type="spellEnd"/>
            <w:r w:rsidR="00F5648E" w:rsidRPr="00F5648E">
              <w:rPr>
                <w:rFonts w:ascii="Garamond" w:eastAsia="Times New Roman" w:hAnsi="Garamond" w:cs="Times New Roman"/>
                <w:sz w:val="24"/>
                <w:szCs w:val="24"/>
                <w:lang w:eastAsia="de-AT"/>
              </w:rPr>
              <w:t xml:space="preserve"> in corpore. </w:t>
            </w:r>
            <w:r w:rsidRPr="009E348D">
              <w:rPr>
                <w:rFonts w:ascii="Garamond" w:eastAsia="Times New Roman" w:hAnsi="Garamond" w:cs="Times New Roman"/>
                <w:szCs w:val="24"/>
                <w:lang w:val="en-US" w:eastAsia="de-AT"/>
              </w:rPr>
              <w:t>(</w:t>
            </w:r>
            <w:r w:rsidRPr="009C5047">
              <w:rPr>
                <w:rFonts w:ascii="Garamond" w:eastAsia="Times New Roman" w:hAnsi="Garamond" w:cs="Times New Roman"/>
                <w:i/>
                <w:szCs w:val="24"/>
                <w:lang w:val="en-US" w:eastAsia="de-AT"/>
              </w:rPr>
              <w:t>1</w:t>
            </w:r>
            <w:r w:rsidR="00F5648E">
              <w:rPr>
                <w:rFonts w:ascii="Garamond" w:eastAsia="Times New Roman" w:hAnsi="Garamond" w:cs="Times New Roman"/>
                <w:i/>
                <w:szCs w:val="24"/>
                <w:lang w:val="en-US" w:eastAsia="de-AT"/>
              </w:rPr>
              <w:t>17</w:t>
            </w:r>
            <w:r w:rsidRPr="009C5047">
              <w:rPr>
                <w:rFonts w:ascii="Garamond" w:eastAsia="Times New Roman" w:hAnsi="Garamond" w:cs="Times New Roman"/>
                <w:i/>
                <w:szCs w:val="24"/>
                <w:lang w:val="en-US" w:eastAsia="de-AT"/>
              </w:rPr>
              <w:t xml:space="preserve"> </w:t>
            </w:r>
            <w:proofErr w:type="spellStart"/>
            <w:r w:rsidRPr="009C5047">
              <w:rPr>
                <w:rFonts w:ascii="Garamond" w:eastAsia="Times New Roman" w:hAnsi="Garamond" w:cs="Times New Roman"/>
                <w:i/>
                <w:szCs w:val="24"/>
                <w:lang w:val="en-US" w:eastAsia="de-AT"/>
              </w:rPr>
              <w:t>Wörter</w:t>
            </w:r>
            <w:proofErr w:type="spellEnd"/>
            <w:r w:rsidRPr="009E348D">
              <w:rPr>
                <w:rFonts w:ascii="Garamond" w:eastAsia="Times New Roman" w:hAnsi="Garamond" w:cs="Times New Roman"/>
                <w:szCs w:val="24"/>
                <w:lang w:val="en-US" w:eastAsia="de-AT"/>
              </w:rPr>
              <w:t>)</w:t>
            </w:r>
          </w:p>
          <w:p w14:paraId="63E0CFD8" w14:textId="77777777" w:rsidR="009B0883" w:rsidRDefault="009B0883" w:rsidP="005B738E">
            <w:pPr>
              <w:spacing w:after="0" w:line="240" w:lineRule="auto"/>
              <w:jc w:val="right"/>
              <w:rPr>
                <w:rFonts w:ascii="Garamond" w:eastAsia="Times New Roman" w:hAnsi="Garamond" w:cs="Times New Roman"/>
                <w:sz w:val="4"/>
                <w:szCs w:val="4"/>
                <w:lang w:val="en-US" w:eastAsia="de-AT"/>
              </w:rPr>
            </w:pPr>
          </w:p>
          <w:p w14:paraId="42927127" w14:textId="77777777" w:rsidR="009B0883" w:rsidRDefault="009B0883" w:rsidP="005B738E">
            <w:pPr>
              <w:spacing w:after="0" w:line="240" w:lineRule="auto"/>
              <w:jc w:val="right"/>
              <w:rPr>
                <w:rFonts w:ascii="Garamond" w:eastAsia="Times New Roman" w:hAnsi="Garamond" w:cs="Times New Roman"/>
                <w:sz w:val="4"/>
                <w:szCs w:val="4"/>
                <w:lang w:val="en-US" w:eastAsia="de-AT"/>
              </w:rPr>
            </w:pPr>
          </w:p>
          <w:p w14:paraId="070BBD4A" w14:textId="77777777" w:rsidR="009B0883" w:rsidRPr="00BD0ABD" w:rsidRDefault="009B0883" w:rsidP="005B738E">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6869645F" w14:textId="77777777" w:rsidR="009B0883" w:rsidRPr="00CE1242" w:rsidRDefault="009B0883" w:rsidP="005B738E">
            <w:pPr>
              <w:spacing w:after="0"/>
              <w:ind w:left="384" w:hanging="176"/>
              <w:rPr>
                <w:rFonts w:ascii="Garamond" w:hAnsi="Garamond"/>
                <w:sz w:val="20"/>
                <w:lang w:val="en-US"/>
              </w:rPr>
            </w:pPr>
          </w:p>
        </w:tc>
      </w:tr>
      <w:bookmarkEnd w:id="3"/>
    </w:tbl>
    <w:p w14:paraId="6221276D" w14:textId="2CF27E54" w:rsidR="009B0883" w:rsidRDefault="009B0883" w:rsidP="00137794">
      <w:pPr>
        <w:jc w:val="both"/>
        <w:rPr>
          <w:rFonts w:ascii="Book Antiqua" w:hAnsi="Book Antiqua"/>
          <w:color w:val="4472C4" w:themeColor="accent1"/>
          <w:sz w:val="24"/>
          <w:szCs w:val="24"/>
        </w:rPr>
      </w:pPr>
    </w:p>
    <w:p w14:paraId="6DE52E69" w14:textId="0C326071" w:rsidR="009B0883" w:rsidRDefault="009B0883" w:rsidP="00137794">
      <w:pPr>
        <w:jc w:val="both"/>
        <w:rPr>
          <w:rFonts w:ascii="Book Antiqua" w:hAnsi="Book Antiqua"/>
          <w:color w:val="4472C4" w:themeColor="accent1"/>
          <w:sz w:val="24"/>
          <w:szCs w:val="24"/>
        </w:rPr>
      </w:pPr>
    </w:p>
    <w:p w14:paraId="03AA90EB" w14:textId="41862DE2" w:rsidR="009B0883" w:rsidRDefault="009B0883" w:rsidP="00137794">
      <w:pPr>
        <w:jc w:val="both"/>
        <w:rPr>
          <w:rFonts w:ascii="Book Antiqua" w:hAnsi="Book Antiqua"/>
          <w:color w:val="4472C4" w:themeColor="accent1"/>
          <w:sz w:val="24"/>
          <w:szCs w:val="24"/>
        </w:rPr>
      </w:pPr>
    </w:p>
    <w:p w14:paraId="60F786FA" w14:textId="130221E1" w:rsidR="00137794" w:rsidRDefault="00137794" w:rsidP="00EE5188">
      <w:pPr>
        <w:jc w:val="center"/>
        <w:rPr>
          <w:rFonts w:ascii="Book Antiqua" w:hAnsi="Book Antiqua"/>
          <w:color w:val="4472C4" w:themeColor="accent1"/>
          <w:sz w:val="24"/>
          <w:szCs w:val="24"/>
        </w:rPr>
      </w:pPr>
    </w:p>
    <w:p w14:paraId="53DA6E48" w14:textId="7DC5AD2C" w:rsidR="00137794" w:rsidRDefault="00137794" w:rsidP="00EE5188">
      <w:pPr>
        <w:jc w:val="center"/>
        <w:rPr>
          <w:rFonts w:ascii="Book Antiqua" w:hAnsi="Book Antiqua"/>
          <w:color w:val="4472C4" w:themeColor="accent1"/>
          <w:sz w:val="24"/>
          <w:szCs w:val="24"/>
        </w:rPr>
      </w:pPr>
    </w:p>
    <w:p w14:paraId="23917C34" w14:textId="1F569D40" w:rsidR="00137794" w:rsidRDefault="00137794" w:rsidP="00EE5188">
      <w:pPr>
        <w:jc w:val="center"/>
        <w:rPr>
          <w:rFonts w:ascii="Book Antiqua" w:hAnsi="Book Antiqua"/>
          <w:color w:val="4472C4" w:themeColor="accent1"/>
          <w:sz w:val="24"/>
          <w:szCs w:val="24"/>
        </w:rPr>
      </w:pPr>
    </w:p>
    <w:p w14:paraId="58DB693B" w14:textId="39904CE7" w:rsidR="00137794" w:rsidRDefault="00137794" w:rsidP="00EE5188">
      <w:pPr>
        <w:jc w:val="center"/>
        <w:rPr>
          <w:rFonts w:ascii="Book Antiqua" w:hAnsi="Book Antiqua"/>
          <w:color w:val="4472C4" w:themeColor="accent1"/>
          <w:sz w:val="24"/>
          <w:szCs w:val="24"/>
        </w:rPr>
      </w:pPr>
    </w:p>
    <w:p w14:paraId="6FE31660" w14:textId="75DE669E" w:rsidR="00EB6E43" w:rsidRDefault="00EB6E43" w:rsidP="00EE5188">
      <w:pPr>
        <w:jc w:val="center"/>
        <w:rPr>
          <w:rFonts w:ascii="Book Antiqua" w:hAnsi="Book Antiqua"/>
          <w:color w:val="4472C4" w:themeColor="accent1"/>
          <w:sz w:val="24"/>
          <w:szCs w:val="24"/>
        </w:rPr>
      </w:pPr>
    </w:p>
    <w:p w14:paraId="5694A090" w14:textId="77777777" w:rsidR="00521BFE" w:rsidRDefault="00521BFE" w:rsidP="00EB6E43">
      <w:pPr>
        <w:spacing w:after="0" w:line="240" w:lineRule="auto"/>
        <w:rPr>
          <w:rFonts w:ascii="Book Antiqua" w:hAnsi="Book Antiqua"/>
          <w:b/>
          <w:noProof/>
          <w:color w:val="4472C4" w:themeColor="accent1"/>
          <w:sz w:val="24"/>
          <w:szCs w:val="20"/>
          <w:lang w:eastAsia="de-AT"/>
        </w:rPr>
      </w:pPr>
    </w:p>
    <w:p w14:paraId="2321B91C" w14:textId="54444459" w:rsidR="00EB6E43" w:rsidRPr="00BF6158" w:rsidRDefault="00EB6E43" w:rsidP="00EB6E43">
      <w:pPr>
        <w:spacing w:after="0" w:line="240" w:lineRule="auto"/>
        <w:rPr>
          <w:rFonts w:ascii="Book Antiqua" w:hAnsi="Book Antiqua"/>
          <w:b/>
          <w:noProof/>
          <w:color w:val="4472C4" w:themeColor="accent1"/>
          <w:sz w:val="24"/>
          <w:szCs w:val="20"/>
          <w:lang w:eastAsia="de-AT"/>
        </w:rPr>
      </w:pPr>
      <w:r w:rsidRPr="00BF6158">
        <w:rPr>
          <w:rFonts w:ascii="Book Antiqua" w:hAnsi="Book Antiqua"/>
          <w:b/>
          <w:noProof/>
          <w:color w:val="4472C4" w:themeColor="accent1"/>
          <w:sz w:val="24"/>
          <w:szCs w:val="20"/>
          <w:lang w:eastAsia="de-AT"/>
        </w:rPr>
        <w:lastRenderedPageBreak/>
        <w:t>Aufgaben zum Interpretationstext</w:t>
      </w:r>
      <w:r w:rsidR="00E74DCB">
        <w:rPr>
          <w:rFonts w:ascii="Book Antiqua" w:hAnsi="Book Antiqua"/>
          <w:b/>
          <w:noProof/>
          <w:color w:val="4472C4" w:themeColor="accent1"/>
          <w:sz w:val="24"/>
          <w:szCs w:val="20"/>
          <w:lang w:eastAsia="de-AT"/>
        </w:rPr>
        <w:t xml:space="preserve"> 2</w:t>
      </w:r>
    </w:p>
    <w:p w14:paraId="4FF722F2" w14:textId="77777777" w:rsidR="00BF6158" w:rsidRPr="00BF6158" w:rsidRDefault="00BF6158" w:rsidP="00EB6E43">
      <w:pPr>
        <w:spacing w:after="0" w:line="240" w:lineRule="auto"/>
        <w:rPr>
          <w:rFonts w:ascii="Book Antiqua" w:hAnsi="Book Antiqua"/>
          <w:color w:val="4472C4" w:themeColor="accent1"/>
        </w:rPr>
      </w:pPr>
    </w:p>
    <w:p w14:paraId="5FC726C9" w14:textId="77777777" w:rsidR="00EB6E43" w:rsidRPr="00BF6158" w:rsidRDefault="00EB6E43" w:rsidP="00EB6E43">
      <w:pPr>
        <w:spacing w:line="240" w:lineRule="auto"/>
        <w:rPr>
          <w:rFonts w:ascii="Book Antiqua" w:hAnsi="Book Antiqua"/>
          <w:sz w:val="24"/>
          <w:lang w:val="de-AT"/>
        </w:rPr>
      </w:pPr>
      <w:r w:rsidRPr="00BF6158">
        <w:rPr>
          <w:rFonts w:ascii="Book Antiqua" w:hAnsi="Book Antiqua"/>
          <w:b/>
          <w:sz w:val="24"/>
          <w:lang w:val="de-AT"/>
        </w:rPr>
        <w:t xml:space="preserve">1. Trenne die folgenden Wörter in Präfix / Suffix und Grundwort und gib die im Kontext passende deutsche Bedeutung der einzelnen Elemente in Klammern an. Nominalsuffixe sind in der Form des Nominativ Singular anzugeben; für das Grundwort gilt: Verben sind im Infinitiv, Substantive und Adjektive im Nominativ Singular anzugeben (vgl. Beispiele).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4"/>
        <w:gridCol w:w="6000"/>
      </w:tblGrid>
      <w:tr w:rsidR="00EB6E43" w:rsidRPr="00BF6158" w14:paraId="16FF31C5"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627CF06"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zusammengesetztes Wort</w:t>
            </w:r>
          </w:p>
        </w:tc>
        <w:tc>
          <w:tcPr>
            <w:tcW w:w="6000"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03E097F"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Präfix / Suffix (Bedeutung) + Grundwort (Bedeutung)</w:t>
            </w:r>
          </w:p>
        </w:tc>
      </w:tr>
      <w:tr w:rsidR="00EB6E43" w:rsidRPr="00BF6158" w14:paraId="40DDD592"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vAlign w:val="center"/>
            <w:hideMark/>
          </w:tcPr>
          <w:p w14:paraId="572503F1" w14:textId="77777777" w:rsidR="00EB6E43" w:rsidRPr="00BF6158" w:rsidRDefault="00EB6E43" w:rsidP="00C34A8A">
            <w:pPr>
              <w:spacing w:line="240" w:lineRule="auto"/>
              <w:rPr>
                <w:rFonts w:ascii="Book Antiqua" w:hAnsi="Book Antiqua"/>
                <w:i/>
                <w:sz w:val="24"/>
                <w:lang w:val="de-AT"/>
              </w:rPr>
            </w:pPr>
            <w:r w:rsidRPr="00BF6158">
              <w:rPr>
                <w:rFonts w:ascii="Book Antiqua" w:hAnsi="Book Antiqua"/>
                <w:i/>
                <w:sz w:val="24"/>
                <w:lang w:val="de-AT"/>
              </w:rPr>
              <w:t xml:space="preserve">z.B. </w:t>
            </w:r>
            <w:proofErr w:type="spellStart"/>
            <w:r w:rsidRPr="00BF6158">
              <w:rPr>
                <w:rFonts w:ascii="Book Antiqua" w:hAnsi="Book Antiqua"/>
                <w:i/>
                <w:sz w:val="24"/>
                <w:lang w:val="de-AT"/>
              </w:rPr>
              <w:t>adeunt</w:t>
            </w:r>
            <w:proofErr w:type="spellEnd"/>
            <w:r w:rsidRPr="00BF6158">
              <w:rPr>
                <w:rFonts w:ascii="Book Antiqua" w:hAnsi="Book Antiqua"/>
                <w:i/>
                <w:sz w:val="24"/>
                <w:lang w:val="de-AT"/>
              </w:rPr>
              <w:t xml:space="preserve"> </w:t>
            </w:r>
          </w:p>
        </w:tc>
        <w:tc>
          <w:tcPr>
            <w:tcW w:w="6000" w:type="dxa"/>
            <w:tcBorders>
              <w:top w:val="single" w:sz="4" w:space="0" w:color="auto"/>
              <w:left w:val="single" w:sz="4" w:space="0" w:color="auto"/>
              <w:bottom w:val="single" w:sz="4" w:space="0" w:color="auto"/>
              <w:right w:val="single" w:sz="4" w:space="0" w:color="auto"/>
            </w:tcBorders>
            <w:vAlign w:val="center"/>
            <w:hideMark/>
          </w:tcPr>
          <w:p w14:paraId="4215294A" w14:textId="77777777" w:rsidR="00EB6E43" w:rsidRPr="00BF6158" w:rsidRDefault="00EB6E43" w:rsidP="00C34A8A">
            <w:pPr>
              <w:spacing w:line="240" w:lineRule="auto"/>
              <w:rPr>
                <w:rFonts w:ascii="Book Antiqua" w:hAnsi="Book Antiqua"/>
                <w:i/>
                <w:sz w:val="24"/>
                <w:lang w:val="de-AT"/>
              </w:rPr>
            </w:pPr>
            <w:r w:rsidRPr="00BF6158">
              <w:rPr>
                <w:rFonts w:ascii="Book Antiqua" w:hAnsi="Book Antiqua"/>
                <w:i/>
                <w:sz w:val="24"/>
                <w:lang w:val="de-AT"/>
              </w:rPr>
              <w:t xml:space="preserve">Präfix ad- (hin zu) + </w:t>
            </w:r>
            <w:proofErr w:type="spellStart"/>
            <w:r w:rsidRPr="00BF6158">
              <w:rPr>
                <w:rFonts w:ascii="Book Antiqua" w:hAnsi="Book Antiqua"/>
                <w:i/>
                <w:sz w:val="24"/>
                <w:lang w:val="de-AT"/>
              </w:rPr>
              <w:t>ire</w:t>
            </w:r>
            <w:proofErr w:type="spellEnd"/>
            <w:r w:rsidRPr="00BF6158">
              <w:rPr>
                <w:rFonts w:ascii="Book Antiqua" w:hAnsi="Book Antiqua"/>
                <w:i/>
                <w:sz w:val="24"/>
                <w:lang w:val="de-AT"/>
              </w:rPr>
              <w:t xml:space="preserve"> (gehen)</w:t>
            </w:r>
          </w:p>
        </w:tc>
      </w:tr>
      <w:tr w:rsidR="00EB6E43" w:rsidRPr="00BF6158" w14:paraId="365D4FCF"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vAlign w:val="center"/>
            <w:hideMark/>
          </w:tcPr>
          <w:p w14:paraId="19572C24" w14:textId="77777777" w:rsidR="00EB6E43" w:rsidRPr="00BF6158" w:rsidRDefault="00EB6E43" w:rsidP="00C34A8A">
            <w:pPr>
              <w:spacing w:line="240" w:lineRule="auto"/>
              <w:rPr>
                <w:rFonts w:ascii="Book Antiqua" w:hAnsi="Book Antiqua"/>
                <w:i/>
                <w:sz w:val="24"/>
                <w:lang w:val="de-AT"/>
              </w:rPr>
            </w:pPr>
            <w:r w:rsidRPr="00BF6158">
              <w:rPr>
                <w:rFonts w:ascii="Book Antiqua" w:hAnsi="Book Antiqua"/>
                <w:i/>
                <w:sz w:val="24"/>
                <w:lang w:val="de-AT"/>
              </w:rPr>
              <w:t xml:space="preserve">z.B. </w:t>
            </w:r>
            <w:proofErr w:type="spellStart"/>
            <w:r w:rsidRPr="00BF6158">
              <w:rPr>
                <w:rFonts w:ascii="Book Antiqua" w:hAnsi="Book Antiqua"/>
                <w:i/>
                <w:sz w:val="24"/>
                <w:lang w:val="de-AT"/>
              </w:rPr>
              <w:t>libertati</w:t>
            </w:r>
            <w:proofErr w:type="spellEnd"/>
          </w:p>
        </w:tc>
        <w:tc>
          <w:tcPr>
            <w:tcW w:w="6000" w:type="dxa"/>
            <w:tcBorders>
              <w:top w:val="single" w:sz="4" w:space="0" w:color="auto"/>
              <w:left w:val="single" w:sz="4" w:space="0" w:color="auto"/>
              <w:bottom w:val="single" w:sz="4" w:space="0" w:color="auto"/>
              <w:right w:val="single" w:sz="4" w:space="0" w:color="auto"/>
            </w:tcBorders>
            <w:vAlign w:val="center"/>
            <w:hideMark/>
          </w:tcPr>
          <w:p w14:paraId="40451C59" w14:textId="77777777" w:rsidR="00EB6E43" w:rsidRPr="00BF6158" w:rsidRDefault="00EB6E43" w:rsidP="00C34A8A">
            <w:pPr>
              <w:spacing w:line="240" w:lineRule="auto"/>
              <w:rPr>
                <w:rFonts w:ascii="Book Antiqua" w:hAnsi="Book Antiqua"/>
                <w:i/>
                <w:sz w:val="24"/>
                <w:lang w:val="de-AT"/>
              </w:rPr>
            </w:pPr>
            <w:proofErr w:type="spellStart"/>
            <w:r w:rsidRPr="00BF6158">
              <w:rPr>
                <w:rFonts w:ascii="Book Antiqua" w:hAnsi="Book Antiqua"/>
                <w:i/>
                <w:sz w:val="24"/>
                <w:lang w:val="de-AT"/>
              </w:rPr>
              <w:t>liber</w:t>
            </w:r>
            <w:proofErr w:type="spellEnd"/>
            <w:r w:rsidRPr="00BF6158">
              <w:rPr>
                <w:rFonts w:ascii="Book Antiqua" w:hAnsi="Book Antiqua"/>
                <w:i/>
                <w:sz w:val="24"/>
                <w:lang w:val="de-AT"/>
              </w:rPr>
              <w:t xml:space="preserve"> (frei) + Suffix -</w:t>
            </w:r>
            <w:proofErr w:type="spellStart"/>
            <w:r w:rsidRPr="00BF6158">
              <w:rPr>
                <w:rFonts w:ascii="Book Antiqua" w:hAnsi="Book Antiqua"/>
                <w:i/>
                <w:sz w:val="24"/>
                <w:lang w:val="de-AT"/>
              </w:rPr>
              <w:t>tas</w:t>
            </w:r>
            <w:proofErr w:type="spellEnd"/>
            <w:r w:rsidRPr="00BF6158">
              <w:rPr>
                <w:rFonts w:ascii="Book Antiqua" w:hAnsi="Book Antiqua"/>
                <w:i/>
                <w:sz w:val="24"/>
                <w:lang w:val="de-AT"/>
              </w:rPr>
              <w:t xml:space="preserve"> (Eigenschaft)</w:t>
            </w:r>
          </w:p>
        </w:tc>
      </w:tr>
      <w:tr w:rsidR="00EB6E43" w:rsidRPr="00BF6158" w14:paraId="3E16B701"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vAlign w:val="center"/>
            <w:hideMark/>
          </w:tcPr>
          <w:p w14:paraId="34CB8AFF" w14:textId="618E2044" w:rsidR="00EB6E43" w:rsidRPr="00BF6158" w:rsidRDefault="009B66EC" w:rsidP="00C34A8A">
            <w:pPr>
              <w:spacing w:line="240" w:lineRule="auto"/>
              <w:rPr>
                <w:rFonts w:ascii="Book Antiqua" w:hAnsi="Book Antiqua"/>
                <w:sz w:val="24"/>
                <w:lang w:val="de-AT"/>
              </w:rPr>
            </w:pPr>
            <w:proofErr w:type="spellStart"/>
            <w:r w:rsidRPr="00BF6158">
              <w:rPr>
                <w:rFonts w:ascii="Book Antiqua" w:hAnsi="Book Antiqua"/>
                <w:sz w:val="24"/>
                <w:lang w:val="de-AT"/>
              </w:rPr>
              <w:t>adducere</w:t>
            </w:r>
            <w:proofErr w:type="spellEnd"/>
            <w:r w:rsidRPr="00BF6158">
              <w:rPr>
                <w:rFonts w:ascii="Book Antiqua" w:hAnsi="Book Antiqua"/>
                <w:sz w:val="24"/>
                <w:lang w:val="de-AT"/>
              </w:rPr>
              <w:t xml:space="preserve"> </w:t>
            </w:r>
            <w:r w:rsidR="00EB6E43" w:rsidRPr="00BF6158">
              <w:rPr>
                <w:rFonts w:ascii="Book Antiqua" w:hAnsi="Book Antiqua"/>
                <w:sz w:val="24"/>
                <w:lang w:val="de-AT"/>
              </w:rPr>
              <w:t xml:space="preserve">(Z. </w:t>
            </w:r>
            <w:r w:rsidRPr="00BF6158">
              <w:rPr>
                <w:rFonts w:ascii="Book Antiqua" w:hAnsi="Book Antiqua"/>
                <w:sz w:val="24"/>
                <w:lang w:val="de-AT"/>
              </w:rPr>
              <w:t>3</w:t>
            </w:r>
            <w:r w:rsidR="00EB6E43" w:rsidRPr="00BF6158">
              <w:rPr>
                <w:rFonts w:ascii="Book Antiqua" w:hAnsi="Book Antiqua"/>
                <w:sz w:val="24"/>
                <w:lang w:val="de-AT"/>
              </w:rPr>
              <w:t>)</w:t>
            </w:r>
          </w:p>
        </w:tc>
        <w:tc>
          <w:tcPr>
            <w:tcW w:w="6000" w:type="dxa"/>
            <w:tcBorders>
              <w:top w:val="single" w:sz="4" w:space="0" w:color="auto"/>
              <w:left w:val="single" w:sz="4" w:space="0" w:color="auto"/>
              <w:bottom w:val="single" w:sz="4" w:space="0" w:color="auto"/>
              <w:right w:val="single" w:sz="4" w:space="0" w:color="auto"/>
            </w:tcBorders>
            <w:vAlign w:val="center"/>
          </w:tcPr>
          <w:p w14:paraId="7FA02775" w14:textId="77777777" w:rsidR="00EB6E43" w:rsidRPr="00BF6158" w:rsidRDefault="00EB6E43" w:rsidP="00C34A8A">
            <w:pPr>
              <w:spacing w:line="240" w:lineRule="auto"/>
              <w:rPr>
                <w:rFonts w:ascii="Book Antiqua" w:hAnsi="Book Antiqua"/>
                <w:sz w:val="24"/>
                <w:lang w:val="de-AT"/>
              </w:rPr>
            </w:pPr>
          </w:p>
        </w:tc>
      </w:tr>
      <w:tr w:rsidR="00EB6E43" w:rsidRPr="00BF6158" w14:paraId="629758F2"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vAlign w:val="center"/>
            <w:hideMark/>
          </w:tcPr>
          <w:p w14:paraId="087772D0" w14:textId="3410C553" w:rsidR="00EB6E43" w:rsidRPr="00BF6158" w:rsidRDefault="009B66EC" w:rsidP="00C34A8A">
            <w:pPr>
              <w:spacing w:line="240" w:lineRule="auto"/>
              <w:rPr>
                <w:rFonts w:ascii="Book Antiqua" w:hAnsi="Book Antiqua"/>
                <w:sz w:val="24"/>
                <w:lang w:val="de-AT"/>
              </w:rPr>
            </w:pPr>
            <w:r w:rsidRPr="00BF6158">
              <w:rPr>
                <w:rFonts w:ascii="Book Antiqua" w:hAnsi="Book Antiqua"/>
                <w:sz w:val="24"/>
                <w:lang w:val="de-AT"/>
              </w:rPr>
              <w:t>infame (Z.3)</w:t>
            </w:r>
          </w:p>
        </w:tc>
        <w:tc>
          <w:tcPr>
            <w:tcW w:w="6000" w:type="dxa"/>
            <w:tcBorders>
              <w:top w:val="single" w:sz="4" w:space="0" w:color="auto"/>
              <w:left w:val="single" w:sz="4" w:space="0" w:color="auto"/>
              <w:bottom w:val="single" w:sz="4" w:space="0" w:color="auto"/>
              <w:right w:val="single" w:sz="4" w:space="0" w:color="auto"/>
            </w:tcBorders>
            <w:vAlign w:val="center"/>
          </w:tcPr>
          <w:p w14:paraId="697C5A0B" w14:textId="77777777" w:rsidR="00EB6E43" w:rsidRPr="00BF6158" w:rsidRDefault="00EB6E43" w:rsidP="00C34A8A">
            <w:pPr>
              <w:spacing w:line="240" w:lineRule="auto"/>
              <w:rPr>
                <w:rFonts w:ascii="Book Antiqua" w:hAnsi="Book Antiqua"/>
                <w:sz w:val="24"/>
                <w:lang w:val="de-AT"/>
              </w:rPr>
            </w:pPr>
          </w:p>
        </w:tc>
      </w:tr>
      <w:tr w:rsidR="00EB6E43" w:rsidRPr="00BF6158" w14:paraId="370DEEA0"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vAlign w:val="center"/>
            <w:hideMark/>
          </w:tcPr>
          <w:p w14:paraId="633C2CE7" w14:textId="66168940" w:rsidR="00EB6E43" w:rsidRPr="00BF6158" w:rsidRDefault="009B66EC" w:rsidP="00C34A8A">
            <w:pPr>
              <w:spacing w:line="240" w:lineRule="auto"/>
              <w:rPr>
                <w:rFonts w:ascii="Book Antiqua" w:hAnsi="Book Antiqua"/>
                <w:sz w:val="24"/>
                <w:lang w:val="de-AT"/>
              </w:rPr>
            </w:pPr>
            <w:proofErr w:type="spellStart"/>
            <w:r w:rsidRPr="00BF6158">
              <w:rPr>
                <w:rFonts w:ascii="Book Antiqua" w:hAnsi="Book Antiqua"/>
                <w:sz w:val="24"/>
                <w:lang w:val="de-AT"/>
              </w:rPr>
              <w:t>invidiosum</w:t>
            </w:r>
            <w:proofErr w:type="spellEnd"/>
            <w:r w:rsidRPr="00BF6158">
              <w:rPr>
                <w:rFonts w:ascii="Book Antiqua" w:hAnsi="Book Antiqua"/>
                <w:sz w:val="24"/>
                <w:lang w:val="de-AT"/>
              </w:rPr>
              <w:t xml:space="preserve"> (Z. 3)</w:t>
            </w:r>
          </w:p>
        </w:tc>
        <w:tc>
          <w:tcPr>
            <w:tcW w:w="6000" w:type="dxa"/>
            <w:tcBorders>
              <w:top w:val="single" w:sz="4" w:space="0" w:color="auto"/>
              <w:left w:val="single" w:sz="4" w:space="0" w:color="auto"/>
              <w:bottom w:val="single" w:sz="4" w:space="0" w:color="auto"/>
              <w:right w:val="single" w:sz="4" w:space="0" w:color="auto"/>
            </w:tcBorders>
            <w:vAlign w:val="center"/>
          </w:tcPr>
          <w:p w14:paraId="169396D4" w14:textId="77777777" w:rsidR="00EB6E43" w:rsidRPr="00BF6158" w:rsidRDefault="00EB6E43" w:rsidP="00C34A8A">
            <w:pPr>
              <w:spacing w:line="240" w:lineRule="auto"/>
              <w:rPr>
                <w:rFonts w:ascii="Book Antiqua" w:hAnsi="Book Antiqua"/>
                <w:sz w:val="24"/>
                <w:lang w:val="de-AT"/>
              </w:rPr>
            </w:pPr>
          </w:p>
        </w:tc>
      </w:tr>
      <w:tr w:rsidR="00EB6E43" w:rsidRPr="00BF6158" w14:paraId="099296C6" w14:textId="77777777" w:rsidTr="00C34A8A">
        <w:trPr>
          <w:cantSplit/>
          <w:trHeight w:val="265"/>
        </w:trPr>
        <w:tc>
          <w:tcPr>
            <w:tcW w:w="2954" w:type="dxa"/>
            <w:tcBorders>
              <w:top w:val="single" w:sz="4" w:space="0" w:color="auto"/>
              <w:left w:val="single" w:sz="4" w:space="0" w:color="auto"/>
              <w:bottom w:val="single" w:sz="4" w:space="0" w:color="auto"/>
              <w:right w:val="single" w:sz="4" w:space="0" w:color="auto"/>
            </w:tcBorders>
            <w:vAlign w:val="center"/>
          </w:tcPr>
          <w:p w14:paraId="2C883F07" w14:textId="2797AE49" w:rsidR="00EB6E43" w:rsidRPr="00BF6158" w:rsidRDefault="009B66EC" w:rsidP="00C34A8A">
            <w:pPr>
              <w:spacing w:line="240" w:lineRule="auto"/>
              <w:rPr>
                <w:rFonts w:ascii="Book Antiqua" w:hAnsi="Book Antiqua"/>
                <w:sz w:val="24"/>
                <w:lang w:val="de-AT"/>
              </w:rPr>
            </w:pPr>
            <w:proofErr w:type="spellStart"/>
            <w:r w:rsidRPr="00BF6158">
              <w:rPr>
                <w:rFonts w:ascii="Book Antiqua" w:hAnsi="Book Antiqua"/>
                <w:sz w:val="24"/>
                <w:lang w:val="de-AT"/>
              </w:rPr>
              <w:t>disputando</w:t>
            </w:r>
            <w:proofErr w:type="spellEnd"/>
            <w:r w:rsidR="00EB6E43" w:rsidRPr="00BF6158">
              <w:rPr>
                <w:rFonts w:ascii="Book Antiqua" w:hAnsi="Book Antiqua"/>
                <w:sz w:val="24"/>
                <w:lang w:val="de-AT"/>
              </w:rPr>
              <w:t xml:space="preserve"> (Z. </w:t>
            </w:r>
            <w:r w:rsidRPr="00BF6158">
              <w:rPr>
                <w:rFonts w:ascii="Book Antiqua" w:hAnsi="Book Antiqua"/>
                <w:sz w:val="24"/>
                <w:lang w:val="de-AT"/>
              </w:rPr>
              <w:t>8</w:t>
            </w:r>
            <w:r w:rsidR="00EB6E43" w:rsidRPr="00BF6158">
              <w:rPr>
                <w:rFonts w:ascii="Book Antiqua" w:hAnsi="Book Antiqua"/>
                <w:sz w:val="24"/>
                <w:lang w:val="de-AT"/>
              </w:rPr>
              <w:t>)</w:t>
            </w:r>
          </w:p>
        </w:tc>
        <w:tc>
          <w:tcPr>
            <w:tcW w:w="6000" w:type="dxa"/>
            <w:tcBorders>
              <w:top w:val="single" w:sz="4" w:space="0" w:color="auto"/>
              <w:left w:val="single" w:sz="4" w:space="0" w:color="auto"/>
              <w:bottom w:val="single" w:sz="4" w:space="0" w:color="auto"/>
              <w:right w:val="single" w:sz="4" w:space="0" w:color="auto"/>
            </w:tcBorders>
            <w:vAlign w:val="center"/>
          </w:tcPr>
          <w:p w14:paraId="01E6AD4A" w14:textId="77777777" w:rsidR="00EB6E43" w:rsidRPr="00BF6158" w:rsidRDefault="00EB6E43" w:rsidP="00C34A8A">
            <w:pPr>
              <w:spacing w:line="240" w:lineRule="auto"/>
              <w:rPr>
                <w:rFonts w:ascii="Book Antiqua" w:hAnsi="Book Antiqua"/>
                <w:sz w:val="24"/>
                <w:lang w:val="de-AT"/>
              </w:rPr>
            </w:pPr>
          </w:p>
        </w:tc>
      </w:tr>
    </w:tbl>
    <w:p w14:paraId="57AEE7D2" w14:textId="77777777" w:rsidR="00EB6E43" w:rsidRPr="00BF6158" w:rsidRDefault="00EB6E43" w:rsidP="00EB6E43">
      <w:pPr>
        <w:spacing w:line="240" w:lineRule="auto"/>
        <w:rPr>
          <w:rFonts w:ascii="Book Antiqua" w:hAnsi="Book Antiqua"/>
          <w:b/>
          <w:lang w:val="de-AT"/>
        </w:rPr>
      </w:pPr>
    </w:p>
    <w:p w14:paraId="6478DB46" w14:textId="54386F81" w:rsidR="009B66EC" w:rsidRPr="00E74DCB" w:rsidRDefault="00EB6E43" w:rsidP="009B66EC">
      <w:pPr>
        <w:spacing w:line="240" w:lineRule="auto"/>
        <w:rPr>
          <w:rFonts w:ascii="Book Antiqua" w:eastAsia="Times New Roman" w:hAnsi="Book Antiqua"/>
          <w:b/>
          <w:sz w:val="24"/>
          <w:szCs w:val="24"/>
          <w:lang w:eastAsia="de-DE"/>
        </w:rPr>
      </w:pPr>
      <w:r w:rsidRPr="00E74DCB">
        <w:rPr>
          <w:rFonts w:ascii="Book Antiqua" w:hAnsi="Book Antiqua"/>
          <w:b/>
          <w:sz w:val="24"/>
          <w:szCs w:val="24"/>
          <w:lang w:val="de-AT"/>
        </w:rPr>
        <w:t>2.</w:t>
      </w:r>
      <w:r w:rsidR="009B66EC" w:rsidRPr="00E74DCB">
        <w:rPr>
          <w:rFonts w:ascii="Book Antiqua" w:hAnsi="Book Antiqua"/>
          <w:b/>
          <w:sz w:val="24"/>
          <w:szCs w:val="24"/>
          <w:lang w:val="de-AT"/>
        </w:rPr>
        <w:t xml:space="preserve"> </w:t>
      </w:r>
      <w:r w:rsidR="009B66EC" w:rsidRPr="00E74DCB">
        <w:rPr>
          <w:rFonts w:ascii="Book Antiqua" w:eastAsia="Times New Roman" w:hAnsi="Book Antiqua"/>
          <w:b/>
          <w:sz w:val="24"/>
          <w:szCs w:val="24"/>
          <w:lang w:eastAsia="de-DE"/>
        </w:rPr>
        <w:t>Finde im</w:t>
      </w:r>
      <w:r w:rsidR="009B66EC" w:rsidRPr="00E74DCB">
        <w:rPr>
          <w:rFonts w:ascii="Book Antiqua" w:hAnsi="Book Antiqua"/>
          <w:sz w:val="24"/>
          <w:szCs w:val="24"/>
        </w:rPr>
        <w:t xml:space="preserve"> </w:t>
      </w:r>
      <w:r w:rsidR="009B66EC" w:rsidRPr="00E74DCB">
        <w:rPr>
          <w:rFonts w:ascii="Book Antiqua" w:eastAsia="Times New Roman" w:hAnsi="Book Antiqua"/>
          <w:b/>
          <w:sz w:val="24"/>
          <w:szCs w:val="24"/>
          <w:lang w:eastAsia="de-DE"/>
        </w:rPr>
        <w:t xml:space="preserve">Interpretationstext zu den folgenden alphabetisch aufgelisteten Fremd- bzw. Lehnwörtern jeweils ein sprachlich verwandtes lateinisches Wort (Substantiv, </w:t>
      </w:r>
      <w:proofErr w:type="gramStart"/>
      <w:r w:rsidR="009B66EC" w:rsidRPr="00E74DCB">
        <w:rPr>
          <w:rFonts w:ascii="Book Antiqua" w:eastAsia="Times New Roman" w:hAnsi="Book Antiqua"/>
          <w:b/>
          <w:sz w:val="24"/>
          <w:szCs w:val="24"/>
          <w:lang w:eastAsia="de-DE"/>
        </w:rPr>
        <w:t xml:space="preserve">Verb,   </w:t>
      </w:r>
      <w:proofErr w:type="gramEnd"/>
      <w:r w:rsidR="009B66EC" w:rsidRPr="00E74DCB">
        <w:rPr>
          <w:rFonts w:ascii="Book Antiqua" w:eastAsia="Times New Roman" w:hAnsi="Book Antiqua"/>
          <w:b/>
          <w:sz w:val="24"/>
          <w:szCs w:val="24"/>
          <w:lang w:eastAsia="de-DE"/>
        </w:rPr>
        <w:t xml:space="preserve">  Adjektiv, Adverb, Pronomen oder Zahlwort) und zitiere dieses in der rechten Tabellenspalte.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9B66EC" w:rsidRPr="00E74DCB" w14:paraId="6354B50E" w14:textId="77777777" w:rsidTr="00C34A8A">
        <w:trPr>
          <w:cantSplit/>
          <w:trHeight w:val="266"/>
        </w:trPr>
        <w:tc>
          <w:tcPr>
            <w:tcW w:w="3674" w:type="dxa"/>
            <w:shd w:val="pct12" w:color="auto" w:fill="auto"/>
            <w:vAlign w:val="center"/>
          </w:tcPr>
          <w:p w14:paraId="0B80F4A9" w14:textId="77777777" w:rsidR="009B66EC" w:rsidRPr="00E74DCB" w:rsidRDefault="009B66EC" w:rsidP="00C34A8A">
            <w:pPr>
              <w:pStyle w:val="Funotentext"/>
              <w:spacing w:before="120" w:after="120"/>
              <w:rPr>
                <w:rFonts w:ascii="Book Antiqua" w:hAnsi="Book Antiqua" w:cs="Calibri"/>
                <w:b/>
                <w:sz w:val="24"/>
                <w:szCs w:val="24"/>
                <w:lang w:val="de-AT"/>
              </w:rPr>
            </w:pPr>
            <w:r w:rsidRPr="00E74DCB">
              <w:rPr>
                <w:rFonts w:ascii="Book Antiqua" w:hAnsi="Book Antiqua" w:cs="Calibri"/>
                <w:b/>
                <w:sz w:val="24"/>
                <w:szCs w:val="24"/>
                <w:lang w:val="de-AT"/>
              </w:rPr>
              <w:t>Fremd- bzw. Lehnwort</w:t>
            </w:r>
          </w:p>
        </w:tc>
        <w:tc>
          <w:tcPr>
            <w:tcW w:w="5400" w:type="dxa"/>
            <w:shd w:val="pct12" w:color="auto" w:fill="auto"/>
            <w:vAlign w:val="center"/>
          </w:tcPr>
          <w:p w14:paraId="6D369DE8" w14:textId="77777777" w:rsidR="009B66EC" w:rsidRPr="00E74DCB" w:rsidRDefault="009B66EC" w:rsidP="00C34A8A">
            <w:pPr>
              <w:pStyle w:val="Funotentext"/>
              <w:spacing w:before="120" w:after="120"/>
              <w:rPr>
                <w:rFonts w:ascii="Book Antiqua" w:hAnsi="Book Antiqua" w:cs="Calibri"/>
                <w:b/>
                <w:sz w:val="24"/>
                <w:szCs w:val="24"/>
              </w:rPr>
            </w:pPr>
            <w:r w:rsidRPr="00E74DCB">
              <w:rPr>
                <w:rFonts w:ascii="Book Antiqua" w:hAnsi="Book Antiqua" w:cs="Calibri"/>
                <w:b/>
                <w:sz w:val="24"/>
                <w:szCs w:val="24"/>
              </w:rPr>
              <w:t xml:space="preserve">lateinisches Textzitat </w:t>
            </w:r>
          </w:p>
        </w:tc>
      </w:tr>
      <w:tr w:rsidR="009B66EC" w:rsidRPr="00E74DCB" w14:paraId="6FAA66CF" w14:textId="77777777" w:rsidTr="00C34A8A">
        <w:trPr>
          <w:cantSplit/>
          <w:trHeight w:val="266"/>
        </w:trPr>
        <w:tc>
          <w:tcPr>
            <w:tcW w:w="3674" w:type="dxa"/>
            <w:vAlign w:val="center"/>
          </w:tcPr>
          <w:p w14:paraId="43B2C9F4" w14:textId="49075817" w:rsidR="009B66EC" w:rsidRPr="00E74DCB" w:rsidRDefault="009B66EC" w:rsidP="00C34A8A">
            <w:pPr>
              <w:pStyle w:val="Funotentext"/>
              <w:spacing w:before="120" w:after="120"/>
              <w:rPr>
                <w:rFonts w:ascii="Book Antiqua" w:hAnsi="Book Antiqua" w:cs="Calibri"/>
                <w:i/>
                <w:sz w:val="24"/>
                <w:szCs w:val="24"/>
                <w:lang w:val="de-AT"/>
              </w:rPr>
            </w:pPr>
            <w:r w:rsidRPr="00E74DCB">
              <w:rPr>
                <w:rFonts w:ascii="Book Antiqua" w:hAnsi="Book Antiqua" w:cs="Calibri"/>
                <w:i/>
                <w:sz w:val="24"/>
                <w:szCs w:val="24"/>
                <w:lang w:val="de-AT"/>
              </w:rPr>
              <w:t xml:space="preserve">z.B. infam </w:t>
            </w:r>
          </w:p>
        </w:tc>
        <w:tc>
          <w:tcPr>
            <w:tcW w:w="5400" w:type="dxa"/>
            <w:vAlign w:val="center"/>
          </w:tcPr>
          <w:p w14:paraId="3CFA76C0" w14:textId="2F08F308" w:rsidR="009B66EC" w:rsidRPr="00E74DCB" w:rsidRDefault="009B66EC" w:rsidP="00C34A8A">
            <w:pPr>
              <w:pStyle w:val="Funotentext"/>
              <w:spacing w:before="120" w:after="120"/>
              <w:rPr>
                <w:rFonts w:ascii="Book Antiqua" w:hAnsi="Book Antiqua" w:cs="Calibri"/>
                <w:i/>
                <w:sz w:val="24"/>
                <w:szCs w:val="24"/>
                <w:lang w:val="de-AT"/>
              </w:rPr>
            </w:pPr>
            <w:r w:rsidRPr="00E74DCB">
              <w:rPr>
                <w:rFonts w:ascii="Book Antiqua" w:hAnsi="Book Antiqua" w:cs="Calibri"/>
                <w:i/>
                <w:sz w:val="24"/>
                <w:szCs w:val="24"/>
                <w:lang w:val="de-AT"/>
              </w:rPr>
              <w:t>infame (Z. 3)</w:t>
            </w:r>
          </w:p>
        </w:tc>
      </w:tr>
      <w:tr w:rsidR="009B66EC" w:rsidRPr="00E74DCB" w14:paraId="637B29B9" w14:textId="77777777" w:rsidTr="00C34A8A">
        <w:trPr>
          <w:cantSplit/>
          <w:trHeight w:val="266"/>
        </w:trPr>
        <w:tc>
          <w:tcPr>
            <w:tcW w:w="3674" w:type="dxa"/>
            <w:vAlign w:val="center"/>
          </w:tcPr>
          <w:p w14:paraId="773702D7" w14:textId="77777777" w:rsidR="009B66EC" w:rsidRPr="00E74DCB" w:rsidRDefault="009B66EC" w:rsidP="00C34A8A">
            <w:pPr>
              <w:pStyle w:val="Funotentext"/>
              <w:spacing w:before="120" w:after="120"/>
              <w:rPr>
                <w:rFonts w:ascii="Book Antiqua" w:hAnsi="Book Antiqua" w:cs="Calibri"/>
                <w:sz w:val="24"/>
                <w:szCs w:val="24"/>
                <w:lang w:val="de-AT"/>
              </w:rPr>
            </w:pPr>
            <w:r w:rsidRPr="00E74DCB">
              <w:rPr>
                <w:rFonts w:ascii="Book Antiqua" w:hAnsi="Book Antiqua" w:cs="Calibri"/>
                <w:sz w:val="24"/>
                <w:szCs w:val="24"/>
                <w:lang w:val="de-AT"/>
              </w:rPr>
              <w:t>Diktator</w:t>
            </w:r>
          </w:p>
        </w:tc>
        <w:tc>
          <w:tcPr>
            <w:tcW w:w="5400" w:type="dxa"/>
            <w:vAlign w:val="center"/>
          </w:tcPr>
          <w:p w14:paraId="1474E4D3" w14:textId="77777777" w:rsidR="009B66EC" w:rsidRPr="00E74DCB" w:rsidRDefault="009B66EC" w:rsidP="00C34A8A">
            <w:pPr>
              <w:pStyle w:val="Funotentext"/>
              <w:spacing w:before="120" w:after="120"/>
              <w:rPr>
                <w:rFonts w:ascii="Book Antiqua" w:hAnsi="Book Antiqua" w:cs="Calibri"/>
                <w:sz w:val="24"/>
                <w:szCs w:val="24"/>
                <w:lang w:val="de-AT"/>
              </w:rPr>
            </w:pPr>
          </w:p>
        </w:tc>
      </w:tr>
      <w:tr w:rsidR="009B66EC" w:rsidRPr="00E74DCB" w14:paraId="14E0CBFB" w14:textId="77777777" w:rsidTr="00C34A8A">
        <w:trPr>
          <w:cantSplit/>
          <w:trHeight w:val="266"/>
        </w:trPr>
        <w:tc>
          <w:tcPr>
            <w:tcW w:w="3674" w:type="dxa"/>
            <w:vAlign w:val="center"/>
          </w:tcPr>
          <w:p w14:paraId="06FC8B75" w14:textId="10E040CC" w:rsidR="009B66EC" w:rsidRPr="00E74DCB" w:rsidRDefault="009B66EC" w:rsidP="00C34A8A">
            <w:pPr>
              <w:pStyle w:val="Funotentext"/>
              <w:spacing w:before="120" w:after="120"/>
              <w:rPr>
                <w:rFonts w:ascii="Book Antiqua" w:hAnsi="Book Antiqua" w:cs="Calibri"/>
                <w:sz w:val="24"/>
                <w:szCs w:val="24"/>
              </w:rPr>
            </w:pPr>
            <w:r w:rsidRPr="00E74DCB">
              <w:rPr>
                <w:rFonts w:ascii="Book Antiqua" w:hAnsi="Book Antiqua"/>
                <w:sz w:val="24"/>
                <w:szCs w:val="24"/>
              </w:rPr>
              <w:t>Frequenz</w:t>
            </w:r>
          </w:p>
        </w:tc>
        <w:tc>
          <w:tcPr>
            <w:tcW w:w="5400" w:type="dxa"/>
            <w:vAlign w:val="center"/>
          </w:tcPr>
          <w:p w14:paraId="217EB48A" w14:textId="77777777" w:rsidR="009B66EC" w:rsidRPr="00E74DCB" w:rsidRDefault="009B66EC" w:rsidP="00C34A8A">
            <w:pPr>
              <w:pStyle w:val="Funotentext"/>
              <w:spacing w:before="120" w:after="120"/>
              <w:rPr>
                <w:rFonts w:ascii="Book Antiqua" w:hAnsi="Book Antiqua" w:cs="Calibri"/>
                <w:sz w:val="24"/>
                <w:szCs w:val="24"/>
              </w:rPr>
            </w:pPr>
          </w:p>
        </w:tc>
      </w:tr>
      <w:tr w:rsidR="009B66EC" w:rsidRPr="00E74DCB" w14:paraId="20DD98E2" w14:textId="77777777" w:rsidTr="00C34A8A">
        <w:trPr>
          <w:cantSplit/>
          <w:trHeight w:val="266"/>
        </w:trPr>
        <w:tc>
          <w:tcPr>
            <w:tcW w:w="3674" w:type="dxa"/>
            <w:vAlign w:val="center"/>
          </w:tcPr>
          <w:p w14:paraId="0EFE185B" w14:textId="6BDF49F9" w:rsidR="009B66EC" w:rsidRPr="00E74DCB" w:rsidRDefault="009B66EC" w:rsidP="00C34A8A">
            <w:pPr>
              <w:pStyle w:val="Funotentext"/>
              <w:spacing w:before="120" w:after="120"/>
              <w:rPr>
                <w:rFonts w:ascii="Book Antiqua" w:hAnsi="Book Antiqua" w:cs="Calibri"/>
                <w:sz w:val="24"/>
                <w:szCs w:val="24"/>
              </w:rPr>
            </w:pPr>
            <w:r w:rsidRPr="00E74DCB">
              <w:rPr>
                <w:rFonts w:ascii="Book Antiqua" w:hAnsi="Book Antiqua" w:cs="Calibri"/>
                <w:sz w:val="24"/>
                <w:szCs w:val="24"/>
              </w:rPr>
              <w:t>Intellekt</w:t>
            </w:r>
          </w:p>
        </w:tc>
        <w:tc>
          <w:tcPr>
            <w:tcW w:w="5400" w:type="dxa"/>
            <w:vAlign w:val="center"/>
          </w:tcPr>
          <w:p w14:paraId="44F90911" w14:textId="77777777" w:rsidR="009B66EC" w:rsidRPr="00E74DCB" w:rsidRDefault="009B66EC" w:rsidP="00C34A8A">
            <w:pPr>
              <w:pStyle w:val="Funotentext"/>
              <w:spacing w:before="120" w:after="120"/>
              <w:rPr>
                <w:rFonts w:ascii="Book Antiqua" w:hAnsi="Book Antiqua" w:cs="Calibri"/>
                <w:sz w:val="24"/>
                <w:szCs w:val="24"/>
              </w:rPr>
            </w:pPr>
          </w:p>
        </w:tc>
      </w:tr>
    </w:tbl>
    <w:p w14:paraId="6D5EAABB" w14:textId="1072C0F3" w:rsidR="009B66EC" w:rsidRDefault="009B66EC" w:rsidP="00EB6E43">
      <w:pPr>
        <w:spacing w:line="240" w:lineRule="auto"/>
        <w:rPr>
          <w:rFonts w:ascii="Book Antiqua" w:hAnsi="Book Antiqua"/>
          <w:b/>
          <w:sz w:val="24"/>
          <w:lang w:val="de-AT"/>
        </w:rPr>
      </w:pPr>
    </w:p>
    <w:p w14:paraId="1D60F56F" w14:textId="2BB45DEB" w:rsidR="00BF6158" w:rsidRDefault="00BF6158" w:rsidP="00EB6E43">
      <w:pPr>
        <w:spacing w:line="240" w:lineRule="auto"/>
        <w:rPr>
          <w:rFonts w:ascii="Book Antiqua" w:hAnsi="Book Antiqua"/>
          <w:b/>
          <w:sz w:val="24"/>
          <w:lang w:val="de-AT"/>
        </w:rPr>
      </w:pPr>
    </w:p>
    <w:p w14:paraId="4183DBDC" w14:textId="7A965871" w:rsidR="00BF6158" w:rsidRDefault="00BF6158" w:rsidP="00EB6E43">
      <w:pPr>
        <w:spacing w:line="240" w:lineRule="auto"/>
        <w:rPr>
          <w:rFonts w:ascii="Book Antiqua" w:hAnsi="Book Antiqua"/>
          <w:b/>
          <w:sz w:val="24"/>
          <w:lang w:val="de-AT"/>
        </w:rPr>
      </w:pPr>
    </w:p>
    <w:p w14:paraId="74CBD8DD" w14:textId="4B4B9331" w:rsidR="00BF6158" w:rsidRDefault="00BF6158" w:rsidP="00EB6E43">
      <w:pPr>
        <w:spacing w:line="240" w:lineRule="auto"/>
        <w:rPr>
          <w:rFonts w:ascii="Book Antiqua" w:hAnsi="Book Antiqua"/>
          <w:b/>
          <w:sz w:val="24"/>
          <w:lang w:val="de-AT"/>
        </w:rPr>
      </w:pPr>
    </w:p>
    <w:p w14:paraId="2D5A90D9" w14:textId="0673AAB4" w:rsidR="00BF6158" w:rsidRDefault="00BF6158" w:rsidP="00EB6E43">
      <w:pPr>
        <w:spacing w:line="240" w:lineRule="auto"/>
        <w:rPr>
          <w:rFonts w:ascii="Book Antiqua" w:hAnsi="Book Antiqua"/>
          <w:b/>
          <w:sz w:val="24"/>
          <w:lang w:val="de-AT"/>
        </w:rPr>
      </w:pPr>
    </w:p>
    <w:p w14:paraId="1E687503" w14:textId="285DC1B8" w:rsidR="00BF6158" w:rsidRDefault="00BF6158" w:rsidP="00EB6E43">
      <w:pPr>
        <w:spacing w:line="240" w:lineRule="auto"/>
        <w:rPr>
          <w:rFonts w:ascii="Book Antiqua" w:hAnsi="Book Antiqua"/>
          <w:b/>
          <w:sz w:val="24"/>
          <w:lang w:val="de-AT"/>
        </w:rPr>
      </w:pPr>
    </w:p>
    <w:p w14:paraId="6C15C897" w14:textId="1ABD2B50" w:rsidR="00BF6158" w:rsidRDefault="00BF6158" w:rsidP="00EB6E43">
      <w:pPr>
        <w:spacing w:line="240" w:lineRule="auto"/>
        <w:rPr>
          <w:rFonts w:ascii="Book Antiqua" w:hAnsi="Book Antiqua"/>
          <w:b/>
          <w:sz w:val="24"/>
          <w:lang w:val="de-AT"/>
        </w:rPr>
      </w:pPr>
    </w:p>
    <w:p w14:paraId="457BDE2D" w14:textId="77777777" w:rsidR="00EA7D6A" w:rsidRDefault="00EA7D6A" w:rsidP="00EB6E43">
      <w:pPr>
        <w:spacing w:line="240" w:lineRule="auto"/>
        <w:rPr>
          <w:rFonts w:ascii="Book Antiqua" w:hAnsi="Book Antiqua"/>
          <w:b/>
          <w:sz w:val="24"/>
          <w:lang w:val="de-AT"/>
        </w:rPr>
      </w:pPr>
    </w:p>
    <w:p w14:paraId="79B2A488" w14:textId="1D86551C" w:rsidR="00EB6E43" w:rsidRPr="00BF6158" w:rsidRDefault="00EB6E43" w:rsidP="00EB6E43">
      <w:pPr>
        <w:spacing w:line="240" w:lineRule="auto"/>
        <w:rPr>
          <w:rFonts w:ascii="Book Antiqua" w:hAnsi="Book Antiqua"/>
          <w:b/>
          <w:sz w:val="24"/>
          <w:lang w:val="de-AT"/>
        </w:rPr>
      </w:pPr>
      <w:r w:rsidRPr="00BF6158">
        <w:rPr>
          <w:rFonts w:ascii="Book Antiqua" w:hAnsi="Book Antiqua"/>
          <w:b/>
          <w:sz w:val="24"/>
          <w:lang w:val="de-AT"/>
        </w:rPr>
        <w:lastRenderedPageBreak/>
        <w:t>3. Finde im Interpretationstext zu den folgenden lateinischen Begriffen jeweils einen passenden lateinischen Gegenbegriff, der derselben Wortart angehört und nicht als Vokabel angegeben ist, und zitiere diesen</w:t>
      </w:r>
      <w:r w:rsidRPr="00BF6158">
        <w:rPr>
          <w:rFonts w:ascii="Book Antiqua" w:hAnsi="Book Antiqua"/>
          <w:sz w:val="24"/>
          <w:lang w:val="de-AT"/>
        </w:rPr>
        <w:t xml:space="preserve"> </w:t>
      </w:r>
      <w:r w:rsidRPr="00BF6158">
        <w:rPr>
          <w:rFonts w:ascii="Book Antiqua" w:hAnsi="Book Antiqua"/>
          <w:b/>
          <w:sz w:val="24"/>
          <w:lang w:val="de-AT"/>
        </w:rPr>
        <w:t>in der rechten Tabellenspalte.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5178"/>
      </w:tblGrid>
      <w:tr w:rsidR="00EB6E43" w:rsidRPr="00BF6158" w14:paraId="3CA4DCF4"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55EE5F3"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Begriff</w:t>
            </w:r>
          </w:p>
        </w:tc>
        <w:tc>
          <w:tcPr>
            <w:tcW w:w="5246"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4A86E86"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Gegenbegriff derselben Wortart (lateinisches Textzitat)</w:t>
            </w:r>
          </w:p>
        </w:tc>
      </w:tr>
      <w:tr w:rsidR="00EB6E43" w:rsidRPr="00BF6158" w14:paraId="2070F5B8"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vAlign w:val="center"/>
            <w:hideMark/>
          </w:tcPr>
          <w:p w14:paraId="1BBD410D" w14:textId="71B2F7E3" w:rsidR="00EB6E43" w:rsidRPr="00BF6158" w:rsidRDefault="00EB6E43" w:rsidP="00C34A8A">
            <w:pPr>
              <w:spacing w:line="240" w:lineRule="auto"/>
              <w:rPr>
                <w:rFonts w:ascii="Book Antiqua" w:hAnsi="Book Antiqua"/>
                <w:i/>
                <w:sz w:val="24"/>
                <w:lang w:val="de-AT"/>
              </w:rPr>
            </w:pPr>
            <w:r w:rsidRPr="00BF6158">
              <w:rPr>
                <w:rFonts w:ascii="Book Antiqua" w:hAnsi="Book Antiqua"/>
                <w:i/>
                <w:sz w:val="24"/>
                <w:lang w:val="de-AT"/>
              </w:rPr>
              <w:t xml:space="preserve">z.B. </w:t>
            </w:r>
            <w:proofErr w:type="spellStart"/>
            <w:r w:rsidR="009B66EC" w:rsidRPr="00BF6158">
              <w:rPr>
                <w:rFonts w:ascii="Book Antiqua" w:hAnsi="Book Antiqua"/>
                <w:i/>
                <w:sz w:val="24"/>
                <w:lang w:val="de-AT"/>
              </w:rPr>
              <w:t>honestus</w:t>
            </w:r>
            <w:proofErr w:type="spellEnd"/>
          </w:p>
        </w:tc>
        <w:tc>
          <w:tcPr>
            <w:tcW w:w="5246" w:type="dxa"/>
            <w:tcBorders>
              <w:top w:val="single" w:sz="4" w:space="0" w:color="auto"/>
              <w:left w:val="single" w:sz="4" w:space="0" w:color="auto"/>
              <w:bottom w:val="single" w:sz="4" w:space="0" w:color="auto"/>
              <w:right w:val="single" w:sz="4" w:space="0" w:color="auto"/>
            </w:tcBorders>
            <w:vAlign w:val="center"/>
            <w:hideMark/>
          </w:tcPr>
          <w:p w14:paraId="46756358" w14:textId="282F5A02" w:rsidR="00EB6E43" w:rsidRPr="00BF6158" w:rsidRDefault="009B66EC" w:rsidP="00C34A8A">
            <w:pPr>
              <w:spacing w:line="240" w:lineRule="auto"/>
              <w:rPr>
                <w:rFonts w:ascii="Book Antiqua" w:hAnsi="Book Antiqua"/>
                <w:i/>
                <w:sz w:val="24"/>
                <w:lang w:val="de-AT"/>
              </w:rPr>
            </w:pPr>
            <w:r w:rsidRPr="00BF6158">
              <w:rPr>
                <w:rFonts w:ascii="Book Antiqua" w:hAnsi="Book Antiqua"/>
                <w:i/>
                <w:sz w:val="24"/>
                <w:lang w:val="de-AT"/>
              </w:rPr>
              <w:t>infame</w:t>
            </w:r>
            <w:r w:rsidR="00EB6E43" w:rsidRPr="00BF6158">
              <w:rPr>
                <w:rFonts w:ascii="Book Antiqua" w:hAnsi="Book Antiqua"/>
                <w:i/>
                <w:sz w:val="24"/>
                <w:lang w:val="de-AT"/>
              </w:rPr>
              <w:t xml:space="preserve"> (Z.</w:t>
            </w:r>
            <w:r w:rsidRPr="00BF6158">
              <w:rPr>
                <w:rFonts w:ascii="Book Antiqua" w:hAnsi="Book Antiqua"/>
                <w:i/>
                <w:sz w:val="24"/>
                <w:lang w:val="de-AT"/>
              </w:rPr>
              <w:t>3</w:t>
            </w:r>
            <w:r w:rsidR="00EB6E43" w:rsidRPr="00BF6158">
              <w:rPr>
                <w:rFonts w:ascii="Book Antiqua" w:hAnsi="Book Antiqua"/>
                <w:i/>
                <w:sz w:val="24"/>
                <w:lang w:val="de-AT"/>
              </w:rPr>
              <w:t>)</w:t>
            </w:r>
          </w:p>
        </w:tc>
      </w:tr>
      <w:tr w:rsidR="00EB6E43" w:rsidRPr="00BF6158" w14:paraId="378299A2"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vAlign w:val="center"/>
            <w:hideMark/>
          </w:tcPr>
          <w:p w14:paraId="288F6A03" w14:textId="2A8A8C42" w:rsidR="00EB6E43" w:rsidRPr="00BF6158" w:rsidRDefault="004646D9" w:rsidP="00C34A8A">
            <w:pPr>
              <w:spacing w:line="240" w:lineRule="auto"/>
              <w:rPr>
                <w:rFonts w:ascii="Book Antiqua" w:hAnsi="Book Antiqua"/>
                <w:sz w:val="24"/>
                <w:lang w:val="de-AT"/>
              </w:rPr>
            </w:pPr>
            <w:r w:rsidRPr="00BF6158">
              <w:rPr>
                <w:rFonts w:ascii="Book Antiqua" w:hAnsi="Book Antiqua"/>
                <w:sz w:val="24"/>
                <w:lang w:val="de-AT"/>
              </w:rPr>
              <w:t>multum</w:t>
            </w:r>
          </w:p>
        </w:tc>
        <w:tc>
          <w:tcPr>
            <w:tcW w:w="5246" w:type="dxa"/>
            <w:tcBorders>
              <w:top w:val="single" w:sz="4" w:space="0" w:color="auto"/>
              <w:left w:val="single" w:sz="4" w:space="0" w:color="auto"/>
              <w:bottom w:val="single" w:sz="4" w:space="0" w:color="auto"/>
              <w:right w:val="single" w:sz="4" w:space="0" w:color="auto"/>
            </w:tcBorders>
            <w:vAlign w:val="center"/>
          </w:tcPr>
          <w:p w14:paraId="20E2CA96" w14:textId="77777777" w:rsidR="00EB6E43" w:rsidRPr="00BF6158" w:rsidRDefault="00EB6E43" w:rsidP="00C34A8A">
            <w:pPr>
              <w:spacing w:line="240" w:lineRule="auto"/>
              <w:rPr>
                <w:rFonts w:ascii="Book Antiqua" w:hAnsi="Book Antiqua"/>
                <w:sz w:val="24"/>
                <w:lang w:val="de-AT"/>
              </w:rPr>
            </w:pPr>
          </w:p>
        </w:tc>
      </w:tr>
      <w:tr w:rsidR="00EB6E43" w:rsidRPr="00BF6158" w14:paraId="5F103599"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vAlign w:val="center"/>
            <w:hideMark/>
          </w:tcPr>
          <w:p w14:paraId="284CBE16" w14:textId="646665D3"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scire</w:t>
            </w:r>
            <w:proofErr w:type="spellEnd"/>
          </w:p>
        </w:tc>
        <w:tc>
          <w:tcPr>
            <w:tcW w:w="5246" w:type="dxa"/>
            <w:tcBorders>
              <w:top w:val="single" w:sz="4" w:space="0" w:color="auto"/>
              <w:left w:val="single" w:sz="4" w:space="0" w:color="auto"/>
              <w:bottom w:val="single" w:sz="4" w:space="0" w:color="auto"/>
              <w:right w:val="single" w:sz="4" w:space="0" w:color="auto"/>
            </w:tcBorders>
            <w:vAlign w:val="center"/>
          </w:tcPr>
          <w:p w14:paraId="23250A7D" w14:textId="77777777" w:rsidR="00EB6E43" w:rsidRPr="00BF6158" w:rsidRDefault="00EB6E43" w:rsidP="00C34A8A">
            <w:pPr>
              <w:spacing w:line="240" w:lineRule="auto"/>
              <w:rPr>
                <w:rFonts w:ascii="Book Antiqua" w:hAnsi="Book Antiqua"/>
                <w:sz w:val="24"/>
                <w:lang w:val="de-AT"/>
              </w:rPr>
            </w:pPr>
          </w:p>
        </w:tc>
      </w:tr>
      <w:tr w:rsidR="00EB6E43" w:rsidRPr="00BF6158" w14:paraId="1DD96B64"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vAlign w:val="center"/>
            <w:hideMark/>
          </w:tcPr>
          <w:p w14:paraId="0BE526C5" w14:textId="7F275B66"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nolle</w:t>
            </w:r>
            <w:proofErr w:type="spellEnd"/>
          </w:p>
        </w:tc>
        <w:tc>
          <w:tcPr>
            <w:tcW w:w="5246" w:type="dxa"/>
            <w:tcBorders>
              <w:top w:val="single" w:sz="4" w:space="0" w:color="auto"/>
              <w:left w:val="single" w:sz="4" w:space="0" w:color="auto"/>
              <w:bottom w:val="single" w:sz="4" w:space="0" w:color="auto"/>
              <w:right w:val="single" w:sz="4" w:space="0" w:color="auto"/>
            </w:tcBorders>
            <w:vAlign w:val="center"/>
          </w:tcPr>
          <w:p w14:paraId="710D1487" w14:textId="77777777" w:rsidR="00EB6E43" w:rsidRPr="00BF6158" w:rsidRDefault="00EB6E43" w:rsidP="00C34A8A">
            <w:pPr>
              <w:spacing w:line="240" w:lineRule="auto"/>
              <w:rPr>
                <w:rFonts w:ascii="Book Antiqua" w:hAnsi="Book Antiqua"/>
                <w:sz w:val="24"/>
                <w:lang w:val="de-AT"/>
              </w:rPr>
            </w:pPr>
          </w:p>
        </w:tc>
      </w:tr>
      <w:tr w:rsidR="00EB6E43" w:rsidRPr="00BF6158" w14:paraId="1E50BDE2"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vAlign w:val="center"/>
            <w:hideMark/>
          </w:tcPr>
          <w:p w14:paraId="38F9A7FB" w14:textId="4157C118"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amarus</w:t>
            </w:r>
            <w:proofErr w:type="spellEnd"/>
          </w:p>
        </w:tc>
        <w:tc>
          <w:tcPr>
            <w:tcW w:w="5246" w:type="dxa"/>
            <w:tcBorders>
              <w:top w:val="single" w:sz="4" w:space="0" w:color="auto"/>
              <w:left w:val="single" w:sz="4" w:space="0" w:color="auto"/>
              <w:bottom w:val="single" w:sz="4" w:space="0" w:color="auto"/>
              <w:right w:val="single" w:sz="4" w:space="0" w:color="auto"/>
            </w:tcBorders>
            <w:vAlign w:val="center"/>
          </w:tcPr>
          <w:p w14:paraId="5CAE1B0E" w14:textId="77777777" w:rsidR="00EB6E43" w:rsidRPr="00BF6158" w:rsidRDefault="00EB6E43" w:rsidP="00C34A8A">
            <w:pPr>
              <w:spacing w:line="240" w:lineRule="auto"/>
              <w:rPr>
                <w:rFonts w:ascii="Book Antiqua" w:hAnsi="Book Antiqua"/>
                <w:sz w:val="24"/>
                <w:lang w:val="de-AT"/>
              </w:rPr>
            </w:pPr>
          </w:p>
        </w:tc>
      </w:tr>
      <w:tr w:rsidR="00EB6E43" w:rsidRPr="00BF6158" w14:paraId="45804248" w14:textId="77777777" w:rsidTr="00C34A8A">
        <w:trPr>
          <w:cantSplit/>
          <w:trHeight w:val="266"/>
        </w:trPr>
        <w:tc>
          <w:tcPr>
            <w:tcW w:w="3828" w:type="dxa"/>
            <w:tcBorders>
              <w:top w:val="single" w:sz="4" w:space="0" w:color="auto"/>
              <w:left w:val="single" w:sz="4" w:space="0" w:color="auto"/>
              <w:bottom w:val="single" w:sz="4" w:space="0" w:color="auto"/>
              <w:right w:val="single" w:sz="4" w:space="0" w:color="auto"/>
            </w:tcBorders>
            <w:vAlign w:val="center"/>
          </w:tcPr>
          <w:p w14:paraId="1A9139C1" w14:textId="7640F9C9"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tristitia</w:t>
            </w:r>
            <w:proofErr w:type="spellEnd"/>
          </w:p>
        </w:tc>
        <w:tc>
          <w:tcPr>
            <w:tcW w:w="5246" w:type="dxa"/>
            <w:tcBorders>
              <w:top w:val="single" w:sz="4" w:space="0" w:color="auto"/>
              <w:left w:val="single" w:sz="4" w:space="0" w:color="auto"/>
              <w:bottom w:val="single" w:sz="4" w:space="0" w:color="auto"/>
              <w:right w:val="single" w:sz="4" w:space="0" w:color="auto"/>
            </w:tcBorders>
            <w:vAlign w:val="center"/>
          </w:tcPr>
          <w:p w14:paraId="506172DC" w14:textId="77777777" w:rsidR="00EB6E43" w:rsidRPr="00BF6158" w:rsidRDefault="00EB6E43" w:rsidP="00C34A8A">
            <w:pPr>
              <w:spacing w:line="240" w:lineRule="auto"/>
              <w:rPr>
                <w:rFonts w:ascii="Book Antiqua" w:hAnsi="Book Antiqua"/>
                <w:sz w:val="24"/>
                <w:lang w:val="de-AT"/>
              </w:rPr>
            </w:pPr>
          </w:p>
        </w:tc>
      </w:tr>
    </w:tbl>
    <w:p w14:paraId="1E41C7BE" w14:textId="77777777" w:rsidR="00BF6158" w:rsidRDefault="00BF6158" w:rsidP="00EB6E43">
      <w:pPr>
        <w:spacing w:line="240" w:lineRule="auto"/>
        <w:rPr>
          <w:rFonts w:ascii="Book Antiqua" w:hAnsi="Book Antiqua"/>
          <w:b/>
          <w:sz w:val="24"/>
          <w:lang w:val="de-AT"/>
        </w:rPr>
      </w:pPr>
    </w:p>
    <w:p w14:paraId="1D441944" w14:textId="7DFAEC22" w:rsidR="00EB6E43" w:rsidRPr="00BF6158" w:rsidRDefault="00EB6E43" w:rsidP="00EB6E43">
      <w:pPr>
        <w:spacing w:line="240" w:lineRule="auto"/>
        <w:rPr>
          <w:rFonts w:ascii="Book Antiqua" w:hAnsi="Book Antiqua"/>
          <w:sz w:val="24"/>
          <w:lang w:val="de-AT"/>
        </w:rPr>
      </w:pPr>
      <w:r w:rsidRPr="00BF6158">
        <w:rPr>
          <w:rFonts w:ascii="Book Antiqua" w:hAnsi="Book Antiqua"/>
          <w:b/>
          <w:sz w:val="24"/>
          <w:lang w:val="de-AT"/>
        </w:rPr>
        <w:t>4.  Finde im Interpretationstext je ein Beispiel für die unten aufgelisteten Stilmittel und zitiere dieses in der rechten Tabellenspalte.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EB6E43" w:rsidRPr="00BF6158" w14:paraId="081AD1D8" w14:textId="77777777" w:rsidTr="00C34A8A">
        <w:trPr>
          <w:trHeight w:val="266"/>
        </w:trPr>
        <w:tc>
          <w:tcPr>
            <w:tcW w:w="2524"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88A059E"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Stilmittel</w:t>
            </w:r>
          </w:p>
        </w:tc>
        <w:tc>
          <w:tcPr>
            <w:tcW w:w="654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20655EA" w14:textId="77777777" w:rsidR="00EB6E43" w:rsidRPr="00BF6158" w:rsidRDefault="00EB6E43" w:rsidP="00C34A8A">
            <w:pPr>
              <w:spacing w:line="240" w:lineRule="auto"/>
              <w:rPr>
                <w:rFonts w:ascii="Book Antiqua" w:hAnsi="Book Antiqua"/>
                <w:vanish/>
                <w:sz w:val="24"/>
                <w:lang w:val="de-AT"/>
              </w:rPr>
            </w:pPr>
            <w:r w:rsidRPr="00BF6158">
              <w:rPr>
                <w:rFonts w:ascii="Book Antiqua" w:hAnsi="Book Antiqua"/>
                <w:b/>
                <w:sz w:val="24"/>
                <w:lang w:val="de-AT"/>
              </w:rPr>
              <w:t>Beispiel (lateinisches Textzitat)</w:t>
            </w:r>
          </w:p>
        </w:tc>
      </w:tr>
      <w:tr w:rsidR="00EB6E43" w:rsidRPr="00BF6158" w14:paraId="25A8CF10" w14:textId="77777777" w:rsidTr="00C34A8A">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14:paraId="07F10B29" w14:textId="2AC79000" w:rsidR="00EB6E43" w:rsidRPr="00BF6158" w:rsidRDefault="009B66EC" w:rsidP="00C34A8A">
            <w:pPr>
              <w:spacing w:line="240" w:lineRule="auto"/>
              <w:rPr>
                <w:rFonts w:ascii="Book Antiqua" w:hAnsi="Book Antiqua"/>
                <w:sz w:val="24"/>
                <w:lang w:val="de-AT"/>
              </w:rPr>
            </w:pPr>
            <w:r w:rsidRPr="00BF6158">
              <w:rPr>
                <w:rFonts w:ascii="Book Antiqua" w:hAnsi="Book Antiqua"/>
                <w:sz w:val="24"/>
                <w:lang w:val="de-AT"/>
              </w:rPr>
              <w:t>Parallelismus</w:t>
            </w:r>
          </w:p>
        </w:tc>
        <w:tc>
          <w:tcPr>
            <w:tcW w:w="6548" w:type="dxa"/>
            <w:tcBorders>
              <w:top w:val="single" w:sz="4" w:space="0" w:color="auto"/>
              <w:left w:val="single" w:sz="4" w:space="0" w:color="auto"/>
              <w:bottom w:val="single" w:sz="4" w:space="0" w:color="auto"/>
              <w:right w:val="single" w:sz="4" w:space="0" w:color="auto"/>
            </w:tcBorders>
            <w:vAlign w:val="center"/>
          </w:tcPr>
          <w:p w14:paraId="4545E681" w14:textId="77777777" w:rsidR="00EB6E43" w:rsidRPr="00BF6158" w:rsidRDefault="00EB6E43" w:rsidP="00C34A8A">
            <w:pPr>
              <w:spacing w:line="240" w:lineRule="auto"/>
              <w:rPr>
                <w:rFonts w:ascii="Book Antiqua" w:hAnsi="Book Antiqua"/>
                <w:sz w:val="24"/>
                <w:lang w:val="de-AT"/>
              </w:rPr>
            </w:pPr>
          </w:p>
        </w:tc>
      </w:tr>
      <w:tr w:rsidR="00EB6E43" w:rsidRPr="00BF6158" w14:paraId="064A4CCC" w14:textId="77777777" w:rsidTr="00C34A8A">
        <w:trPr>
          <w:trHeight w:val="266"/>
        </w:trPr>
        <w:tc>
          <w:tcPr>
            <w:tcW w:w="2524" w:type="dxa"/>
            <w:tcBorders>
              <w:top w:val="single" w:sz="4" w:space="0" w:color="auto"/>
              <w:left w:val="single" w:sz="4" w:space="0" w:color="auto"/>
              <w:bottom w:val="single" w:sz="4" w:space="0" w:color="auto"/>
              <w:right w:val="single" w:sz="4" w:space="0" w:color="auto"/>
            </w:tcBorders>
            <w:vAlign w:val="center"/>
            <w:hideMark/>
          </w:tcPr>
          <w:p w14:paraId="581C5760" w14:textId="2A57B5EC" w:rsidR="00EB6E43" w:rsidRPr="00BF6158" w:rsidRDefault="009B66EC" w:rsidP="00C34A8A">
            <w:pPr>
              <w:spacing w:line="240" w:lineRule="auto"/>
              <w:rPr>
                <w:rFonts w:ascii="Book Antiqua" w:hAnsi="Book Antiqua"/>
                <w:sz w:val="24"/>
                <w:lang w:val="de-AT"/>
              </w:rPr>
            </w:pPr>
            <w:r w:rsidRPr="00BF6158">
              <w:rPr>
                <w:rFonts w:ascii="Book Antiqua" w:hAnsi="Book Antiqua"/>
                <w:sz w:val="24"/>
                <w:lang w:val="de-AT"/>
              </w:rPr>
              <w:t>Chiasmus</w:t>
            </w:r>
          </w:p>
        </w:tc>
        <w:tc>
          <w:tcPr>
            <w:tcW w:w="6548" w:type="dxa"/>
            <w:tcBorders>
              <w:top w:val="single" w:sz="4" w:space="0" w:color="auto"/>
              <w:left w:val="single" w:sz="4" w:space="0" w:color="auto"/>
              <w:bottom w:val="single" w:sz="4" w:space="0" w:color="auto"/>
              <w:right w:val="single" w:sz="4" w:space="0" w:color="auto"/>
            </w:tcBorders>
            <w:vAlign w:val="center"/>
          </w:tcPr>
          <w:p w14:paraId="5250F16A" w14:textId="77777777" w:rsidR="00EB6E43" w:rsidRPr="00BF6158" w:rsidRDefault="00EB6E43" w:rsidP="00C34A8A">
            <w:pPr>
              <w:spacing w:line="240" w:lineRule="auto"/>
              <w:rPr>
                <w:rFonts w:ascii="Book Antiqua" w:hAnsi="Book Antiqua"/>
                <w:sz w:val="24"/>
                <w:lang w:val="de-AT"/>
              </w:rPr>
            </w:pPr>
          </w:p>
        </w:tc>
      </w:tr>
    </w:tbl>
    <w:p w14:paraId="3B9C928A" w14:textId="77777777" w:rsidR="00EB6E43" w:rsidRPr="00BF6158" w:rsidRDefault="00EB6E43" w:rsidP="00EB6E43">
      <w:pPr>
        <w:spacing w:line="240" w:lineRule="auto"/>
        <w:rPr>
          <w:rFonts w:ascii="Book Antiqua" w:hAnsi="Book Antiqua"/>
        </w:rPr>
      </w:pPr>
    </w:p>
    <w:p w14:paraId="00AE8B02" w14:textId="77777777" w:rsidR="00EB6E43" w:rsidRPr="00BF6158" w:rsidRDefault="00EB6E43" w:rsidP="00EB6E43">
      <w:pPr>
        <w:spacing w:line="240" w:lineRule="auto"/>
        <w:rPr>
          <w:rFonts w:ascii="Book Antiqua" w:hAnsi="Book Antiqua"/>
          <w:sz w:val="24"/>
        </w:rPr>
      </w:pPr>
      <w:r w:rsidRPr="00BF6158">
        <w:rPr>
          <w:rFonts w:ascii="Book Antiqua" w:hAnsi="Book Antiqua"/>
          <w:b/>
          <w:sz w:val="24"/>
        </w:rPr>
        <w:t xml:space="preserve">5. </w:t>
      </w:r>
      <w:r w:rsidRPr="00BF6158">
        <w:rPr>
          <w:rFonts w:ascii="Book Antiqua" w:hAnsi="Book Antiqua"/>
          <w:b/>
          <w:sz w:val="24"/>
          <w:lang w:val="de-AT"/>
        </w:rPr>
        <w:t>Gib in der rechten Tabellenspalte auf Deutsch an, worauf sich die folgenden lateinischen Textzitate jeweils beziehen</w:t>
      </w:r>
      <w:r w:rsidRPr="00BF6158">
        <w:rPr>
          <w:rFonts w:ascii="Book Antiqua" w:hAnsi="Book Antiqua"/>
          <w:b/>
          <w:sz w:val="24"/>
        </w:rPr>
        <w:t>. Der Bezug kann in Form eines einzelnen Wortes / einer Wendung oder eines Sachverhaltes angegeben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5483"/>
      </w:tblGrid>
      <w:tr w:rsidR="00EB6E43" w:rsidRPr="00BF6158" w14:paraId="05228613"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3177B28"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lateinisches Textzitat</w:t>
            </w:r>
          </w:p>
        </w:tc>
        <w:tc>
          <w:tcPr>
            <w:tcW w:w="5483"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6DC868B" w14:textId="77777777" w:rsidR="00EB6E43" w:rsidRPr="00BF6158" w:rsidRDefault="00EB6E43" w:rsidP="00C34A8A">
            <w:pPr>
              <w:spacing w:line="240" w:lineRule="auto"/>
              <w:rPr>
                <w:rFonts w:ascii="Book Antiqua" w:hAnsi="Book Antiqua"/>
                <w:b/>
                <w:sz w:val="24"/>
                <w:lang w:val="de-AT"/>
              </w:rPr>
            </w:pPr>
            <w:r w:rsidRPr="00BF6158">
              <w:rPr>
                <w:rFonts w:ascii="Book Antiqua" w:hAnsi="Book Antiqua"/>
                <w:b/>
                <w:sz w:val="24"/>
                <w:lang w:val="de-AT"/>
              </w:rPr>
              <w:t xml:space="preserve">Bezug (deutsch) </w:t>
            </w:r>
          </w:p>
        </w:tc>
      </w:tr>
      <w:tr w:rsidR="00EB6E43" w:rsidRPr="00BF6158" w14:paraId="17E8BA39"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187E38E2" w14:textId="4D0FDF88" w:rsidR="00EB6E43" w:rsidRPr="00BF6158" w:rsidRDefault="00EB6E43" w:rsidP="00C34A8A">
            <w:pPr>
              <w:spacing w:line="240" w:lineRule="auto"/>
              <w:rPr>
                <w:rFonts w:ascii="Book Antiqua" w:hAnsi="Book Antiqua"/>
                <w:i/>
                <w:sz w:val="24"/>
                <w:lang w:val="de-AT"/>
              </w:rPr>
            </w:pPr>
            <w:r w:rsidRPr="00BF6158">
              <w:rPr>
                <w:rFonts w:ascii="Book Antiqua" w:hAnsi="Book Antiqua"/>
                <w:i/>
                <w:sz w:val="24"/>
                <w:lang w:val="de-AT"/>
              </w:rPr>
              <w:t xml:space="preserve">z.B. </w:t>
            </w:r>
            <w:proofErr w:type="spellStart"/>
            <w:r w:rsidR="004646D9" w:rsidRPr="00BF6158">
              <w:rPr>
                <w:rFonts w:ascii="Book Antiqua" w:hAnsi="Book Antiqua"/>
                <w:i/>
                <w:sz w:val="24"/>
                <w:lang w:val="de-AT"/>
              </w:rPr>
              <w:t>suspectum</w:t>
            </w:r>
            <w:proofErr w:type="spellEnd"/>
            <w:r w:rsidRPr="00BF6158">
              <w:rPr>
                <w:rFonts w:ascii="Book Antiqua" w:hAnsi="Book Antiqua"/>
                <w:i/>
                <w:sz w:val="24"/>
                <w:lang w:val="de-AT"/>
              </w:rPr>
              <w:t xml:space="preserve"> (Z. 3)</w:t>
            </w:r>
          </w:p>
        </w:tc>
        <w:tc>
          <w:tcPr>
            <w:tcW w:w="5483" w:type="dxa"/>
            <w:tcBorders>
              <w:top w:val="single" w:sz="4" w:space="0" w:color="auto"/>
              <w:left w:val="single" w:sz="4" w:space="0" w:color="auto"/>
              <w:bottom w:val="single" w:sz="4" w:space="0" w:color="auto"/>
              <w:right w:val="single" w:sz="4" w:space="0" w:color="auto"/>
            </w:tcBorders>
            <w:vAlign w:val="center"/>
            <w:hideMark/>
          </w:tcPr>
          <w:p w14:paraId="3D58EF7F" w14:textId="1456D686" w:rsidR="00EB6E43" w:rsidRPr="00BF6158" w:rsidRDefault="004646D9" w:rsidP="00C34A8A">
            <w:pPr>
              <w:spacing w:line="240" w:lineRule="auto"/>
              <w:rPr>
                <w:rFonts w:ascii="Book Antiqua" w:hAnsi="Book Antiqua"/>
                <w:i/>
                <w:sz w:val="24"/>
                <w:lang w:val="de-AT"/>
              </w:rPr>
            </w:pPr>
            <w:r w:rsidRPr="00BF6158">
              <w:rPr>
                <w:rFonts w:ascii="Book Antiqua" w:hAnsi="Book Antiqua"/>
                <w:i/>
                <w:sz w:val="24"/>
                <w:lang w:val="de-AT"/>
              </w:rPr>
              <w:t>Name</w:t>
            </w:r>
          </w:p>
        </w:tc>
      </w:tr>
      <w:tr w:rsidR="00EB6E43" w:rsidRPr="00BF6158" w14:paraId="640802AD"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563CE370" w14:textId="6E7074FC"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clemens</w:t>
            </w:r>
            <w:proofErr w:type="spellEnd"/>
            <w:r w:rsidRPr="00BF6158">
              <w:rPr>
                <w:rFonts w:ascii="Book Antiqua" w:hAnsi="Book Antiqua"/>
                <w:sz w:val="24"/>
                <w:lang w:val="de-AT"/>
              </w:rPr>
              <w:t xml:space="preserve"> </w:t>
            </w:r>
            <w:r w:rsidR="00EB6E43" w:rsidRPr="00BF6158">
              <w:rPr>
                <w:rFonts w:ascii="Book Antiqua" w:hAnsi="Book Antiqua"/>
                <w:sz w:val="24"/>
                <w:lang w:val="de-AT"/>
              </w:rPr>
              <w:t>(Z. 7)</w:t>
            </w:r>
          </w:p>
        </w:tc>
        <w:tc>
          <w:tcPr>
            <w:tcW w:w="5483" w:type="dxa"/>
            <w:tcBorders>
              <w:top w:val="single" w:sz="4" w:space="0" w:color="auto"/>
              <w:left w:val="single" w:sz="4" w:space="0" w:color="auto"/>
              <w:bottom w:val="single" w:sz="4" w:space="0" w:color="auto"/>
              <w:right w:val="single" w:sz="4" w:space="0" w:color="auto"/>
            </w:tcBorders>
            <w:vAlign w:val="center"/>
          </w:tcPr>
          <w:p w14:paraId="78EE2B82" w14:textId="77777777" w:rsidR="00EB6E43" w:rsidRPr="00BF6158" w:rsidRDefault="00EB6E43" w:rsidP="00C34A8A">
            <w:pPr>
              <w:spacing w:line="240" w:lineRule="auto"/>
              <w:rPr>
                <w:rFonts w:ascii="Book Antiqua" w:hAnsi="Book Antiqua"/>
                <w:sz w:val="24"/>
                <w:lang w:val="de-AT"/>
              </w:rPr>
            </w:pPr>
          </w:p>
        </w:tc>
      </w:tr>
      <w:tr w:rsidR="00403AAE" w:rsidRPr="00BF6158" w14:paraId="50665120"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tcPr>
          <w:p w14:paraId="1D9791E6" w14:textId="31449D6C" w:rsidR="00403AAE" w:rsidRPr="00BF6158" w:rsidRDefault="00403AAE" w:rsidP="00C34A8A">
            <w:pPr>
              <w:spacing w:line="240" w:lineRule="auto"/>
              <w:rPr>
                <w:rFonts w:ascii="Book Antiqua" w:hAnsi="Book Antiqua"/>
                <w:sz w:val="24"/>
                <w:lang w:val="de-AT"/>
              </w:rPr>
            </w:pPr>
            <w:proofErr w:type="spellStart"/>
            <w:r w:rsidRPr="00BF6158">
              <w:rPr>
                <w:rFonts w:ascii="Book Antiqua" w:hAnsi="Book Antiqua"/>
                <w:sz w:val="24"/>
                <w:lang w:val="de-AT"/>
              </w:rPr>
              <w:t>utram</w:t>
            </w:r>
            <w:proofErr w:type="spellEnd"/>
            <w:r w:rsidRPr="00BF6158">
              <w:rPr>
                <w:rFonts w:ascii="Book Antiqua" w:hAnsi="Book Antiqua"/>
                <w:sz w:val="24"/>
                <w:lang w:val="de-AT"/>
              </w:rPr>
              <w:t xml:space="preserve"> (Z.9)</w:t>
            </w:r>
          </w:p>
        </w:tc>
        <w:tc>
          <w:tcPr>
            <w:tcW w:w="5483" w:type="dxa"/>
            <w:tcBorders>
              <w:top w:val="single" w:sz="4" w:space="0" w:color="auto"/>
              <w:left w:val="single" w:sz="4" w:space="0" w:color="auto"/>
              <w:bottom w:val="single" w:sz="4" w:space="0" w:color="auto"/>
              <w:right w:val="single" w:sz="4" w:space="0" w:color="auto"/>
            </w:tcBorders>
            <w:vAlign w:val="center"/>
          </w:tcPr>
          <w:p w14:paraId="5AC4F134" w14:textId="77777777" w:rsidR="00403AAE" w:rsidRPr="00BF6158" w:rsidRDefault="00403AAE" w:rsidP="00C34A8A">
            <w:pPr>
              <w:spacing w:line="240" w:lineRule="auto"/>
              <w:rPr>
                <w:rFonts w:ascii="Book Antiqua" w:hAnsi="Book Antiqua"/>
                <w:sz w:val="24"/>
                <w:lang w:val="de-AT"/>
              </w:rPr>
            </w:pPr>
          </w:p>
        </w:tc>
      </w:tr>
      <w:tr w:rsidR="00EB6E43" w:rsidRPr="00BF6158" w14:paraId="56B33340"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225B88C8" w14:textId="28B68758"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nullum</w:t>
            </w:r>
            <w:proofErr w:type="spellEnd"/>
            <w:r w:rsidR="00EB6E43" w:rsidRPr="00BF6158">
              <w:rPr>
                <w:rFonts w:ascii="Book Antiqua" w:hAnsi="Book Antiqua"/>
                <w:sz w:val="24"/>
                <w:lang w:val="de-AT"/>
              </w:rPr>
              <w:t xml:space="preserve"> (Z. 1</w:t>
            </w:r>
            <w:r w:rsidRPr="00BF6158">
              <w:rPr>
                <w:rFonts w:ascii="Book Antiqua" w:hAnsi="Book Antiqua"/>
                <w:sz w:val="24"/>
                <w:lang w:val="de-AT"/>
              </w:rPr>
              <w:t>2</w:t>
            </w:r>
            <w:r w:rsidR="00EB6E43" w:rsidRPr="00BF6158">
              <w:rPr>
                <w:rFonts w:ascii="Book Antiqua" w:hAnsi="Book Antiqua"/>
                <w:sz w:val="24"/>
                <w:lang w:val="de-AT"/>
              </w:rPr>
              <w:t>)</w:t>
            </w:r>
          </w:p>
        </w:tc>
        <w:tc>
          <w:tcPr>
            <w:tcW w:w="5483" w:type="dxa"/>
            <w:tcBorders>
              <w:top w:val="single" w:sz="4" w:space="0" w:color="auto"/>
              <w:left w:val="single" w:sz="4" w:space="0" w:color="auto"/>
              <w:bottom w:val="single" w:sz="4" w:space="0" w:color="auto"/>
              <w:right w:val="single" w:sz="4" w:space="0" w:color="auto"/>
            </w:tcBorders>
            <w:vAlign w:val="center"/>
          </w:tcPr>
          <w:p w14:paraId="2C9B23A5" w14:textId="77777777" w:rsidR="00EB6E43" w:rsidRPr="00BF6158" w:rsidRDefault="00EB6E43" w:rsidP="00C34A8A">
            <w:pPr>
              <w:spacing w:line="240" w:lineRule="auto"/>
              <w:rPr>
                <w:rFonts w:ascii="Book Antiqua" w:hAnsi="Book Antiqua"/>
                <w:sz w:val="24"/>
                <w:lang w:val="de-AT"/>
              </w:rPr>
            </w:pPr>
          </w:p>
        </w:tc>
      </w:tr>
      <w:tr w:rsidR="00EB6E43" w:rsidRPr="00BF6158" w14:paraId="115791D7"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33C214F0" w14:textId="6096F0DA"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huic</w:t>
            </w:r>
            <w:proofErr w:type="spellEnd"/>
            <w:r w:rsidR="00EB6E43" w:rsidRPr="00BF6158">
              <w:rPr>
                <w:rFonts w:ascii="Book Antiqua" w:hAnsi="Book Antiqua"/>
                <w:sz w:val="24"/>
                <w:lang w:val="de-AT"/>
              </w:rPr>
              <w:t xml:space="preserve"> (Z. 1</w:t>
            </w:r>
            <w:r w:rsidRPr="00BF6158">
              <w:rPr>
                <w:rFonts w:ascii="Book Antiqua" w:hAnsi="Book Antiqua"/>
                <w:sz w:val="24"/>
                <w:lang w:val="de-AT"/>
              </w:rPr>
              <w:t>3</w:t>
            </w:r>
            <w:r w:rsidR="00EB6E43" w:rsidRPr="00BF6158">
              <w:rPr>
                <w:rFonts w:ascii="Book Antiqua" w:hAnsi="Book Antiqua"/>
                <w:sz w:val="24"/>
                <w:lang w:val="de-AT"/>
              </w:rPr>
              <w:t>)</w:t>
            </w:r>
          </w:p>
        </w:tc>
        <w:tc>
          <w:tcPr>
            <w:tcW w:w="5483" w:type="dxa"/>
            <w:tcBorders>
              <w:top w:val="single" w:sz="4" w:space="0" w:color="auto"/>
              <w:left w:val="single" w:sz="4" w:space="0" w:color="auto"/>
              <w:bottom w:val="single" w:sz="4" w:space="0" w:color="auto"/>
              <w:right w:val="single" w:sz="4" w:space="0" w:color="auto"/>
            </w:tcBorders>
            <w:vAlign w:val="center"/>
          </w:tcPr>
          <w:p w14:paraId="37AA0A3D" w14:textId="77777777" w:rsidR="00EB6E43" w:rsidRPr="00BF6158" w:rsidRDefault="00EB6E43" w:rsidP="00C34A8A">
            <w:pPr>
              <w:spacing w:line="240" w:lineRule="auto"/>
              <w:rPr>
                <w:rFonts w:ascii="Book Antiqua" w:hAnsi="Book Antiqua"/>
                <w:sz w:val="24"/>
                <w:lang w:val="de-AT"/>
              </w:rPr>
            </w:pPr>
          </w:p>
        </w:tc>
      </w:tr>
      <w:tr w:rsidR="00EB6E43" w:rsidRPr="00BF6158" w14:paraId="128C2548" w14:textId="77777777" w:rsidTr="004646D9">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6782AA1D" w14:textId="173AD011" w:rsidR="00EB6E43" w:rsidRPr="00BF6158" w:rsidRDefault="004646D9" w:rsidP="00C34A8A">
            <w:pPr>
              <w:spacing w:line="240" w:lineRule="auto"/>
              <w:rPr>
                <w:rFonts w:ascii="Book Antiqua" w:hAnsi="Book Antiqua"/>
                <w:sz w:val="24"/>
                <w:lang w:val="de-AT"/>
              </w:rPr>
            </w:pPr>
            <w:proofErr w:type="spellStart"/>
            <w:r w:rsidRPr="00BF6158">
              <w:rPr>
                <w:rFonts w:ascii="Book Antiqua" w:hAnsi="Book Antiqua"/>
                <w:sz w:val="24"/>
                <w:lang w:val="de-AT"/>
              </w:rPr>
              <w:t>duas</w:t>
            </w:r>
            <w:proofErr w:type="spellEnd"/>
            <w:r w:rsidR="00EB6E43" w:rsidRPr="00BF6158">
              <w:rPr>
                <w:rFonts w:ascii="Book Antiqua" w:hAnsi="Book Antiqua"/>
                <w:sz w:val="24"/>
                <w:lang w:val="de-AT"/>
              </w:rPr>
              <w:t xml:space="preserve"> (Z. 1</w:t>
            </w:r>
            <w:r w:rsidRPr="00BF6158">
              <w:rPr>
                <w:rFonts w:ascii="Book Antiqua" w:hAnsi="Book Antiqua"/>
                <w:sz w:val="24"/>
                <w:lang w:val="de-AT"/>
              </w:rPr>
              <w:t>4</w:t>
            </w:r>
            <w:r w:rsidR="00EB6E43" w:rsidRPr="00BF6158">
              <w:rPr>
                <w:rFonts w:ascii="Book Antiqua" w:hAnsi="Book Antiqua"/>
                <w:sz w:val="24"/>
                <w:lang w:val="de-AT"/>
              </w:rPr>
              <w:t>)</w:t>
            </w:r>
          </w:p>
        </w:tc>
        <w:tc>
          <w:tcPr>
            <w:tcW w:w="5483" w:type="dxa"/>
            <w:tcBorders>
              <w:top w:val="single" w:sz="4" w:space="0" w:color="auto"/>
              <w:left w:val="single" w:sz="4" w:space="0" w:color="auto"/>
              <w:bottom w:val="single" w:sz="4" w:space="0" w:color="auto"/>
              <w:right w:val="single" w:sz="4" w:space="0" w:color="auto"/>
            </w:tcBorders>
            <w:vAlign w:val="center"/>
          </w:tcPr>
          <w:p w14:paraId="1AC4FF8B" w14:textId="77777777" w:rsidR="00EB6E43" w:rsidRPr="00BF6158" w:rsidRDefault="00EB6E43" w:rsidP="00C34A8A">
            <w:pPr>
              <w:spacing w:line="240" w:lineRule="auto"/>
              <w:rPr>
                <w:rFonts w:ascii="Book Antiqua" w:hAnsi="Book Antiqua"/>
                <w:sz w:val="24"/>
                <w:lang w:val="de-AT"/>
              </w:rPr>
            </w:pPr>
          </w:p>
        </w:tc>
      </w:tr>
    </w:tbl>
    <w:p w14:paraId="358B34AD" w14:textId="5C98935F" w:rsidR="00EB6E43" w:rsidRDefault="00EB6E43" w:rsidP="00EB6E43">
      <w:pPr>
        <w:spacing w:line="240" w:lineRule="auto"/>
        <w:rPr>
          <w:rFonts w:ascii="Book Antiqua" w:hAnsi="Book Antiqua"/>
        </w:rPr>
      </w:pPr>
    </w:p>
    <w:p w14:paraId="645A8B10" w14:textId="0095BFB4" w:rsidR="00BF6158" w:rsidRDefault="00BF6158" w:rsidP="00EB6E43">
      <w:pPr>
        <w:spacing w:line="240" w:lineRule="auto"/>
        <w:rPr>
          <w:rFonts w:ascii="Book Antiqua" w:hAnsi="Book Antiqua"/>
        </w:rPr>
      </w:pPr>
    </w:p>
    <w:p w14:paraId="0BE81C88" w14:textId="629B5377" w:rsidR="00BF6158" w:rsidRDefault="00BF6158" w:rsidP="00EB6E43">
      <w:pPr>
        <w:spacing w:line="240" w:lineRule="auto"/>
        <w:rPr>
          <w:rFonts w:ascii="Book Antiqua" w:hAnsi="Book Antiqua"/>
        </w:rPr>
      </w:pPr>
    </w:p>
    <w:p w14:paraId="7BDDDB33" w14:textId="092F2951" w:rsidR="00BF6158" w:rsidRDefault="00BF6158" w:rsidP="00EB6E43">
      <w:pPr>
        <w:spacing w:line="240" w:lineRule="auto"/>
        <w:rPr>
          <w:rFonts w:ascii="Book Antiqua" w:hAnsi="Book Antiqua"/>
        </w:rPr>
      </w:pPr>
    </w:p>
    <w:p w14:paraId="7150D094" w14:textId="77777777" w:rsidR="00BF6158" w:rsidRPr="00BF6158" w:rsidRDefault="00BF6158" w:rsidP="00EB6E43">
      <w:pPr>
        <w:spacing w:line="240" w:lineRule="auto"/>
        <w:rPr>
          <w:rFonts w:ascii="Book Antiqua" w:hAnsi="Book Antiqua"/>
        </w:rPr>
      </w:pPr>
    </w:p>
    <w:p w14:paraId="087D7367" w14:textId="6E2AE1C4" w:rsidR="00403AAE" w:rsidRPr="00E74DCB" w:rsidRDefault="00403AAE" w:rsidP="00403AAE">
      <w:pPr>
        <w:pStyle w:val="Input"/>
        <w:jc w:val="left"/>
        <w:rPr>
          <w:rFonts w:ascii="Book Antiqua" w:hAnsi="Book Antiqua"/>
          <w:lang w:val="de-AT"/>
        </w:rPr>
      </w:pPr>
      <w:r w:rsidRPr="00E74DCB">
        <w:rPr>
          <w:rFonts w:ascii="Book Antiqua" w:hAnsi="Book Antiqua"/>
          <w:lang w:val="de-AT"/>
        </w:rPr>
        <w:lastRenderedPageBreak/>
        <w:t>6. Überprüfe die Richtigkeit der Aussagen anhand des Interpretationstextes. Kreuze</w:t>
      </w:r>
      <w:proofErr w:type="gramStart"/>
      <w:r w:rsidRPr="00E74DCB">
        <w:rPr>
          <w:rFonts w:ascii="Book Antiqua" w:hAnsi="Book Antiqua"/>
          <w:lang w:val="de-AT"/>
        </w:rPr>
        <w:t xml:space="preserve">   „</w:t>
      </w:r>
      <w:proofErr w:type="gramEnd"/>
      <w:r w:rsidRPr="00E74DCB">
        <w:rPr>
          <w:rFonts w:ascii="Book Antiqua" w:hAnsi="Book Antiqua"/>
          <w:lang w:val="de-AT"/>
        </w:rPr>
        <w:t>richtig“ an, wenn eine Aussage dem Interpretationstext zu entnehmen ist. Kreuze „falsch“ an, wenn eine Aussage dem Interpretationstext nicht zu entnehmen ist.</w:t>
      </w:r>
    </w:p>
    <w:p w14:paraId="4FC0FA3A" w14:textId="77777777" w:rsidR="00403AAE" w:rsidRPr="00E74DCB" w:rsidRDefault="00403AAE" w:rsidP="00403AAE">
      <w:pPr>
        <w:pStyle w:val="Input"/>
        <w:jc w:val="left"/>
        <w:rPr>
          <w:rFonts w:ascii="Book Antiqua" w:hAnsi="Book Antiqua"/>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9"/>
        <w:gridCol w:w="986"/>
        <w:gridCol w:w="989"/>
      </w:tblGrid>
      <w:tr w:rsidR="00403AAE" w:rsidRPr="00E74DCB" w14:paraId="2705CC19" w14:textId="77777777" w:rsidTr="00C34A8A">
        <w:trPr>
          <w:cantSplit/>
          <w:trHeight w:val="266"/>
        </w:trPr>
        <w:tc>
          <w:tcPr>
            <w:tcW w:w="6979" w:type="dxa"/>
            <w:shd w:val="pct12" w:color="auto" w:fill="auto"/>
            <w:vAlign w:val="center"/>
          </w:tcPr>
          <w:p w14:paraId="394C6BAC" w14:textId="77777777" w:rsidR="00403AAE" w:rsidRPr="00E74DCB" w:rsidRDefault="00403AAE" w:rsidP="00C34A8A">
            <w:pPr>
              <w:spacing w:before="120" w:after="120" w:line="240" w:lineRule="auto"/>
              <w:rPr>
                <w:rFonts w:ascii="Book Antiqua" w:eastAsia="Times New Roman" w:hAnsi="Book Antiqua" w:cs="Times New Roman"/>
                <w:b/>
                <w:sz w:val="24"/>
                <w:szCs w:val="24"/>
                <w:lang w:eastAsia="de-DE"/>
              </w:rPr>
            </w:pPr>
          </w:p>
        </w:tc>
        <w:tc>
          <w:tcPr>
            <w:tcW w:w="986" w:type="dxa"/>
            <w:shd w:val="pct12" w:color="auto" w:fill="auto"/>
            <w:vAlign w:val="center"/>
          </w:tcPr>
          <w:p w14:paraId="43CB6ED7"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t>richtig</w:t>
            </w:r>
          </w:p>
        </w:tc>
        <w:tc>
          <w:tcPr>
            <w:tcW w:w="989" w:type="dxa"/>
            <w:shd w:val="pct12" w:color="auto" w:fill="auto"/>
            <w:vAlign w:val="center"/>
          </w:tcPr>
          <w:p w14:paraId="6E680146"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t>falsch</w:t>
            </w:r>
          </w:p>
        </w:tc>
      </w:tr>
      <w:tr w:rsidR="00403AAE" w:rsidRPr="00E74DCB" w14:paraId="29BC1593" w14:textId="77777777" w:rsidTr="00C34A8A">
        <w:trPr>
          <w:cantSplit/>
          <w:trHeight w:val="266"/>
        </w:trPr>
        <w:tc>
          <w:tcPr>
            <w:tcW w:w="6979" w:type="dxa"/>
            <w:vAlign w:val="center"/>
          </w:tcPr>
          <w:p w14:paraId="2473A3B1" w14:textId="703A87A5" w:rsidR="00403AAE" w:rsidRPr="00E74DCB" w:rsidRDefault="00403AAE" w:rsidP="00C34A8A">
            <w:pPr>
              <w:spacing w:before="120" w:after="120" w:line="240" w:lineRule="auto"/>
              <w:rPr>
                <w:rFonts w:ascii="Book Antiqua" w:eastAsia="Times New Roman" w:hAnsi="Book Antiqua" w:cs="Times New Roman"/>
                <w:sz w:val="24"/>
                <w:szCs w:val="24"/>
                <w:lang w:eastAsia="de-DE"/>
              </w:rPr>
            </w:pPr>
            <w:r w:rsidRPr="00E74DCB">
              <w:rPr>
                <w:rFonts w:ascii="Book Antiqua" w:eastAsia="Times New Roman" w:hAnsi="Book Antiqua" w:cs="Times New Roman"/>
                <w:sz w:val="24"/>
                <w:szCs w:val="24"/>
                <w:lang w:eastAsia="de-DE"/>
              </w:rPr>
              <w:t xml:space="preserve">Die </w:t>
            </w:r>
            <w:proofErr w:type="spellStart"/>
            <w:r w:rsidRPr="00E74DCB">
              <w:rPr>
                <w:rFonts w:ascii="Book Antiqua" w:eastAsia="Times New Roman" w:hAnsi="Book Antiqua" w:cs="Times New Roman"/>
                <w:sz w:val="24"/>
                <w:szCs w:val="24"/>
                <w:lang w:eastAsia="de-DE"/>
              </w:rPr>
              <w:t>voluptas</w:t>
            </w:r>
            <w:proofErr w:type="spellEnd"/>
            <w:r w:rsidRPr="00E74DCB">
              <w:rPr>
                <w:rFonts w:ascii="Book Antiqua" w:eastAsia="Times New Roman" w:hAnsi="Book Antiqua" w:cs="Times New Roman"/>
                <w:sz w:val="24"/>
                <w:szCs w:val="24"/>
                <w:lang w:eastAsia="de-DE"/>
              </w:rPr>
              <w:t xml:space="preserve"> erscheint wie eine edle Frau</w:t>
            </w:r>
            <w:r w:rsidR="00BF6158" w:rsidRPr="00E74DCB">
              <w:rPr>
                <w:rFonts w:ascii="Book Antiqua" w:eastAsia="Times New Roman" w:hAnsi="Book Antiqua" w:cs="Times New Roman"/>
                <w:sz w:val="24"/>
                <w:szCs w:val="24"/>
                <w:lang w:eastAsia="de-DE"/>
              </w:rPr>
              <w:t>.</w:t>
            </w:r>
          </w:p>
        </w:tc>
        <w:tc>
          <w:tcPr>
            <w:tcW w:w="986" w:type="dxa"/>
            <w:vAlign w:val="center"/>
          </w:tcPr>
          <w:p w14:paraId="035B7128"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c>
          <w:tcPr>
            <w:tcW w:w="989" w:type="dxa"/>
            <w:vAlign w:val="center"/>
          </w:tcPr>
          <w:p w14:paraId="6610B351"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r>
      <w:tr w:rsidR="00403AAE" w:rsidRPr="00E74DCB" w14:paraId="5E2D7C86" w14:textId="77777777" w:rsidTr="00C34A8A">
        <w:trPr>
          <w:cantSplit/>
          <w:trHeight w:val="266"/>
        </w:trPr>
        <w:tc>
          <w:tcPr>
            <w:tcW w:w="6979" w:type="dxa"/>
            <w:vAlign w:val="center"/>
          </w:tcPr>
          <w:p w14:paraId="2F947881" w14:textId="0268A394" w:rsidR="00403AAE" w:rsidRPr="00E74DCB" w:rsidRDefault="00403AAE" w:rsidP="00C34A8A">
            <w:pPr>
              <w:spacing w:before="120" w:after="120" w:line="240" w:lineRule="auto"/>
              <w:rPr>
                <w:rFonts w:ascii="Book Antiqua" w:eastAsia="Times New Roman" w:hAnsi="Book Antiqua" w:cs="Times New Roman"/>
                <w:sz w:val="24"/>
                <w:szCs w:val="24"/>
                <w:lang w:eastAsia="de-DE"/>
              </w:rPr>
            </w:pPr>
            <w:r w:rsidRPr="00E74DCB">
              <w:rPr>
                <w:rFonts w:ascii="Book Antiqua" w:eastAsia="Times New Roman" w:hAnsi="Book Antiqua" w:cs="Times New Roman"/>
                <w:sz w:val="24"/>
                <w:szCs w:val="24"/>
                <w:lang w:eastAsia="de-DE"/>
              </w:rPr>
              <w:t>Cicero bleibt bei der Diskussion gelassen.</w:t>
            </w:r>
          </w:p>
        </w:tc>
        <w:tc>
          <w:tcPr>
            <w:tcW w:w="986" w:type="dxa"/>
            <w:vAlign w:val="center"/>
          </w:tcPr>
          <w:p w14:paraId="6DDFA701"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c>
          <w:tcPr>
            <w:tcW w:w="989" w:type="dxa"/>
            <w:vAlign w:val="center"/>
          </w:tcPr>
          <w:p w14:paraId="3816CFC5"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r>
      <w:tr w:rsidR="00403AAE" w:rsidRPr="00E74DCB" w14:paraId="0AFB05DC" w14:textId="77777777" w:rsidTr="00C34A8A">
        <w:trPr>
          <w:cantSplit/>
          <w:trHeight w:val="266"/>
        </w:trPr>
        <w:tc>
          <w:tcPr>
            <w:tcW w:w="6979" w:type="dxa"/>
            <w:vAlign w:val="center"/>
          </w:tcPr>
          <w:p w14:paraId="120F1738" w14:textId="40E1E1D6" w:rsidR="00403AAE" w:rsidRPr="00E74DCB" w:rsidRDefault="00C96921" w:rsidP="00C34A8A">
            <w:pPr>
              <w:spacing w:before="120" w:after="120" w:line="240" w:lineRule="auto"/>
              <w:rPr>
                <w:rFonts w:ascii="Book Antiqua" w:eastAsia="Times New Roman" w:hAnsi="Book Antiqua" w:cs="Times New Roman"/>
                <w:sz w:val="24"/>
                <w:szCs w:val="24"/>
                <w:lang w:eastAsia="de-DE"/>
              </w:rPr>
            </w:pPr>
            <w:r w:rsidRPr="00E74DCB">
              <w:rPr>
                <w:rFonts w:ascii="Book Antiqua" w:eastAsia="Times New Roman" w:hAnsi="Book Antiqua" w:cs="Times New Roman"/>
                <w:sz w:val="24"/>
                <w:szCs w:val="24"/>
                <w:lang w:eastAsia="de-DE"/>
              </w:rPr>
              <w:t>Laut den Aussagen der Epikureer wird ihre Lehre oft missverstanden.</w:t>
            </w:r>
          </w:p>
        </w:tc>
        <w:tc>
          <w:tcPr>
            <w:tcW w:w="986" w:type="dxa"/>
            <w:vAlign w:val="center"/>
          </w:tcPr>
          <w:p w14:paraId="67FA8074"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c>
          <w:tcPr>
            <w:tcW w:w="989" w:type="dxa"/>
            <w:vAlign w:val="center"/>
          </w:tcPr>
          <w:p w14:paraId="101EDC6D"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r>
      <w:tr w:rsidR="00403AAE" w:rsidRPr="00E74DCB" w14:paraId="506D7ADD" w14:textId="77777777" w:rsidTr="00C34A8A">
        <w:trPr>
          <w:cantSplit/>
          <w:trHeight w:val="266"/>
        </w:trPr>
        <w:tc>
          <w:tcPr>
            <w:tcW w:w="6979" w:type="dxa"/>
            <w:vAlign w:val="center"/>
          </w:tcPr>
          <w:p w14:paraId="5B1C8E9B" w14:textId="5D4FFCA1" w:rsidR="00403AAE" w:rsidRPr="00E74DCB" w:rsidRDefault="00C96921" w:rsidP="00C34A8A">
            <w:pPr>
              <w:spacing w:before="120" w:after="120" w:line="240" w:lineRule="auto"/>
              <w:rPr>
                <w:rFonts w:ascii="Book Antiqua" w:eastAsia="Times New Roman" w:hAnsi="Book Antiqua" w:cs="Times New Roman"/>
                <w:sz w:val="24"/>
                <w:szCs w:val="24"/>
                <w:lang w:eastAsia="de-DE"/>
              </w:rPr>
            </w:pPr>
            <w:r w:rsidRPr="00E74DCB">
              <w:rPr>
                <w:rFonts w:ascii="Book Antiqua" w:eastAsia="Times New Roman" w:hAnsi="Book Antiqua" w:cs="Times New Roman"/>
                <w:sz w:val="24"/>
                <w:szCs w:val="24"/>
                <w:lang w:eastAsia="de-DE"/>
              </w:rPr>
              <w:t xml:space="preserve">Es gibt viele Worte im Lateinischen, die dem griechischen Wort </w:t>
            </w:r>
            <w:proofErr w:type="spellStart"/>
            <w:r w:rsidRPr="00E74DCB">
              <w:rPr>
                <w:rFonts w:ascii="Book Antiqua" w:eastAsia="Times New Roman" w:hAnsi="Book Antiqua" w:cs="Times New Roman"/>
                <w:i/>
                <w:iCs/>
                <w:sz w:val="24"/>
                <w:szCs w:val="24"/>
                <w:lang w:eastAsia="de-DE"/>
              </w:rPr>
              <w:t>hedone</w:t>
            </w:r>
            <w:proofErr w:type="spellEnd"/>
            <w:r w:rsidRPr="00E74DCB">
              <w:rPr>
                <w:rFonts w:ascii="Book Antiqua" w:eastAsia="Times New Roman" w:hAnsi="Book Antiqua" w:cs="Times New Roman"/>
                <w:sz w:val="24"/>
                <w:szCs w:val="24"/>
                <w:lang w:eastAsia="de-DE"/>
              </w:rPr>
              <w:t xml:space="preserve"> entsprechen.</w:t>
            </w:r>
          </w:p>
        </w:tc>
        <w:tc>
          <w:tcPr>
            <w:tcW w:w="986" w:type="dxa"/>
            <w:vAlign w:val="center"/>
          </w:tcPr>
          <w:p w14:paraId="7197A74C"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c>
          <w:tcPr>
            <w:tcW w:w="989" w:type="dxa"/>
            <w:vAlign w:val="center"/>
          </w:tcPr>
          <w:p w14:paraId="61FA0A64" w14:textId="77777777" w:rsidR="00403AAE" w:rsidRPr="00E74DCB" w:rsidRDefault="00403AAE" w:rsidP="00C34A8A">
            <w:pPr>
              <w:spacing w:before="120" w:after="120" w:line="240" w:lineRule="auto"/>
              <w:jc w:val="center"/>
              <w:rPr>
                <w:rFonts w:ascii="Book Antiqua" w:eastAsia="Times New Roman" w:hAnsi="Book Antiqua" w:cs="Times New Roman"/>
                <w:b/>
                <w:sz w:val="24"/>
                <w:szCs w:val="24"/>
                <w:lang w:eastAsia="de-DE"/>
              </w:rPr>
            </w:pPr>
            <w:r w:rsidRPr="00E74DCB">
              <w:rPr>
                <w:rFonts w:ascii="Book Antiqua" w:eastAsia="Times New Roman" w:hAnsi="Book Antiqua" w:cs="Times New Roman"/>
                <w:b/>
                <w:sz w:val="24"/>
                <w:szCs w:val="24"/>
                <w:lang w:eastAsia="de-DE"/>
              </w:rPr>
              <w:sym w:font="Wingdings" w:char="F072"/>
            </w:r>
          </w:p>
        </w:tc>
      </w:tr>
    </w:tbl>
    <w:p w14:paraId="17231430" w14:textId="77777777" w:rsidR="00C96921" w:rsidRPr="00BF6158" w:rsidRDefault="00C96921" w:rsidP="00EB6E43">
      <w:pPr>
        <w:spacing w:line="240" w:lineRule="auto"/>
        <w:rPr>
          <w:rFonts w:ascii="Book Antiqua" w:hAnsi="Book Antiqua"/>
          <w:b/>
          <w:sz w:val="24"/>
        </w:rPr>
      </w:pPr>
    </w:p>
    <w:p w14:paraId="41905289" w14:textId="4D068D73" w:rsidR="00137794" w:rsidRPr="00E74DCB" w:rsidRDefault="00C96921" w:rsidP="00403AAE">
      <w:pPr>
        <w:rPr>
          <w:rFonts w:ascii="Book Antiqua" w:hAnsi="Book Antiqua"/>
          <w:b/>
          <w:bCs/>
          <w:sz w:val="24"/>
          <w:szCs w:val="24"/>
          <w:lang w:val="de-AT"/>
        </w:rPr>
      </w:pPr>
      <w:r w:rsidRPr="00E74DCB">
        <w:rPr>
          <w:rFonts w:ascii="Book Antiqua" w:hAnsi="Book Antiqua"/>
          <w:b/>
          <w:bCs/>
          <w:sz w:val="24"/>
          <w:szCs w:val="24"/>
          <w:lang w:val="de-AT"/>
        </w:rPr>
        <w:t>7</w:t>
      </w:r>
      <w:r w:rsidR="00403AAE" w:rsidRPr="00E74DCB">
        <w:rPr>
          <w:rFonts w:ascii="Book Antiqua" w:hAnsi="Book Antiqua"/>
          <w:b/>
          <w:bCs/>
          <w:sz w:val="24"/>
          <w:szCs w:val="24"/>
          <w:lang w:val="de-AT"/>
        </w:rPr>
        <w:t xml:space="preserve">. Vergleiche den Interpretationstext mit dem folgenden Vergleichstext und nenne </w:t>
      </w:r>
      <w:proofErr w:type="gramStart"/>
      <w:r w:rsidR="00403AAE" w:rsidRPr="00E74DCB">
        <w:rPr>
          <w:rFonts w:ascii="Book Antiqua" w:hAnsi="Book Antiqua"/>
          <w:b/>
          <w:bCs/>
          <w:sz w:val="24"/>
          <w:szCs w:val="24"/>
          <w:lang w:val="de-AT"/>
        </w:rPr>
        <w:t>mindestens  2</w:t>
      </w:r>
      <w:proofErr w:type="gramEnd"/>
      <w:r w:rsidR="00403AAE" w:rsidRPr="00E74DCB">
        <w:rPr>
          <w:rFonts w:ascii="Book Antiqua" w:hAnsi="Book Antiqua"/>
          <w:b/>
          <w:bCs/>
          <w:sz w:val="24"/>
          <w:szCs w:val="24"/>
          <w:lang w:val="de-AT"/>
        </w:rPr>
        <w:t xml:space="preserve"> wesentliche    inhaltliche Gemeinsamkeiten. Formuliere in ganzen Sätzen (insgesamt max. 40 Wörter).</w:t>
      </w:r>
    </w:p>
    <w:p w14:paraId="17BBF6AE" w14:textId="373FAC42" w:rsidR="00403AAE" w:rsidRPr="00BF6158" w:rsidRDefault="00403AAE" w:rsidP="00403AAE">
      <w:pPr>
        <w:pBdr>
          <w:top w:val="single" w:sz="4" w:space="1" w:color="auto"/>
          <w:left w:val="single" w:sz="4" w:space="4" w:color="auto"/>
          <w:bottom w:val="single" w:sz="4" w:space="1" w:color="auto"/>
          <w:right w:val="single" w:sz="4" w:space="4" w:color="auto"/>
        </w:pBdr>
        <w:jc w:val="both"/>
        <w:rPr>
          <w:rFonts w:ascii="Book Antiqua" w:hAnsi="Book Antiqua"/>
          <w:i/>
          <w:iCs/>
          <w:sz w:val="24"/>
          <w:szCs w:val="24"/>
        </w:rPr>
      </w:pPr>
      <w:r w:rsidRPr="00BF6158">
        <w:rPr>
          <w:rFonts w:ascii="Book Antiqua" w:hAnsi="Book Antiqua"/>
          <w:i/>
          <w:iCs/>
          <w:sz w:val="24"/>
          <w:szCs w:val="24"/>
        </w:rPr>
        <w:t xml:space="preserve">Der griechische Begriff </w:t>
      </w:r>
      <w:proofErr w:type="spellStart"/>
      <w:r w:rsidRPr="00BF6158">
        <w:rPr>
          <w:rFonts w:ascii="Book Antiqua" w:hAnsi="Book Antiqua"/>
          <w:i/>
          <w:iCs/>
          <w:sz w:val="24"/>
          <w:szCs w:val="24"/>
        </w:rPr>
        <w:t>hēdonē</w:t>
      </w:r>
      <w:proofErr w:type="spellEnd"/>
      <w:r w:rsidRPr="00BF6158">
        <w:rPr>
          <w:rFonts w:ascii="Book Antiqua" w:hAnsi="Book Antiqua"/>
          <w:i/>
          <w:iCs/>
          <w:sz w:val="24"/>
          <w:szCs w:val="24"/>
        </w:rPr>
        <w:t xml:space="preserve"> wird im westlichen Diskurs mit „Lust", </w:t>
      </w:r>
      <w:proofErr w:type="spellStart"/>
      <w:r w:rsidRPr="00BF6158">
        <w:rPr>
          <w:rFonts w:ascii="Book Antiqua" w:hAnsi="Book Antiqua"/>
          <w:i/>
          <w:iCs/>
          <w:sz w:val="24"/>
          <w:szCs w:val="24"/>
        </w:rPr>
        <w:t>voluptas</w:t>
      </w:r>
      <w:proofErr w:type="spellEnd"/>
      <w:r w:rsidRPr="00BF6158">
        <w:rPr>
          <w:rFonts w:ascii="Book Antiqua" w:hAnsi="Book Antiqua"/>
          <w:i/>
          <w:iCs/>
          <w:sz w:val="24"/>
          <w:szCs w:val="24"/>
        </w:rPr>
        <w:t xml:space="preserve">, </w:t>
      </w:r>
      <w:proofErr w:type="spellStart"/>
      <w:r w:rsidRPr="00BF6158">
        <w:rPr>
          <w:rFonts w:ascii="Book Antiqua" w:hAnsi="Book Antiqua"/>
          <w:i/>
          <w:iCs/>
          <w:sz w:val="24"/>
          <w:szCs w:val="24"/>
        </w:rPr>
        <w:t>volupté</w:t>
      </w:r>
      <w:proofErr w:type="spellEnd"/>
      <w:r w:rsidRPr="00BF6158">
        <w:rPr>
          <w:rFonts w:ascii="Book Antiqua" w:hAnsi="Book Antiqua"/>
          <w:i/>
          <w:iCs/>
          <w:sz w:val="24"/>
          <w:szCs w:val="24"/>
        </w:rPr>
        <w:t xml:space="preserve"> oder </w:t>
      </w:r>
      <w:proofErr w:type="spellStart"/>
      <w:r w:rsidRPr="00BF6158">
        <w:rPr>
          <w:rFonts w:ascii="Book Antiqua" w:hAnsi="Book Antiqua"/>
          <w:i/>
          <w:iCs/>
          <w:sz w:val="24"/>
          <w:szCs w:val="24"/>
        </w:rPr>
        <w:t>pleasure</w:t>
      </w:r>
      <w:proofErr w:type="spellEnd"/>
      <w:r w:rsidRPr="00BF6158">
        <w:rPr>
          <w:rFonts w:ascii="Book Antiqua" w:hAnsi="Book Antiqua"/>
          <w:i/>
          <w:iCs/>
          <w:sz w:val="24"/>
          <w:szCs w:val="24"/>
        </w:rPr>
        <w:t xml:space="preserve"> übersetzt, mit Wörtern, die die Idee nur schlecht ausdrücken. Dennoch sind diese Termini verbreitet und reproduzieren so Missverständnisse. Der epikureische Lustbegriff ist der Hauptangriffspunkt aller Polemik, von den Stoikern über die Kirchenväter, im Mittelalter ebenso wie in der Neuzeit. Epikur propagiert,</w:t>
      </w:r>
      <w:r w:rsidR="0029478E">
        <w:rPr>
          <w:rFonts w:ascii="Book Antiqua" w:hAnsi="Book Antiqua"/>
          <w:i/>
          <w:iCs/>
          <w:sz w:val="24"/>
          <w:szCs w:val="24"/>
        </w:rPr>
        <w:t xml:space="preserve"> </w:t>
      </w:r>
      <w:r w:rsidRPr="00BF6158">
        <w:rPr>
          <w:rFonts w:ascii="Book Antiqua" w:hAnsi="Book Antiqua"/>
          <w:i/>
          <w:iCs/>
          <w:sz w:val="24"/>
          <w:szCs w:val="24"/>
        </w:rPr>
        <w:t>keinen plumpen Hedonismus. Diese weit verbreitete Ansicht geht auf früh auftretende Missverständnisse beziehungsweise böswillige Fehlinterpretationen zurück; so verteidigte sich Epikur schon zu Lebzeiten selbst gegen derartige Anschuldigungen.</w:t>
      </w:r>
      <w:r w:rsidRPr="00BF6158">
        <w:rPr>
          <w:rStyle w:val="Endnotenzeichen"/>
          <w:rFonts w:ascii="Book Antiqua" w:hAnsi="Book Antiqua"/>
          <w:i/>
          <w:iCs/>
          <w:sz w:val="24"/>
          <w:szCs w:val="24"/>
        </w:rPr>
        <w:endnoteReference w:id="24"/>
      </w:r>
    </w:p>
    <w:p w14:paraId="506EFC61" w14:textId="37CA2A0A" w:rsidR="00137794" w:rsidRPr="00BF6158" w:rsidRDefault="00137794" w:rsidP="00403AAE">
      <w:pPr>
        <w:jc w:val="both"/>
        <w:rPr>
          <w:rFonts w:ascii="Book Antiqua" w:hAnsi="Book Antiqua"/>
          <w:color w:val="4472C4" w:themeColor="accent1"/>
          <w:sz w:val="24"/>
          <w:szCs w:val="24"/>
        </w:rPr>
      </w:pPr>
    </w:p>
    <w:p w14:paraId="7AB0EE5D" w14:textId="33263187" w:rsidR="00C96921" w:rsidRDefault="00C96921" w:rsidP="00BF6158">
      <w:pPr>
        <w:spacing w:line="600" w:lineRule="auto"/>
        <w:jc w:val="both"/>
        <w:rPr>
          <w:rFonts w:ascii="Book Antiqua" w:hAnsi="Book Antiqua"/>
          <w:color w:val="4472C4" w:themeColor="accent1"/>
          <w:sz w:val="24"/>
          <w:szCs w:val="24"/>
        </w:rPr>
      </w:pPr>
      <w:r w:rsidRPr="00BF6158">
        <w:rPr>
          <w:rFonts w:ascii="Book Antiqua" w:hAnsi="Book Antiqua"/>
          <w:color w:val="4472C4" w:themeColor="accen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4DCB">
        <w:rPr>
          <w:rFonts w:ascii="Book Antiqua" w:hAnsi="Book Antiqua"/>
          <w:color w:val="4472C4" w:themeColor="accent1"/>
          <w:sz w:val="24"/>
          <w:szCs w:val="24"/>
        </w:rPr>
        <w:t>_______________________________</w:t>
      </w:r>
      <w:r w:rsidRPr="00BF6158">
        <w:rPr>
          <w:rFonts w:ascii="Book Antiqua" w:hAnsi="Book Antiqua"/>
          <w:color w:val="4472C4" w:themeColor="accent1"/>
          <w:sz w:val="24"/>
          <w:szCs w:val="24"/>
        </w:rPr>
        <w:t>____________________________________________</w:t>
      </w:r>
    </w:p>
    <w:tbl>
      <w:tblPr>
        <w:tblStyle w:val="Tabellenraster"/>
        <w:tblW w:w="9209" w:type="dxa"/>
        <w:tblLook w:val="04A0" w:firstRow="1" w:lastRow="0" w:firstColumn="1" w:lastColumn="0" w:noHBand="0" w:noVBand="1"/>
      </w:tblPr>
      <w:tblGrid>
        <w:gridCol w:w="647"/>
        <w:gridCol w:w="8562"/>
      </w:tblGrid>
      <w:tr w:rsidR="00C96921" w:rsidRPr="007D0640" w14:paraId="474DED07" w14:textId="77777777" w:rsidTr="00C34A8A">
        <w:tc>
          <w:tcPr>
            <w:tcW w:w="483" w:type="dxa"/>
            <w:shd w:val="clear" w:color="auto" w:fill="0070C0"/>
          </w:tcPr>
          <w:p w14:paraId="49A31FBF" w14:textId="38A35DC2" w:rsidR="00C96921" w:rsidRPr="007D0640" w:rsidRDefault="00BF6158" w:rsidP="00C34A8A">
            <w:pPr>
              <w:rPr>
                <w:rFonts w:ascii="Garamond" w:eastAsia="Times New Roman" w:hAnsi="Garamond" w:cs="Times New Roman"/>
                <w:color w:val="FFFFFF" w:themeColor="background1"/>
                <w:sz w:val="24"/>
                <w:szCs w:val="24"/>
                <w:lang w:eastAsia="de-DE"/>
              </w:rPr>
            </w:pPr>
            <w:r>
              <w:rPr>
                <w:rFonts w:ascii="Garamond" w:eastAsia="Times New Roman" w:hAnsi="Garamond" w:cs="Times New Roman"/>
                <w:color w:val="FFFFFF" w:themeColor="background1"/>
                <w:sz w:val="24"/>
                <w:szCs w:val="24"/>
                <w:lang w:eastAsia="de-DE"/>
              </w:rPr>
              <w:lastRenderedPageBreak/>
              <w:t>Ü</w:t>
            </w:r>
            <w:r w:rsidR="00C96921" w:rsidRPr="007D0640">
              <w:rPr>
                <w:rFonts w:ascii="Garamond" w:eastAsia="Times New Roman" w:hAnsi="Garamond" w:cs="Times New Roman"/>
                <w:color w:val="FFFFFF" w:themeColor="background1"/>
                <w:sz w:val="24"/>
                <w:szCs w:val="24"/>
                <w:lang w:eastAsia="de-DE"/>
              </w:rPr>
              <w:t>T</w:t>
            </w:r>
            <w:r w:rsidR="00B625F2">
              <w:rPr>
                <w:rFonts w:ascii="Garamond" w:eastAsia="Times New Roman" w:hAnsi="Garamond" w:cs="Times New Roman"/>
                <w:color w:val="FFFFFF" w:themeColor="background1"/>
                <w:sz w:val="24"/>
                <w:szCs w:val="24"/>
                <w:lang w:eastAsia="de-DE"/>
              </w:rPr>
              <w:t>4</w:t>
            </w:r>
          </w:p>
        </w:tc>
        <w:tc>
          <w:tcPr>
            <w:tcW w:w="8726" w:type="dxa"/>
          </w:tcPr>
          <w:p w14:paraId="1205C824" w14:textId="0A4BD824" w:rsidR="00C96921" w:rsidRPr="007D0640" w:rsidRDefault="00C96921" w:rsidP="00C34A8A">
            <w:pPr>
              <w:rPr>
                <w:rFonts w:ascii="Garamond" w:eastAsia="Times New Roman" w:hAnsi="Garamond" w:cs="Times New Roman"/>
                <w:b/>
                <w:color w:val="000000"/>
                <w:sz w:val="24"/>
                <w:szCs w:val="24"/>
                <w:lang w:eastAsia="de-DE"/>
              </w:rPr>
            </w:pPr>
            <w:r w:rsidRPr="007D0640">
              <w:rPr>
                <w:rFonts w:ascii="Garamond" w:eastAsia="Times New Roman" w:hAnsi="Garamond" w:cs="Times New Roman"/>
                <w:b/>
                <w:color w:val="000000"/>
                <w:sz w:val="24"/>
                <w:szCs w:val="24"/>
                <w:lang w:eastAsia="de-DE"/>
              </w:rPr>
              <w:t>Cicero:</w:t>
            </w:r>
            <w:r w:rsidR="00EE10F7">
              <w:rPr>
                <w:rFonts w:ascii="Garamond" w:eastAsia="Times New Roman" w:hAnsi="Garamond" w:cs="Times New Roman"/>
                <w:b/>
                <w:color w:val="000000"/>
                <w:sz w:val="24"/>
                <w:szCs w:val="24"/>
                <w:lang w:eastAsia="de-DE"/>
              </w:rPr>
              <w:t xml:space="preserve"> Die Lehre der Peripatetiker</w:t>
            </w:r>
          </w:p>
          <w:p w14:paraId="02DBDA2F" w14:textId="24FBE7E9" w:rsidR="00C96921" w:rsidRPr="007D0640" w:rsidRDefault="00EE10F7" w:rsidP="00C34A8A">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 xml:space="preserve">De </w:t>
            </w:r>
            <w:proofErr w:type="spellStart"/>
            <w:r>
              <w:rPr>
                <w:rFonts w:ascii="Garamond" w:eastAsia="Times New Roman" w:hAnsi="Garamond" w:cs="Times New Roman"/>
                <w:i/>
                <w:color w:val="000000"/>
                <w:sz w:val="24"/>
                <w:szCs w:val="24"/>
                <w:lang w:eastAsia="de-DE"/>
              </w:rPr>
              <w:t>finibus</w:t>
            </w:r>
            <w:proofErr w:type="spellEnd"/>
            <w:r w:rsidR="002C7138">
              <w:rPr>
                <w:rFonts w:ascii="Garamond" w:eastAsia="Times New Roman" w:hAnsi="Garamond" w:cs="Times New Roman"/>
                <w:i/>
                <w:color w:val="000000"/>
                <w:sz w:val="24"/>
                <w:szCs w:val="24"/>
                <w:lang w:eastAsia="de-DE"/>
              </w:rPr>
              <w:t xml:space="preserve"> </w:t>
            </w:r>
            <w:proofErr w:type="spellStart"/>
            <w:r w:rsidR="002C7138">
              <w:rPr>
                <w:rFonts w:ascii="Garamond" w:eastAsia="Times New Roman" w:hAnsi="Garamond" w:cs="Times New Roman"/>
                <w:i/>
                <w:color w:val="000000"/>
                <w:sz w:val="24"/>
                <w:szCs w:val="24"/>
                <w:lang w:eastAsia="de-DE"/>
              </w:rPr>
              <w:t>bonorum</w:t>
            </w:r>
            <w:proofErr w:type="spellEnd"/>
            <w:r w:rsidR="002C7138">
              <w:rPr>
                <w:rFonts w:ascii="Garamond" w:eastAsia="Times New Roman" w:hAnsi="Garamond" w:cs="Times New Roman"/>
                <w:i/>
                <w:color w:val="000000"/>
                <w:sz w:val="24"/>
                <w:szCs w:val="24"/>
                <w:lang w:eastAsia="de-DE"/>
              </w:rPr>
              <w:t xml:space="preserve"> et </w:t>
            </w:r>
            <w:proofErr w:type="spellStart"/>
            <w:r w:rsidR="002C7138">
              <w:rPr>
                <w:rFonts w:ascii="Garamond" w:eastAsia="Times New Roman" w:hAnsi="Garamond" w:cs="Times New Roman"/>
                <w:i/>
                <w:color w:val="000000"/>
                <w:sz w:val="24"/>
                <w:szCs w:val="24"/>
                <w:lang w:eastAsia="de-DE"/>
              </w:rPr>
              <w:t>malorum</w:t>
            </w:r>
            <w:proofErr w:type="spellEnd"/>
            <w:r w:rsidR="00287B25">
              <w:rPr>
                <w:rFonts w:ascii="Garamond" w:eastAsia="Times New Roman" w:hAnsi="Garamond" w:cs="Times New Roman"/>
                <w:i/>
                <w:color w:val="000000"/>
                <w:sz w:val="24"/>
                <w:szCs w:val="24"/>
                <w:lang w:eastAsia="de-DE"/>
              </w:rPr>
              <w:t xml:space="preserve"> V, 71f.</w:t>
            </w:r>
          </w:p>
        </w:tc>
      </w:tr>
    </w:tbl>
    <w:p w14:paraId="138B08FA" w14:textId="77777777" w:rsidR="00C96921" w:rsidRPr="007D0640" w:rsidRDefault="00C96921" w:rsidP="00C96921">
      <w:pPr>
        <w:rPr>
          <w:rFonts w:ascii="Garamond" w:eastAsia="Times New Roman" w:hAnsi="Garamond" w:cs="Times New Roman"/>
          <w:color w:val="000000"/>
          <w:sz w:val="24"/>
          <w:szCs w:val="24"/>
          <w:lang w:eastAsia="de-DE"/>
        </w:rPr>
      </w:pPr>
    </w:p>
    <w:p w14:paraId="6D492CB6" w14:textId="1421C280" w:rsidR="002C7138" w:rsidRDefault="00C96921" w:rsidP="00C96921">
      <w:pPr>
        <w:ind w:left="708"/>
        <w:rPr>
          <w:rFonts w:ascii="Garamond" w:eastAsia="Times New Roman" w:hAnsi="Garamond" w:cs="Times New Roman"/>
          <w:color w:val="000000"/>
          <w:szCs w:val="24"/>
          <w:lang w:eastAsia="de-DE"/>
        </w:rPr>
      </w:pPr>
      <w:r w:rsidRPr="007D0640">
        <w:rPr>
          <w:rFonts w:ascii="Garamond" w:eastAsia="Times New Roman" w:hAnsi="Garamond" w:cs="Times New Roman"/>
          <w:b/>
          <w:color w:val="000000"/>
          <w:szCs w:val="24"/>
          <w:lang w:eastAsia="de-DE"/>
        </w:rPr>
        <w:t xml:space="preserve">Einleitung: </w:t>
      </w:r>
      <w:r w:rsidR="00287B25">
        <w:rPr>
          <w:rFonts w:ascii="Garamond" w:eastAsia="Times New Roman" w:hAnsi="Garamond" w:cs="Times New Roman"/>
          <w:bCs/>
          <w:color w:val="000000"/>
          <w:szCs w:val="24"/>
          <w:lang w:eastAsia="de-DE"/>
        </w:rPr>
        <w:t xml:space="preserve">Im fünften Buch </w:t>
      </w:r>
      <w:r w:rsidR="002C7138">
        <w:rPr>
          <w:rFonts w:ascii="Garamond" w:eastAsia="Times New Roman" w:hAnsi="Garamond" w:cs="Times New Roman"/>
          <w:bCs/>
          <w:color w:val="000000"/>
          <w:szCs w:val="24"/>
          <w:lang w:eastAsia="de-DE"/>
        </w:rPr>
        <w:t xml:space="preserve">über das höchste Gut und das größte Übel spricht Piso, ein Freund Ciceros, über die Lehre der Peripatetiker. Seine Ausführungen beinhalten auch die Darstellung der peripatetischen Vorstellung </w:t>
      </w:r>
      <w:r w:rsidR="002C7138">
        <w:rPr>
          <w:rFonts w:ascii="Garamond" w:eastAsia="Times New Roman" w:hAnsi="Garamond" w:cs="Times New Roman"/>
          <w:color w:val="000000"/>
          <w:szCs w:val="24"/>
          <w:lang w:eastAsia="de-DE"/>
        </w:rPr>
        <w:t>von einem glücklichen Leben:</w:t>
      </w:r>
    </w:p>
    <w:p w14:paraId="168CC6C6" w14:textId="77777777" w:rsidR="002C7138" w:rsidRDefault="002C7138" w:rsidP="00C96921">
      <w:pPr>
        <w:ind w:left="708"/>
        <w:rPr>
          <w:rFonts w:ascii="Garamond" w:eastAsia="Times New Roman" w:hAnsi="Garamond" w:cs="Times New Roman"/>
          <w:b/>
          <w:color w:val="000000"/>
          <w:szCs w:val="24"/>
          <w:lang w:eastAsia="de-DE"/>
        </w:rPr>
      </w:pPr>
    </w:p>
    <w:p w14:paraId="57E42AB9" w14:textId="6E2F65F0" w:rsidR="00C96921" w:rsidRPr="007D0640" w:rsidRDefault="00962C13" w:rsidP="00C96921">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692032" behindDoc="0" locked="0" layoutInCell="1" allowOverlap="1" wp14:anchorId="4E6A5B05" wp14:editId="53AD941F">
                <wp:simplePos x="0" y="0"/>
                <wp:positionH relativeFrom="column">
                  <wp:posOffset>4043680</wp:posOffset>
                </wp:positionH>
                <wp:positionV relativeFrom="paragraph">
                  <wp:posOffset>243205</wp:posOffset>
                </wp:positionV>
                <wp:extent cx="2011680" cy="2362200"/>
                <wp:effectExtent l="0" t="0" r="26670" b="19050"/>
                <wp:wrapThrough wrapText="bothSides">
                  <wp:wrapPolygon edited="0">
                    <wp:start x="0" y="0"/>
                    <wp:lineTo x="0" y="21600"/>
                    <wp:lineTo x="21682" y="21600"/>
                    <wp:lineTo x="21682" y="0"/>
                    <wp:lineTo x="0" y="0"/>
                  </wp:wrapPolygon>
                </wp:wrapThrough>
                <wp:docPr id="291" name="Textfeld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62200"/>
                        </a:xfrm>
                        <a:prstGeom prst="rect">
                          <a:avLst/>
                        </a:prstGeom>
                        <a:solidFill>
                          <a:srgbClr val="FFFFFF"/>
                        </a:solidFill>
                        <a:ln w="19050">
                          <a:solidFill>
                            <a:srgbClr val="4472C4"/>
                          </a:solidFill>
                          <a:miter lim="800000"/>
                          <a:headEnd/>
                          <a:tailEnd/>
                        </a:ln>
                      </wps:spPr>
                      <wps:txbx>
                        <w:txbxContent>
                          <w:p w14:paraId="67A17E7B" w14:textId="12B0AFEB" w:rsidR="001B15E2" w:rsidRPr="00734566" w:rsidRDefault="001B15E2" w:rsidP="00C96921">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Imperativ: </w:t>
                            </w:r>
                            <w:r w:rsidRPr="0031068B">
                              <w:rPr>
                                <w:rFonts w:ascii="Garamond" w:hAnsi="Garamond"/>
                                <w:i/>
                                <w:iCs/>
                                <w:sz w:val="20"/>
                                <w:lang w:val="de-AT"/>
                              </w:rPr>
                              <w:t>Los</w:t>
                            </w:r>
                            <w:r>
                              <w:rPr>
                                <w:rFonts w:ascii="Garamond" w:hAnsi="Garamond"/>
                                <w:i/>
                                <w:iCs/>
                                <w:sz w:val="20"/>
                                <w:lang w:val="de-AT"/>
                              </w:rPr>
                              <w:t>...</w:t>
                            </w:r>
                          </w:p>
                          <w:p w14:paraId="397E2C0C" w14:textId="2FB61968" w:rsidR="001B15E2" w:rsidRPr="0031068B" w:rsidRDefault="001B15E2" w:rsidP="00C96921">
                            <w:pPr>
                              <w:contextualSpacing/>
                              <w:rPr>
                                <w:rFonts w:ascii="Garamond" w:hAnsi="Garamond"/>
                                <w:bCs/>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extruo</w:t>
                            </w:r>
                            <w:proofErr w:type="spellEnd"/>
                            <w:r>
                              <w:rPr>
                                <w:rFonts w:ascii="Garamond" w:hAnsi="Garamond"/>
                                <w:b/>
                                <w:sz w:val="20"/>
                                <w:lang w:val="de-AT"/>
                              </w:rPr>
                              <w:t xml:space="preserve"> 3 </w:t>
                            </w:r>
                            <w:proofErr w:type="spellStart"/>
                            <w:r>
                              <w:rPr>
                                <w:rFonts w:ascii="Garamond" w:hAnsi="Garamond"/>
                                <w:b/>
                                <w:sz w:val="20"/>
                                <w:lang w:val="de-AT"/>
                              </w:rPr>
                              <w:t>animo</w:t>
                            </w:r>
                            <w:proofErr w:type="spellEnd"/>
                            <w:r>
                              <w:rPr>
                                <w:rFonts w:ascii="Garamond" w:hAnsi="Garamond"/>
                                <w:b/>
                                <w:sz w:val="20"/>
                                <w:lang w:val="de-AT"/>
                              </w:rPr>
                              <w:t xml:space="preserve">: </w:t>
                            </w:r>
                            <w:r>
                              <w:rPr>
                                <w:rFonts w:ascii="Garamond" w:hAnsi="Garamond"/>
                                <w:bCs/>
                                <w:sz w:val="20"/>
                                <w:lang w:val="de-AT"/>
                              </w:rPr>
                              <w:t>sich vorstellen (etwas)</w:t>
                            </w:r>
                          </w:p>
                          <w:p w14:paraId="386C8966" w14:textId="4AD875FD" w:rsidR="001B15E2" w:rsidRPr="00734566" w:rsidRDefault="001B15E2" w:rsidP="00C96921">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excellentia</w:t>
                            </w:r>
                            <w:proofErr w:type="spellEnd"/>
                            <w:r>
                              <w:rPr>
                                <w:rFonts w:ascii="Garamond" w:hAnsi="Garamond"/>
                                <w:b/>
                                <w:sz w:val="20"/>
                                <w:lang w:val="de-AT"/>
                              </w:rPr>
                              <w:t xml:space="preserve">, </w:t>
                            </w:r>
                            <w:proofErr w:type="spellStart"/>
                            <w:r>
                              <w:rPr>
                                <w:rFonts w:ascii="Garamond" w:hAnsi="Garamond"/>
                                <w:bCs/>
                                <w:sz w:val="20"/>
                                <w:lang w:val="de-AT"/>
                              </w:rPr>
                              <w:t>ae</w:t>
                            </w:r>
                            <w:proofErr w:type="spellEnd"/>
                            <w:r>
                              <w:rPr>
                                <w:rFonts w:ascii="Garamond" w:hAnsi="Garamond"/>
                                <w:bCs/>
                                <w:sz w:val="20"/>
                                <w:lang w:val="de-AT"/>
                              </w:rPr>
                              <w:t xml:space="preserve"> f: Herrlichkeit</w:t>
                            </w:r>
                          </w:p>
                          <w:p w14:paraId="4AF130B0" w14:textId="5D6821E8" w:rsidR="001B15E2" w:rsidRPr="0031068B" w:rsidRDefault="001B15E2" w:rsidP="00C96921">
                            <w:pPr>
                              <w:contextualSpacing/>
                              <w:rPr>
                                <w:rFonts w:ascii="Garamond" w:hAnsi="Garamond"/>
                                <w:bCs/>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compos</w:t>
                            </w:r>
                            <w:proofErr w:type="spellEnd"/>
                            <w:r>
                              <w:rPr>
                                <w:rFonts w:ascii="Garamond" w:hAnsi="Garamond"/>
                                <w:b/>
                                <w:sz w:val="20"/>
                                <w:lang w:val="de-AT"/>
                              </w:rPr>
                              <w:t xml:space="preserve"> </w:t>
                            </w:r>
                            <w:r>
                              <w:rPr>
                                <w:rFonts w:ascii="Garamond" w:hAnsi="Garamond"/>
                                <w:bCs/>
                                <w:sz w:val="20"/>
                                <w:lang w:val="de-AT"/>
                              </w:rPr>
                              <w:t>+ Gen.: im Besitz von</w:t>
                            </w:r>
                          </w:p>
                          <w:p w14:paraId="44E1A41B" w14:textId="65C9C9ED" w:rsidR="001B15E2" w:rsidRDefault="001B15E2" w:rsidP="00C96921">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certamen</w:t>
                            </w:r>
                            <w:proofErr w:type="spellEnd"/>
                            <w:r>
                              <w:rPr>
                                <w:rFonts w:ascii="Garamond" w:hAnsi="Garamond"/>
                                <w:b/>
                                <w:sz w:val="20"/>
                                <w:lang w:val="de-AT"/>
                              </w:rPr>
                              <w:t xml:space="preserve">, </w:t>
                            </w:r>
                            <w:proofErr w:type="spellStart"/>
                            <w:r>
                              <w:rPr>
                                <w:rFonts w:ascii="Garamond" w:hAnsi="Garamond"/>
                                <w:bCs/>
                                <w:sz w:val="20"/>
                                <w:lang w:val="de-AT"/>
                              </w:rPr>
                              <w:t>inis</w:t>
                            </w:r>
                            <w:proofErr w:type="spellEnd"/>
                            <w:r>
                              <w:rPr>
                                <w:rFonts w:ascii="Garamond" w:hAnsi="Garamond"/>
                                <w:bCs/>
                                <w:sz w:val="20"/>
                                <w:lang w:val="de-AT"/>
                              </w:rPr>
                              <w:t xml:space="preserve"> n + Gen: im Wettstreit mit</w:t>
                            </w:r>
                          </w:p>
                          <w:p w14:paraId="1F618B7C" w14:textId="1D9E0A38" w:rsidR="001B15E2" w:rsidRDefault="001B15E2" w:rsidP="00C96921">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accessio</w:t>
                            </w:r>
                            <w:proofErr w:type="spellEnd"/>
                            <w:r>
                              <w:rPr>
                                <w:rFonts w:ascii="Garamond" w:hAnsi="Garamond"/>
                                <w:b/>
                                <w:sz w:val="20"/>
                                <w:lang w:val="de-AT"/>
                              </w:rPr>
                              <w:t xml:space="preserve">, </w:t>
                            </w:r>
                            <w:proofErr w:type="spellStart"/>
                            <w:r>
                              <w:rPr>
                                <w:rFonts w:ascii="Garamond" w:hAnsi="Garamond"/>
                                <w:bCs/>
                                <w:sz w:val="20"/>
                                <w:lang w:val="de-AT"/>
                              </w:rPr>
                              <w:t>onis</w:t>
                            </w:r>
                            <w:proofErr w:type="spellEnd"/>
                            <w:r>
                              <w:rPr>
                                <w:rFonts w:ascii="Garamond" w:hAnsi="Garamond"/>
                                <w:bCs/>
                                <w:sz w:val="20"/>
                                <w:lang w:val="de-AT"/>
                              </w:rPr>
                              <w:t xml:space="preserve"> f: Erweiterung</w:t>
                            </w:r>
                          </w:p>
                          <w:p w14:paraId="7C30C832" w14:textId="15B508A5" w:rsidR="001B15E2" w:rsidRDefault="001B15E2" w:rsidP="00C96921">
                            <w:pPr>
                              <w:contextualSpacing/>
                              <w:rPr>
                                <w:rFonts w:ascii="Garamond" w:hAnsi="Garamond"/>
                                <w:sz w:val="20"/>
                                <w:lang w:val="de-AT"/>
                              </w:rPr>
                            </w:pPr>
                            <w:r>
                              <w:rPr>
                                <w:rFonts w:ascii="Garamond" w:hAnsi="Garamond"/>
                                <w:sz w:val="20"/>
                                <w:lang w:val="de-AT"/>
                              </w:rPr>
                              <w:t xml:space="preserve">7 </w:t>
                            </w:r>
                            <w:r w:rsidRPr="0031068B">
                              <w:rPr>
                                <w:rFonts w:ascii="Garamond" w:hAnsi="Garamond"/>
                                <w:i/>
                                <w:iCs/>
                                <w:sz w:val="20"/>
                                <w:lang w:val="de-AT"/>
                              </w:rPr>
                              <w:t>und wie es zutrifft, dass</w:t>
                            </w:r>
                            <w:r>
                              <w:rPr>
                                <w:rFonts w:ascii="Garamond" w:hAnsi="Garamond"/>
                                <w:sz w:val="20"/>
                                <w:lang w:val="de-AT"/>
                              </w:rPr>
                              <w:t xml:space="preserve"> </w:t>
                            </w:r>
                          </w:p>
                          <w:p w14:paraId="780C805C" w14:textId="77777777" w:rsidR="001B15E2" w:rsidRDefault="001B15E2" w:rsidP="00C96921">
                            <w:pPr>
                              <w:contextualSpacing/>
                              <w:rPr>
                                <w:rFonts w:ascii="Garamond" w:hAnsi="Garamond"/>
                                <w:bCs/>
                                <w:sz w:val="20"/>
                                <w:lang w:val="de-AT"/>
                              </w:rPr>
                            </w:pPr>
                            <w:r>
                              <w:rPr>
                                <w:rFonts w:ascii="Garamond" w:hAnsi="Garamond"/>
                                <w:sz w:val="20"/>
                                <w:lang w:val="de-AT"/>
                              </w:rPr>
                              <w:t xml:space="preserve">8 </w:t>
                            </w:r>
                            <w:r w:rsidRPr="0031068B">
                              <w:rPr>
                                <w:rFonts w:ascii="Garamond" w:hAnsi="Garamond"/>
                                <w:bCs/>
                                <w:i/>
                                <w:iCs/>
                                <w:sz w:val="20"/>
                                <w:lang w:val="de-AT"/>
                              </w:rPr>
                              <w:t>als nichtig bezeichnen</w:t>
                            </w:r>
                            <w:r>
                              <w:rPr>
                                <w:rFonts w:ascii="Garamond" w:hAnsi="Garamond"/>
                                <w:bCs/>
                                <w:sz w:val="20"/>
                                <w:lang w:val="de-AT"/>
                              </w:rPr>
                              <w:t xml:space="preserve"> </w:t>
                            </w:r>
                          </w:p>
                          <w:p w14:paraId="616B33AA" w14:textId="77777777" w:rsidR="001B15E2" w:rsidRDefault="001B15E2" w:rsidP="00C96921">
                            <w:pPr>
                              <w:contextualSpacing/>
                              <w:rPr>
                                <w:rFonts w:ascii="Garamond" w:hAnsi="Garamond"/>
                                <w:sz w:val="20"/>
                                <w:lang w:val="de-AT"/>
                              </w:rPr>
                            </w:pPr>
                            <w:r>
                              <w:rPr>
                                <w:rFonts w:ascii="Garamond" w:hAnsi="Garamond"/>
                                <w:sz w:val="20"/>
                                <w:lang w:val="de-AT"/>
                              </w:rPr>
                              <w:t xml:space="preserve">9 ergänze: </w:t>
                            </w:r>
                            <w:proofErr w:type="spellStart"/>
                            <w:r>
                              <w:rPr>
                                <w:rFonts w:ascii="Garamond" w:hAnsi="Garamond"/>
                                <w:sz w:val="20"/>
                                <w:lang w:val="de-AT"/>
                              </w:rPr>
                              <w:t>ea</w:t>
                            </w:r>
                            <w:proofErr w:type="spellEnd"/>
                          </w:p>
                          <w:p w14:paraId="382582FD" w14:textId="269C9351" w:rsidR="001B15E2" w:rsidRDefault="001B15E2" w:rsidP="00C96921">
                            <w:pPr>
                              <w:contextualSpacing/>
                              <w:rPr>
                                <w:rFonts w:ascii="Garamond" w:hAnsi="Garamond"/>
                                <w:sz w:val="20"/>
                                <w:lang w:val="de-AT"/>
                              </w:rPr>
                            </w:pPr>
                            <w:r>
                              <w:rPr>
                                <w:rFonts w:ascii="Garamond" w:hAnsi="Garamond"/>
                                <w:sz w:val="20"/>
                                <w:lang w:val="de-AT"/>
                              </w:rPr>
                              <w:t xml:space="preserve">10 </w:t>
                            </w:r>
                            <w:proofErr w:type="spellStart"/>
                            <w:r w:rsidRPr="00962C13">
                              <w:rPr>
                                <w:rFonts w:ascii="Garamond" w:hAnsi="Garamond"/>
                                <w:b/>
                                <w:bCs/>
                                <w:sz w:val="20"/>
                                <w:lang w:val="de-AT"/>
                              </w:rPr>
                              <w:t>principia</w:t>
                            </w:r>
                            <w:proofErr w:type="spellEnd"/>
                            <w:r w:rsidRPr="00962C13">
                              <w:rPr>
                                <w:rFonts w:ascii="Garamond" w:hAnsi="Garamond"/>
                                <w:b/>
                                <w:bCs/>
                                <w:sz w:val="20"/>
                                <w:lang w:val="de-AT"/>
                              </w:rPr>
                              <w:t xml:space="preserve"> </w:t>
                            </w:r>
                            <w:proofErr w:type="spellStart"/>
                            <w:r w:rsidRPr="00962C13">
                              <w:rPr>
                                <w:rFonts w:ascii="Garamond" w:hAnsi="Garamond"/>
                                <w:b/>
                                <w:bCs/>
                                <w:sz w:val="20"/>
                                <w:lang w:val="de-AT"/>
                              </w:rPr>
                              <w:t>naturae</w:t>
                            </w:r>
                            <w:proofErr w:type="spellEnd"/>
                            <w:r w:rsidRPr="00962C13">
                              <w:rPr>
                                <w:rFonts w:ascii="Garamond" w:hAnsi="Garamond"/>
                                <w:sz w:val="20"/>
                                <w:lang w:val="de-AT"/>
                              </w:rPr>
                              <w:t>: natürliche Grundlagen</w:t>
                            </w:r>
                          </w:p>
                          <w:p w14:paraId="121EF92F" w14:textId="38772434" w:rsidR="001B15E2" w:rsidRPr="00962C13" w:rsidRDefault="001B15E2" w:rsidP="00C96921">
                            <w:pPr>
                              <w:contextualSpacing/>
                              <w:rPr>
                                <w:rFonts w:ascii="Garamond" w:hAnsi="Garamond"/>
                                <w:bCs/>
                                <w:sz w:val="20"/>
                                <w:lang w:val="de-AT"/>
                              </w:rPr>
                            </w:pPr>
                            <w:r w:rsidRPr="007D1D2A">
                              <w:rPr>
                                <w:rFonts w:ascii="Garamond" w:hAnsi="Garamond"/>
                                <w:sz w:val="20"/>
                                <w:lang w:val="de-AT"/>
                              </w:rPr>
                              <w:t>1</w:t>
                            </w:r>
                            <w:r>
                              <w:rPr>
                                <w:rFonts w:ascii="Garamond" w:hAnsi="Garamond"/>
                                <w:sz w:val="20"/>
                                <w:lang w:val="de-AT"/>
                              </w:rPr>
                              <w:t xml:space="preserve">1 </w:t>
                            </w:r>
                            <w:proofErr w:type="spellStart"/>
                            <w:r>
                              <w:rPr>
                                <w:rFonts w:ascii="Garamond" w:hAnsi="Garamond"/>
                                <w:b/>
                                <w:sz w:val="20"/>
                                <w:lang w:val="de-AT"/>
                              </w:rPr>
                              <w:t>tribuo</w:t>
                            </w:r>
                            <w:proofErr w:type="spellEnd"/>
                            <w:r>
                              <w:rPr>
                                <w:rFonts w:ascii="Garamond" w:hAnsi="Garamond"/>
                                <w:b/>
                                <w:sz w:val="20"/>
                                <w:lang w:val="de-AT"/>
                              </w:rPr>
                              <w:t xml:space="preserve"> 3: </w:t>
                            </w:r>
                            <w:r>
                              <w:rPr>
                                <w:rFonts w:ascii="Garamond" w:hAnsi="Garamond"/>
                                <w:bCs/>
                                <w:sz w:val="20"/>
                                <w:lang w:val="de-AT"/>
                              </w:rPr>
                              <w:t>zugestehen</w:t>
                            </w:r>
                          </w:p>
                          <w:p w14:paraId="48FA6936" w14:textId="4B3E3C98" w:rsidR="001B15E2" w:rsidRPr="007D1D2A" w:rsidRDefault="001B15E2" w:rsidP="00C96921">
                            <w:pPr>
                              <w:contextualSpacing/>
                              <w:rPr>
                                <w:rFonts w:ascii="Garamond" w:hAnsi="Garamond"/>
                                <w:sz w:val="20"/>
                                <w:lang w:val="de-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5B05" id="Textfeld 291" o:spid="_x0000_s1031" type="#_x0000_t202" style="position:absolute;left:0;text-align:left;margin-left:318.4pt;margin-top:19.15pt;width:158.4pt;height:18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" strokecolor="#4472c4" strokeweight="1.5pt">
                <v:textbox>
                  <w:txbxContent>
                    <w:p w14:paraId="67A17E7B" w14:textId="12B0AFEB" w:rsidR="001B15E2" w:rsidRPr="00734566" w:rsidRDefault="001B15E2" w:rsidP="00C96921">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Imperativ: </w:t>
                      </w:r>
                      <w:r w:rsidRPr="0031068B">
                        <w:rPr>
                          <w:rFonts w:ascii="Garamond" w:hAnsi="Garamond"/>
                          <w:i/>
                          <w:iCs/>
                          <w:sz w:val="20"/>
                          <w:lang w:val="de-AT"/>
                        </w:rPr>
                        <w:t>Los</w:t>
                      </w:r>
                      <w:r>
                        <w:rPr>
                          <w:rFonts w:ascii="Garamond" w:hAnsi="Garamond"/>
                          <w:i/>
                          <w:iCs/>
                          <w:sz w:val="20"/>
                          <w:lang w:val="de-AT"/>
                        </w:rPr>
                        <w:t>...</w:t>
                      </w:r>
                    </w:p>
                    <w:p w14:paraId="397E2C0C" w14:textId="2FB61968" w:rsidR="001B15E2" w:rsidRPr="0031068B" w:rsidRDefault="001B15E2" w:rsidP="00C96921">
                      <w:pPr>
                        <w:contextualSpacing/>
                        <w:rPr>
                          <w:rFonts w:ascii="Garamond" w:hAnsi="Garamond"/>
                          <w:bCs/>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extruo</w:t>
                      </w:r>
                      <w:proofErr w:type="spellEnd"/>
                      <w:r>
                        <w:rPr>
                          <w:rFonts w:ascii="Garamond" w:hAnsi="Garamond"/>
                          <w:b/>
                          <w:sz w:val="20"/>
                          <w:lang w:val="de-AT"/>
                        </w:rPr>
                        <w:t xml:space="preserve"> 3 </w:t>
                      </w:r>
                      <w:proofErr w:type="spellStart"/>
                      <w:r>
                        <w:rPr>
                          <w:rFonts w:ascii="Garamond" w:hAnsi="Garamond"/>
                          <w:b/>
                          <w:sz w:val="20"/>
                          <w:lang w:val="de-AT"/>
                        </w:rPr>
                        <w:t>animo</w:t>
                      </w:r>
                      <w:proofErr w:type="spellEnd"/>
                      <w:r>
                        <w:rPr>
                          <w:rFonts w:ascii="Garamond" w:hAnsi="Garamond"/>
                          <w:b/>
                          <w:sz w:val="20"/>
                          <w:lang w:val="de-AT"/>
                        </w:rPr>
                        <w:t xml:space="preserve">: </w:t>
                      </w:r>
                      <w:r>
                        <w:rPr>
                          <w:rFonts w:ascii="Garamond" w:hAnsi="Garamond"/>
                          <w:bCs/>
                          <w:sz w:val="20"/>
                          <w:lang w:val="de-AT"/>
                        </w:rPr>
                        <w:t>sich vorstellen (etwas)</w:t>
                      </w:r>
                    </w:p>
                    <w:p w14:paraId="386C8966" w14:textId="4AD875FD" w:rsidR="001B15E2" w:rsidRPr="00734566" w:rsidRDefault="001B15E2" w:rsidP="00C96921">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excellentia</w:t>
                      </w:r>
                      <w:proofErr w:type="spellEnd"/>
                      <w:r>
                        <w:rPr>
                          <w:rFonts w:ascii="Garamond" w:hAnsi="Garamond"/>
                          <w:b/>
                          <w:sz w:val="20"/>
                          <w:lang w:val="de-AT"/>
                        </w:rPr>
                        <w:t xml:space="preserve">, </w:t>
                      </w:r>
                      <w:proofErr w:type="spellStart"/>
                      <w:r>
                        <w:rPr>
                          <w:rFonts w:ascii="Garamond" w:hAnsi="Garamond"/>
                          <w:bCs/>
                          <w:sz w:val="20"/>
                          <w:lang w:val="de-AT"/>
                        </w:rPr>
                        <w:t>ae</w:t>
                      </w:r>
                      <w:proofErr w:type="spellEnd"/>
                      <w:r>
                        <w:rPr>
                          <w:rFonts w:ascii="Garamond" w:hAnsi="Garamond"/>
                          <w:bCs/>
                          <w:sz w:val="20"/>
                          <w:lang w:val="de-AT"/>
                        </w:rPr>
                        <w:t xml:space="preserve"> f: Herrlichkeit</w:t>
                      </w:r>
                    </w:p>
                    <w:p w14:paraId="4AF130B0" w14:textId="5D6821E8" w:rsidR="001B15E2" w:rsidRPr="0031068B" w:rsidRDefault="001B15E2" w:rsidP="00C96921">
                      <w:pPr>
                        <w:contextualSpacing/>
                        <w:rPr>
                          <w:rFonts w:ascii="Garamond" w:hAnsi="Garamond"/>
                          <w:bCs/>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compos</w:t>
                      </w:r>
                      <w:proofErr w:type="spellEnd"/>
                      <w:r>
                        <w:rPr>
                          <w:rFonts w:ascii="Garamond" w:hAnsi="Garamond"/>
                          <w:b/>
                          <w:sz w:val="20"/>
                          <w:lang w:val="de-AT"/>
                        </w:rPr>
                        <w:t xml:space="preserve"> </w:t>
                      </w:r>
                      <w:r>
                        <w:rPr>
                          <w:rFonts w:ascii="Garamond" w:hAnsi="Garamond"/>
                          <w:bCs/>
                          <w:sz w:val="20"/>
                          <w:lang w:val="de-AT"/>
                        </w:rPr>
                        <w:t>+ Gen.: im Besitz von</w:t>
                      </w:r>
                    </w:p>
                    <w:p w14:paraId="44E1A41B" w14:textId="65C9C9ED" w:rsidR="001B15E2" w:rsidRDefault="001B15E2" w:rsidP="00C96921">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certamen</w:t>
                      </w:r>
                      <w:proofErr w:type="spellEnd"/>
                      <w:r>
                        <w:rPr>
                          <w:rFonts w:ascii="Garamond" w:hAnsi="Garamond"/>
                          <w:b/>
                          <w:sz w:val="20"/>
                          <w:lang w:val="de-AT"/>
                        </w:rPr>
                        <w:t xml:space="preserve">, </w:t>
                      </w:r>
                      <w:proofErr w:type="spellStart"/>
                      <w:r>
                        <w:rPr>
                          <w:rFonts w:ascii="Garamond" w:hAnsi="Garamond"/>
                          <w:bCs/>
                          <w:sz w:val="20"/>
                          <w:lang w:val="de-AT"/>
                        </w:rPr>
                        <w:t>inis</w:t>
                      </w:r>
                      <w:proofErr w:type="spellEnd"/>
                      <w:r>
                        <w:rPr>
                          <w:rFonts w:ascii="Garamond" w:hAnsi="Garamond"/>
                          <w:bCs/>
                          <w:sz w:val="20"/>
                          <w:lang w:val="de-AT"/>
                        </w:rPr>
                        <w:t xml:space="preserve"> n + Gen: im Wettstreit mit</w:t>
                      </w:r>
                    </w:p>
                    <w:p w14:paraId="1F618B7C" w14:textId="1D9E0A38" w:rsidR="001B15E2" w:rsidRDefault="001B15E2" w:rsidP="00C96921">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accessio</w:t>
                      </w:r>
                      <w:proofErr w:type="spellEnd"/>
                      <w:r>
                        <w:rPr>
                          <w:rFonts w:ascii="Garamond" w:hAnsi="Garamond"/>
                          <w:b/>
                          <w:sz w:val="20"/>
                          <w:lang w:val="de-AT"/>
                        </w:rPr>
                        <w:t xml:space="preserve">, </w:t>
                      </w:r>
                      <w:proofErr w:type="spellStart"/>
                      <w:r>
                        <w:rPr>
                          <w:rFonts w:ascii="Garamond" w:hAnsi="Garamond"/>
                          <w:bCs/>
                          <w:sz w:val="20"/>
                          <w:lang w:val="de-AT"/>
                        </w:rPr>
                        <w:t>onis</w:t>
                      </w:r>
                      <w:proofErr w:type="spellEnd"/>
                      <w:r>
                        <w:rPr>
                          <w:rFonts w:ascii="Garamond" w:hAnsi="Garamond"/>
                          <w:bCs/>
                          <w:sz w:val="20"/>
                          <w:lang w:val="de-AT"/>
                        </w:rPr>
                        <w:t xml:space="preserve"> f: Erweiterung</w:t>
                      </w:r>
                    </w:p>
                    <w:p w14:paraId="7C30C832" w14:textId="15B508A5" w:rsidR="001B15E2" w:rsidRDefault="001B15E2" w:rsidP="00C96921">
                      <w:pPr>
                        <w:contextualSpacing/>
                        <w:rPr>
                          <w:rFonts w:ascii="Garamond" w:hAnsi="Garamond"/>
                          <w:sz w:val="20"/>
                          <w:lang w:val="de-AT"/>
                        </w:rPr>
                      </w:pPr>
                      <w:r>
                        <w:rPr>
                          <w:rFonts w:ascii="Garamond" w:hAnsi="Garamond"/>
                          <w:sz w:val="20"/>
                          <w:lang w:val="de-AT"/>
                        </w:rPr>
                        <w:t xml:space="preserve">7 </w:t>
                      </w:r>
                      <w:r w:rsidRPr="0031068B">
                        <w:rPr>
                          <w:rFonts w:ascii="Garamond" w:hAnsi="Garamond"/>
                          <w:i/>
                          <w:iCs/>
                          <w:sz w:val="20"/>
                          <w:lang w:val="de-AT"/>
                        </w:rPr>
                        <w:t>und wie es zutrifft, dass</w:t>
                      </w:r>
                      <w:r>
                        <w:rPr>
                          <w:rFonts w:ascii="Garamond" w:hAnsi="Garamond"/>
                          <w:sz w:val="20"/>
                          <w:lang w:val="de-AT"/>
                        </w:rPr>
                        <w:t xml:space="preserve"> </w:t>
                      </w:r>
                    </w:p>
                    <w:p w14:paraId="780C805C" w14:textId="77777777" w:rsidR="001B15E2" w:rsidRDefault="001B15E2" w:rsidP="00C96921">
                      <w:pPr>
                        <w:contextualSpacing/>
                        <w:rPr>
                          <w:rFonts w:ascii="Garamond" w:hAnsi="Garamond"/>
                          <w:bCs/>
                          <w:sz w:val="20"/>
                          <w:lang w:val="de-AT"/>
                        </w:rPr>
                      </w:pPr>
                      <w:r>
                        <w:rPr>
                          <w:rFonts w:ascii="Garamond" w:hAnsi="Garamond"/>
                          <w:sz w:val="20"/>
                          <w:lang w:val="de-AT"/>
                        </w:rPr>
                        <w:t xml:space="preserve">8 </w:t>
                      </w:r>
                      <w:r w:rsidRPr="0031068B">
                        <w:rPr>
                          <w:rFonts w:ascii="Garamond" w:hAnsi="Garamond"/>
                          <w:bCs/>
                          <w:i/>
                          <w:iCs/>
                          <w:sz w:val="20"/>
                          <w:lang w:val="de-AT"/>
                        </w:rPr>
                        <w:t>als nichtig bezeichnen</w:t>
                      </w:r>
                      <w:r>
                        <w:rPr>
                          <w:rFonts w:ascii="Garamond" w:hAnsi="Garamond"/>
                          <w:bCs/>
                          <w:sz w:val="20"/>
                          <w:lang w:val="de-AT"/>
                        </w:rPr>
                        <w:t xml:space="preserve"> </w:t>
                      </w:r>
                    </w:p>
                    <w:p w14:paraId="616B33AA" w14:textId="77777777" w:rsidR="001B15E2" w:rsidRDefault="001B15E2" w:rsidP="00C96921">
                      <w:pPr>
                        <w:contextualSpacing/>
                        <w:rPr>
                          <w:rFonts w:ascii="Garamond" w:hAnsi="Garamond"/>
                          <w:sz w:val="20"/>
                          <w:lang w:val="de-AT"/>
                        </w:rPr>
                      </w:pPr>
                      <w:r>
                        <w:rPr>
                          <w:rFonts w:ascii="Garamond" w:hAnsi="Garamond"/>
                          <w:sz w:val="20"/>
                          <w:lang w:val="de-AT"/>
                        </w:rPr>
                        <w:t xml:space="preserve">9 ergänze: </w:t>
                      </w:r>
                      <w:proofErr w:type="spellStart"/>
                      <w:r>
                        <w:rPr>
                          <w:rFonts w:ascii="Garamond" w:hAnsi="Garamond"/>
                          <w:sz w:val="20"/>
                          <w:lang w:val="de-AT"/>
                        </w:rPr>
                        <w:t>ea</w:t>
                      </w:r>
                      <w:proofErr w:type="spellEnd"/>
                    </w:p>
                    <w:p w14:paraId="382582FD" w14:textId="269C9351" w:rsidR="001B15E2" w:rsidRDefault="001B15E2" w:rsidP="00C96921">
                      <w:pPr>
                        <w:contextualSpacing/>
                        <w:rPr>
                          <w:rFonts w:ascii="Garamond" w:hAnsi="Garamond"/>
                          <w:sz w:val="20"/>
                          <w:lang w:val="de-AT"/>
                        </w:rPr>
                      </w:pPr>
                      <w:r>
                        <w:rPr>
                          <w:rFonts w:ascii="Garamond" w:hAnsi="Garamond"/>
                          <w:sz w:val="20"/>
                          <w:lang w:val="de-AT"/>
                        </w:rPr>
                        <w:t xml:space="preserve">10 </w:t>
                      </w:r>
                      <w:proofErr w:type="spellStart"/>
                      <w:r w:rsidRPr="00962C13">
                        <w:rPr>
                          <w:rFonts w:ascii="Garamond" w:hAnsi="Garamond"/>
                          <w:b/>
                          <w:bCs/>
                          <w:sz w:val="20"/>
                          <w:lang w:val="de-AT"/>
                        </w:rPr>
                        <w:t>principia</w:t>
                      </w:r>
                      <w:proofErr w:type="spellEnd"/>
                      <w:r w:rsidRPr="00962C13">
                        <w:rPr>
                          <w:rFonts w:ascii="Garamond" w:hAnsi="Garamond"/>
                          <w:b/>
                          <w:bCs/>
                          <w:sz w:val="20"/>
                          <w:lang w:val="de-AT"/>
                        </w:rPr>
                        <w:t xml:space="preserve"> </w:t>
                      </w:r>
                      <w:proofErr w:type="spellStart"/>
                      <w:r w:rsidRPr="00962C13">
                        <w:rPr>
                          <w:rFonts w:ascii="Garamond" w:hAnsi="Garamond"/>
                          <w:b/>
                          <w:bCs/>
                          <w:sz w:val="20"/>
                          <w:lang w:val="de-AT"/>
                        </w:rPr>
                        <w:t>naturae</w:t>
                      </w:r>
                      <w:proofErr w:type="spellEnd"/>
                      <w:r w:rsidRPr="00962C13">
                        <w:rPr>
                          <w:rFonts w:ascii="Garamond" w:hAnsi="Garamond"/>
                          <w:sz w:val="20"/>
                          <w:lang w:val="de-AT"/>
                        </w:rPr>
                        <w:t>: natürliche Grundlagen</w:t>
                      </w:r>
                    </w:p>
                    <w:p w14:paraId="121EF92F" w14:textId="38772434" w:rsidR="001B15E2" w:rsidRPr="00962C13" w:rsidRDefault="001B15E2" w:rsidP="00C96921">
                      <w:pPr>
                        <w:contextualSpacing/>
                        <w:rPr>
                          <w:rFonts w:ascii="Garamond" w:hAnsi="Garamond"/>
                          <w:bCs/>
                          <w:sz w:val="20"/>
                          <w:lang w:val="de-AT"/>
                        </w:rPr>
                      </w:pPr>
                      <w:r w:rsidRPr="007D1D2A">
                        <w:rPr>
                          <w:rFonts w:ascii="Garamond" w:hAnsi="Garamond"/>
                          <w:sz w:val="20"/>
                          <w:lang w:val="de-AT"/>
                        </w:rPr>
                        <w:t>1</w:t>
                      </w:r>
                      <w:r>
                        <w:rPr>
                          <w:rFonts w:ascii="Garamond" w:hAnsi="Garamond"/>
                          <w:sz w:val="20"/>
                          <w:lang w:val="de-AT"/>
                        </w:rPr>
                        <w:t xml:space="preserve">1 </w:t>
                      </w:r>
                      <w:proofErr w:type="spellStart"/>
                      <w:r>
                        <w:rPr>
                          <w:rFonts w:ascii="Garamond" w:hAnsi="Garamond"/>
                          <w:b/>
                          <w:sz w:val="20"/>
                          <w:lang w:val="de-AT"/>
                        </w:rPr>
                        <w:t>tribuo</w:t>
                      </w:r>
                      <w:proofErr w:type="spellEnd"/>
                      <w:r>
                        <w:rPr>
                          <w:rFonts w:ascii="Garamond" w:hAnsi="Garamond"/>
                          <w:b/>
                          <w:sz w:val="20"/>
                          <w:lang w:val="de-AT"/>
                        </w:rPr>
                        <w:t xml:space="preserve"> 3: </w:t>
                      </w:r>
                      <w:r>
                        <w:rPr>
                          <w:rFonts w:ascii="Garamond" w:hAnsi="Garamond"/>
                          <w:bCs/>
                          <w:sz w:val="20"/>
                          <w:lang w:val="de-AT"/>
                        </w:rPr>
                        <w:t>zugestehen</w:t>
                      </w:r>
                    </w:p>
                    <w:p w14:paraId="48FA6936" w14:textId="4B3E3C98" w:rsidR="001B15E2" w:rsidRPr="007D1D2A" w:rsidRDefault="001B15E2" w:rsidP="00C96921">
                      <w:pPr>
                        <w:contextualSpacing/>
                        <w:rPr>
                          <w:rFonts w:ascii="Garamond" w:hAnsi="Garamond"/>
                          <w:sz w:val="20"/>
                          <w:lang w:val="de-AT"/>
                        </w:rPr>
                      </w:pPr>
                    </w:p>
                  </w:txbxContent>
                </v:textbox>
                <w10:wrap type="through"/>
              </v:shape>
            </w:pict>
          </mc:Fallback>
        </mc:AlternateContent>
      </w:r>
      <w:r w:rsidR="00C96921" w:rsidRPr="007D0640">
        <w:rPr>
          <w:rFonts w:ascii="Garamond" w:eastAsia="Times New Roman" w:hAnsi="Garamond" w:cs="Times New Roman"/>
          <w:b/>
          <w:color w:val="000000"/>
          <w:szCs w:val="24"/>
          <w:lang w:eastAsia="de-DE"/>
        </w:rPr>
        <w:t xml:space="preserve">       </w:t>
      </w:r>
    </w:p>
    <w:tbl>
      <w:tblPr>
        <w:tblW w:w="3348" w:type="pct"/>
        <w:tblInd w:w="108" w:type="dxa"/>
        <w:tblLook w:val="00A0" w:firstRow="1" w:lastRow="0" w:firstColumn="1" w:lastColumn="0" w:noHBand="0" w:noVBand="0"/>
      </w:tblPr>
      <w:tblGrid>
        <w:gridCol w:w="395"/>
        <w:gridCol w:w="5454"/>
        <w:gridCol w:w="222"/>
      </w:tblGrid>
      <w:tr w:rsidR="00C96921" w:rsidRPr="005F71C3" w14:paraId="64394B28" w14:textId="77777777" w:rsidTr="00C34A8A">
        <w:tc>
          <w:tcPr>
            <w:tcW w:w="325" w:type="pct"/>
          </w:tcPr>
          <w:p w14:paraId="6747D51E"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49C7DEE7"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13BF1930"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2536150A"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26D1E8DE"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5DDF4405"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59415692"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3AA30850"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1B82C6C6" w14:textId="77777777" w:rsidR="00C96921" w:rsidRPr="008879E7" w:rsidRDefault="00C96921" w:rsidP="00C34A8A">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03104804" w14:textId="77777777" w:rsidR="00C96921" w:rsidRDefault="00C96921" w:rsidP="00C34A8A">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22A769C4"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11</w:t>
            </w:r>
          </w:p>
          <w:p w14:paraId="0B915368"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12</w:t>
            </w:r>
          </w:p>
          <w:p w14:paraId="61398709"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13</w:t>
            </w:r>
          </w:p>
          <w:p w14:paraId="76FE3E55"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14</w:t>
            </w:r>
          </w:p>
          <w:p w14:paraId="12AA2975"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15</w:t>
            </w:r>
          </w:p>
          <w:p w14:paraId="25053A9B"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16</w:t>
            </w:r>
          </w:p>
          <w:p w14:paraId="54A622A0"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17</w:t>
            </w:r>
          </w:p>
          <w:p w14:paraId="048B378F" w14:textId="77777777" w:rsidR="00C96921" w:rsidRDefault="00C96921" w:rsidP="00C34A8A">
            <w:pPr>
              <w:spacing w:after="0" w:line="400" w:lineRule="exact"/>
              <w:jc w:val="center"/>
              <w:rPr>
                <w:rFonts w:ascii="Garamond" w:hAnsi="Garamond" w:cs="Times New Roman"/>
                <w:sz w:val="19"/>
                <w:szCs w:val="19"/>
              </w:rPr>
            </w:pPr>
            <w:r>
              <w:rPr>
                <w:rFonts w:ascii="Garamond" w:hAnsi="Garamond" w:cs="Times New Roman"/>
                <w:sz w:val="19"/>
                <w:szCs w:val="19"/>
              </w:rPr>
              <w:t>18</w:t>
            </w:r>
          </w:p>
          <w:p w14:paraId="6BDF1DD9" w14:textId="77777777" w:rsidR="00C96921" w:rsidRPr="00651F3D" w:rsidRDefault="00C96921" w:rsidP="00C34A8A">
            <w:pPr>
              <w:spacing w:after="0" w:line="400" w:lineRule="exact"/>
              <w:rPr>
                <w:rFonts w:ascii="Garamond" w:hAnsi="Garamond" w:cs="Times New Roman"/>
                <w:sz w:val="19"/>
                <w:szCs w:val="19"/>
              </w:rPr>
            </w:pPr>
          </w:p>
        </w:tc>
        <w:tc>
          <w:tcPr>
            <w:tcW w:w="4492" w:type="pct"/>
          </w:tcPr>
          <w:p w14:paraId="76CD640B" w14:textId="204EEE62" w:rsidR="00605249" w:rsidRPr="005511BB" w:rsidRDefault="00C96921" w:rsidP="00605249">
            <w:pPr>
              <w:spacing w:after="0" w:line="400" w:lineRule="exact"/>
              <w:jc w:val="both"/>
              <w:rPr>
                <w:rFonts w:ascii="Garamond" w:eastAsia="Times New Roman" w:hAnsi="Garamond" w:cs="Times New Roman"/>
                <w:sz w:val="24"/>
                <w:szCs w:val="24"/>
                <w:lang w:val="en-CA" w:eastAsia="de-AT"/>
              </w:rPr>
            </w:pPr>
            <w:bookmarkStart w:id="4" w:name="_GoBack"/>
            <w:r w:rsidRPr="005511BB">
              <w:rPr>
                <w:rFonts w:ascii="Garamond" w:eastAsia="Times New Roman" w:hAnsi="Garamond" w:cs="Times New Roman"/>
                <w:sz w:val="24"/>
                <w:szCs w:val="24"/>
                <w:lang w:val="en-CA" w:eastAsia="de-AT"/>
              </w:rPr>
              <w:t xml:space="preserve"> </w:t>
            </w:r>
            <w:r w:rsidR="00605249" w:rsidRPr="005511BB">
              <w:rPr>
                <w:rFonts w:ascii="Garamond" w:eastAsia="Times New Roman" w:hAnsi="Garamond" w:cs="Times New Roman"/>
                <w:sz w:val="24"/>
                <w:szCs w:val="24"/>
                <w:u w:val="single"/>
                <w:lang w:val="en-CA" w:eastAsia="de-AT"/>
              </w:rPr>
              <w:t>Age</w:t>
            </w:r>
            <w:r w:rsidR="0031068B" w:rsidRPr="005511BB">
              <w:rPr>
                <w:rFonts w:ascii="Garamond" w:eastAsia="Times New Roman" w:hAnsi="Garamond" w:cs="Times New Roman"/>
                <w:sz w:val="24"/>
                <w:szCs w:val="24"/>
                <w:u w:val="single"/>
                <w:vertAlign w:val="superscript"/>
                <w:lang w:val="en-CA" w:eastAsia="de-AT"/>
              </w:rPr>
              <w:t>1</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nunc</w:t>
            </w:r>
            <w:proofErr w:type="spellEnd"/>
            <w:r w:rsidR="00605249" w:rsidRPr="005511BB">
              <w:rPr>
                <w:rFonts w:ascii="Garamond" w:eastAsia="Times New Roman" w:hAnsi="Garamond" w:cs="Times New Roman"/>
                <w:sz w:val="24"/>
                <w:szCs w:val="24"/>
                <w:lang w:val="en-CA" w:eastAsia="de-AT"/>
              </w:rPr>
              <w:t>, Luci</w:t>
            </w:r>
            <w:r w:rsidR="00962C13" w:rsidRPr="005511BB">
              <w:rPr>
                <w:rFonts w:ascii="Garamond" w:eastAsia="Times New Roman" w:hAnsi="Garamond" w:cs="Times New Roman"/>
                <w:sz w:val="24"/>
                <w:szCs w:val="24"/>
                <w:vertAlign w:val="superscript"/>
                <w:lang w:val="en-CA" w:eastAsia="de-AT"/>
              </w:rPr>
              <w:t>a</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noster</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u w:val="single"/>
                <w:lang w:val="en-CA" w:eastAsia="de-AT"/>
              </w:rPr>
              <w:t>extrue</w:t>
            </w:r>
            <w:proofErr w:type="spellEnd"/>
            <w:r w:rsidR="00605249" w:rsidRPr="005511BB">
              <w:rPr>
                <w:rFonts w:ascii="Garamond" w:eastAsia="Times New Roman" w:hAnsi="Garamond" w:cs="Times New Roman"/>
                <w:sz w:val="24"/>
                <w:szCs w:val="24"/>
                <w:u w:val="single"/>
                <w:lang w:val="en-CA" w:eastAsia="de-AT"/>
              </w:rPr>
              <w:t xml:space="preserve"> animo</w:t>
            </w:r>
            <w:r w:rsidR="0031068B" w:rsidRPr="005511BB">
              <w:rPr>
                <w:rFonts w:ascii="Garamond" w:eastAsia="Times New Roman" w:hAnsi="Garamond" w:cs="Times New Roman"/>
                <w:sz w:val="24"/>
                <w:szCs w:val="24"/>
                <w:u w:val="single"/>
                <w:vertAlign w:val="superscript"/>
                <w:lang w:val="en-CA" w:eastAsia="de-AT"/>
              </w:rPr>
              <w:t>2</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altitudinem</w:t>
            </w:r>
            <w:proofErr w:type="spellEnd"/>
            <w:r w:rsidR="00605249" w:rsidRPr="005511BB">
              <w:rPr>
                <w:rFonts w:ascii="Garamond" w:eastAsia="Times New Roman" w:hAnsi="Garamond" w:cs="Times New Roman"/>
                <w:sz w:val="24"/>
                <w:szCs w:val="24"/>
                <w:lang w:val="en-CA" w:eastAsia="de-AT"/>
              </w:rPr>
              <w:t xml:space="preserve"> </w:t>
            </w:r>
            <w:r w:rsidR="00605249" w:rsidRPr="005511BB">
              <w:rPr>
                <w:rFonts w:ascii="Garamond" w:eastAsia="Times New Roman" w:hAnsi="Garamond" w:cs="Times New Roman"/>
                <w:sz w:val="24"/>
                <w:szCs w:val="24"/>
                <w:u w:val="single"/>
                <w:lang w:val="en-CA" w:eastAsia="de-AT"/>
              </w:rPr>
              <w:t>excellentiamque</w:t>
            </w:r>
            <w:r w:rsidR="0031068B" w:rsidRPr="005511BB">
              <w:rPr>
                <w:rFonts w:ascii="Garamond" w:eastAsia="Times New Roman" w:hAnsi="Garamond" w:cs="Times New Roman"/>
                <w:sz w:val="24"/>
                <w:szCs w:val="24"/>
                <w:u w:val="single"/>
                <w:vertAlign w:val="superscript"/>
                <w:lang w:val="en-CA" w:eastAsia="de-AT"/>
              </w:rPr>
              <w:t>3</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virtutum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iam</w:t>
            </w:r>
            <w:proofErr w:type="spellEnd"/>
            <w:r w:rsidR="00605249" w:rsidRPr="005511BB">
              <w:rPr>
                <w:rFonts w:ascii="Garamond" w:eastAsia="Times New Roman" w:hAnsi="Garamond" w:cs="Times New Roman"/>
                <w:sz w:val="24"/>
                <w:szCs w:val="24"/>
                <w:lang w:val="en-CA" w:eastAsia="de-AT"/>
              </w:rPr>
              <w:t xml:space="preserve"> non </w:t>
            </w:r>
            <w:proofErr w:type="spellStart"/>
            <w:r w:rsidR="00605249" w:rsidRPr="005511BB">
              <w:rPr>
                <w:rFonts w:ascii="Garamond" w:eastAsia="Times New Roman" w:hAnsi="Garamond" w:cs="Times New Roman"/>
                <w:sz w:val="24"/>
                <w:szCs w:val="24"/>
                <w:lang w:val="en-CA" w:eastAsia="de-AT"/>
              </w:rPr>
              <w:t>dubitabis</w:t>
            </w:r>
            <w:proofErr w:type="spellEnd"/>
            <w:r w:rsidR="00605249" w:rsidRPr="005511BB">
              <w:rPr>
                <w:rFonts w:ascii="Garamond" w:eastAsia="Times New Roman" w:hAnsi="Garamond" w:cs="Times New Roman"/>
                <w:sz w:val="24"/>
                <w:szCs w:val="24"/>
                <w:lang w:val="en-CA" w:eastAsia="de-AT"/>
              </w:rPr>
              <w:t xml:space="preserve">, quin </w:t>
            </w:r>
            <w:proofErr w:type="spellStart"/>
            <w:r w:rsidR="00605249" w:rsidRPr="005511BB">
              <w:rPr>
                <w:rFonts w:ascii="Garamond" w:eastAsia="Times New Roman" w:hAnsi="Garamond" w:cs="Times New Roman"/>
                <w:sz w:val="24"/>
                <w:szCs w:val="24"/>
                <w:lang w:val="en-CA" w:eastAsia="de-AT"/>
              </w:rPr>
              <w:t>earum</w:t>
            </w:r>
            <w:proofErr w:type="spellEnd"/>
            <w:r w:rsidR="00605249" w:rsidRPr="005511BB">
              <w:rPr>
                <w:rFonts w:ascii="Garamond" w:eastAsia="Times New Roman" w:hAnsi="Garamond" w:cs="Times New Roman"/>
                <w:sz w:val="24"/>
                <w:szCs w:val="24"/>
                <w:lang w:val="en-CA" w:eastAsia="de-AT"/>
              </w:rPr>
              <w:t xml:space="preserve"> </w:t>
            </w:r>
            <w:r w:rsidR="00605249" w:rsidRPr="005511BB">
              <w:rPr>
                <w:rFonts w:ascii="Garamond" w:eastAsia="Times New Roman" w:hAnsi="Garamond" w:cs="Times New Roman"/>
                <w:sz w:val="24"/>
                <w:szCs w:val="24"/>
                <w:u w:val="single"/>
                <w:lang w:val="en-CA" w:eastAsia="de-AT"/>
              </w:rPr>
              <w:t>compotes</w:t>
            </w:r>
            <w:r w:rsidR="0031068B" w:rsidRPr="005511BB">
              <w:rPr>
                <w:rFonts w:ascii="Garamond" w:eastAsia="Times New Roman" w:hAnsi="Garamond" w:cs="Times New Roman"/>
                <w:sz w:val="24"/>
                <w:szCs w:val="24"/>
                <w:u w:val="single"/>
                <w:vertAlign w:val="superscript"/>
                <w:lang w:val="en-CA" w:eastAsia="de-AT"/>
              </w:rPr>
              <w:t>4</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homines</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magno</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animo</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erectoque</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viventes</w:t>
            </w:r>
            <w:proofErr w:type="spellEnd"/>
            <w:r w:rsidR="00605249" w:rsidRPr="005511BB">
              <w:rPr>
                <w:rFonts w:ascii="Garamond" w:eastAsia="Times New Roman" w:hAnsi="Garamond" w:cs="Times New Roman"/>
                <w:sz w:val="24"/>
                <w:szCs w:val="24"/>
                <w:lang w:val="en-CA" w:eastAsia="de-AT"/>
              </w:rPr>
              <w:t xml:space="preserve"> semper </w:t>
            </w:r>
            <w:proofErr w:type="spellStart"/>
            <w:r w:rsidR="00605249" w:rsidRPr="005511BB">
              <w:rPr>
                <w:rFonts w:ascii="Garamond" w:eastAsia="Times New Roman" w:hAnsi="Garamond" w:cs="Times New Roman"/>
                <w:sz w:val="24"/>
                <w:szCs w:val="24"/>
                <w:lang w:val="en-CA" w:eastAsia="de-AT"/>
              </w:rPr>
              <w:t>sint</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beati</w:t>
            </w:r>
            <w:proofErr w:type="spellEnd"/>
            <w:r w:rsidR="00605249" w:rsidRPr="005511BB">
              <w:rPr>
                <w:rFonts w:ascii="Garamond" w:eastAsia="Times New Roman" w:hAnsi="Garamond" w:cs="Times New Roman"/>
                <w:sz w:val="24"/>
                <w:szCs w:val="24"/>
                <w:lang w:val="en-CA" w:eastAsia="de-AT"/>
              </w:rPr>
              <w:t xml:space="preserve">, qui </w:t>
            </w:r>
            <w:proofErr w:type="spellStart"/>
            <w:r w:rsidR="00605249" w:rsidRPr="005511BB">
              <w:rPr>
                <w:rFonts w:ascii="Garamond" w:eastAsia="Times New Roman" w:hAnsi="Garamond" w:cs="Times New Roman"/>
                <w:sz w:val="24"/>
                <w:szCs w:val="24"/>
                <w:lang w:val="en-CA" w:eastAsia="de-AT"/>
              </w:rPr>
              <w:t>omnis</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motus</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fortunae</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mutationesque</w:t>
            </w:r>
            <w:proofErr w:type="spellEnd"/>
            <w:r w:rsidR="00605249" w:rsidRPr="005511BB">
              <w:rPr>
                <w:rFonts w:ascii="Garamond" w:eastAsia="Times New Roman" w:hAnsi="Garamond" w:cs="Times New Roman"/>
                <w:sz w:val="24"/>
                <w:szCs w:val="24"/>
                <w:lang w:val="en-CA" w:eastAsia="de-AT"/>
              </w:rPr>
              <w:t xml:space="preserve"> rerum et </w:t>
            </w:r>
            <w:proofErr w:type="spellStart"/>
            <w:r w:rsidR="00605249" w:rsidRPr="005511BB">
              <w:rPr>
                <w:rFonts w:ascii="Garamond" w:eastAsia="Times New Roman" w:hAnsi="Garamond" w:cs="Times New Roman"/>
                <w:sz w:val="24"/>
                <w:szCs w:val="24"/>
                <w:lang w:val="en-CA" w:eastAsia="de-AT"/>
              </w:rPr>
              <w:t>temporum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levis</w:t>
            </w:r>
            <w:proofErr w:type="spellEnd"/>
            <w:r w:rsidR="00605249" w:rsidRPr="005511BB">
              <w:rPr>
                <w:rFonts w:ascii="Garamond" w:eastAsia="Times New Roman" w:hAnsi="Garamond" w:cs="Times New Roman"/>
                <w:sz w:val="24"/>
                <w:szCs w:val="24"/>
                <w:lang w:val="en-CA" w:eastAsia="de-AT"/>
              </w:rPr>
              <w:t xml:space="preserve"> et </w:t>
            </w:r>
            <w:proofErr w:type="spellStart"/>
            <w:r w:rsidR="00605249" w:rsidRPr="005511BB">
              <w:rPr>
                <w:rFonts w:ascii="Garamond" w:eastAsia="Times New Roman" w:hAnsi="Garamond" w:cs="Times New Roman"/>
                <w:sz w:val="24"/>
                <w:szCs w:val="24"/>
                <w:lang w:val="en-CA" w:eastAsia="de-AT"/>
              </w:rPr>
              <w:t>i</w:t>
            </w:r>
            <w:r w:rsidR="001F3E6F" w:rsidRPr="005511BB">
              <w:rPr>
                <w:rFonts w:ascii="Garamond" w:eastAsia="Times New Roman" w:hAnsi="Garamond" w:cs="Times New Roman"/>
                <w:sz w:val="24"/>
                <w:szCs w:val="24"/>
                <w:lang w:val="en-CA" w:eastAsia="de-AT"/>
              </w:rPr>
              <w:t>m</w:t>
            </w:r>
            <w:r w:rsidR="00605249" w:rsidRPr="005511BB">
              <w:rPr>
                <w:rFonts w:ascii="Garamond" w:eastAsia="Times New Roman" w:hAnsi="Garamond" w:cs="Times New Roman"/>
                <w:sz w:val="24"/>
                <w:szCs w:val="24"/>
                <w:lang w:val="en-CA" w:eastAsia="de-AT"/>
              </w:rPr>
              <w:t>becillos</w:t>
            </w:r>
            <w:proofErr w:type="spellEnd"/>
            <w:r w:rsidR="00605249" w:rsidRPr="005511BB">
              <w:rPr>
                <w:rFonts w:ascii="Garamond" w:eastAsia="Times New Roman" w:hAnsi="Garamond" w:cs="Times New Roman"/>
                <w:sz w:val="24"/>
                <w:szCs w:val="24"/>
                <w:lang w:val="en-CA" w:eastAsia="de-AT"/>
              </w:rPr>
              <w:t xml:space="preserve"> fore </w:t>
            </w:r>
            <w:proofErr w:type="spellStart"/>
            <w:r w:rsidR="00605249" w:rsidRPr="005511BB">
              <w:rPr>
                <w:rFonts w:ascii="Garamond" w:eastAsia="Times New Roman" w:hAnsi="Garamond" w:cs="Times New Roman"/>
                <w:sz w:val="24"/>
                <w:szCs w:val="24"/>
                <w:lang w:val="en-CA" w:eastAsia="de-AT"/>
              </w:rPr>
              <w:t>intellegant</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si</w:t>
            </w:r>
            <w:proofErr w:type="spellEnd"/>
            <w:r w:rsidR="00605249" w:rsidRPr="005511BB">
              <w:rPr>
                <w:rFonts w:ascii="Garamond" w:eastAsia="Times New Roman" w:hAnsi="Garamond" w:cs="Times New Roman"/>
                <w:sz w:val="24"/>
                <w:szCs w:val="24"/>
                <w:lang w:val="en-CA" w:eastAsia="de-AT"/>
              </w:rPr>
              <w:t xml:space="preserve"> in virtutis </w:t>
            </w:r>
            <w:r w:rsidR="00605249" w:rsidRPr="005511BB">
              <w:rPr>
                <w:rFonts w:ascii="Garamond" w:eastAsia="Times New Roman" w:hAnsi="Garamond" w:cs="Times New Roman"/>
                <w:sz w:val="24"/>
                <w:szCs w:val="24"/>
                <w:u w:val="single"/>
                <w:lang w:val="en-CA" w:eastAsia="de-AT"/>
              </w:rPr>
              <w:t>certamen</w:t>
            </w:r>
            <w:r w:rsidR="0031068B" w:rsidRPr="005511BB">
              <w:rPr>
                <w:rFonts w:ascii="Garamond" w:eastAsia="Times New Roman" w:hAnsi="Garamond" w:cs="Times New Roman"/>
                <w:sz w:val="24"/>
                <w:szCs w:val="24"/>
                <w:u w:val="single"/>
                <w:vertAlign w:val="superscript"/>
                <w:lang w:val="en-CA" w:eastAsia="de-AT"/>
              </w:rPr>
              <w:t>5</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venerint</w:t>
            </w:r>
            <w:proofErr w:type="spellEnd"/>
            <w:r w:rsidR="00605249" w:rsidRPr="005511BB">
              <w:rPr>
                <w:rFonts w:ascii="Garamond" w:eastAsia="Times New Roman" w:hAnsi="Garamond" w:cs="Times New Roman"/>
                <w:sz w:val="24"/>
                <w:szCs w:val="24"/>
                <w:lang w:val="en-CA" w:eastAsia="de-AT"/>
              </w:rPr>
              <w:t xml:space="preserve">. Illa </w:t>
            </w:r>
            <w:proofErr w:type="spellStart"/>
            <w:r w:rsidR="00605249" w:rsidRPr="005511BB">
              <w:rPr>
                <w:rFonts w:ascii="Garamond" w:eastAsia="Times New Roman" w:hAnsi="Garamond" w:cs="Times New Roman"/>
                <w:sz w:val="24"/>
                <w:szCs w:val="24"/>
                <w:lang w:val="en-CA" w:eastAsia="de-AT"/>
              </w:rPr>
              <w:t>enim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quae</w:t>
            </w:r>
            <w:proofErr w:type="spellEnd"/>
            <w:r w:rsidR="00605249" w:rsidRPr="005511BB">
              <w:rPr>
                <w:rFonts w:ascii="Garamond" w:eastAsia="Times New Roman" w:hAnsi="Garamond" w:cs="Times New Roman"/>
                <w:sz w:val="24"/>
                <w:szCs w:val="24"/>
                <w:lang w:val="en-CA" w:eastAsia="de-AT"/>
              </w:rPr>
              <w:t xml:space="preserve"> sunt a nobis bona corporis </w:t>
            </w:r>
            <w:proofErr w:type="spellStart"/>
            <w:r w:rsidR="00605249" w:rsidRPr="005511BB">
              <w:rPr>
                <w:rFonts w:ascii="Garamond" w:eastAsia="Times New Roman" w:hAnsi="Garamond" w:cs="Times New Roman"/>
                <w:sz w:val="24"/>
                <w:szCs w:val="24"/>
                <w:lang w:val="en-CA" w:eastAsia="de-AT"/>
              </w:rPr>
              <w:t>numerata</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complent</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ea</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quidem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beatissimam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vitam</w:t>
            </w:r>
            <w:proofErr w:type="spellEnd"/>
            <w:r w:rsidR="00605249" w:rsidRPr="005511BB">
              <w:rPr>
                <w:rFonts w:ascii="Garamond" w:eastAsia="Times New Roman" w:hAnsi="Garamond" w:cs="Times New Roman"/>
                <w:sz w:val="24"/>
                <w:szCs w:val="24"/>
                <w:lang w:val="en-CA" w:eastAsia="de-AT"/>
              </w:rPr>
              <w:t xml:space="preserve">, sed </w:t>
            </w:r>
            <w:proofErr w:type="spellStart"/>
            <w:r w:rsidR="00605249" w:rsidRPr="005511BB">
              <w:rPr>
                <w:rFonts w:ascii="Garamond" w:eastAsia="Times New Roman" w:hAnsi="Garamond" w:cs="Times New Roman"/>
                <w:sz w:val="24"/>
                <w:szCs w:val="24"/>
                <w:lang w:val="en-CA" w:eastAsia="de-AT"/>
              </w:rPr>
              <w:t>ita</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ut</w:t>
            </w:r>
            <w:proofErr w:type="spellEnd"/>
            <w:r w:rsidR="00605249" w:rsidRPr="005511BB">
              <w:rPr>
                <w:rFonts w:ascii="Garamond" w:eastAsia="Times New Roman" w:hAnsi="Garamond" w:cs="Times New Roman"/>
                <w:sz w:val="24"/>
                <w:szCs w:val="24"/>
                <w:lang w:val="en-CA" w:eastAsia="de-AT"/>
              </w:rPr>
              <w:t xml:space="preserve"> sine </w:t>
            </w:r>
            <w:proofErr w:type="spellStart"/>
            <w:r w:rsidR="00605249" w:rsidRPr="005511BB">
              <w:rPr>
                <w:rFonts w:ascii="Garamond" w:eastAsia="Times New Roman" w:hAnsi="Garamond" w:cs="Times New Roman"/>
                <w:sz w:val="24"/>
                <w:szCs w:val="24"/>
                <w:lang w:val="en-CA" w:eastAsia="de-AT"/>
              </w:rPr>
              <w:t>illis</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possit</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beata</w:t>
            </w:r>
            <w:proofErr w:type="spellEnd"/>
            <w:r w:rsidR="00605249" w:rsidRPr="005511BB">
              <w:rPr>
                <w:rFonts w:ascii="Garamond" w:eastAsia="Times New Roman" w:hAnsi="Garamond" w:cs="Times New Roman"/>
                <w:sz w:val="24"/>
                <w:szCs w:val="24"/>
                <w:lang w:val="en-CA" w:eastAsia="de-AT"/>
              </w:rPr>
              <w:t xml:space="preserve"> vita </w:t>
            </w:r>
            <w:proofErr w:type="spellStart"/>
            <w:r w:rsidR="00605249" w:rsidRPr="005511BB">
              <w:rPr>
                <w:rFonts w:ascii="Garamond" w:eastAsia="Times New Roman" w:hAnsi="Garamond" w:cs="Times New Roman"/>
                <w:sz w:val="24"/>
                <w:szCs w:val="24"/>
                <w:lang w:val="en-CA" w:eastAsia="de-AT"/>
              </w:rPr>
              <w:t>existere</w:t>
            </w:r>
            <w:proofErr w:type="spellEnd"/>
            <w:r w:rsidR="00605249" w:rsidRPr="005511BB">
              <w:rPr>
                <w:rFonts w:ascii="Garamond" w:eastAsia="Times New Roman" w:hAnsi="Garamond" w:cs="Times New Roman"/>
                <w:sz w:val="24"/>
                <w:szCs w:val="24"/>
                <w:lang w:val="en-CA" w:eastAsia="de-AT"/>
              </w:rPr>
              <w:t xml:space="preserve">. </w:t>
            </w:r>
            <w:bookmarkStart w:id="5" w:name="_Hlk18001546"/>
            <w:proofErr w:type="spellStart"/>
            <w:r w:rsidR="00605249" w:rsidRPr="005511BB">
              <w:rPr>
                <w:rFonts w:ascii="Garamond" w:eastAsia="Times New Roman" w:hAnsi="Garamond" w:cs="Times New Roman"/>
                <w:sz w:val="24"/>
                <w:szCs w:val="24"/>
                <w:lang w:val="en-CA" w:eastAsia="de-AT"/>
              </w:rPr>
              <w:t>Ita</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enim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parvae</w:t>
            </w:r>
            <w:proofErr w:type="spellEnd"/>
            <w:r w:rsidR="00605249" w:rsidRPr="005511BB">
              <w:rPr>
                <w:rFonts w:ascii="Garamond" w:eastAsia="Times New Roman" w:hAnsi="Garamond" w:cs="Times New Roman"/>
                <w:sz w:val="24"/>
                <w:szCs w:val="24"/>
                <w:lang w:val="en-CA" w:eastAsia="de-AT"/>
              </w:rPr>
              <w:t xml:space="preserve"> et </w:t>
            </w:r>
            <w:proofErr w:type="spellStart"/>
            <w:r w:rsidR="00605249" w:rsidRPr="005511BB">
              <w:rPr>
                <w:rFonts w:ascii="Garamond" w:eastAsia="Times New Roman" w:hAnsi="Garamond" w:cs="Times New Roman"/>
                <w:sz w:val="24"/>
                <w:szCs w:val="24"/>
                <w:lang w:val="en-CA" w:eastAsia="de-AT"/>
              </w:rPr>
              <w:t>exiguae</w:t>
            </w:r>
            <w:proofErr w:type="spellEnd"/>
            <w:r w:rsidR="00605249" w:rsidRPr="005511BB">
              <w:rPr>
                <w:rFonts w:ascii="Garamond" w:eastAsia="Times New Roman" w:hAnsi="Garamond" w:cs="Times New Roman"/>
                <w:sz w:val="24"/>
                <w:szCs w:val="24"/>
                <w:lang w:val="en-CA" w:eastAsia="de-AT"/>
              </w:rPr>
              <w:t xml:space="preserve"> sunt </w:t>
            </w:r>
            <w:proofErr w:type="spellStart"/>
            <w:r w:rsidR="00605249" w:rsidRPr="005511BB">
              <w:rPr>
                <w:rFonts w:ascii="Garamond" w:eastAsia="Times New Roman" w:hAnsi="Garamond" w:cs="Times New Roman"/>
                <w:sz w:val="24"/>
                <w:szCs w:val="24"/>
                <w:lang w:val="en-CA" w:eastAsia="de-AT"/>
              </w:rPr>
              <w:t>istae</w:t>
            </w:r>
            <w:proofErr w:type="spellEnd"/>
            <w:r w:rsidR="00605249" w:rsidRPr="005511BB">
              <w:rPr>
                <w:rFonts w:ascii="Garamond" w:eastAsia="Times New Roman" w:hAnsi="Garamond" w:cs="Times New Roman"/>
                <w:sz w:val="24"/>
                <w:szCs w:val="24"/>
                <w:lang w:val="en-CA" w:eastAsia="de-AT"/>
              </w:rPr>
              <w:t xml:space="preserve"> </w:t>
            </w:r>
            <w:r w:rsidR="00605249" w:rsidRPr="005511BB">
              <w:rPr>
                <w:rFonts w:ascii="Garamond" w:eastAsia="Times New Roman" w:hAnsi="Garamond" w:cs="Times New Roman"/>
                <w:sz w:val="24"/>
                <w:szCs w:val="24"/>
                <w:u w:val="single"/>
                <w:lang w:val="en-CA" w:eastAsia="de-AT"/>
              </w:rPr>
              <w:t>accessiones</w:t>
            </w:r>
            <w:r w:rsidR="0031068B" w:rsidRPr="005511BB">
              <w:rPr>
                <w:rFonts w:ascii="Garamond" w:eastAsia="Times New Roman" w:hAnsi="Garamond" w:cs="Times New Roman"/>
                <w:sz w:val="24"/>
                <w:szCs w:val="24"/>
                <w:u w:val="single"/>
                <w:vertAlign w:val="superscript"/>
                <w:lang w:val="en-CA" w:eastAsia="de-AT"/>
              </w:rPr>
              <w:t>6</w:t>
            </w:r>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bonorum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ut</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quem</w:t>
            </w:r>
            <w:proofErr w:type="spellEnd"/>
            <w:r w:rsidR="00605249" w:rsidRPr="005511BB">
              <w:rPr>
                <w:rFonts w:ascii="Garamond" w:eastAsia="Times New Roman" w:hAnsi="Garamond" w:cs="Times New Roman"/>
                <w:sz w:val="24"/>
                <w:szCs w:val="24"/>
                <w:lang w:val="en-CA" w:eastAsia="de-AT"/>
              </w:rPr>
              <w:t xml:space="preserve"> ad </w:t>
            </w:r>
            <w:proofErr w:type="spellStart"/>
            <w:r w:rsidR="00605249" w:rsidRPr="005511BB">
              <w:rPr>
                <w:rFonts w:ascii="Garamond" w:eastAsia="Times New Roman" w:hAnsi="Garamond" w:cs="Times New Roman"/>
                <w:sz w:val="24"/>
                <w:szCs w:val="24"/>
                <w:lang w:val="en-CA" w:eastAsia="de-AT"/>
              </w:rPr>
              <w:t>modum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stellae</w:t>
            </w:r>
            <w:proofErr w:type="spellEnd"/>
            <w:r w:rsidR="00605249" w:rsidRPr="005511BB">
              <w:rPr>
                <w:rFonts w:ascii="Garamond" w:eastAsia="Times New Roman" w:hAnsi="Garamond" w:cs="Times New Roman"/>
                <w:sz w:val="24"/>
                <w:szCs w:val="24"/>
                <w:lang w:val="en-CA" w:eastAsia="de-AT"/>
              </w:rPr>
              <w:t xml:space="preserve"> in </w:t>
            </w:r>
            <w:proofErr w:type="spellStart"/>
            <w:r w:rsidR="00605249" w:rsidRPr="005511BB">
              <w:rPr>
                <w:rFonts w:ascii="Garamond" w:eastAsia="Times New Roman" w:hAnsi="Garamond" w:cs="Times New Roman"/>
                <w:sz w:val="24"/>
                <w:szCs w:val="24"/>
                <w:lang w:val="en-CA" w:eastAsia="de-AT"/>
              </w:rPr>
              <w:t>radiis</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solis</w:t>
            </w:r>
            <w:proofErr w:type="spellEnd"/>
            <w:r w:rsidR="00605249" w:rsidRPr="005511BB">
              <w:rPr>
                <w:rFonts w:ascii="Garamond" w:eastAsia="Times New Roman" w:hAnsi="Garamond" w:cs="Times New Roman"/>
                <w:sz w:val="24"/>
                <w:szCs w:val="24"/>
                <w:lang w:val="en-CA" w:eastAsia="de-AT"/>
              </w:rPr>
              <w:t xml:space="preserve">, sic </w:t>
            </w:r>
            <w:proofErr w:type="spellStart"/>
            <w:r w:rsidR="00605249" w:rsidRPr="005511BB">
              <w:rPr>
                <w:rFonts w:ascii="Garamond" w:eastAsia="Times New Roman" w:hAnsi="Garamond" w:cs="Times New Roman"/>
                <w:sz w:val="24"/>
                <w:szCs w:val="24"/>
                <w:lang w:val="en-CA" w:eastAsia="de-AT"/>
              </w:rPr>
              <w:t>istae</w:t>
            </w:r>
            <w:proofErr w:type="spellEnd"/>
            <w:r w:rsidR="00605249" w:rsidRPr="005511BB">
              <w:rPr>
                <w:rFonts w:ascii="Garamond" w:eastAsia="Times New Roman" w:hAnsi="Garamond" w:cs="Times New Roman"/>
                <w:sz w:val="24"/>
                <w:szCs w:val="24"/>
                <w:lang w:val="en-CA" w:eastAsia="de-AT"/>
              </w:rPr>
              <w:t xml:space="preserve"> in </w:t>
            </w:r>
            <w:proofErr w:type="spellStart"/>
            <w:r w:rsidR="00605249" w:rsidRPr="005511BB">
              <w:rPr>
                <w:rFonts w:ascii="Garamond" w:eastAsia="Times New Roman" w:hAnsi="Garamond" w:cs="Times New Roman"/>
                <w:sz w:val="24"/>
                <w:szCs w:val="24"/>
                <w:lang w:val="en-CA" w:eastAsia="de-AT"/>
              </w:rPr>
              <w:t>virtutum</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splendore</w:t>
            </w:r>
            <w:proofErr w:type="spellEnd"/>
            <w:r w:rsidR="00605249" w:rsidRPr="005511BB">
              <w:rPr>
                <w:rFonts w:ascii="Garamond" w:eastAsia="Times New Roman" w:hAnsi="Garamond" w:cs="Times New Roman"/>
                <w:sz w:val="24"/>
                <w:szCs w:val="24"/>
                <w:lang w:val="en-CA" w:eastAsia="de-AT"/>
              </w:rPr>
              <w:t xml:space="preserve"> ne </w:t>
            </w:r>
            <w:proofErr w:type="spellStart"/>
            <w:r w:rsidR="00605249" w:rsidRPr="005511BB">
              <w:rPr>
                <w:rFonts w:ascii="Garamond" w:eastAsia="Times New Roman" w:hAnsi="Garamond" w:cs="Times New Roman"/>
                <w:sz w:val="24"/>
                <w:szCs w:val="24"/>
                <w:lang w:val="en-CA" w:eastAsia="de-AT"/>
              </w:rPr>
              <w:t>cernantur</w:t>
            </w:r>
            <w:proofErr w:type="spellEnd"/>
            <w:r w:rsidR="00605249" w:rsidRPr="005511BB">
              <w:rPr>
                <w:rFonts w:ascii="Garamond" w:eastAsia="Times New Roman" w:hAnsi="Garamond" w:cs="Times New Roman"/>
                <w:sz w:val="24"/>
                <w:szCs w:val="24"/>
                <w:lang w:val="en-CA" w:eastAsia="de-AT"/>
              </w:rPr>
              <w:t xml:space="preserve"> </w:t>
            </w:r>
            <w:proofErr w:type="spellStart"/>
            <w:r w:rsidR="00605249" w:rsidRPr="005511BB">
              <w:rPr>
                <w:rFonts w:ascii="Garamond" w:eastAsia="Times New Roman" w:hAnsi="Garamond" w:cs="Times New Roman"/>
                <w:sz w:val="24"/>
                <w:szCs w:val="24"/>
                <w:lang w:val="en-CA" w:eastAsia="de-AT"/>
              </w:rPr>
              <w:t>quidem</w:t>
            </w:r>
            <w:proofErr w:type="spellEnd"/>
            <w:r w:rsidR="00605249" w:rsidRPr="005511BB">
              <w:rPr>
                <w:rFonts w:ascii="Garamond" w:eastAsia="Times New Roman" w:hAnsi="Garamond" w:cs="Times New Roman"/>
                <w:sz w:val="24"/>
                <w:szCs w:val="24"/>
                <w:lang w:val="en-CA" w:eastAsia="de-AT"/>
              </w:rPr>
              <w:t xml:space="preserve">. </w:t>
            </w:r>
          </w:p>
          <w:bookmarkEnd w:id="5"/>
          <w:p w14:paraId="6988F0CF" w14:textId="3F26B6C3" w:rsidR="00C96921" w:rsidRDefault="00605249" w:rsidP="00605249">
            <w:pPr>
              <w:spacing w:after="0" w:line="400" w:lineRule="exact"/>
              <w:jc w:val="both"/>
              <w:rPr>
                <w:rFonts w:ascii="Garamond" w:eastAsia="Times New Roman" w:hAnsi="Garamond" w:cs="Times New Roman"/>
                <w:szCs w:val="24"/>
                <w:lang w:val="en-US" w:eastAsia="de-AT"/>
              </w:rPr>
            </w:pPr>
            <w:proofErr w:type="spellStart"/>
            <w:r w:rsidRPr="005511BB">
              <w:rPr>
                <w:rFonts w:ascii="Garamond" w:eastAsia="Times New Roman" w:hAnsi="Garamond" w:cs="Times New Roman"/>
                <w:sz w:val="24"/>
                <w:szCs w:val="24"/>
                <w:lang w:val="en-CA" w:eastAsia="de-AT"/>
              </w:rPr>
              <w:t>Atque</w:t>
            </w:r>
            <w:proofErr w:type="spellEnd"/>
            <w:r w:rsidRPr="005511BB">
              <w:rPr>
                <w:rFonts w:ascii="Garamond" w:eastAsia="Times New Roman" w:hAnsi="Garamond" w:cs="Times New Roman"/>
                <w:sz w:val="24"/>
                <w:szCs w:val="24"/>
                <w:lang w:val="en-CA" w:eastAsia="de-AT"/>
              </w:rPr>
              <w:t xml:space="preserve"> hoc </w:t>
            </w:r>
            <w:proofErr w:type="spellStart"/>
            <w:r w:rsidRPr="005511BB">
              <w:rPr>
                <w:rFonts w:ascii="Garamond" w:eastAsia="Times New Roman" w:hAnsi="Garamond" w:cs="Times New Roman"/>
                <w:sz w:val="24"/>
                <w:szCs w:val="24"/>
                <w:u w:val="single"/>
                <w:lang w:val="en-CA" w:eastAsia="de-AT"/>
              </w:rPr>
              <w:t>ut</w:t>
            </w:r>
            <w:proofErr w:type="spellEnd"/>
            <w:r w:rsidRPr="005511BB">
              <w:rPr>
                <w:rFonts w:ascii="Garamond" w:eastAsia="Times New Roman" w:hAnsi="Garamond" w:cs="Times New Roman"/>
                <w:sz w:val="24"/>
                <w:szCs w:val="24"/>
                <w:u w:val="single"/>
                <w:lang w:val="en-CA" w:eastAsia="de-AT"/>
              </w:rPr>
              <w:t xml:space="preserve"> </w:t>
            </w:r>
            <w:proofErr w:type="spellStart"/>
            <w:r w:rsidRPr="005511BB">
              <w:rPr>
                <w:rFonts w:ascii="Garamond" w:eastAsia="Times New Roman" w:hAnsi="Garamond" w:cs="Times New Roman"/>
                <w:sz w:val="24"/>
                <w:szCs w:val="24"/>
                <w:u w:val="single"/>
                <w:lang w:val="en-CA" w:eastAsia="de-AT"/>
              </w:rPr>
              <w:t>vere</w:t>
            </w:r>
            <w:proofErr w:type="spellEnd"/>
            <w:r w:rsidRPr="005511BB">
              <w:rPr>
                <w:rFonts w:ascii="Garamond" w:eastAsia="Times New Roman" w:hAnsi="Garamond" w:cs="Times New Roman"/>
                <w:sz w:val="24"/>
                <w:szCs w:val="24"/>
                <w:u w:val="single"/>
                <w:lang w:val="en-CA" w:eastAsia="de-AT"/>
              </w:rPr>
              <w:t xml:space="preserve"> dicitur</w:t>
            </w:r>
            <w:r w:rsidR="0031068B" w:rsidRPr="005511BB">
              <w:rPr>
                <w:rFonts w:ascii="Garamond" w:eastAsia="Times New Roman" w:hAnsi="Garamond" w:cs="Times New Roman"/>
                <w:sz w:val="24"/>
                <w:szCs w:val="24"/>
                <w:u w:val="single"/>
                <w:vertAlign w:val="superscript"/>
                <w:lang w:val="en-CA" w:eastAsia="de-AT"/>
              </w:rPr>
              <w:t>7</w:t>
            </w:r>
            <w:r w:rsidRPr="005511BB">
              <w:rPr>
                <w:rFonts w:ascii="Garamond" w:eastAsia="Times New Roman" w:hAnsi="Garamond" w:cs="Times New Roman"/>
                <w:sz w:val="24"/>
                <w:szCs w:val="24"/>
                <w:lang w:val="en-CA" w:eastAsia="de-AT"/>
              </w:rPr>
              <w:t xml:space="preserve">, parva </w:t>
            </w:r>
            <w:proofErr w:type="spellStart"/>
            <w:r w:rsidRPr="005511BB">
              <w:rPr>
                <w:rFonts w:ascii="Garamond" w:eastAsia="Times New Roman" w:hAnsi="Garamond" w:cs="Times New Roman"/>
                <w:sz w:val="24"/>
                <w:szCs w:val="24"/>
                <w:lang w:val="en-CA" w:eastAsia="de-AT"/>
              </w:rPr>
              <w:t>esse</w:t>
            </w:r>
            <w:proofErr w:type="spellEnd"/>
            <w:r w:rsidRPr="005511BB">
              <w:rPr>
                <w:rFonts w:ascii="Garamond" w:eastAsia="Times New Roman" w:hAnsi="Garamond" w:cs="Times New Roman"/>
                <w:sz w:val="24"/>
                <w:szCs w:val="24"/>
                <w:lang w:val="en-CA" w:eastAsia="de-AT"/>
              </w:rPr>
              <w:t xml:space="preserve"> ad </w:t>
            </w:r>
            <w:proofErr w:type="spellStart"/>
            <w:r w:rsidRPr="005511BB">
              <w:rPr>
                <w:rFonts w:ascii="Garamond" w:eastAsia="Times New Roman" w:hAnsi="Garamond" w:cs="Times New Roman"/>
                <w:sz w:val="24"/>
                <w:szCs w:val="24"/>
                <w:lang w:val="en-CA" w:eastAsia="de-AT"/>
              </w:rPr>
              <w:t>beate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vivendum</w:t>
            </w:r>
            <w:proofErr w:type="spellEnd"/>
            <w:r w:rsidRPr="005511BB">
              <w:rPr>
                <w:rFonts w:ascii="Garamond" w:eastAsia="Times New Roman" w:hAnsi="Garamond" w:cs="Times New Roman"/>
                <w:sz w:val="24"/>
                <w:szCs w:val="24"/>
                <w:lang w:val="en-CA" w:eastAsia="de-AT"/>
              </w:rPr>
              <w:t xml:space="preserve"> momenta </w:t>
            </w:r>
            <w:proofErr w:type="spellStart"/>
            <w:r w:rsidRPr="005511BB">
              <w:rPr>
                <w:rFonts w:ascii="Garamond" w:eastAsia="Times New Roman" w:hAnsi="Garamond" w:cs="Times New Roman"/>
                <w:sz w:val="24"/>
                <w:szCs w:val="24"/>
                <w:lang w:val="en-CA" w:eastAsia="de-AT"/>
              </w:rPr>
              <w:t>ista</w:t>
            </w:r>
            <w:proofErr w:type="spellEnd"/>
            <w:r w:rsidRPr="005511BB">
              <w:rPr>
                <w:rFonts w:ascii="Garamond" w:eastAsia="Times New Roman" w:hAnsi="Garamond" w:cs="Times New Roman"/>
                <w:sz w:val="24"/>
                <w:szCs w:val="24"/>
                <w:lang w:val="en-CA" w:eastAsia="de-AT"/>
              </w:rPr>
              <w:t xml:space="preserve"> corporis </w:t>
            </w:r>
            <w:proofErr w:type="spellStart"/>
            <w:r w:rsidRPr="005511BB">
              <w:rPr>
                <w:rFonts w:ascii="Garamond" w:eastAsia="Times New Roman" w:hAnsi="Garamond" w:cs="Times New Roman"/>
                <w:sz w:val="24"/>
                <w:szCs w:val="24"/>
                <w:lang w:val="en-CA" w:eastAsia="de-AT"/>
              </w:rPr>
              <w:t>commodorum</w:t>
            </w:r>
            <w:proofErr w:type="spellEnd"/>
            <w:r w:rsidRPr="005511BB">
              <w:rPr>
                <w:rFonts w:ascii="Garamond" w:eastAsia="Times New Roman" w:hAnsi="Garamond" w:cs="Times New Roman"/>
                <w:sz w:val="24"/>
                <w:szCs w:val="24"/>
                <w:lang w:val="en-CA" w:eastAsia="de-AT"/>
              </w:rPr>
              <w:t xml:space="preserve">, sic </w:t>
            </w:r>
            <w:proofErr w:type="spellStart"/>
            <w:r w:rsidRPr="005511BB">
              <w:rPr>
                <w:rFonts w:ascii="Garamond" w:eastAsia="Times New Roman" w:hAnsi="Garamond" w:cs="Times New Roman"/>
                <w:sz w:val="24"/>
                <w:szCs w:val="24"/>
                <w:lang w:val="en-CA" w:eastAsia="de-AT"/>
              </w:rPr>
              <w:t>nimis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violentum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u w:val="single"/>
                <w:lang w:val="en-CA" w:eastAsia="de-AT"/>
              </w:rPr>
              <w:t>nulla</w:t>
            </w:r>
            <w:proofErr w:type="spellEnd"/>
            <w:r w:rsidRPr="005511BB">
              <w:rPr>
                <w:rFonts w:ascii="Garamond" w:eastAsia="Times New Roman" w:hAnsi="Garamond" w:cs="Times New Roman"/>
                <w:sz w:val="24"/>
                <w:szCs w:val="24"/>
                <w:u w:val="single"/>
                <w:lang w:val="en-CA" w:eastAsia="de-AT"/>
              </w:rPr>
              <w:t xml:space="preserve"> </w:t>
            </w:r>
            <w:proofErr w:type="spellStart"/>
            <w:r w:rsidRPr="005511BB">
              <w:rPr>
                <w:rFonts w:ascii="Garamond" w:eastAsia="Times New Roman" w:hAnsi="Garamond" w:cs="Times New Roman"/>
                <w:sz w:val="24"/>
                <w:szCs w:val="24"/>
                <w:u w:val="single"/>
                <w:lang w:val="en-CA" w:eastAsia="de-AT"/>
              </w:rPr>
              <w:t>esse</w:t>
            </w:r>
            <w:proofErr w:type="spellEnd"/>
            <w:r w:rsidRPr="005511BB">
              <w:rPr>
                <w:rFonts w:ascii="Garamond" w:eastAsia="Times New Roman" w:hAnsi="Garamond" w:cs="Times New Roman"/>
                <w:sz w:val="24"/>
                <w:szCs w:val="24"/>
                <w:u w:val="single"/>
                <w:lang w:val="en-CA" w:eastAsia="de-AT"/>
              </w:rPr>
              <w:t xml:space="preserve"> dicere</w:t>
            </w:r>
            <w:r w:rsidR="0031068B" w:rsidRPr="005511BB">
              <w:rPr>
                <w:rFonts w:ascii="Garamond" w:eastAsia="Times New Roman" w:hAnsi="Garamond" w:cs="Times New Roman"/>
                <w:sz w:val="24"/>
                <w:szCs w:val="24"/>
                <w:u w:val="single"/>
                <w:vertAlign w:val="superscript"/>
                <w:lang w:val="en-CA" w:eastAsia="de-AT"/>
              </w:rPr>
              <w:t>8</w:t>
            </w:r>
            <w:r w:rsidRPr="005511BB">
              <w:rPr>
                <w:rFonts w:ascii="Garamond" w:eastAsia="Times New Roman" w:hAnsi="Garamond" w:cs="Times New Roman"/>
                <w:sz w:val="24"/>
                <w:szCs w:val="24"/>
                <w:lang w:val="en-CA" w:eastAsia="de-AT"/>
              </w:rPr>
              <w:t xml:space="preserve">; qui </w:t>
            </w:r>
            <w:proofErr w:type="spellStart"/>
            <w:r w:rsidRPr="005511BB">
              <w:rPr>
                <w:rFonts w:ascii="Garamond" w:eastAsia="Times New Roman" w:hAnsi="Garamond" w:cs="Times New Roman"/>
                <w:sz w:val="24"/>
                <w:szCs w:val="24"/>
                <w:lang w:val="en-CA" w:eastAsia="de-AT"/>
              </w:rPr>
              <w:t>enim</w:t>
            </w:r>
            <w:proofErr w:type="spellEnd"/>
            <w:r w:rsidRPr="005511BB">
              <w:rPr>
                <w:rFonts w:ascii="Garamond" w:eastAsia="Times New Roman" w:hAnsi="Garamond" w:cs="Times New Roman"/>
                <w:sz w:val="24"/>
                <w:szCs w:val="24"/>
                <w:lang w:val="en-CA" w:eastAsia="de-AT"/>
              </w:rPr>
              <w:t xml:space="preserve"> sic disputant, </w:t>
            </w:r>
            <w:r w:rsidRPr="005511BB">
              <w:rPr>
                <w:rFonts w:ascii="Garamond" w:eastAsia="Times New Roman" w:hAnsi="Garamond" w:cs="Times New Roman"/>
                <w:sz w:val="24"/>
                <w:szCs w:val="24"/>
                <w:u w:val="single"/>
                <w:lang w:val="en-CA" w:eastAsia="de-AT"/>
              </w:rPr>
              <w:t>obliti</w:t>
            </w:r>
            <w:r w:rsidR="00962C13" w:rsidRPr="005511BB">
              <w:rPr>
                <w:rFonts w:ascii="Garamond" w:eastAsia="Times New Roman" w:hAnsi="Garamond" w:cs="Times New Roman"/>
                <w:sz w:val="24"/>
                <w:szCs w:val="24"/>
                <w:vertAlign w:val="superscript"/>
                <w:lang w:val="en-CA" w:eastAsia="de-AT"/>
              </w:rPr>
              <w:t>9</w:t>
            </w:r>
            <w:r w:rsidRPr="005511BB">
              <w:rPr>
                <w:rFonts w:ascii="Garamond" w:eastAsia="Times New Roman" w:hAnsi="Garamond" w:cs="Times New Roman"/>
                <w:sz w:val="24"/>
                <w:szCs w:val="24"/>
                <w:lang w:val="en-CA" w:eastAsia="de-AT"/>
              </w:rPr>
              <w:t xml:space="preserve"> mihi </w:t>
            </w:r>
            <w:proofErr w:type="spellStart"/>
            <w:r w:rsidRPr="005511BB">
              <w:rPr>
                <w:rFonts w:ascii="Garamond" w:eastAsia="Times New Roman" w:hAnsi="Garamond" w:cs="Times New Roman"/>
                <w:sz w:val="24"/>
                <w:szCs w:val="24"/>
                <w:lang w:val="en-CA" w:eastAsia="de-AT"/>
              </w:rPr>
              <w:t>videntur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quae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ipsi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fecerint</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principia naturae</w:t>
            </w:r>
            <w:r w:rsidR="00962C13" w:rsidRPr="005511BB">
              <w:rPr>
                <w:rFonts w:ascii="Garamond" w:eastAsia="Times New Roman" w:hAnsi="Garamond" w:cs="Times New Roman"/>
                <w:sz w:val="24"/>
                <w:szCs w:val="24"/>
                <w:u w:val="single"/>
                <w:vertAlign w:val="superscript"/>
                <w:lang w:val="en-CA" w:eastAsia="de-AT"/>
              </w:rPr>
              <w:t>10</w:t>
            </w:r>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Tribuendum</w:t>
            </w:r>
            <w:r w:rsidR="00962C13" w:rsidRPr="005511BB">
              <w:rPr>
                <w:rFonts w:ascii="Garamond" w:eastAsia="Times New Roman" w:hAnsi="Garamond" w:cs="Times New Roman"/>
                <w:sz w:val="24"/>
                <w:szCs w:val="24"/>
                <w:u w:val="single"/>
                <w:vertAlign w:val="superscript"/>
                <w:lang w:val="en-CA" w:eastAsia="de-AT"/>
              </w:rPr>
              <w:t>11</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igitur</w:t>
            </w:r>
            <w:proofErr w:type="spellEnd"/>
            <w:r w:rsidRPr="005511BB">
              <w:rPr>
                <w:rFonts w:ascii="Garamond" w:eastAsia="Times New Roman" w:hAnsi="Garamond" w:cs="Times New Roman"/>
                <w:sz w:val="24"/>
                <w:szCs w:val="24"/>
                <w:lang w:val="en-CA" w:eastAsia="de-AT"/>
              </w:rPr>
              <w:t xml:space="preserve"> his </w:t>
            </w:r>
            <w:proofErr w:type="spellStart"/>
            <w:r w:rsidRPr="005511BB">
              <w:rPr>
                <w:rFonts w:ascii="Garamond" w:eastAsia="Times New Roman" w:hAnsi="Garamond" w:cs="Times New Roman"/>
                <w:sz w:val="24"/>
                <w:szCs w:val="24"/>
                <w:lang w:val="en-CA" w:eastAsia="de-AT"/>
              </w:rPr>
              <w:t>aliquid</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dum</w:t>
            </w:r>
            <w:proofErr w:type="spellEnd"/>
            <w:r w:rsidRPr="005511BB">
              <w:rPr>
                <w:rFonts w:ascii="Garamond" w:eastAsia="Times New Roman" w:hAnsi="Garamond" w:cs="Times New Roman"/>
                <w:sz w:val="24"/>
                <w:szCs w:val="24"/>
                <w:lang w:val="en-CA" w:eastAsia="de-AT"/>
              </w:rPr>
              <w:t xml:space="preserve"> modo quantum </w:t>
            </w:r>
            <w:proofErr w:type="spellStart"/>
            <w:r w:rsidRPr="005511BB">
              <w:rPr>
                <w:rFonts w:ascii="Garamond" w:eastAsia="Times New Roman" w:hAnsi="Garamond" w:cs="Times New Roman"/>
                <w:sz w:val="24"/>
                <w:szCs w:val="24"/>
                <w:lang w:val="en-CA" w:eastAsia="de-AT"/>
              </w:rPr>
              <w:t>tribuendum</w:t>
            </w:r>
            <w:proofErr w:type="spellEnd"/>
            <w:r w:rsidRPr="005511BB">
              <w:rPr>
                <w:rFonts w:ascii="Garamond" w:eastAsia="Times New Roman" w:hAnsi="Garamond" w:cs="Times New Roman"/>
                <w:sz w:val="24"/>
                <w:szCs w:val="24"/>
                <w:lang w:val="en-CA" w:eastAsia="de-AT"/>
              </w:rPr>
              <w:t xml:space="preserve"> sit </w:t>
            </w:r>
            <w:proofErr w:type="spellStart"/>
            <w:r w:rsidRPr="005511BB">
              <w:rPr>
                <w:rFonts w:ascii="Garamond" w:eastAsia="Times New Roman" w:hAnsi="Garamond" w:cs="Times New Roman"/>
                <w:sz w:val="24"/>
                <w:szCs w:val="24"/>
                <w:lang w:val="en-CA" w:eastAsia="de-AT"/>
              </w:rPr>
              <w:t>intellegas</w:t>
            </w:r>
            <w:proofErr w:type="spellEnd"/>
            <w:r w:rsidRPr="005511BB">
              <w:rPr>
                <w:rFonts w:ascii="Garamond" w:eastAsia="Times New Roman" w:hAnsi="Garamond" w:cs="Times New Roman"/>
                <w:sz w:val="24"/>
                <w:szCs w:val="24"/>
                <w:lang w:val="en-CA" w:eastAsia="de-AT"/>
              </w:rPr>
              <w:t>.</w:t>
            </w:r>
            <w:bookmarkEnd w:id="4"/>
            <w:r w:rsidRPr="00605249">
              <w:rPr>
                <w:rFonts w:ascii="Garamond" w:eastAsia="Times New Roman" w:hAnsi="Garamond" w:cs="Times New Roman"/>
                <w:sz w:val="24"/>
                <w:szCs w:val="24"/>
                <w:lang w:val="en-US" w:eastAsia="de-AT"/>
              </w:rPr>
              <w:t xml:space="preserve"> </w:t>
            </w:r>
            <w:r w:rsidR="00C96921" w:rsidRPr="009E348D">
              <w:rPr>
                <w:rFonts w:ascii="Garamond" w:eastAsia="Times New Roman" w:hAnsi="Garamond" w:cs="Times New Roman"/>
                <w:szCs w:val="24"/>
                <w:lang w:val="en-US" w:eastAsia="de-AT"/>
              </w:rPr>
              <w:t>(</w:t>
            </w:r>
            <w:r w:rsidR="00C96921" w:rsidRPr="009C5047">
              <w:rPr>
                <w:rFonts w:ascii="Garamond" w:eastAsia="Times New Roman" w:hAnsi="Garamond" w:cs="Times New Roman"/>
                <w:i/>
                <w:szCs w:val="24"/>
                <w:lang w:val="en-US" w:eastAsia="de-AT"/>
              </w:rPr>
              <w:t>1</w:t>
            </w:r>
            <w:r>
              <w:rPr>
                <w:rFonts w:ascii="Garamond" w:eastAsia="Times New Roman" w:hAnsi="Garamond" w:cs="Times New Roman"/>
                <w:i/>
                <w:szCs w:val="24"/>
                <w:lang w:val="en-US" w:eastAsia="de-AT"/>
              </w:rPr>
              <w:t>3</w:t>
            </w:r>
            <w:r w:rsidR="00C96921">
              <w:rPr>
                <w:rFonts w:ascii="Garamond" w:eastAsia="Times New Roman" w:hAnsi="Garamond" w:cs="Times New Roman"/>
                <w:i/>
                <w:szCs w:val="24"/>
                <w:lang w:val="en-US" w:eastAsia="de-AT"/>
              </w:rPr>
              <w:t>3</w:t>
            </w:r>
            <w:r w:rsidR="00C96921" w:rsidRPr="009C5047">
              <w:rPr>
                <w:rFonts w:ascii="Garamond" w:eastAsia="Times New Roman" w:hAnsi="Garamond" w:cs="Times New Roman"/>
                <w:i/>
                <w:szCs w:val="24"/>
                <w:lang w:val="en-US" w:eastAsia="de-AT"/>
              </w:rPr>
              <w:t xml:space="preserve"> </w:t>
            </w:r>
            <w:proofErr w:type="spellStart"/>
            <w:r w:rsidR="00C96921" w:rsidRPr="009C5047">
              <w:rPr>
                <w:rFonts w:ascii="Garamond" w:eastAsia="Times New Roman" w:hAnsi="Garamond" w:cs="Times New Roman"/>
                <w:i/>
                <w:szCs w:val="24"/>
                <w:lang w:val="en-US" w:eastAsia="de-AT"/>
              </w:rPr>
              <w:t>Wörter</w:t>
            </w:r>
            <w:proofErr w:type="spellEnd"/>
            <w:r w:rsidR="00C96921" w:rsidRPr="009E348D">
              <w:rPr>
                <w:rFonts w:ascii="Garamond" w:eastAsia="Times New Roman" w:hAnsi="Garamond" w:cs="Times New Roman"/>
                <w:szCs w:val="24"/>
                <w:lang w:val="en-US" w:eastAsia="de-AT"/>
              </w:rPr>
              <w:t>)</w:t>
            </w:r>
          </w:p>
          <w:p w14:paraId="458B3374" w14:textId="77777777" w:rsidR="00C96921" w:rsidRPr="0031074C" w:rsidRDefault="00C96921" w:rsidP="00C34A8A">
            <w:pPr>
              <w:spacing w:after="0" w:line="120" w:lineRule="exact"/>
              <w:jc w:val="both"/>
              <w:rPr>
                <w:rFonts w:ascii="Garamond" w:eastAsia="Times New Roman" w:hAnsi="Garamond" w:cs="Times New Roman"/>
                <w:sz w:val="10"/>
                <w:szCs w:val="10"/>
                <w:lang w:val="en-US" w:eastAsia="de-AT"/>
              </w:rPr>
            </w:pPr>
          </w:p>
          <w:p w14:paraId="0841C575" w14:textId="77777777" w:rsidR="00C96921" w:rsidRDefault="00C96921" w:rsidP="00C34A8A">
            <w:pPr>
              <w:spacing w:after="0" w:line="240" w:lineRule="auto"/>
              <w:jc w:val="right"/>
              <w:rPr>
                <w:rFonts w:ascii="Garamond" w:eastAsia="Times New Roman" w:hAnsi="Garamond" w:cs="Times New Roman"/>
                <w:sz w:val="4"/>
                <w:szCs w:val="4"/>
                <w:lang w:val="en-US" w:eastAsia="de-AT"/>
              </w:rPr>
            </w:pPr>
          </w:p>
          <w:p w14:paraId="5E40C496" w14:textId="77777777" w:rsidR="00C96921" w:rsidRDefault="00C96921" w:rsidP="00C34A8A">
            <w:pPr>
              <w:spacing w:after="0" w:line="240" w:lineRule="auto"/>
              <w:jc w:val="right"/>
              <w:rPr>
                <w:rFonts w:ascii="Garamond" w:eastAsia="Times New Roman" w:hAnsi="Garamond" w:cs="Times New Roman"/>
                <w:sz w:val="4"/>
                <w:szCs w:val="4"/>
                <w:lang w:val="en-US" w:eastAsia="de-AT"/>
              </w:rPr>
            </w:pPr>
          </w:p>
          <w:p w14:paraId="75C29956" w14:textId="77777777" w:rsidR="00C96921" w:rsidRDefault="00C96921" w:rsidP="00C34A8A">
            <w:pPr>
              <w:spacing w:after="0" w:line="240" w:lineRule="auto"/>
              <w:jc w:val="right"/>
              <w:rPr>
                <w:rFonts w:ascii="Garamond" w:eastAsia="Times New Roman" w:hAnsi="Garamond" w:cs="Times New Roman"/>
                <w:sz w:val="4"/>
                <w:szCs w:val="4"/>
                <w:lang w:val="en-US" w:eastAsia="de-AT"/>
              </w:rPr>
            </w:pPr>
          </w:p>
          <w:p w14:paraId="45817932" w14:textId="77777777" w:rsidR="00C96921" w:rsidRPr="00BD0ABD" w:rsidRDefault="00C96921" w:rsidP="00C34A8A">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13133DDF" w14:textId="77777777" w:rsidR="00C96921" w:rsidRPr="00CE1242" w:rsidRDefault="00C96921" w:rsidP="00C34A8A">
            <w:pPr>
              <w:spacing w:after="0"/>
              <w:ind w:left="384" w:hanging="176"/>
              <w:rPr>
                <w:rFonts w:ascii="Garamond" w:hAnsi="Garamond"/>
                <w:sz w:val="20"/>
                <w:lang w:val="en-US"/>
              </w:rPr>
            </w:pPr>
          </w:p>
        </w:tc>
      </w:tr>
    </w:tbl>
    <w:p w14:paraId="050531C0" w14:textId="77777777" w:rsidR="00C96921" w:rsidRPr="001E6646" w:rsidRDefault="00C96921" w:rsidP="00C96921">
      <w:pPr>
        <w:rPr>
          <w:rFonts w:ascii="Garamond" w:hAnsi="Garamond"/>
          <w:b/>
          <w:sz w:val="20"/>
          <w:szCs w:val="20"/>
          <w:lang w:eastAsia="de-DE"/>
        </w:rPr>
      </w:pPr>
      <w:r>
        <w:rPr>
          <w:rFonts w:ascii="Garamond" w:hAnsi="Garamond"/>
          <w:b/>
          <w:sz w:val="20"/>
          <w:szCs w:val="20"/>
          <w:lang w:eastAsia="de-DE"/>
        </w:rPr>
        <w:t>Sachangaben:</w:t>
      </w:r>
    </w:p>
    <w:p w14:paraId="33523BA9" w14:textId="2F5DC4B2" w:rsidR="00C96921" w:rsidRPr="001E6646" w:rsidRDefault="00C96921" w:rsidP="00C96921">
      <w:pPr>
        <w:spacing w:after="0" w:line="240" w:lineRule="auto"/>
        <w:rPr>
          <w:rFonts w:ascii="Garamond" w:hAnsi="Garamond"/>
          <w:noProof/>
          <w:sz w:val="20"/>
          <w:szCs w:val="20"/>
          <w:lang w:eastAsia="de-AT"/>
        </w:rPr>
      </w:pPr>
      <w:r w:rsidRPr="001E6646">
        <w:rPr>
          <w:rFonts w:ascii="Garamond" w:hAnsi="Garamond"/>
          <w:noProof/>
          <w:sz w:val="20"/>
          <w:szCs w:val="20"/>
          <w:lang w:eastAsia="de-AT"/>
        </w:rPr>
        <w:t>a gemeint ist</w:t>
      </w:r>
      <w:r w:rsidR="00962C13">
        <w:rPr>
          <w:rFonts w:ascii="Garamond" w:hAnsi="Garamond"/>
          <w:noProof/>
          <w:sz w:val="20"/>
          <w:szCs w:val="20"/>
          <w:lang w:eastAsia="de-AT"/>
        </w:rPr>
        <w:t xml:space="preserve"> Ciceros Neffe Lucius, an den sich Piso direkt wendet</w:t>
      </w:r>
    </w:p>
    <w:p w14:paraId="74C7A2F9" w14:textId="77777777" w:rsidR="00C96921" w:rsidRDefault="00C96921" w:rsidP="00C96921">
      <w:pPr>
        <w:spacing w:after="0" w:line="240" w:lineRule="auto"/>
        <w:rPr>
          <w:rFonts w:ascii="Garamond" w:hAnsi="Garamond"/>
          <w:noProof/>
          <w:sz w:val="20"/>
          <w:szCs w:val="20"/>
          <w:lang w:eastAsia="de-AT"/>
        </w:rPr>
      </w:pPr>
    </w:p>
    <w:p w14:paraId="29C42FD5" w14:textId="77777777" w:rsidR="00C96921" w:rsidRDefault="00C96921" w:rsidP="00C96921">
      <w:pPr>
        <w:spacing w:after="0" w:line="240" w:lineRule="auto"/>
        <w:rPr>
          <w:rFonts w:ascii="Garamond" w:hAnsi="Garamond"/>
          <w:noProof/>
          <w:sz w:val="20"/>
          <w:szCs w:val="20"/>
          <w:lang w:eastAsia="de-AT"/>
        </w:rPr>
      </w:pPr>
    </w:p>
    <w:p w14:paraId="666BBE24" w14:textId="77777777" w:rsidR="00C96921" w:rsidRDefault="00C96921" w:rsidP="00C96921">
      <w:pPr>
        <w:spacing w:after="0" w:line="240" w:lineRule="auto"/>
        <w:rPr>
          <w:rFonts w:ascii="Garamond" w:hAnsi="Garamond"/>
          <w:noProof/>
          <w:sz w:val="20"/>
          <w:szCs w:val="20"/>
          <w:lang w:eastAsia="de-AT"/>
        </w:rPr>
      </w:pPr>
    </w:p>
    <w:p w14:paraId="783F01DD" w14:textId="77777777" w:rsidR="00C96921" w:rsidRDefault="00C96921" w:rsidP="00EE5188">
      <w:pPr>
        <w:jc w:val="center"/>
        <w:rPr>
          <w:rFonts w:ascii="Book Antiqua" w:hAnsi="Book Antiqua"/>
          <w:color w:val="4472C4" w:themeColor="accent1"/>
          <w:sz w:val="24"/>
          <w:szCs w:val="24"/>
        </w:rPr>
      </w:pPr>
    </w:p>
    <w:p w14:paraId="3928DD1D" w14:textId="6FB767D1" w:rsidR="00403AAE" w:rsidRDefault="00403AAE" w:rsidP="00EE5188">
      <w:pPr>
        <w:jc w:val="center"/>
        <w:rPr>
          <w:rFonts w:ascii="Book Antiqua" w:hAnsi="Book Antiqua"/>
          <w:color w:val="4472C4" w:themeColor="accent1"/>
          <w:sz w:val="24"/>
          <w:szCs w:val="24"/>
        </w:rPr>
      </w:pPr>
    </w:p>
    <w:p w14:paraId="6A16A54C" w14:textId="01D055DD" w:rsidR="00403AAE" w:rsidRDefault="00403AAE" w:rsidP="00EE5188">
      <w:pPr>
        <w:jc w:val="center"/>
        <w:rPr>
          <w:rFonts w:ascii="Book Antiqua" w:hAnsi="Book Antiqua"/>
          <w:color w:val="4472C4" w:themeColor="accent1"/>
          <w:sz w:val="24"/>
          <w:szCs w:val="24"/>
        </w:rPr>
      </w:pPr>
    </w:p>
    <w:p w14:paraId="307ABF6D" w14:textId="19ED8D14" w:rsidR="00403AAE" w:rsidRDefault="00403AAE" w:rsidP="00EE5188">
      <w:pPr>
        <w:jc w:val="center"/>
        <w:rPr>
          <w:rFonts w:ascii="Book Antiqua" w:hAnsi="Book Antiqua"/>
          <w:color w:val="4472C4" w:themeColor="accent1"/>
          <w:sz w:val="24"/>
          <w:szCs w:val="24"/>
        </w:rPr>
      </w:pPr>
    </w:p>
    <w:p w14:paraId="6FE4C548"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3756EE18" w14:textId="7CBA5461" w:rsidR="00BF6158" w:rsidRPr="00BF6158" w:rsidRDefault="00BF6158" w:rsidP="00BF6158">
      <w:pPr>
        <w:spacing w:after="0" w:line="240" w:lineRule="auto"/>
        <w:rPr>
          <w:rFonts w:ascii="Book Antiqua" w:hAnsi="Book Antiqua"/>
          <w:b/>
          <w:noProof/>
          <w:color w:val="4472C4" w:themeColor="accent1"/>
          <w:sz w:val="24"/>
          <w:szCs w:val="20"/>
          <w:lang w:eastAsia="de-AT"/>
        </w:rPr>
      </w:pPr>
      <w:r w:rsidRPr="00BF6158">
        <w:rPr>
          <w:rFonts w:ascii="Book Antiqua" w:hAnsi="Book Antiqua"/>
          <w:b/>
          <w:noProof/>
          <w:color w:val="4472C4" w:themeColor="accent1"/>
          <w:sz w:val="24"/>
          <w:szCs w:val="20"/>
          <w:lang w:eastAsia="de-AT"/>
        </w:rPr>
        <w:lastRenderedPageBreak/>
        <w:t>Aufgaben zum Übersetzungstext</w:t>
      </w:r>
      <w:r w:rsidR="00AA77E5">
        <w:rPr>
          <w:rFonts w:ascii="Book Antiqua" w:hAnsi="Book Antiqua"/>
          <w:b/>
          <w:noProof/>
          <w:color w:val="4472C4" w:themeColor="accent1"/>
          <w:sz w:val="24"/>
          <w:szCs w:val="20"/>
          <w:lang w:eastAsia="de-AT"/>
        </w:rPr>
        <w:t xml:space="preserve"> 4</w:t>
      </w:r>
    </w:p>
    <w:p w14:paraId="245CB8C5" w14:textId="0371A4E9" w:rsidR="00BF6158" w:rsidRDefault="00BF6158" w:rsidP="00BF6158">
      <w:pPr>
        <w:spacing w:after="0" w:line="240" w:lineRule="auto"/>
        <w:rPr>
          <w:rFonts w:ascii="Book Antiqua" w:hAnsi="Book Antiqua"/>
          <w:b/>
          <w:noProof/>
          <w:color w:val="4472C4" w:themeColor="accent1"/>
          <w:sz w:val="24"/>
          <w:szCs w:val="20"/>
          <w:lang w:eastAsia="de-AT"/>
        </w:rPr>
      </w:pPr>
    </w:p>
    <w:p w14:paraId="39D0429B" w14:textId="4972CDF2" w:rsidR="000B199B" w:rsidRDefault="000B199B" w:rsidP="00BF6158">
      <w:pPr>
        <w:spacing w:after="0" w:line="240" w:lineRule="auto"/>
        <w:rPr>
          <w:rFonts w:ascii="Book Antiqua" w:hAnsi="Book Antiqua"/>
          <w:b/>
          <w:noProof/>
          <w:color w:val="000000" w:themeColor="text1"/>
          <w:sz w:val="24"/>
          <w:szCs w:val="20"/>
          <w:lang w:eastAsia="de-AT"/>
        </w:rPr>
      </w:pPr>
      <w:r>
        <w:rPr>
          <w:rFonts w:ascii="Book Antiqua" w:hAnsi="Book Antiqua"/>
          <w:b/>
          <w:noProof/>
          <w:color w:val="000000" w:themeColor="text1"/>
          <w:sz w:val="24"/>
          <w:szCs w:val="20"/>
          <w:lang w:eastAsia="de-AT"/>
        </w:rPr>
        <w:t>1. Gliedere die folgenden drei Sätze im ersten Absatz</w:t>
      </w:r>
      <w:r w:rsidR="00AA77E5">
        <w:rPr>
          <w:rFonts w:ascii="Book Antiqua" w:hAnsi="Book Antiqua"/>
          <w:b/>
          <w:noProof/>
          <w:color w:val="000000" w:themeColor="text1"/>
          <w:sz w:val="24"/>
          <w:szCs w:val="20"/>
          <w:lang w:eastAsia="de-AT"/>
        </w:rPr>
        <w:t xml:space="preserve"> des Textes</w:t>
      </w:r>
      <w:r>
        <w:rPr>
          <w:rFonts w:ascii="Book Antiqua" w:hAnsi="Book Antiqua"/>
          <w:b/>
          <w:noProof/>
          <w:color w:val="000000" w:themeColor="text1"/>
          <w:sz w:val="24"/>
          <w:szCs w:val="20"/>
          <w:lang w:eastAsia="de-AT"/>
        </w:rPr>
        <w:t xml:space="preserve"> in Haupt- und Gliedsätze</w:t>
      </w:r>
      <w:r w:rsidR="00A17E27">
        <w:rPr>
          <w:rFonts w:ascii="Book Antiqua" w:hAnsi="Book Antiqua"/>
          <w:b/>
          <w:noProof/>
          <w:color w:val="000000" w:themeColor="text1"/>
          <w:sz w:val="24"/>
          <w:szCs w:val="20"/>
          <w:lang w:eastAsia="de-AT"/>
        </w:rPr>
        <w:t xml:space="preserve"> sowie satzwertige Konstruktionen</w:t>
      </w:r>
      <w:r>
        <w:rPr>
          <w:rFonts w:ascii="Book Antiqua" w:hAnsi="Book Antiqua"/>
          <w:b/>
          <w:noProof/>
          <w:color w:val="000000" w:themeColor="text1"/>
          <w:sz w:val="24"/>
          <w:szCs w:val="20"/>
          <w:lang w:eastAsia="de-AT"/>
        </w:rPr>
        <w:t xml:space="preserve">. </w:t>
      </w:r>
    </w:p>
    <w:p w14:paraId="6C7E6A43" w14:textId="48BF7756" w:rsidR="000B199B" w:rsidRDefault="000B199B" w:rsidP="00BF6158">
      <w:pPr>
        <w:spacing w:after="0" w:line="240" w:lineRule="auto"/>
        <w:rPr>
          <w:rFonts w:ascii="Book Antiqua" w:hAnsi="Book Antiqua"/>
          <w:b/>
          <w:noProof/>
          <w:color w:val="000000" w:themeColor="text1"/>
          <w:sz w:val="24"/>
          <w:szCs w:val="20"/>
          <w:lang w:eastAsia="de-AT"/>
        </w:rPr>
      </w:pPr>
    </w:p>
    <w:p w14:paraId="745206C4" w14:textId="4813A8D7" w:rsidR="000B199B" w:rsidRPr="005511BB" w:rsidRDefault="000B199B" w:rsidP="00BF6158">
      <w:pPr>
        <w:spacing w:after="0" w:line="240" w:lineRule="auto"/>
        <w:rPr>
          <w:rFonts w:ascii="Book Antiqua" w:hAnsi="Book Antiqua"/>
          <w:bCs/>
          <w:i/>
          <w:iCs/>
          <w:noProof/>
          <w:color w:val="000000" w:themeColor="text1"/>
          <w:sz w:val="24"/>
          <w:szCs w:val="20"/>
          <w:lang w:val="en-CA" w:eastAsia="de-AT"/>
        </w:rPr>
      </w:pPr>
      <w:r w:rsidRPr="005511BB">
        <w:rPr>
          <w:rFonts w:ascii="Book Antiqua" w:hAnsi="Book Antiqua"/>
          <w:bCs/>
          <w:i/>
          <w:iCs/>
          <w:noProof/>
          <w:color w:val="000000" w:themeColor="text1"/>
          <w:sz w:val="24"/>
          <w:szCs w:val="20"/>
          <w:lang w:val="en-CA" w:eastAsia="de-AT"/>
        </w:rPr>
        <w:t>Iam non dubitabis, quin earum compotes homines magno animo erectoque viventes semper sint beati, qui omnis motus fortunae mutationesque rerum et temporum levis et inbecillos fore intellegant, si in virtutis certamen venerint.</w:t>
      </w:r>
    </w:p>
    <w:p w14:paraId="796944A5" w14:textId="567B5FFB" w:rsidR="000B199B" w:rsidRPr="005511BB" w:rsidRDefault="000B199B" w:rsidP="00BF6158">
      <w:pPr>
        <w:spacing w:after="0" w:line="240" w:lineRule="auto"/>
        <w:rPr>
          <w:rFonts w:ascii="Book Antiqua" w:hAnsi="Book Antiqua"/>
          <w:bCs/>
          <w:i/>
          <w:iCs/>
          <w:noProof/>
          <w:color w:val="000000" w:themeColor="text1"/>
          <w:sz w:val="24"/>
          <w:szCs w:val="20"/>
          <w:lang w:val="en-CA" w:eastAsia="de-AT"/>
        </w:rPr>
      </w:pPr>
    </w:p>
    <w:p w14:paraId="561E0BB4" w14:textId="35301A35" w:rsidR="000B199B" w:rsidRPr="005511BB" w:rsidRDefault="000B199B" w:rsidP="00BF6158">
      <w:pPr>
        <w:spacing w:after="0" w:line="240" w:lineRule="auto"/>
        <w:rPr>
          <w:rFonts w:ascii="Book Antiqua" w:hAnsi="Book Antiqua"/>
          <w:bCs/>
          <w:i/>
          <w:iCs/>
          <w:noProof/>
          <w:color w:val="000000" w:themeColor="text1"/>
          <w:sz w:val="24"/>
          <w:szCs w:val="20"/>
          <w:lang w:val="en-CA" w:eastAsia="de-AT"/>
        </w:rPr>
      </w:pPr>
      <w:r w:rsidRPr="005511BB">
        <w:rPr>
          <w:rFonts w:ascii="Book Antiqua" w:hAnsi="Book Antiqua"/>
          <w:bCs/>
          <w:i/>
          <w:iCs/>
          <w:noProof/>
          <w:color w:val="000000" w:themeColor="text1"/>
          <w:sz w:val="24"/>
          <w:szCs w:val="20"/>
          <w:lang w:val="en-CA" w:eastAsia="de-AT"/>
        </w:rPr>
        <w:t>Illa enim, quae sunt a nobis bona corporis numerata, complent ea quidem beatissimam vitam, sed ita, ut sine illis possit beata vita existere.</w:t>
      </w:r>
    </w:p>
    <w:p w14:paraId="0ED450CB" w14:textId="3D0F9079" w:rsidR="000B199B" w:rsidRPr="005511BB" w:rsidRDefault="000B199B" w:rsidP="00BF6158">
      <w:pPr>
        <w:spacing w:after="0" w:line="240" w:lineRule="auto"/>
        <w:rPr>
          <w:rFonts w:ascii="Book Antiqua" w:hAnsi="Book Antiqua"/>
          <w:b/>
          <w:noProof/>
          <w:color w:val="000000" w:themeColor="text1"/>
          <w:sz w:val="24"/>
          <w:szCs w:val="20"/>
          <w:lang w:val="en-CA" w:eastAsia="de-AT"/>
        </w:rPr>
      </w:pPr>
    </w:p>
    <w:p w14:paraId="192643C8" w14:textId="1B7C4262" w:rsidR="000B199B" w:rsidRPr="005511BB" w:rsidRDefault="000B199B" w:rsidP="00BF6158">
      <w:pPr>
        <w:spacing w:after="0" w:line="240" w:lineRule="auto"/>
        <w:rPr>
          <w:rFonts w:ascii="Book Antiqua" w:hAnsi="Book Antiqua"/>
          <w:bCs/>
          <w:i/>
          <w:iCs/>
          <w:noProof/>
          <w:color w:val="000000" w:themeColor="text1"/>
          <w:sz w:val="24"/>
          <w:szCs w:val="20"/>
          <w:lang w:val="en-CA" w:eastAsia="de-AT"/>
        </w:rPr>
      </w:pPr>
      <w:r w:rsidRPr="005511BB">
        <w:rPr>
          <w:rFonts w:ascii="Book Antiqua" w:hAnsi="Book Antiqua"/>
          <w:bCs/>
          <w:i/>
          <w:iCs/>
          <w:noProof/>
          <w:color w:val="000000" w:themeColor="text1"/>
          <w:sz w:val="24"/>
          <w:szCs w:val="20"/>
          <w:lang w:val="en-CA" w:eastAsia="de-AT"/>
        </w:rPr>
        <w:t>Ita enim parvae et exiguae sunt istae accessiones bonorum, ut, quem ad modum stellae in radiis solis, sic istae in virtutum splendore ne cernantur quidem.</w:t>
      </w:r>
    </w:p>
    <w:p w14:paraId="090B7A01" w14:textId="16F4F7DC" w:rsidR="000B199B" w:rsidRPr="005511BB" w:rsidRDefault="000B199B" w:rsidP="00BF6158">
      <w:pPr>
        <w:spacing w:after="0" w:line="240" w:lineRule="auto"/>
        <w:rPr>
          <w:rFonts w:ascii="Book Antiqua" w:hAnsi="Book Antiqua"/>
          <w:bCs/>
          <w:i/>
          <w:iCs/>
          <w:noProof/>
          <w:color w:val="000000" w:themeColor="text1"/>
          <w:sz w:val="24"/>
          <w:szCs w:val="20"/>
          <w:lang w:val="en-CA" w:eastAsia="de-AT"/>
        </w:rPr>
      </w:pPr>
    </w:p>
    <w:p w14:paraId="2F288183" w14:textId="77777777" w:rsidR="001F3E6F" w:rsidRPr="001F3E6F" w:rsidRDefault="001F3E6F" w:rsidP="001F3E6F">
      <w:pPr>
        <w:rPr>
          <w:rFonts w:ascii="Book Antiqua" w:hAnsi="Book Antiqua"/>
          <w:b/>
          <w:sz w:val="24"/>
        </w:rPr>
      </w:pPr>
      <w:r w:rsidRPr="001F3E6F">
        <w:rPr>
          <w:rFonts w:ascii="Book Antiqua" w:hAnsi="Book Antiqua"/>
          <w:b/>
          <w:sz w:val="24"/>
        </w:rPr>
        <w:t>2. Finde mit Hilfe des Wörterbuchs die passende Übersetzung für folgende lateinische Wörter im Übersetzungstext:</w:t>
      </w:r>
    </w:p>
    <w:tbl>
      <w:tblPr>
        <w:tblStyle w:val="Tabellenraster1"/>
        <w:tblW w:w="0" w:type="auto"/>
        <w:tblLook w:val="04A0" w:firstRow="1" w:lastRow="0" w:firstColumn="1" w:lastColumn="0" w:noHBand="0" w:noVBand="1"/>
      </w:tblPr>
      <w:tblGrid>
        <w:gridCol w:w="4531"/>
        <w:gridCol w:w="4531"/>
      </w:tblGrid>
      <w:tr w:rsidR="001F3E6F" w:rsidRPr="001F3E6F" w14:paraId="25034518" w14:textId="77777777" w:rsidTr="001D047C">
        <w:tc>
          <w:tcPr>
            <w:tcW w:w="4531" w:type="dxa"/>
          </w:tcPr>
          <w:p w14:paraId="3FFD43F9" w14:textId="35CF1C50" w:rsidR="001F3E6F" w:rsidRPr="001F3E6F" w:rsidRDefault="001F3E6F" w:rsidP="001D047C">
            <w:pPr>
              <w:spacing w:line="480" w:lineRule="auto"/>
              <w:rPr>
                <w:rFonts w:ascii="Book Antiqua" w:hAnsi="Book Antiqua"/>
                <w:sz w:val="24"/>
              </w:rPr>
            </w:pPr>
            <w:proofErr w:type="spellStart"/>
            <w:r>
              <w:rPr>
                <w:rFonts w:ascii="Book Antiqua" w:hAnsi="Book Antiqua"/>
                <w:sz w:val="24"/>
              </w:rPr>
              <w:t>levis</w:t>
            </w:r>
            <w:proofErr w:type="spellEnd"/>
            <w:r w:rsidRPr="001F3E6F">
              <w:rPr>
                <w:rFonts w:ascii="Book Antiqua" w:hAnsi="Book Antiqua"/>
                <w:sz w:val="24"/>
              </w:rPr>
              <w:t xml:space="preserve"> (Z. </w:t>
            </w:r>
            <w:r>
              <w:rPr>
                <w:rFonts w:ascii="Book Antiqua" w:hAnsi="Book Antiqua"/>
                <w:sz w:val="24"/>
              </w:rPr>
              <w:t>5</w:t>
            </w:r>
            <w:r w:rsidRPr="001F3E6F">
              <w:rPr>
                <w:rFonts w:ascii="Book Antiqua" w:hAnsi="Book Antiqua"/>
                <w:sz w:val="24"/>
              </w:rPr>
              <w:t>)</w:t>
            </w:r>
          </w:p>
        </w:tc>
        <w:tc>
          <w:tcPr>
            <w:tcW w:w="4531" w:type="dxa"/>
          </w:tcPr>
          <w:p w14:paraId="722588F0" w14:textId="77777777" w:rsidR="001F3E6F" w:rsidRPr="001F3E6F" w:rsidRDefault="001F3E6F" w:rsidP="001D047C">
            <w:pPr>
              <w:rPr>
                <w:rFonts w:ascii="Book Antiqua" w:hAnsi="Book Antiqua"/>
                <w:b/>
                <w:sz w:val="24"/>
              </w:rPr>
            </w:pPr>
          </w:p>
        </w:tc>
      </w:tr>
      <w:tr w:rsidR="001F3E6F" w:rsidRPr="001F3E6F" w14:paraId="7B8E4161" w14:textId="77777777" w:rsidTr="001D047C">
        <w:tc>
          <w:tcPr>
            <w:tcW w:w="4531" w:type="dxa"/>
          </w:tcPr>
          <w:p w14:paraId="097E5E66" w14:textId="1D1B7F81" w:rsidR="001F3E6F" w:rsidRPr="001F3E6F" w:rsidRDefault="001F3E6F" w:rsidP="001D047C">
            <w:pPr>
              <w:spacing w:line="480" w:lineRule="auto"/>
              <w:rPr>
                <w:rFonts w:ascii="Book Antiqua" w:hAnsi="Book Antiqua"/>
                <w:sz w:val="24"/>
              </w:rPr>
            </w:pPr>
            <w:proofErr w:type="spellStart"/>
            <w:r>
              <w:rPr>
                <w:rFonts w:ascii="Book Antiqua" w:hAnsi="Book Antiqua"/>
                <w:sz w:val="24"/>
              </w:rPr>
              <w:t>imbecillos</w:t>
            </w:r>
            <w:proofErr w:type="spellEnd"/>
            <w:r w:rsidRPr="001F3E6F">
              <w:rPr>
                <w:rFonts w:ascii="Book Antiqua" w:hAnsi="Book Antiqua"/>
                <w:sz w:val="24"/>
              </w:rPr>
              <w:t xml:space="preserve"> (Z. </w:t>
            </w:r>
            <w:r>
              <w:rPr>
                <w:rFonts w:ascii="Book Antiqua" w:hAnsi="Book Antiqua"/>
                <w:sz w:val="24"/>
              </w:rPr>
              <w:t>5</w:t>
            </w:r>
            <w:r w:rsidRPr="001F3E6F">
              <w:rPr>
                <w:rFonts w:ascii="Book Antiqua" w:hAnsi="Book Antiqua"/>
                <w:sz w:val="24"/>
              </w:rPr>
              <w:t>)</w:t>
            </w:r>
          </w:p>
        </w:tc>
        <w:tc>
          <w:tcPr>
            <w:tcW w:w="4531" w:type="dxa"/>
          </w:tcPr>
          <w:p w14:paraId="4FF816C4" w14:textId="77777777" w:rsidR="001F3E6F" w:rsidRPr="001F3E6F" w:rsidRDefault="001F3E6F" w:rsidP="001D047C">
            <w:pPr>
              <w:rPr>
                <w:rFonts w:ascii="Book Antiqua" w:hAnsi="Book Antiqua"/>
                <w:b/>
                <w:sz w:val="24"/>
              </w:rPr>
            </w:pPr>
          </w:p>
        </w:tc>
      </w:tr>
      <w:tr w:rsidR="001F3E6F" w:rsidRPr="001F3E6F" w14:paraId="042922CD" w14:textId="77777777" w:rsidTr="001D047C">
        <w:tc>
          <w:tcPr>
            <w:tcW w:w="4531" w:type="dxa"/>
          </w:tcPr>
          <w:p w14:paraId="1B6F20D3" w14:textId="34F88212" w:rsidR="001F3E6F" w:rsidRPr="001F3E6F" w:rsidRDefault="001F3E6F" w:rsidP="001D047C">
            <w:pPr>
              <w:spacing w:line="480" w:lineRule="auto"/>
              <w:rPr>
                <w:rFonts w:ascii="Book Antiqua" w:hAnsi="Book Antiqua"/>
                <w:sz w:val="24"/>
              </w:rPr>
            </w:pPr>
            <w:proofErr w:type="spellStart"/>
            <w:r>
              <w:rPr>
                <w:rFonts w:ascii="Book Antiqua" w:hAnsi="Book Antiqua"/>
                <w:sz w:val="24"/>
              </w:rPr>
              <w:t>parvae</w:t>
            </w:r>
            <w:proofErr w:type="spellEnd"/>
            <w:r w:rsidRPr="001F3E6F">
              <w:rPr>
                <w:rFonts w:ascii="Book Antiqua" w:hAnsi="Book Antiqua"/>
                <w:sz w:val="24"/>
              </w:rPr>
              <w:t xml:space="preserve"> (Z. </w:t>
            </w:r>
            <w:r>
              <w:rPr>
                <w:rFonts w:ascii="Book Antiqua" w:hAnsi="Book Antiqua"/>
                <w:sz w:val="24"/>
              </w:rPr>
              <w:t>9</w:t>
            </w:r>
            <w:r w:rsidRPr="001F3E6F">
              <w:rPr>
                <w:rFonts w:ascii="Book Antiqua" w:hAnsi="Book Antiqua"/>
                <w:sz w:val="24"/>
              </w:rPr>
              <w:t>)</w:t>
            </w:r>
          </w:p>
        </w:tc>
        <w:tc>
          <w:tcPr>
            <w:tcW w:w="4531" w:type="dxa"/>
          </w:tcPr>
          <w:p w14:paraId="114AF86D" w14:textId="77777777" w:rsidR="001F3E6F" w:rsidRPr="001F3E6F" w:rsidRDefault="001F3E6F" w:rsidP="001D047C">
            <w:pPr>
              <w:rPr>
                <w:rFonts w:ascii="Book Antiqua" w:hAnsi="Book Antiqua"/>
                <w:b/>
                <w:sz w:val="24"/>
              </w:rPr>
            </w:pPr>
          </w:p>
        </w:tc>
      </w:tr>
      <w:tr w:rsidR="001F3E6F" w:rsidRPr="001F3E6F" w14:paraId="7F55EDA2" w14:textId="77777777" w:rsidTr="001D047C">
        <w:tc>
          <w:tcPr>
            <w:tcW w:w="4531" w:type="dxa"/>
          </w:tcPr>
          <w:p w14:paraId="3928C49A" w14:textId="45733411" w:rsidR="001F3E6F" w:rsidRPr="001F3E6F" w:rsidRDefault="001F3E6F" w:rsidP="001D047C">
            <w:pPr>
              <w:spacing w:line="480" w:lineRule="auto"/>
              <w:rPr>
                <w:rFonts w:ascii="Book Antiqua" w:hAnsi="Book Antiqua"/>
                <w:sz w:val="24"/>
              </w:rPr>
            </w:pPr>
            <w:proofErr w:type="spellStart"/>
            <w:r>
              <w:rPr>
                <w:rFonts w:ascii="Book Antiqua" w:hAnsi="Book Antiqua"/>
                <w:sz w:val="24"/>
              </w:rPr>
              <w:t>exiguae</w:t>
            </w:r>
            <w:proofErr w:type="spellEnd"/>
            <w:r w:rsidRPr="001F3E6F">
              <w:rPr>
                <w:rFonts w:ascii="Book Antiqua" w:hAnsi="Book Antiqua"/>
                <w:sz w:val="24"/>
              </w:rPr>
              <w:t xml:space="preserve"> (Z. </w:t>
            </w:r>
            <w:r>
              <w:rPr>
                <w:rFonts w:ascii="Book Antiqua" w:hAnsi="Book Antiqua"/>
                <w:sz w:val="24"/>
              </w:rPr>
              <w:t>9</w:t>
            </w:r>
            <w:r w:rsidRPr="001F3E6F">
              <w:rPr>
                <w:rFonts w:ascii="Book Antiqua" w:hAnsi="Book Antiqua"/>
                <w:sz w:val="24"/>
              </w:rPr>
              <w:t>)</w:t>
            </w:r>
          </w:p>
        </w:tc>
        <w:tc>
          <w:tcPr>
            <w:tcW w:w="4531" w:type="dxa"/>
          </w:tcPr>
          <w:p w14:paraId="6C0B0F46" w14:textId="77777777" w:rsidR="001F3E6F" w:rsidRPr="001F3E6F" w:rsidRDefault="001F3E6F" w:rsidP="001D047C">
            <w:pPr>
              <w:rPr>
                <w:rFonts w:ascii="Book Antiqua" w:hAnsi="Book Antiqua"/>
                <w:b/>
                <w:sz w:val="24"/>
              </w:rPr>
            </w:pPr>
          </w:p>
        </w:tc>
      </w:tr>
      <w:tr w:rsidR="001F3E6F" w:rsidRPr="001F3E6F" w14:paraId="4EBC406A" w14:textId="77777777" w:rsidTr="001D047C">
        <w:tc>
          <w:tcPr>
            <w:tcW w:w="4531" w:type="dxa"/>
          </w:tcPr>
          <w:p w14:paraId="1E8A4DC6" w14:textId="44D85E15" w:rsidR="001F3E6F" w:rsidRPr="001F3E6F" w:rsidRDefault="001F3E6F" w:rsidP="001D047C">
            <w:pPr>
              <w:spacing w:line="480" w:lineRule="auto"/>
              <w:rPr>
                <w:rFonts w:ascii="Book Antiqua" w:hAnsi="Book Antiqua"/>
                <w:sz w:val="24"/>
              </w:rPr>
            </w:pPr>
            <w:proofErr w:type="spellStart"/>
            <w:r>
              <w:rPr>
                <w:rFonts w:ascii="Book Antiqua" w:hAnsi="Book Antiqua"/>
                <w:sz w:val="24"/>
              </w:rPr>
              <w:t>violentum</w:t>
            </w:r>
            <w:proofErr w:type="spellEnd"/>
            <w:r w:rsidRPr="001F3E6F">
              <w:rPr>
                <w:rFonts w:ascii="Book Antiqua" w:hAnsi="Book Antiqua"/>
                <w:sz w:val="24"/>
              </w:rPr>
              <w:t xml:space="preserve"> (Z. </w:t>
            </w:r>
            <w:r>
              <w:rPr>
                <w:rFonts w:ascii="Book Antiqua" w:hAnsi="Book Antiqua"/>
                <w:sz w:val="24"/>
              </w:rPr>
              <w:t>1</w:t>
            </w:r>
            <w:r w:rsidRPr="001F3E6F">
              <w:rPr>
                <w:rFonts w:ascii="Book Antiqua" w:hAnsi="Book Antiqua"/>
                <w:sz w:val="24"/>
              </w:rPr>
              <w:t>5)</w:t>
            </w:r>
          </w:p>
        </w:tc>
        <w:tc>
          <w:tcPr>
            <w:tcW w:w="4531" w:type="dxa"/>
          </w:tcPr>
          <w:p w14:paraId="3AD66A64" w14:textId="77777777" w:rsidR="001F3E6F" w:rsidRPr="001F3E6F" w:rsidRDefault="001F3E6F" w:rsidP="001D047C">
            <w:pPr>
              <w:rPr>
                <w:rFonts w:ascii="Book Antiqua" w:hAnsi="Book Antiqua"/>
                <w:b/>
                <w:sz w:val="24"/>
              </w:rPr>
            </w:pPr>
          </w:p>
        </w:tc>
      </w:tr>
    </w:tbl>
    <w:p w14:paraId="6F900F5F" w14:textId="06C9EE9B" w:rsidR="000B199B" w:rsidRPr="000B199B" w:rsidRDefault="000B199B" w:rsidP="00BF6158">
      <w:pPr>
        <w:spacing w:after="0" w:line="240" w:lineRule="auto"/>
        <w:rPr>
          <w:rFonts w:ascii="Book Antiqua" w:hAnsi="Book Antiqua"/>
          <w:bCs/>
          <w:i/>
          <w:iCs/>
          <w:noProof/>
          <w:color w:val="000000" w:themeColor="text1"/>
          <w:sz w:val="24"/>
          <w:szCs w:val="20"/>
          <w:lang w:eastAsia="de-AT"/>
        </w:rPr>
      </w:pPr>
    </w:p>
    <w:p w14:paraId="550F7A52" w14:textId="77777777" w:rsidR="00521BFE" w:rsidRDefault="00521BFE" w:rsidP="00BF6158">
      <w:pPr>
        <w:spacing w:after="0" w:line="240" w:lineRule="auto"/>
        <w:rPr>
          <w:rFonts w:ascii="Book Antiqua" w:hAnsi="Book Antiqua"/>
          <w:b/>
          <w:noProof/>
          <w:sz w:val="24"/>
          <w:szCs w:val="20"/>
          <w:lang w:eastAsia="de-AT"/>
        </w:rPr>
      </w:pPr>
    </w:p>
    <w:p w14:paraId="14CD35E4" w14:textId="50F3D56C" w:rsidR="00BF6158" w:rsidRPr="00425BD3" w:rsidRDefault="00B76018" w:rsidP="00BF6158">
      <w:pPr>
        <w:spacing w:after="0" w:line="240" w:lineRule="auto"/>
        <w:rPr>
          <w:rFonts w:ascii="Book Antiqua" w:hAnsi="Book Antiqua"/>
          <w:b/>
          <w:noProof/>
          <w:sz w:val="24"/>
          <w:szCs w:val="20"/>
          <w:lang w:eastAsia="de-AT"/>
        </w:rPr>
      </w:pPr>
      <w:r>
        <w:rPr>
          <w:rFonts w:ascii="Book Antiqua" w:hAnsi="Book Antiqua"/>
          <w:b/>
          <w:noProof/>
          <w:sz w:val="24"/>
          <w:szCs w:val="20"/>
          <w:lang w:eastAsia="de-AT"/>
        </w:rPr>
        <w:t>3</w:t>
      </w:r>
      <w:r w:rsidR="00521BFE">
        <w:rPr>
          <w:rFonts w:ascii="Book Antiqua" w:hAnsi="Book Antiqua"/>
          <w:b/>
          <w:noProof/>
          <w:sz w:val="24"/>
          <w:szCs w:val="20"/>
          <w:lang w:eastAsia="de-AT"/>
        </w:rPr>
        <w:t xml:space="preserve">. </w:t>
      </w:r>
      <w:r w:rsidR="00425BD3" w:rsidRPr="00425BD3">
        <w:rPr>
          <w:rFonts w:ascii="Book Antiqua" w:hAnsi="Book Antiqua"/>
          <w:b/>
          <w:noProof/>
          <w:sz w:val="24"/>
          <w:szCs w:val="20"/>
          <w:lang w:eastAsia="de-AT"/>
        </w:rPr>
        <w:t>Beantworte dazu folgende Fragen:</w:t>
      </w:r>
    </w:p>
    <w:p w14:paraId="3335140F" w14:textId="164F532D" w:rsidR="00425BD3" w:rsidRPr="00425BD3" w:rsidRDefault="00425BD3" w:rsidP="00BF6158">
      <w:pPr>
        <w:spacing w:after="0" w:line="240" w:lineRule="auto"/>
        <w:rPr>
          <w:rFonts w:ascii="Book Antiqua" w:hAnsi="Book Antiqua"/>
          <w:b/>
          <w:noProof/>
          <w:sz w:val="24"/>
          <w:szCs w:val="20"/>
          <w:lang w:eastAsia="de-AT"/>
        </w:rPr>
      </w:pPr>
    </w:p>
    <w:p w14:paraId="612AB1BE" w14:textId="0A8D9995" w:rsidR="00425BD3" w:rsidRPr="00521BFE" w:rsidRDefault="00425BD3" w:rsidP="001369E9">
      <w:pPr>
        <w:pStyle w:val="Listenabsatz"/>
        <w:numPr>
          <w:ilvl w:val="0"/>
          <w:numId w:val="8"/>
        </w:numPr>
        <w:spacing w:after="0" w:line="240" w:lineRule="auto"/>
        <w:rPr>
          <w:rFonts w:ascii="Book Antiqua" w:hAnsi="Book Antiqua"/>
          <w:bCs/>
          <w:noProof/>
          <w:sz w:val="24"/>
          <w:szCs w:val="20"/>
          <w:lang w:eastAsia="de-AT"/>
        </w:rPr>
      </w:pPr>
      <w:r w:rsidRPr="00521BFE">
        <w:rPr>
          <w:rFonts w:ascii="Book Antiqua" w:hAnsi="Book Antiqua"/>
          <w:bCs/>
          <w:noProof/>
          <w:sz w:val="24"/>
          <w:szCs w:val="20"/>
          <w:lang w:eastAsia="de-AT"/>
        </w:rPr>
        <w:t>Worin sehen die Peripatetiker das wahre Glück begründet?</w:t>
      </w:r>
    </w:p>
    <w:p w14:paraId="79C8305E" w14:textId="335D8EA4" w:rsidR="00425BD3" w:rsidRPr="00521BFE" w:rsidRDefault="00425BD3" w:rsidP="001369E9">
      <w:pPr>
        <w:pStyle w:val="Listenabsatz"/>
        <w:numPr>
          <w:ilvl w:val="0"/>
          <w:numId w:val="8"/>
        </w:numPr>
        <w:spacing w:after="0" w:line="240" w:lineRule="auto"/>
        <w:rPr>
          <w:rFonts w:ascii="Book Antiqua" w:hAnsi="Book Antiqua"/>
          <w:bCs/>
          <w:noProof/>
          <w:sz w:val="24"/>
          <w:szCs w:val="20"/>
          <w:lang w:eastAsia="de-AT"/>
        </w:rPr>
      </w:pPr>
      <w:r w:rsidRPr="00521BFE">
        <w:rPr>
          <w:rFonts w:ascii="Book Antiqua" w:hAnsi="Book Antiqua"/>
          <w:bCs/>
          <w:noProof/>
          <w:sz w:val="24"/>
          <w:szCs w:val="20"/>
          <w:lang w:eastAsia="de-AT"/>
        </w:rPr>
        <w:t>Welchen Stellenwert erhalten darin die körperlichen Güter? Welche Art von Gütern könnte damit gemeint sein?</w:t>
      </w:r>
    </w:p>
    <w:p w14:paraId="0BB54905" w14:textId="7E74CA69" w:rsidR="00425BD3" w:rsidRPr="00425BD3" w:rsidRDefault="00425BD3" w:rsidP="00521BFE">
      <w:pPr>
        <w:pStyle w:val="Listenabsatz"/>
        <w:numPr>
          <w:ilvl w:val="0"/>
          <w:numId w:val="8"/>
        </w:numPr>
        <w:spacing w:after="0" w:line="240" w:lineRule="auto"/>
        <w:rPr>
          <w:rFonts w:ascii="Book Antiqua" w:hAnsi="Book Antiqua"/>
          <w:bCs/>
          <w:noProof/>
          <w:sz w:val="24"/>
          <w:szCs w:val="20"/>
          <w:lang w:eastAsia="de-AT"/>
        </w:rPr>
      </w:pPr>
      <w:r>
        <w:rPr>
          <w:rFonts w:ascii="Book Antiqua" w:hAnsi="Book Antiqua"/>
          <w:bCs/>
          <w:noProof/>
          <w:sz w:val="24"/>
          <w:szCs w:val="20"/>
          <w:lang w:eastAsia="de-AT"/>
        </w:rPr>
        <w:t>Worin unterscheidet sich die Auffassung der Peripatetiker vom glücklichen Leben von der der Stoiker?</w:t>
      </w:r>
    </w:p>
    <w:p w14:paraId="09E75B1E" w14:textId="3B9E36B4" w:rsidR="00BF6158" w:rsidRDefault="00BF6158" w:rsidP="00521BFE">
      <w:pPr>
        <w:spacing w:after="0" w:line="240" w:lineRule="auto"/>
        <w:rPr>
          <w:rFonts w:ascii="Book Antiqua" w:hAnsi="Book Antiqua"/>
          <w:bCs/>
          <w:noProof/>
          <w:sz w:val="24"/>
          <w:szCs w:val="20"/>
          <w:lang w:eastAsia="de-AT"/>
        </w:rPr>
      </w:pPr>
    </w:p>
    <w:p w14:paraId="563795B0" w14:textId="2D766857" w:rsidR="001F3E6F" w:rsidRDefault="001F3E6F" w:rsidP="00BF6158">
      <w:pPr>
        <w:spacing w:after="0" w:line="240" w:lineRule="auto"/>
        <w:rPr>
          <w:rFonts w:ascii="Book Antiqua" w:hAnsi="Book Antiqua"/>
          <w:bCs/>
          <w:noProof/>
          <w:sz w:val="24"/>
          <w:szCs w:val="20"/>
          <w:lang w:eastAsia="de-AT"/>
        </w:rPr>
      </w:pPr>
    </w:p>
    <w:p w14:paraId="328D9E8F" w14:textId="190A9E67" w:rsidR="001F3E6F" w:rsidRPr="00BF6158" w:rsidRDefault="001F3E6F" w:rsidP="001F3E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after="0" w:line="276" w:lineRule="auto"/>
        <w:jc w:val="both"/>
        <w:rPr>
          <w:rFonts w:ascii="Book Antiqua" w:hAnsi="Book Antiqua"/>
          <w:bCs/>
          <w:noProof/>
          <w:sz w:val="24"/>
          <w:szCs w:val="20"/>
          <w:lang w:eastAsia="de-AT"/>
        </w:rPr>
      </w:pPr>
      <w:r>
        <w:rPr>
          <w:rFonts w:ascii="Book Antiqua" w:hAnsi="Book Antiqua"/>
          <w:bCs/>
          <w:noProof/>
          <w:sz w:val="24"/>
          <w:szCs w:val="20"/>
          <w:lang w:eastAsia="de-AT"/>
        </w:rPr>
        <w:t xml:space="preserve">Im Gegensatz zu anderen Reden in den 5 Büchern </w:t>
      </w:r>
      <w:r w:rsidRPr="001F3E6F">
        <w:rPr>
          <w:rFonts w:ascii="Book Antiqua" w:hAnsi="Book Antiqua"/>
          <w:bCs/>
          <w:i/>
          <w:iCs/>
          <w:noProof/>
          <w:sz w:val="24"/>
          <w:szCs w:val="20"/>
          <w:lang w:eastAsia="de-AT"/>
        </w:rPr>
        <w:t>De finibus bonorum et malorum</w:t>
      </w:r>
      <w:r>
        <w:rPr>
          <w:rFonts w:ascii="Book Antiqua" w:hAnsi="Book Antiqua"/>
          <w:bCs/>
          <w:noProof/>
          <w:sz w:val="24"/>
          <w:szCs w:val="20"/>
          <w:lang w:eastAsia="de-AT"/>
        </w:rPr>
        <w:t xml:space="preserve"> bleibt die Rede von Piso unwidersprochen. Daraus lässt sich annehmen, dass die Ansichten des Peripatetikers Piso den Ansichten Ciceros über das höchste Gut wohl am nächsten komm</w:t>
      </w:r>
      <w:r w:rsidR="007A455A">
        <w:rPr>
          <w:rFonts w:ascii="Book Antiqua" w:hAnsi="Book Antiqua"/>
          <w:bCs/>
          <w:noProof/>
          <w:sz w:val="24"/>
          <w:szCs w:val="20"/>
          <w:lang w:eastAsia="de-AT"/>
        </w:rPr>
        <w:t>en</w:t>
      </w:r>
      <w:r>
        <w:rPr>
          <w:rFonts w:ascii="Book Antiqua" w:hAnsi="Book Antiqua"/>
          <w:bCs/>
          <w:noProof/>
          <w:sz w:val="24"/>
          <w:szCs w:val="20"/>
          <w:lang w:eastAsia="de-AT"/>
        </w:rPr>
        <w:t>.</w:t>
      </w:r>
    </w:p>
    <w:p w14:paraId="07517B3B" w14:textId="77777777" w:rsidR="00BF6158" w:rsidRDefault="00BF6158" w:rsidP="00BF6158">
      <w:pPr>
        <w:spacing w:after="0" w:line="240" w:lineRule="auto"/>
        <w:rPr>
          <w:rFonts w:ascii="Garamond" w:hAnsi="Garamond"/>
          <w:b/>
          <w:noProof/>
          <w:color w:val="4472C4" w:themeColor="accent1"/>
          <w:sz w:val="24"/>
          <w:szCs w:val="20"/>
          <w:lang w:eastAsia="de-AT"/>
        </w:rPr>
      </w:pPr>
    </w:p>
    <w:p w14:paraId="397DD29A" w14:textId="77777777" w:rsidR="00C44B14" w:rsidRDefault="00C44B14" w:rsidP="005851D7">
      <w:pPr>
        <w:spacing w:after="0" w:line="276" w:lineRule="auto"/>
        <w:jc w:val="both"/>
        <w:rPr>
          <w:rFonts w:ascii="Book Antiqua" w:hAnsi="Book Antiqua"/>
          <w:b/>
          <w:noProof/>
          <w:color w:val="4472C4" w:themeColor="accent1"/>
          <w:sz w:val="24"/>
          <w:szCs w:val="20"/>
          <w:lang w:eastAsia="de-AT"/>
        </w:rPr>
      </w:pPr>
    </w:p>
    <w:p w14:paraId="027648FB" w14:textId="354F8353" w:rsidR="00C44B14" w:rsidRDefault="00C44B14" w:rsidP="005851D7">
      <w:pPr>
        <w:spacing w:after="0" w:line="276" w:lineRule="auto"/>
        <w:jc w:val="both"/>
        <w:rPr>
          <w:rFonts w:ascii="Book Antiqua" w:hAnsi="Book Antiqua"/>
          <w:b/>
          <w:noProof/>
          <w:color w:val="4472C4" w:themeColor="accent1"/>
          <w:sz w:val="24"/>
          <w:szCs w:val="20"/>
          <w:lang w:eastAsia="de-AT"/>
        </w:rPr>
      </w:pPr>
    </w:p>
    <w:p w14:paraId="466DE0FE" w14:textId="005D41F3" w:rsidR="00B76018" w:rsidRDefault="00B76018" w:rsidP="005851D7">
      <w:pPr>
        <w:spacing w:after="0" w:line="276" w:lineRule="auto"/>
        <w:jc w:val="both"/>
        <w:rPr>
          <w:rFonts w:ascii="Book Antiqua" w:hAnsi="Book Antiqua"/>
          <w:b/>
          <w:noProof/>
          <w:color w:val="4472C4" w:themeColor="accent1"/>
          <w:sz w:val="24"/>
          <w:szCs w:val="20"/>
          <w:lang w:eastAsia="de-AT"/>
        </w:rPr>
      </w:pPr>
    </w:p>
    <w:p w14:paraId="14B7BA4E" w14:textId="77777777" w:rsidR="00B76018" w:rsidRDefault="00B76018" w:rsidP="005851D7">
      <w:pPr>
        <w:spacing w:after="0" w:line="276" w:lineRule="auto"/>
        <w:jc w:val="both"/>
        <w:rPr>
          <w:rFonts w:ascii="Book Antiqua" w:hAnsi="Book Antiqua"/>
          <w:b/>
          <w:noProof/>
          <w:color w:val="4472C4" w:themeColor="accent1"/>
          <w:sz w:val="24"/>
          <w:szCs w:val="20"/>
          <w:lang w:eastAsia="de-AT"/>
        </w:rPr>
      </w:pPr>
    </w:p>
    <w:p w14:paraId="427610B5" w14:textId="2B05395C" w:rsidR="006F37C9" w:rsidRDefault="006F37C9" w:rsidP="005851D7">
      <w:pPr>
        <w:spacing w:after="0" w:line="276" w:lineRule="auto"/>
        <w:jc w:val="both"/>
        <w:rPr>
          <w:rFonts w:ascii="Book Antiqua" w:hAnsi="Book Antiqua"/>
          <w:b/>
          <w:noProof/>
          <w:color w:val="4472C4" w:themeColor="accent1"/>
          <w:sz w:val="24"/>
          <w:szCs w:val="20"/>
          <w:lang w:eastAsia="de-AT"/>
        </w:rPr>
      </w:pPr>
      <w:r w:rsidRPr="006F37C9">
        <w:rPr>
          <w:rFonts w:ascii="Book Antiqua" w:hAnsi="Book Antiqua"/>
          <w:b/>
          <w:noProof/>
          <w:color w:val="4472C4" w:themeColor="accent1"/>
          <w:sz w:val="24"/>
          <w:szCs w:val="20"/>
          <w:lang w:eastAsia="de-AT"/>
        </w:rPr>
        <w:t>Die Peripatetiker</w:t>
      </w:r>
    </w:p>
    <w:p w14:paraId="2D4DB68C" w14:textId="26E10C37" w:rsidR="006F37C9" w:rsidRDefault="006F37C9" w:rsidP="005851D7">
      <w:pPr>
        <w:spacing w:after="0" w:line="276" w:lineRule="auto"/>
        <w:jc w:val="both"/>
        <w:rPr>
          <w:rFonts w:ascii="Book Antiqua" w:hAnsi="Book Antiqua"/>
          <w:b/>
          <w:noProof/>
          <w:color w:val="4472C4" w:themeColor="accent1"/>
          <w:sz w:val="24"/>
          <w:szCs w:val="20"/>
          <w:lang w:eastAsia="de-AT"/>
        </w:rPr>
      </w:pPr>
    </w:p>
    <w:p w14:paraId="229E662F" w14:textId="0871B204" w:rsidR="006F37C9" w:rsidRDefault="006F37C9" w:rsidP="005851D7">
      <w:pPr>
        <w:spacing w:after="0" w:line="276" w:lineRule="auto"/>
        <w:jc w:val="both"/>
        <w:rPr>
          <w:rFonts w:ascii="Book Antiqua" w:hAnsi="Book Antiqua"/>
          <w:bCs/>
          <w:noProof/>
          <w:color w:val="000000" w:themeColor="text1"/>
          <w:sz w:val="24"/>
          <w:szCs w:val="24"/>
          <w:lang w:eastAsia="de-AT"/>
        </w:rPr>
      </w:pPr>
      <w:r>
        <w:rPr>
          <w:rFonts w:ascii="Book Antiqua" w:hAnsi="Book Antiqua"/>
          <w:bCs/>
          <w:noProof/>
          <w:color w:val="000000" w:themeColor="text1"/>
          <w:sz w:val="24"/>
          <w:szCs w:val="24"/>
          <w:lang w:eastAsia="de-AT"/>
        </w:rPr>
        <w:t xml:space="preserve">Im Jahr </w:t>
      </w:r>
      <w:r w:rsidR="005851D7">
        <w:rPr>
          <w:rFonts w:ascii="Book Antiqua" w:hAnsi="Book Antiqua"/>
          <w:bCs/>
          <w:noProof/>
          <w:color w:val="000000" w:themeColor="text1"/>
          <w:sz w:val="24"/>
          <w:szCs w:val="24"/>
          <w:lang w:eastAsia="de-AT"/>
        </w:rPr>
        <w:t>335 v.Chr. gründete Aristoteles, der bereits Schüler bei Plato war, seine eigene Schule in Athen. Diese Schule befand sich in einem Gymnasion, dem so genannten Lykeion („Lyzeum“ ist bis heute in Frankreich und Italien die Bezeichnung für den Schultyp, der unserem Gymnasium entspricht) und erhielt ihren Namen von den dortigen Wandelhallen (</w:t>
      </w:r>
      <w:r w:rsidR="005851D7" w:rsidRPr="00AA77E5">
        <w:rPr>
          <w:rFonts w:ascii="Book Antiqua" w:hAnsi="Book Antiqua"/>
          <w:bCs/>
          <w:i/>
          <w:iCs/>
          <w:noProof/>
          <w:color w:val="000000" w:themeColor="text1"/>
          <w:sz w:val="24"/>
          <w:szCs w:val="24"/>
          <w:lang w:eastAsia="de-AT"/>
        </w:rPr>
        <w:t>peripatoi</w:t>
      </w:r>
      <w:r w:rsidR="005851D7">
        <w:rPr>
          <w:rFonts w:ascii="Book Antiqua" w:hAnsi="Book Antiqua"/>
          <w:bCs/>
          <w:noProof/>
          <w:color w:val="000000" w:themeColor="text1"/>
          <w:sz w:val="24"/>
          <w:szCs w:val="24"/>
          <w:lang w:eastAsia="de-AT"/>
        </w:rPr>
        <w:t>)</w:t>
      </w:r>
      <w:r w:rsidR="00891F20">
        <w:rPr>
          <w:rFonts w:ascii="Book Antiqua" w:hAnsi="Book Antiqua"/>
          <w:bCs/>
          <w:noProof/>
          <w:color w:val="000000" w:themeColor="text1"/>
          <w:sz w:val="24"/>
          <w:szCs w:val="24"/>
          <w:lang w:eastAsia="de-AT"/>
        </w:rPr>
        <w:t xml:space="preserve">. Angeblich pflegte Aristoteles während des Unterrichts redend umherzuwandeln und mit seinen Schülern im Spazierengehen zu philosophieren (griech. </w:t>
      </w:r>
      <w:r w:rsidR="00891F20" w:rsidRPr="00AA77E5">
        <w:rPr>
          <w:rFonts w:ascii="Book Antiqua" w:hAnsi="Book Antiqua"/>
          <w:bCs/>
          <w:i/>
          <w:iCs/>
          <w:noProof/>
          <w:color w:val="000000" w:themeColor="text1"/>
          <w:sz w:val="24"/>
          <w:szCs w:val="24"/>
          <w:lang w:eastAsia="de-AT"/>
        </w:rPr>
        <w:t>peripatein</w:t>
      </w:r>
      <w:r w:rsidR="00891F20">
        <w:rPr>
          <w:rFonts w:ascii="Book Antiqua" w:hAnsi="Book Antiqua"/>
          <w:bCs/>
          <w:noProof/>
          <w:color w:val="000000" w:themeColor="text1"/>
          <w:sz w:val="24"/>
          <w:szCs w:val="24"/>
          <w:lang w:eastAsia="de-AT"/>
        </w:rPr>
        <w:t>; spazierengehen). Aus diesem Grund bezeichnete man die Studenten des Lyzeums als Peripatetiker. Die Schüler des Aristoteles setzen sein Schaffen fort und trugen so schließlich maßgeblich zur Herausbildung der einzelnen Fachwissenschaften bei.</w:t>
      </w:r>
    </w:p>
    <w:p w14:paraId="72871597" w14:textId="435440A2" w:rsidR="005851D7" w:rsidRDefault="005851D7" w:rsidP="005851D7">
      <w:pPr>
        <w:spacing w:after="0" w:line="276" w:lineRule="auto"/>
        <w:jc w:val="both"/>
        <w:rPr>
          <w:rFonts w:ascii="Book Antiqua" w:hAnsi="Book Antiqua"/>
          <w:bCs/>
          <w:noProof/>
          <w:color w:val="000000" w:themeColor="text1"/>
          <w:sz w:val="24"/>
          <w:szCs w:val="24"/>
          <w:lang w:eastAsia="de-AT"/>
        </w:rPr>
      </w:pPr>
    </w:p>
    <w:p w14:paraId="12406D95" w14:textId="204E2FCF" w:rsidR="005851D7" w:rsidRPr="006F37C9" w:rsidRDefault="005851D7" w:rsidP="005851D7">
      <w:pPr>
        <w:spacing w:after="0" w:line="276" w:lineRule="auto"/>
        <w:jc w:val="both"/>
        <w:rPr>
          <w:rFonts w:ascii="Book Antiqua" w:hAnsi="Book Antiqua"/>
          <w:bCs/>
          <w:noProof/>
          <w:color w:val="000000" w:themeColor="text1"/>
          <w:sz w:val="24"/>
          <w:szCs w:val="24"/>
          <w:lang w:eastAsia="de-AT"/>
        </w:rPr>
      </w:pPr>
      <w:r w:rsidRPr="005851D7">
        <w:rPr>
          <w:noProof/>
        </w:rPr>
        <w:drawing>
          <wp:inline distT="0" distB="0" distL="0" distR="0" wp14:anchorId="0F7662F0" wp14:editId="7DB3B2C9">
            <wp:extent cx="3216383" cy="218122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0830" cy="2191023"/>
                    </a:xfrm>
                    <a:prstGeom prst="rect">
                      <a:avLst/>
                    </a:prstGeom>
                  </pic:spPr>
                </pic:pic>
              </a:graphicData>
            </a:graphic>
          </wp:inline>
        </w:drawing>
      </w:r>
      <w:r w:rsidR="00891F20">
        <w:rPr>
          <w:rStyle w:val="Endnotenzeichen"/>
          <w:rFonts w:ascii="Book Antiqua" w:hAnsi="Book Antiqua"/>
          <w:bCs/>
          <w:noProof/>
          <w:color w:val="000000" w:themeColor="text1"/>
          <w:sz w:val="24"/>
          <w:szCs w:val="24"/>
          <w:lang w:eastAsia="de-AT"/>
        </w:rPr>
        <w:endnoteReference w:id="25"/>
      </w:r>
    </w:p>
    <w:p w14:paraId="78EFC6A0" w14:textId="77777777" w:rsidR="00BF6158" w:rsidRDefault="00BF6158" w:rsidP="00BF6158">
      <w:pPr>
        <w:spacing w:after="0" w:line="240" w:lineRule="auto"/>
        <w:rPr>
          <w:rFonts w:ascii="Garamond" w:hAnsi="Garamond"/>
          <w:b/>
          <w:noProof/>
          <w:color w:val="4472C4" w:themeColor="accent1"/>
          <w:sz w:val="24"/>
          <w:szCs w:val="20"/>
          <w:lang w:eastAsia="de-AT"/>
        </w:rPr>
      </w:pPr>
    </w:p>
    <w:p w14:paraId="3113607D"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17AAB921" w14:textId="23695E28" w:rsidR="00BF6158" w:rsidRDefault="00891F20" w:rsidP="00891F20">
      <w:pPr>
        <w:spacing w:after="0" w:line="276" w:lineRule="auto"/>
        <w:rPr>
          <w:rFonts w:ascii="Book Antiqua" w:hAnsi="Book Antiqua"/>
          <w:b/>
          <w:noProof/>
          <w:color w:val="4472C4" w:themeColor="accent1"/>
          <w:sz w:val="24"/>
          <w:szCs w:val="20"/>
          <w:lang w:eastAsia="de-AT"/>
        </w:rPr>
      </w:pPr>
      <w:r>
        <w:rPr>
          <w:rFonts w:ascii="Book Antiqua" w:hAnsi="Book Antiqua"/>
          <w:b/>
          <w:noProof/>
          <w:color w:val="4472C4" w:themeColor="accent1"/>
          <w:sz w:val="24"/>
          <w:szCs w:val="20"/>
          <w:lang w:eastAsia="de-AT"/>
        </w:rPr>
        <w:t>Die Akademie</w:t>
      </w:r>
    </w:p>
    <w:p w14:paraId="1C4DF4B5" w14:textId="75B184DD" w:rsidR="00891F20" w:rsidRDefault="00891F20" w:rsidP="00891F20">
      <w:pPr>
        <w:spacing w:after="0" w:line="276" w:lineRule="auto"/>
        <w:rPr>
          <w:rFonts w:ascii="Book Antiqua" w:hAnsi="Book Antiqua"/>
          <w:b/>
          <w:noProof/>
          <w:color w:val="4472C4" w:themeColor="accent1"/>
          <w:sz w:val="24"/>
          <w:szCs w:val="20"/>
          <w:lang w:eastAsia="de-AT"/>
        </w:rPr>
      </w:pPr>
    </w:p>
    <w:p w14:paraId="550255F4" w14:textId="6A536E4D" w:rsidR="00BF6158" w:rsidRDefault="00891F20" w:rsidP="00F730A2">
      <w:pPr>
        <w:spacing w:after="0" w:line="276" w:lineRule="auto"/>
        <w:jc w:val="both"/>
        <w:rPr>
          <w:rFonts w:ascii="Book Antiqua" w:hAnsi="Book Antiqua"/>
          <w:bCs/>
          <w:noProof/>
          <w:color w:val="000000" w:themeColor="text1"/>
          <w:sz w:val="24"/>
          <w:szCs w:val="20"/>
          <w:lang w:eastAsia="de-AT"/>
        </w:rPr>
      </w:pPr>
      <w:r>
        <w:rPr>
          <w:rFonts w:ascii="Book Antiqua" w:hAnsi="Book Antiqua"/>
          <w:bCs/>
          <w:noProof/>
          <w:color w:val="000000" w:themeColor="text1"/>
          <w:sz w:val="24"/>
          <w:szCs w:val="20"/>
          <w:lang w:eastAsia="de-AT"/>
        </w:rPr>
        <w:t>Die so genannte Akademie, deren Lehren sich Cicero zugehörig fühlte, war ein Gymnasium in Athen, wo Plato 358 v. Chr. seine Schule gegründet hatte. Diese Schule bestand fast 1000 Jahre</w:t>
      </w:r>
      <w:r w:rsidR="00F730A2">
        <w:rPr>
          <w:rFonts w:ascii="Book Antiqua" w:hAnsi="Book Antiqua"/>
          <w:bCs/>
          <w:noProof/>
          <w:color w:val="000000" w:themeColor="text1"/>
          <w:sz w:val="24"/>
          <w:szCs w:val="20"/>
          <w:lang w:eastAsia="de-AT"/>
        </w:rPr>
        <w:t xml:space="preserve"> lang</w:t>
      </w:r>
      <w:r>
        <w:rPr>
          <w:rFonts w:ascii="Book Antiqua" w:hAnsi="Book Antiqua"/>
          <w:bCs/>
          <w:noProof/>
          <w:color w:val="000000" w:themeColor="text1"/>
          <w:sz w:val="24"/>
          <w:szCs w:val="20"/>
          <w:lang w:eastAsia="de-AT"/>
        </w:rPr>
        <w:t xml:space="preserve">. Die so genannte Ältere Akademie orientierte sich am Spätwerk Platos, bei dem Zahlenspekulationen eine große Bedeutung </w:t>
      </w:r>
      <w:r w:rsidR="00F730A2">
        <w:rPr>
          <w:rFonts w:ascii="Book Antiqua" w:hAnsi="Book Antiqua"/>
          <w:bCs/>
          <w:noProof/>
          <w:color w:val="000000" w:themeColor="text1"/>
          <w:sz w:val="24"/>
          <w:szCs w:val="20"/>
          <w:lang w:eastAsia="de-AT"/>
        </w:rPr>
        <w:t xml:space="preserve">hatten. Die Mittlere Akademie war von den so genannten Skeptikern geprägt, die davon ausgingen, dass man keine endgültigen Erkenntisse gewinnen konnte. Die Jüngere Akademie schließlich versuchte, sich unterschiedlichen philosophischen Richtungen anzunähern und nahm eine eklektische Grundhaltung ein. </w:t>
      </w:r>
      <w:r w:rsidR="00F730A2">
        <w:rPr>
          <w:rStyle w:val="Endnotenzeichen"/>
          <w:rFonts w:ascii="Book Antiqua" w:hAnsi="Book Antiqua"/>
          <w:bCs/>
          <w:noProof/>
          <w:color w:val="000000" w:themeColor="text1"/>
          <w:sz w:val="24"/>
          <w:szCs w:val="20"/>
          <w:lang w:eastAsia="de-AT"/>
        </w:rPr>
        <w:endnoteReference w:id="26"/>
      </w:r>
    </w:p>
    <w:p w14:paraId="1DBB6B7F" w14:textId="77777777" w:rsidR="00F730A2" w:rsidRDefault="00F730A2" w:rsidP="00F730A2">
      <w:pPr>
        <w:spacing w:after="0" w:line="276" w:lineRule="auto"/>
        <w:jc w:val="both"/>
        <w:rPr>
          <w:rFonts w:ascii="Book Antiqua" w:hAnsi="Book Antiqua"/>
          <w:b/>
          <w:noProof/>
          <w:color w:val="4472C4" w:themeColor="accent1"/>
          <w:sz w:val="24"/>
          <w:szCs w:val="20"/>
          <w:lang w:eastAsia="de-AT"/>
        </w:rPr>
      </w:pPr>
    </w:p>
    <w:p w14:paraId="34EB9947"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12D28689"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14F8727B"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086A12E3"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40FFC214" w14:textId="77777777" w:rsidR="00BF6158" w:rsidRDefault="00BF6158" w:rsidP="00137794">
      <w:pPr>
        <w:spacing w:after="0" w:line="276" w:lineRule="auto"/>
        <w:jc w:val="center"/>
        <w:rPr>
          <w:rFonts w:ascii="Book Antiqua" w:hAnsi="Book Antiqua"/>
          <w:b/>
          <w:noProof/>
          <w:color w:val="4472C4" w:themeColor="accent1"/>
          <w:sz w:val="24"/>
          <w:szCs w:val="20"/>
          <w:lang w:eastAsia="de-AT"/>
        </w:rPr>
      </w:pPr>
    </w:p>
    <w:p w14:paraId="7BE3F4E0" w14:textId="77777777" w:rsidR="00EA7D6A" w:rsidRDefault="00EA7D6A" w:rsidP="00137794">
      <w:pPr>
        <w:spacing w:after="0" w:line="276" w:lineRule="auto"/>
        <w:jc w:val="center"/>
        <w:rPr>
          <w:rFonts w:ascii="Book Antiqua" w:hAnsi="Book Antiqua"/>
          <w:b/>
          <w:noProof/>
          <w:color w:val="4472C4" w:themeColor="accent1"/>
          <w:sz w:val="24"/>
          <w:szCs w:val="20"/>
          <w:lang w:eastAsia="de-AT"/>
        </w:rPr>
      </w:pPr>
    </w:p>
    <w:p w14:paraId="21144040" w14:textId="3C07375E" w:rsidR="00137794" w:rsidRDefault="00137794" w:rsidP="00137794">
      <w:pPr>
        <w:spacing w:after="0" w:line="276" w:lineRule="auto"/>
        <w:jc w:val="center"/>
        <w:rPr>
          <w:rFonts w:ascii="Book Antiqua" w:hAnsi="Book Antiqua"/>
          <w:b/>
          <w:noProof/>
          <w:color w:val="4472C4" w:themeColor="accent1"/>
          <w:sz w:val="24"/>
          <w:szCs w:val="20"/>
          <w:lang w:eastAsia="de-AT"/>
        </w:rPr>
      </w:pPr>
      <w:r>
        <w:rPr>
          <w:rFonts w:ascii="Book Antiqua" w:hAnsi="Book Antiqua"/>
          <w:b/>
          <w:noProof/>
          <w:color w:val="4472C4" w:themeColor="accent1"/>
          <w:sz w:val="24"/>
          <w:szCs w:val="20"/>
          <w:lang w:eastAsia="de-AT"/>
        </w:rPr>
        <w:t>Boethius (480-524)</w:t>
      </w:r>
    </w:p>
    <w:p w14:paraId="20F1A3AE" w14:textId="77777777" w:rsidR="00137794" w:rsidRDefault="00137794" w:rsidP="00137794">
      <w:pPr>
        <w:spacing w:after="0" w:line="276" w:lineRule="auto"/>
        <w:jc w:val="both"/>
        <w:rPr>
          <w:rFonts w:ascii="Book Antiqua" w:hAnsi="Book Antiqua"/>
          <w:b/>
          <w:noProof/>
          <w:color w:val="4472C4" w:themeColor="accent1"/>
          <w:sz w:val="24"/>
          <w:szCs w:val="20"/>
          <w:lang w:eastAsia="de-AT"/>
        </w:rPr>
      </w:pPr>
    </w:p>
    <w:p w14:paraId="7121082D" w14:textId="14222754" w:rsidR="00137794" w:rsidRDefault="00137794" w:rsidP="00137794">
      <w:pPr>
        <w:spacing w:after="0" w:line="276" w:lineRule="auto"/>
        <w:jc w:val="both"/>
        <w:rPr>
          <w:rFonts w:ascii="Book Antiqua" w:hAnsi="Book Antiqua"/>
          <w:bCs/>
          <w:noProof/>
          <w:sz w:val="24"/>
          <w:szCs w:val="24"/>
          <w:lang w:eastAsia="de-AT"/>
        </w:rPr>
      </w:pPr>
      <w:r w:rsidRPr="00E9622F">
        <w:rPr>
          <w:rFonts w:ascii="Book Antiqua" w:hAnsi="Book Antiqua"/>
          <w:bCs/>
          <w:noProof/>
          <w:sz w:val="24"/>
          <w:szCs w:val="24"/>
          <w:lang w:eastAsia="de-AT"/>
        </w:rPr>
        <w:t>Boethius stammte aus der Gens Anicia, einer der in seiner Zeit mächtigsten und einflussreichsten senatorischen Familien Roms. Er genoss eine umfassende Erziehung und Ausbildung und war mit den philosophischen</w:t>
      </w:r>
      <w:r w:rsidR="00AA77E5">
        <w:rPr>
          <w:rFonts w:ascii="Book Antiqua" w:hAnsi="Book Antiqua"/>
          <w:bCs/>
          <w:noProof/>
          <w:sz w:val="24"/>
          <w:szCs w:val="24"/>
          <w:lang w:eastAsia="de-AT"/>
        </w:rPr>
        <w:t xml:space="preserve"> </w:t>
      </w:r>
      <w:r w:rsidRPr="00E9622F">
        <w:rPr>
          <w:rFonts w:ascii="Book Antiqua" w:hAnsi="Book Antiqua"/>
          <w:bCs/>
          <w:noProof/>
          <w:sz w:val="24"/>
          <w:szCs w:val="24"/>
          <w:lang w:eastAsia="de-AT"/>
        </w:rPr>
        <w:t>griechischen und lateinischen Klassikern, vor allem mit Cicero, bestens vertraut. Boethius</w:t>
      </w:r>
      <w:r>
        <w:rPr>
          <w:rFonts w:ascii="Book Antiqua" w:hAnsi="Book Antiqua"/>
          <w:bCs/>
          <w:noProof/>
          <w:sz w:val="24"/>
          <w:szCs w:val="24"/>
          <w:lang w:eastAsia="de-AT"/>
        </w:rPr>
        <w:t xml:space="preserve"> verfasste</w:t>
      </w:r>
      <w:r w:rsidRPr="00E9622F">
        <w:rPr>
          <w:rFonts w:ascii="Book Antiqua" w:hAnsi="Book Antiqua"/>
          <w:bCs/>
          <w:noProof/>
          <w:sz w:val="24"/>
          <w:szCs w:val="24"/>
          <w:lang w:eastAsia="de-AT"/>
        </w:rPr>
        <w:t xml:space="preserve"> eine Fülle philosophischer Schriften, zu den bekanntesten zählt d</w:t>
      </w:r>
      <w:r w:rsidR="00AA77E5">
        <w:rPr>
          <w:rFonts w:ascii="Book Antiqua" w:hAnsi="Book Antiqua"/>
          <w:bCs/>
          <w:noProof/>
          <w:sz w:val="24"/>
          <w:szCs w:val="24"/>
          <w:lang w:eastAsia="de-AT"/>
        </w:rPr>
        <w:t>as Werk</w:t>
      </w:r>
      <w:r w:rsidRPr="00E9622F">
        <w:rPr>
          <w:rFonts w:ascii="Book Antiqua" w:hAnsi="Book Antiqua"/>
          <w:bCs/>
          <w:noProof/>
          <w:sz w:val="24"/>
          <w:szCs w:val="24"/>
          <w:lang w:eastAsia="de-AT"/>
        </w:rPr>
        <w:t xml:space="preserve"> „Trost der Philosophie“. </w:t>
      </w:r>
    </w:p>
    <w:p w14:paraId="1B438882" w14:textId="77777777" w:rsidR="00137794" w:rsidRDefault="00137794" w:rsidP="00137794">
      <w:pPr>
        <w:spacing w:after="0" w:line="276" w:lineRule="auto"/>
        <w:jc w:val="both"/>
        <w:rPr>
          <w:rFonts w:ascii="Book Antiqua" w:hAnsi="Book Antiqua"/>
          <w:bCs/>
          <w:noProof/>
          <w:sz w:val="24"/>
          <w:szCs w:val="24"/>
          <w:lang w:eastAsia="de-AT"/>
        </w:rPr>
      </w:pPr>
    </w:p>
    <w:p w14:paraId="08D894E8" w14:textId="77777777" w:rsidR="00137794" w:rsidRDefault="00137794" w:rsidP="00137794">
      <w:pPr>
        <w:spacing w:after="0" w:line="276" w:lineRule="auto"/>
        <w:jc w:val="both"/>
        <w:rPr>
          <w:rFonts w:ascii="Book Antiqua" w:hAnsi="Book Antiqua"/>
          <w:bCs/>
          <w:noProof/>
          <w:sz w:val="24"/>
          <w:szCs w:val="24"/>
          <w:lang w:eastAsia="de-AT"/>
        </w:rPr>
      </w:pPr>
      <w:r w:rsidRPr="00E9622F">
        <w:rPr>
          <w:rFonts w:ascii="Book Antiqua" w:hAnsi="Book Antiqua"/>
          <w:bCs/>
          <w:noProof/>
          <w:sz w:val="24"/>
          <w:szCs w:val="24"/>
          <w:lang w:eastAsia="de-AT"/>
        </w:rPr>
        <w:t>Von Kaiser Theoderich zum Tode verurteilt wurde Boethius in den Kerker geworfen. Dort schrieb er sein berühmtes philosophisches Werk „</w:t>
      </w:r>
      <w:r w:rsidRPr="00AA77E5">
        <w:rPr>
          <w:rFonts w:ascii="Book Antiqua" w:hAnsi="Book Antiqua"/>
          <w:bCs/>
          <w:i/>
          <w:iCs/>
          <w:noProof/>
          <w:sz w:val="24"/>
          <w:szCs w:val="24"/>
          <w:lang w:eastAsia="de-AT"/>
        </w:rPr>
        <w:t>De consolatio philosphiae</w:t>
      </w:r>
      <w:r w:rsidRPr="00E9622F">
        <w:rPr>
          <w:rFonts w:ascii="Book Antiqua" w:hAnsi="Book Antiqua"/>
          <w:bCs/>
          <w:noProof/>
          <w:sz w:val="24"/>
          <w:szCs w:val="24"/>
          <w:lang w:eastAsia="de-AT"/>
        </w:rPr>
        <w:t>“. Darin schreibt er, dass er in keinem christlichen Glauben irgendeinen Trost findet, wohl aber in der Phil</w:t>
      </w:r>
      <w:r>
        <w:rPr>
          <w:rFonts w:ascii="Book Antiqua" w:hAnsi="Book Antiqua"/>
          <w:bCs/>
          <w:noProof/>
          <w:sz w:val="24"/>
          <w:szCs w:val="24"/>
          <w:lang w:eastAsia="de-AT"/>
        </w:rPr>
        <w:t>o</w:t>
      </w:r>
      <w:r w:rsidRPr="00E9622F">
        <w:rPr>
          <w:rFonts w:ascii="Book Antiqua" w:hAnsi="Book Antiqua"/>
          <w:bCs/>
          <w:noProof/>
          <w:sz w:val="24"/>
          <w:szCs w:val="24"/>
          <w:lang w:eastAsia="de-AT"/>
        </w:rPr>
        <w:t xml:space="preserve">sophie, die ihm in der Zelle erscheint und verspricht, ihn zu wahrer Glückseligkeit zu führen. </w:t>
      </w:r>
      <w:r w:rsidRPr="00BD09E7">
        <w:rPr>
          <w:rFonts w:ascii="Book Antiqua" w:hAnsi="Book Antiqua"/>
          <w:bCs/>
          <w:noProof/>
          <w:sz w:val="24"/>
          <w:szCs w:val="24"/>
          <w:lang w:eastAsia="de-AT"/>
        </w:rPr>
        <w:t>Das Werk „</w:t>
      </w:r>
      <w:r w:rsidRPr="00AA77E5">
        <w:rPr>
          <w:rFonts w:ascii="Book Antiqua" w:hAnsi="Book Antiqua"/>
          <w:bCs/>
          <w:i/>
          <w:iCs/>
          <w:noProof/>
          <w:sz w:val="24"/>
          <w:szCs w:val="24"/>
          <w:lang w:eastAsia="de-AT"/>
        </w:rPr>
        <w:t>De consolatio philosophiae</w:t>
      </w:r>
      <w:r w:rsidRPr="00BD09E7">
        <w:rPr>
          <w:rFonts w:ascii="Book Antiqua" w:hAnsi="Book Antiqua"/>
          <w:bCs/>
          <w:noProof/>
          <w:sz w:val="24"/>
          <w:szCs w:val="24"/>
          <w:lang w:eastAsia="de-AT"/>
        </w:rPr>
        <w:t>“ ist sorgfältig aufgebaut und gestaltet. Durch alle fünf Bücher hindurch wechseln sich Dialogstücke in Prosaform mit Gedichten ab, die abwechselnd der eine und der andere Gesprächspartner vorträgt.</w:t>
      </w:r>
      <w:r>
        <w:rPr>
          <w:rFonts w:ascii="Book Antiqua" w:hAnsi="Book Antiqua"/>
          <w:bCs/>
          <w:noProof/>
          <w:sz w:val="24"/>
          <w:szCs w:val="24"/>
          <w:lang w:eastAsia="de-AT"/>
        </w:rPr>
        <w:t xml:space="preserve"> </w:t>
      </w:r>
    </w:p>
    <w:p w14:paraId="77D54C2A" w14:textId="77777777" w:rsidR="00137794" w:rsidRDefault="00137794" w:rsidP="00137794">
      <w:pPr>
        <w:spacing w:after="0" w:line="276" w:lineRule="auto"/>
        <w:jc w:val="both"/>
        <w:rPr>
          <w:rFonts w:ascii="Book Antiqua" w:hAnsi="Book Antiqua"/>
          <w:bCs/>
          <w:noProof/>
          <w:sz w:val="24"/>
          <w:szCs w:val="24"/>
          <w:lang w:eastAsia="de-AT"/>
        </w:rPr>
      </w:pPr>
    </w:p>
    <w:p w14:paraId="4CD7D6D3" w14:textId="77777777" w:rsidR="00137794" w:rsidRDefault="00137794" w:rsidP="00137794">
      <w:pPr>
        <w:spacing w:after="0" w:line="276" w:lineRule="auto"/>
        <w:jc w:val="both"/>
        <w:rPr>
          <w:rFonts w:ascii="Book Antiqua" w:hAnsi="Book Antiqua"/>
          <w:bCs/>
          <w:noProof/>
          <w:sz w:val="24"/>
          <w:szCs w:val="24"/>
          <w:lang w:eastAsia="de-AT"/>
        </w:rPr>
      </w:pPr>
      <w:r w:rsidRPr="00E9622F">
        <w:rPr>
          <w:rFonts w:ascii="Book Antiqua" w:hAnsi="Book Antiqua"/>
          <w:bCs/>
          <w:noProof/>
          <w:sz w:val="24"/>
          <w:szCs w:val="24"/>
          <w:lang w:eastAsia="de-AT"/>
        </w:rPr>
        <w:t>In einem Zeitalter des Aberglaubens und des Mystizisumus erscheint Boethius durch seine Auseinandersetzung mit griechischen philosophischen Denkansätzen als wahrer Liebhaber der Weisheit. Sein „Trost der Philosophie“ wirkt auch deshalb so unmittelbar, weil er tatsächlich von einem zum Tode Verurteilten, der auf seine Hinrichtung wartet, verfasst worden ist.</w:t>
      </w:r>
      <w:r>
        <w:rPr>
          <w:rStyle w:val="Endnotenzeichen"/>
          <w:rFonts w:ascii="Book Antiqua" w:hAnsi="Book Antiqua"/>
          <w:bCs/>
          <w:noProof/>
          <w:sz w:val="24"/>
          <w:szCs w:val="24"/>
          <w:lang w:eastAsia="de-AT"/>
        </w:rPr>
        <w:endnoteReference w:id="27"/>
      </w:r>
    </w:p>
    <w:p w14:paraId="0F594854" w14:textId="77777777" w:rsidR="00137794" w:rsidRDefault="00137794" w:rsidP="00137794">
      <w:pPr>
        <w:spacing w:after="0" w:line="276" w:lineRule="auto"/>
        <w:jc w:val="both"/>
        <w:rPr>
          <w:rFonts w:ascii="Book Antiqua" w:hAnsi="Book Antiqua"/>
          <w:bCs/>
          <w:noProof/>
          <w:sz w:val="24"/>
          <w:szCs w:val="24"/>
          <w:lang w:eastAsia="de-AT"/>
        </w:rPr>
      </w:pPr>
    </w:p>
    <w:p w14:paraId="6F3872AA" w14:textId="77777777" w:rsidR="00137794" w:rsidRPr="006116A5" w:rsidRDefault="00137794" w:rsidP="00137794">
      <w:pPr>
        <w:spacing w:after="0" w:line="276" w:lineRule="auto"/>
        <w:rPr>
          <w:rFonts w:ascii="Book Antiqua" w:hAnsi="Book Antiqua"/>
          <w:bCs/>
          <w:noProof/>
          <w:lang w:eastAsia="de-AT"/>
        </w:rPr>
      </w:pPr>
    </w:p>
    <w:p w14:paraId="6393CDC8" w14:textId="77777777" w:rsidR="00137794" w:rsidRDefault="00137794" w:rsidP="00137794">
      <w:pPr>
        <w:spacing w:after="0" w:line="276" w:lineRule="auto"/>
        <w:rPr>
          <w:rFonts w:ascii="Book Antiqua" w:hAnsi="Book Antiqua"/>
          <w:b/>
          <w:noProof/>
          <w:color w:val="4472C4" w:themeColor="accent1"/>
          <w:sz w:val="24"/>
          <w:szCs w:val="20"/>
          <w:lang w:eastAsia="de-AT"/>
        </w:rPr>
      </w:pPr>
    </w:p>
    <w:p w14:paraId="3A5F9981" w14:textId="5D450918" w:rsidR="00137794" w:rsidRPr="00AA77E5" w:rsidRDefault="00137794" w:rsidP="00AA77E5">
      <w:pPr>
        <w:spacing w:after="0" w:line="276" w:lineRule="auto"/>
        <w:rPr>
          <w:rFonts w:ascii="Book Antiqua" w:hAnsi="Book Antiqua"/>
          <w:bCs/>
          <w:noProof/>
          <w:sz w:val="24"/>
          <w:szCs w:val="20"/>
          <w:lang w:eastAsia="de-AT"/>
        </w:rPr>
      </w:pPr>
      <w:r w:rsidRPr="00295DC0">
        <w:rPr>
          <w:noProof/>
        </w:rPr>
        <w:drawing>
          <wp:inline distT="0" distB="0" distL="0" distR="0" wp14:anchorId="15619742" wp14:editId="5BF48D46">
            <wp:extent cx="4010025" cy="29956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7335" cy="3008617"/>
                    </a:xfrm>
                    <a:prstGeom prst="rect">
                      <a:avLst/>
                    </a:prstGeom>
                  </pic:spPr>
                </pic:pic>
              </a:graphicData>
            </a:graphic>
          </wp:inline>
        </w:drawing>
      </w:r>
      <w:r>
        <w:rPr>
          <w:rStyle w:val="Endnotenzeichen"/>
          <w:rFonts w:ascii="Book Antiqua" w:hAnsi="Book Antiqua"/>
          <w:bCs/>
          <w:noProof/>
          <w:sz w:val="24"/>
          <w:szCs w:val="20"/>
          <w:lang w:eastAsia="de-AT"/>
        </w:rPr>
        <w:endnoteReference w:id="28"/>
      </w:r>
    </w:p>
    <w:tbl>
      <w:tblPr>
        <w:tblStyle w:val="Tabellenraster"/>
        <w:tblW w:w="9209" w:type="dxa"/>
        <w:tblLook w:val="04A0" w:firstRow="1" w:lastRow="0" w:firstColumn="1" w:lastColumn="0" w:noHBand="0" w:noVBand="1"/>
      </w:tblPr>
      <w:tblGrid>
        <w:gridCol w:w="561"/>
        <w:gridCol w:w="8648"/>
      </w:tblGrid>
      <w:tr w:rsidR="00E979B1" w:rsidRPr="005511BB" w14:paraId="2B117112" w14:textId="77777777" w:rsidTr="0071555D">
        <w:tc>
          <w:tcPr>
            <w:tcW w:w="483" w:type="dxa"/>
            <w:shd w:val="clear" w:color="auto" w:fill="0070C0"/>
          </w:tcPr>
          <w:p w14:paraId="2BB2316D" w14:textId="67171CED" w:rsidR="00E979B1" w:rsidRPr="007D0640" w:rsidRDefault="00E979B1" w:rsidP="0071555D">
            <w:pPr>
              <w:rPr>
                <w:rFonts w:ascii="Garamond" w:eastAsia="Times New Roman" w:hAnsi="Garamond" w:cs="Times New Roman"/>
                <w:color w:val="FFFFFF" w:themeColor="background1"/>
                <w:sz w:val="24"/>
                <w:szCs w:val="24"/>
                <w:lang w:eastAsia="de-DE"/>
              </w:rPr>
            </w:pPr>
            <w:bookmarkStart w:id="7" w:name="_Hlk17977319"/>
            <w:r w:rsidRPr="007D0640">
              <w:rPr>
                <w:rFonts w:ascii="Garamond" w:eastAsia="Times New Roman" w:hAnsi="Garamond" w:cs="Times New Roman"/>
                <w:color w:val="FFFFFF" w:themeColor="background1"/>
                <w:sz w:val="24"/>
                <w:szCs w:val="24"/>
                <w:lang w:eastAsia="de-DE"/>
              </w:rPr>
              <w:lastRenderedPageBreak/>
              <w:t>IT</w:t>
            </w:r>
            <w:r w:rsidR="000D4667">
              <w:rPr>
                <w:rFonts w:ascii="Garamond" w:eastAsia="Times New Roman" w:hAnsi="Garamond" w:cs="Times New Roman"/>
                <w:color w:val="FFFFFF" w:themeColor="background1"/>
                <w:sz w:val="24"/>
                <w:szCs w:val="24"/>
                <w:lang w:eastAsia="de-DE"/>
              </w:rPr>
              <w:t>3</w:t>
            </w:r>
          </w:p>
        </w:tc>
        <w:tc>
          <w:tcPr>
            <w:tcW w:w="8726" w:type="dxa"/>
          </w:tcPr>
          <w:p w14:paraId="6E1EDB77" w14:textId="1D34F4EB" w:rsidR="00E979B1" w:rsidRPr="007D0640" w:rsidRDefault="00937F29" w:rsidP="0071555D">
            <w:pPr>
              <w:rPr>
                <w:rFonts w:ascii="Garamond" w:eastAsia="Times New Roman" w:hAnsi="Garamond" w:cs="Times New Roman"/>
                <w:b/>
                <w:color w:val="000000"/>
                <w:sz w:val="24"/>
                <w:szCs w:val="24"/>
                <w:lang w:eastAsia="de-DE"/>
              </w:rPr>
            </w:pPr>
            <w:r>
              <w:rPr>
                <w:rFonts w:ascii="Garamond" w:eastAsia="Times New Roman" w:hAnsi="Garamond" w:cs="Times New Roman"/>
                <w:b/>
                <w:color w:val="000000"/>
                <w:sz w:val="24"/>
                <w:szCs w:val="24"/>
                <w:lang w:eastAsia="de-DE"/>
              </w:rPr>
              <w:t>Boethius: Über den Nutzen des Unglücks</w:t>
            </w:r>
          </w:p>
          <w:p w14:paraId="30D65F44" w14:textId="3A0E9958" w:rsidR="00E979B1" w:rsidRPr="005511BB" w:rsidRDefault="00937F29" w:rsidP="0071555D">
            <w:pPr>
              <w:rPr>
                <w:rFonts w:ascii="Garamond" w:eastAsia="Times New Roman" w:hAnsi="Garamond" w:cs="Times New Roman"/>
                <w:b/>
                <w:color w:val="000000"/>
                <w:sz w:val="24"/>
                <w:szCs w:val="24"/>
                <w:lang w:val="en-CA" w:eastAsia="de-DE"/>
              </w:rPr>
            </w:pPr>
            <w:proofErr w:type="spellStart"/>
            <w:r w:rsidRPr="005511BB">
              <w:rPr>
                <w:rFonts w:ascii="Garamond" w:eastAsia="Times New Roman" w:hAnsi="Garamond" w:cs="Times New Roman"/>
                <w:i/>
                <w:color w:val="000000"/>
                <w:sz w:val="24"/>
                <w:szCs w:val="24"/>
                <w:lang w:val="en-CA" w:eastAsia="de-DE"/>
              </w:rPr>
              <w:t>Consolatio</w:t>
            </w:r>
            <w:proofErr w:type="spellEnd"/>
            <w:r w:rsidRPr="005511BB">
              <w:rPr>
                <w:rFonts w:ascii="Garamond" w:eastAsia="Times New Roman" w:hAnsi="Garamond" w:cs="Times New Roman"/>
                <w:i/>
                <w:color w:val="000000"/>
                <w:sz w:val="24"/>
                <w:szCs w:val="24"/>
                <w:lang w:val="en-CA" w:eastAsia="de-DE"/>
              </w:rPr>
              <w:t xml:space="preserve"> </w:t>
            </w:r>
            <w:proofErr w:type="spellStart"/>
            <w:r w:rsidRPr="005511BB">
              <w:rPr>
                <w:rFonts w:ascii="Garamond" w:eastAsia="Times New Roman" w:hAnsi="Garamond" w:cs="Times New Roman"/>
                <w:i/>
                <w:color w:val="000000"/>
                <w:sz w:val="24"/>
                <w:szCs w:val="24"/>
                <w:lang w:val="en-CA" w:eastAsia="de-DE"/>
              </w:rPr>
              <w:t>philosophiae</w:t>
            </w:r>
            <w:proofErr w:type="spellEnd"/>
            <w:r w:rsidRPr="005511BB">
              <w:rPr>
                <w:rFonts w:ascii="Garamond" w:eastAsia="Times New Roman" w:hAnsi="Garamond" w:cs="Times New Roman"/>
                <w:i/>
                <w:color w:val="000000"/>
                <w:sz w:val="24"/>
                <w:szCs w:val="24"/>
                <w:lang w:val="en-CA" w:eastAsia="de-DE"/>
              </w:rPr>
              <w:t xml:space="preserve">, Liber II, </w:t>
            </w:r>
            <w:proofErr w:type="gramStart"/>
            <w:r w:rsidRPr="005511BB">
              <w:rPr>
                <w:rFonts w:ascii="Garamond" w:eastAsia="Times New Roman" w:hAnsi="Garamond" w:cs="Times New Roman"/>
                <w:i/>
                <w:color w:val="000000"/>
                <w:sz w:val="24"/>
                <w:szCs w:val="24"/>
                <w:lang w:val="en-CA" w:eastAsia="de-DE"/>
              </w:rPr>
              <w:t>8.p.</w:t>
            </w:r>
            <w:proofErr w:type="gramEnd"/>
            <w:r w:rsidR="006116A5">
              <w:rPr>
                <w:rStyle w:val="Endnotenzeichen"/>
                <w:rFonts w:ascii="Garamond" w:eastAsia="Times New Roman" w:hAnsi="Garamond" w:cs="Times New Roman"/>
                <w:i/>
                <w:color w:val="000000"/>
                <w:sz w:val="24"/>
                <w:szCs w:val="24"/>
                <w:lang w:eastAsia="de-DE"/>
              </w:rPr>
              <w:endnoteReference w:id="29"/>
            </w:r>
          </w:p>
        </w:tc>
      </w:tr>
    </w:tbl>
    <w:p w14:paraId="572B9050" w14:textId="77777777" w:rsidR="00E979B1" w:rsidRPr="005511BB" w:rsidRDefault="00E979B1" w:rsidP="00E979B1">
      <w:pPr>
        <w:rPr>
          <w:rFonts w:ascii="Garamond" w:eastAsia="Times New Roman" w:hAnsi="Garamond" w:cs="Times New Roman"/>
          <w:color w:val="000000"/>
          <w:sz w:val="24"/>
          <w:szCs w:val="24"/>
          <w:lang w:val="en-CA" w:eastAsia="de-DE"/>
        </w:rPr>
      </w:pPr>
    </w:p>
    <w:p w14:paraId="721D50DB" w14:textId="377C994C" w:rsidR="008A3F51" w:rsidRDefault="00E979B1" w:rsidP="00E979B1">
      <w:pPr>
        <w:ind w:left="708"/>
        <w:rPr>
          <w:rFonts w:ascii="Garamond" w:eastAsia="Times New Roman" w:hAnsi="Garamond" w:cs="Times New Roman"/>
          <w:b/>
          <w:color w:val="000000"/>
          <w:szCs w:val="24"/>
          <w:lang w:eastAsia="de-DE"/>
        </w:rPr>
      </w:pPr>
      <w:r w:rsidRPr="007D0640">
        <w:rPr>
          <w:rFonts w:ascii="Garamond" w:eastAsia="Times New Roman" w:hAnsi="Garamond" w:cs="Times New Roman"/>
          <w:b/>
          <w:color w:val="000000"/>
          <w:szCs w:val="24"/>
          <w:lang w:eastAsia="de-DE"/>
        </w:rPr>
        <w:t xml:space="preserve">Einleitung: </w:t>
      </w:r>
      <w:r w:rsidR="008A3F51">
        <w:rPr>
          <w:rFonts w:ascii="Garamond" w:eastAsia="Times New Roman" w:hAnsi="Garamond" w:cs="Times New Roman"/>
          <w:bCs/>
          <w:color w:val="000000"/>
          <w:szCs w:val="24"/>
          <w:lang w:eastAsia="de-DE"/>
        </w:rPr>
        <w:t>Dem zum Tode verurteilten Römer Boethius erscheint im Kerker die personifizierte Philosophie, um ihm Trost zu spenden. Dabei kommt die Philosophie auch auf die Gestalt der Schicksalsgöttin Fortuna zu sprechen. Die Argumentation der Philosophie: Fortuna hat auch ihre Vorzüge, auch gerade dann, wenn sie dem Menschen Unglück bringt.</w:t>
      </w:r>
    </w:p>
    <w:p w14:paraId="54816001" w14:textId="4211D73E" w:rsidR="008A3F51" w:rsidRPr="007D0640" w:rsidRDefault="00DA7A3A" w:rsidP="00E979B1">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662336" behindDoc="0" locked="0" layoutInCell="1" allowOverlap="1" wp14:anchorId="27D84EBA" wp14:editId="7BD8BB80">
                <wp:simplePos x="0" y="0"/>
                <wp:positionH relativeFrom="column">
                  <wp:posOffset>4043680</wp:posOffset>
                </wp:positionH>
                <wp:positionV relativeFrom="paragraph">
                  <wp:posOffset>344805</wp:posOffset>
                </wp:positionV>
                <wp:extent cx="2011680" cy="2486025"/>
                <wp:effectExtent l="0" t="0" r="26670" b="28575"/>
                <wp:wrapThrough wrapText="bothSides">
                  <wp:wrapPolygon edited="0">
                    <wp:start x="0" y="0"/>
                    <wp:lineTo x="0" y="21683"/>
                    <wp:lineTo x="21682" y="21683"/>
                    <wp:lineTo x="21682" y="0"/>
                    <wp:lineTo x="0" y="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486025"/>
                        </a:xfrm>
                        <a:prstGeom prst="rect">
                          <a:avLst/>
                        </a:prstGeom>
                        <a:solidFill>
                          <a:srgbClr val="FFFFFF"/>
                        </a:solidFill>
                        <a:ln w="19050">
                          <a:solidFill>
                            <a:srgbClr val="4472C4"/>
                          </a:solidFill>
                          <a:miter lim="800000"/>
                          <a:headEnd/>
                          <a:tailEnd/>
                        </a:ln>
                      </wps:spPr>
                      <wps:txbx>
                        <w:txbxContent>
                          <w:p w14:paraId="0FA42116" w14:textId="703DD257" w:rsidR="001B15E2" w:rsidRPr="00734566" w:rsidRDefault="001B15E2" w:rsidP="00E979B1">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sidRPr="00734566">
                              <w:rPr>
                                <w:rFonts w:ascii="Garamond" w:hAnsi="Garamond"/>
                                <w:b/>
                                <w:sz w:val="20"/>
                                <w:lang w:val="de-AT"/>
                              </w:rPr>
                              <w:t>i</w:t>
                            </w:r>
                            <w:r>
                              <w:rPr>
                                <w:rFonts w:ascii="Garamond" w:hAnsi="Garamond"/>
                                <w:b/>
                                <w:sz w:val="20"/>
                                <w:lang w:val="de-AT"/>
                              </w:rPr>
                              <w:t>nexorabilis</w:t>
                            </w:r>
                            <w:proofErr w:type="spellEnd"/>
                            <w:r>
                              <w:rPr>
                                <w:rFonts w:ascii="Garamond" w:hAnsi="Garamond"/>
                                <w:b/>
                                <w:sz w:val="20"/>
                                <w:lang w:val="de-AT"/>
                              </w:rPr>
                              <w:t xml:space="preserve">, </w:t>
                            </w:r>
                            <w:r>
                              <w:rPr>
                                <w:rFonts w:ascii="Garamond" w:hAnsi="Garamond"/>
                                <w:bCs/>
                                <w:sz w:val="20"/>
                                <w:lang w:val="de-AT"/>
                              </w:rPr>
                              <w:t>e: unerbittlich</w:t>
                            </w:r>
                          </w:p>
                          <w:p w14:paraId="088EC86E" w14:textId="68ABC90C" w:rsidR="001B15E2" w:rsidRDefault="001B15E2" w:rsidP="00E979B1">
                            <w:pPr>
                              <w:contextualSpacing/>
                              <w:rPr>
                                <w:rFonts w:ascii="Garamond" w:hAnsi="Garamond"/>
                                <w:bCs/>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fallax</w:t>
                            </w:r>
                            <w:proofErr w:type="spellEnd"/>
                            <w:r>
                              <w:rPr>
                                <w:rFonts w:ascii="Garamond" w:hAnsi="Garamond"/>
                                <w:b/>
                                <w:sz w:val="20"/>
                                <w:lang w:val="de-AT"/>
                              </w:rPr>
                              <w:t xml:space="preserve">, </w:t>
                            </w:r>
                            <w:proofErr w:type="spellStart"/>
                            <w:r>
                              <w:rPr>
                                <w:rFonts w:ascii="Garamond" w:hAnsi="Garamond"/>
                                <w:bCs/>
                                <w:sz w:val="20"/>
                                <w:lang w:val="de-AT"/>
                              </w:rPr>
                              <w:t>acis</w:t>
                            </w:r>
                            <w:proofErr w:type="spellEnd"/>
                            <w:r>
                              <w:rPr>
                                <w:rFonts w:ascii="Garamond" w:hAnsi="Garamond"/>
                                <w:bCs/>
                                <w:sz w:val="20"/>
                                <w:lang w:val="de-AT"/>
                              </w:rPr>
                              <w:t xml:space="preserve">: trügerisch </w:t>
                            </w:r>
                          </w:p>
                          <w:p w14:paraId="084527F9" w14:textId="601B4110" w:rsidR="001B15E2" w:rsidRDefault="001B15E2" w:rsidP="00E979B1">
                            <w:pPr>
                              <w:contextualSpacing/>
                              <w:rPr>
                                <w:rFonts w:ascii="Garamond" w:hAnsi="Garamond"/>
                                <w:bCs/>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mereo</w:t>
                            </w:r>
                            <w:proofErr w:type="spellEnd"/>
                            <w:r>
                              <w:rPr>
                                <w:rFonts w:ascii="Garamond" w:hAnsi="Garamond"/>
                                <w:b/>
                                <w:sz w:val="20"/>
                                <w:lang w:val="de-AT"/>
                              </w:rPr>
                              <w:t xml:space="preserve"> </w:t>
                            </w:r>
                            <w:r>
                              <w:rPr>
                                <w:rFonts w:ascii="Garamond" w:hAnsi="Garamond"/>
                                <w:bCs/>
                                <w:sz w:val="20"/>
                                <w:lang w:val="de-AT"/>
                              </w:rPr>
                              <w:t xml:space="preserve">2 + de + Abl.: sich verdient machen um </w:t>
                            </w:r>
                          </w:p>
                          <w:p w14:paraId="632B6610" w14:textId="5643B02B" w:rsidR="001B15E2" w:rsidRDefault="001B15E2" w:rsidP="00E979B1">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detego</w:t>
                            </w:r>
                            <w:proofErr w:type="spellEnd"/>
                            <w:r>
                              <w:rPr>
                                <w:rFonts w:ascii="Garamond" w:hAnsi="Garamond"/>
                                <w:b/>
                                <w:sz w:val="20"/>
                                <w:lang w:val="de-AT"/>
                              </w:rPr>
                              <w:t xml:space="preserve"> </w:t>
                            </w:r>
                            <w:r>
                              <w:rPr>
                                <w:rFonts w:ascii="Garamond" w:hAnsi="Garamond"/>
                                <w:bCs/>
                                <w:sz w:val="20"/>
                                <w:lang w:val="de-AT"/>
                              </w:rPr>
                              <w:t>3: enthüllen</w:t>
                            </w:r>
                          </w:p>
                          <w:p w14:paraId="12F75346" w14:textId="2538095D" w:rsidR="001B15E2" w:rsidRDefault="001B15E2" w:rsidP="00E979B1">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gestio</w:t>
                            </w:r>
                            <w:proofErr w:type="spellEnd"/>
                            <w:r>
                              <w:rPr>
                                <w:rFonts w:ascii="Garamond" w:hAnsi="Garamond"/>
                                <w:b/>
                                <w:sz w:val="20"/>
                                <w:lang w:val="de-AT"/>
                              </w:rPr>
                              <w:t xml:space="preserve"> </w:t>
                            </w:r>
                            <w:r>
                              <w:rPr>
                                <w:rFonts w:ascii="Garamond" w:hAnsi="Garamond"/>
                                <w:bCs/>
                                <w:sz w:val="20"/>
                                <w:lang w:val="de-AT"/>
                              </w:rPr>
                              <w:t>4: hier wünschen</w:t>
                            </w:r>
                          </w:p>
                          <w:p w14:paraId="354267A4" w14:textId="2C334417" w:rsidR="001B15E2" w:rsidRDefault="001B15E2" w:rsidP="00E979B1">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eoque</w:t>
                            </w:r>
                            <w:proofErr w:type="spellEnd"/>
                            <w:r>
                              <w:rPr>
                                <w:rFonts w:ascii="Garamond" w:hAnsi="Garamond"/>
                                <w:b/>
                                <w:sz w:val="20"/>
                                <w:lang w:val="de-AT"/>
                              </w:rPr>
                              <w:t xml:space="preserve">: </w:t>
                            </w:r>
                            <w:r>
                              <w:rPr>
                                <w:rFonts w:ascii="Garamond" w:hAnsi="Garamond"/>
                                <w:bCs/>
                                <w:sz w:val="20"/>
                                <w:lang w:val="de-AT"/>
                              </w:rPr>
                              <w:t xml:space="preserve">deshalb </w:t>
                            </w:r>
                          </w:p>
                          <w:p w14:paraId="4F8ED5CB" w14:textId="3E74E029" w:rsidR="001B15E2" w:rsidRDefault="001B15E2" w:rsidP="00E979B1">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bCs/>
                                <w:sz w:val="20"/>
                                <w:lang w:val="de-AT"/>
                              </w:rPr>
                              <w:t>queo</w:t>
                            </w:r>
                            <w:proofErr w:type="spellEnd"/>
                            <w:r>
                              <w:rPr>
                                <w:rFonts w:ascii="Garamond" w:hAnsi="Garamond"/>
                                <w:b/>
                                <w:bCs/>
                                <w:sz w:val="20"/>
                                <w:lang w:val="de-AT"/>
                              </w:rPr>
                              <w:t xml:space="preserve">, </w:t>
                            </w:r>
                            <w:proofErr w:type="spellStart"/>
                            <w:r>
                              <w:rPr>
                                <w:rFonts w:ascii="Garamond" w:hAnsi="Garamond"/>
                                <w:sz w:val="20"/>
                                <w:lang w:val="de-AT"/>
                              </w:rPr>
                              <w:t>quivi</w:t>
                            </w:r>
                            <w:proofErr w:type="spellEnd"/>
                            <w:r>
                              <w:rPr>
                                <w:rFonts w:ascii="Garamond" w:hAnsi="Garamond"/>
                                <w:sz w:val="20"/>
                                <w:lang w:val="de-AT"/>
                              </w:rPr>
                              <w:t xml:space="preserve">, </w:t>
                            </w:r>
                            <w:proofErr w:type="spellStart"/>
                            <w:r>
                              <w:rPr>
                                <w:rFonts w:ascii="Garamond" w:hAnsi="Garamond"/>
                                <w:sz w:val="20"/>
                                <w:lang w:val="de-AT"/>
                              </w:rPr>
                              <w:t>quitum</w:t>
                            </w:r>
                            <w:proofErr w:type="spellEnd"/>
                            <w:r>
                              <w:rPr>
                                <w:rFonts w:ascii="Garamond" w:hAnsi="Garamond"/>
                                <w:sz w:val="20"/>
                                <w:lang w:val="de-AT"/>
                              </w:rPr>
                              <w:t>: können</w:t>
                            </w:r>
                          </w:p>
                          <w:p w14:paraId="35ACB712" w14:textId="2ADAC158" w:rsidR="001B15E2" w:rsidRDefault="001B15E2" w:rsidP="00E979B1">
                            <w:pPr>
                              <w:contextualSpacing/>
                              <w:rPr>
                                <w:rFonts w:ascii="Garamond" w:hAnsi="Garamond"/>
                                <w:sz w:val="20"/>
                                <w:lang w:val="de-AT"/>
                              </w:rPr>
                            </w:pPr>
                            <w:r>
                              <w:rPr>
                                <w:rFonts w:ascii="Garamond" w:hAnsi="Garamond"/>
                                <w:sz w:val="20"/>
                                <w:lang w:val="de-AT"/>
                              </w:rPr>
                              <w:t xml:space="preserve">8 </w:t>
                            </w:r>
                            <w:proofErr w:type="spellStart"/>
                            <w:r>
                              <w:rPr>
                                <w:rFonts w:ascii="Garamond" w:hAnsi="Garamond"/>
                                <w:b/>
                                <w:sz w:val="20"/>
                                <w:lang w:val="de-AT"/>
                              </w:rPr>
                              <w:t>reor</w:t>
                            </w:r>
                            <w:proofErr w:type="spellEnd"/>
                            <w:r>
                              <w:rPr>
                                <w:rFonts w:ascii="Garamond" w:hAnsi="Garamond"/>
                                <w:b/>
                                <w:sz w:val="20"/>
                                <w:lang w:val="de-AT"/>
                              </w:rPr>
                              <w:t xml:space="preserve"> </w:t>
                            </w:r>
                            <w:r>
                              <w:rPr>
                                <w:rFonts w:ascii="Garamond" w:hAnsi="Garamond"/>
                                <w:bCs/>
                                <w:sz w:val="20"/>
                                <w:lang w:val="de-AT"/>
                              </w:rPr>
                              <w:t>2: meinen, für etwas halten</w:t>
                            </w:r>
                          </w:p>
                          <w:p w14:paraId="3DF7FDB6" w14:textId="789F7E8A" w:rsidR="001B15E2" w:rsidRDefault="001B15E2" w:rsidP="00E979B1">
                            <w:pPr>
                              <w:contextualSpacing/>
                              <w:rPr>
                                <w:rFonts w:ascii="Garamond" w:hAnsi="Garamond"/>
                                <w:sz w:val="20"/>
                                <w:lang w:val="de-AT"/>
                              </w:rPr>
                            </w:pPr>
                            <w:r>
                              <w:rPr>
                                <w:rFonts w:ascii="Garamond" w:hAnsi="Garamond"/>
                                <w:sz w:val="20"/>
                                <w:lang w:val="de-AT"/>
                              </w:rPr>
                              <w:t xml:space="preserve">9 </w:t>
                            </w:r>
                            <w:proofErr w:type="spellStart"/>
                            <w:r>
                              <w:rPr>
                                <w:rFonts w:ascii="Garamond" w:hAnsi="Garamond"/>
                                <w:b/>
                                <w:sz w:val="20"/>
                                <w:lang w:val="de-AT"/>
                              </w:rPr>
                              <w:t>fallo</w:t>
                            </w:r>
                            <w:proofErr w:type="spellEnd"/>
                            <w:r>
                              <w:rPr>
                                <w:rFonts w:ascii="Garamond" w:hAnsi="Garamond"/>
                                <w:b/>
                                <w:sz w:val="20"/>
                                <w:lang w:val="de-AT"/>
                              </w:rPr>
                              <w:t xml:space="preserve"> </w:t>
                            </w:r>
                            <w:r>
                              <w:rPr>
                                <w:rFonts w:ascii="Garamond" w:hAnsi="Garamond"/>
                                <w:bCs/>
                                <w:sz w:val="20"/>
                                <w:lang w:val="de-AT"/>
                              </w:rPr>
                              <w:t xml:space="preserve">3 </w:t>
                            </w:r>
                            <w:proofErr w:type="spellStart"/>
                            <w:r>
                              <w:rPr>
                                <w:rFonts w:ascii="Garamond" w:hAnsi="Garamond"/>
                                <w:bCs/>
                                <w:sz w:val="20"/>
                                <w:lang w:val="de-AT"/>
                              </w:rPr>
                              <w:t>fefelli</w:t>
                            </w:r>
                            <w:proofErr w:type="spellEnd"/>
                            <w:r>
                              <w:rPr>
                                <w:rFonts w:ascii="Garamond" w:hAnsi="Garamond"/>
                                <w:bCs/>
                                <w:sz w:val="20"/>
                                <w:lang w:val="de-AT"/>
                              </w:rPr>
                              <w:t xml:space="preserve"> (</w:t>
                            </w:r>
                            <w:proofErr w:type="spellStart"/>
                            <w:r>
                              <w:rPr>
                                <w:rFonts w:ascii="Garamond" w:hAnsi="Garamond"/>
                                <w:bCs/>
                                <w:sz w:val="20"/>
                                <w:lang w:val="de-AT"/>
                              </w:rPr>
                              <w:t>deceptum</w:t>
                            </w:r>
                            <w:proofErr w:type="spellEnd"/>
                            <w:r>
                              <w:rPr>
                                <w:rFonts w:ascii="Garamond" w:hAnsi="Garamond"/>
                                <w:bCs/>
                                <w:sz w:val="20"/>
                                <w:lang w:val="de-AT"/>
                              </w:rPr>
                              <w:t>): täuschen</w:t>
                            </w:r>
                          </w:p>
                          <w:p w14:paraId="6DCD1697" w14:textId="6CF61825" w:rsidR="001B15E2" w:rsidRDefault="001B15E2" w:rsidP="00E979B1">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ligo</w:t>
                            </w:r>
                            <w:proofErr w:type="spellEnd"/>
                            <w:r>
                              <w:rPr>
                                <w:rFonts w:ascii="Garamond" w:hAnsi="Garamond"/>
                                <w:b/>
                                <w:sz w:val="20"/>
                                <w:lang w:val="de-AT"/>
                              </w:rPr>
                              <w:t xml:space="preserve"> </w:t>
                            </w:r>
                            <w:r>
                              <w:rPr>
                                <w:rFonts w:ascii="Garamond" w:hAnsi="Garamond"/>
                                <w:bCs/>
                                <w:sz w:val="20"/>
                                <w:lang w:val="de-AT"/>
                              </w:rPr>
                              <w:t xml:space="preserve">1: binden </w:t>
                            </w:r>
                          </w:p>
                          <w:p w14:paraId="6FE89923" w14:textId="351126E1" w:rsidR="001B15E2" w:rsidRPr="00DA7A3A" w:rsidRDefault="001B15E2" w:rsidP="00E979B1">
                            <w:pPr>
                              <w:contextualSpacing/>
                              <w:rPr>
                                <w:rFonts w:ascii="Garamond" w:hAnsi="Garamond"/>
                                <w:i/>
                                <w:iCs/>
                                <w:sz w:val="20"/>
                                <w:lang w:val="de-AT"/>
                              </w:rPr>
                            </w:pPr>
                            <w:r w:rsidRPr="007D1D2A">
                              <w:rPr>
                                <w:rFonts w:ascii="Garamond" w:hAnsi="Garamond"/>
                                <w:sz w:val="20"/>
                                <w:lang w:val="de-AT"/>
                              </w:rPr>
                              <w:t>1</w:t>
                            </w:r>
                            <w:r>
                              <w:rPr>
                                <w:rFonts w:ascii="Garamond" w:hAnsi="Garamond"/>
                                <w:sz w:val="20"/>
                                <w:lang w:val="de-AT"/>
                              </w:rPr>
                              <w:t xml:space="preserve">1 </w:t>
                            </w:r>
                            <w:proofErr w:type="spellStart"/>
                            <w:r>
                              <w:rPr>
                                <w:rFonts w:ascii="Garamond" w:hAnsi="Garamond"/>
                                <w:b/>
                                <w:sz w:val="20"/>
                                <w:lang w:val="de-AT"/>
                              </w:rPr>
                              <w:t>ignarus</w:t>
                            </w:r>
                            <w:proofErr w:type="spellEnd"/>
                            <w:r>
                              <w:rPr>
                                <w:rFonts w:ascii="Garamond" w:hAnsi="Garamond"/>
                                <w:b/>
                                <w:sz w:val="20"/>
                                <w:lang w:val="de-AT"/>
                              </w:rPr>
                              <w:t xml:space="preserve"> </w:t>
                            </w:r>
                            <w:r>
                              <w:rPr>
                                <w:rFonts w:ascii="Garamond" w:hAnsi="Garamond"/>
                                <w:bCs/>
                                <w:sz w:val="20"/>
                                <w:lang w:val="de-AT"/>
                              </w:rPr>
                              <w:t xml:space="preserve">3 hier mit Gen.: </w:t>
                            </w:r>
                            <w:r w:rsidRPr="00DA7A3A">
                              <w:rPr>
                                <w:rFonts w:ascii="Garamond" w:hAnsi="Garamond"/>
                                <w:bCs/>
                                <w:i/>
                                <w:iCs/>
                                <w:sz w:val="20"/>
                                <w:lang w:val="de-AT"/>
                              </w:rPr>
                              <w:t>sich selbst unkundig</w:t>
                            </w:r>
                          </w:p>
                          <w:p w14:paraId="4947BE56" w14:textId="17F678D6" w:rsidR="001B15E2" w:rsidRDefault="001B15E2" w:rsidP="00E979B1">
                            <w:pPr>
                              <w:contextualSpacing/>
                              <w:rPr>
                                <w:rFonts w:ascii="Garamond" w:hAnsi="Garamond"/>
                                <w:sz w:val="20"/>
                                <w:lang w:val="de-AT"/>
                              </w:rPr>
                            </w:pPr>
                            <w:r>
                              <w:rPr>
                                <w:rFonts w:ascii="Garamond" w:hAnsi="Garamond"/>
                                <w:sz w:val="20"/>
                                <w:lang w:val="de-AT"/>
                              </w:rPr>
                              <w:t xml:space="preserve">12 </w:t>
                            </w:r>
                            <w:proofErr w:type="spellStart"/>
                            <w:r>
                              <w:rPr>
                                <w:rFonts w:ascii="Garamond" w:hAnsi="Garamond"/>
                                <w:b/>
                                <w:sz w:val="20"/>
                                <w:lang w:val="de-AT"/>
                              </w:rPr>
                              <w:t>devius</w:t>
                            </w:r>
                            <w:proofErr w:type="spellEnd"/>
                            <w:r>
                              <w:rPr>
                                <w:rFonts w:ascii="Garamond" w:hAnsi="Garamond"/>
                                <w:b/>
                                <w:sz w:val="20"/>
                                <w:lang w:val="de-AT"/>
                              </w:rPr>
                              <w:t xml:space="preserve"> </w:t>
                            </w:r>
                            <w:r>
                              <w:rPr>
                                <w:rFonts w:ascii="Garamond" w:hAnsi="Garamond"/>
                                <w:bCs/>
                                <w:sz w:val="20"/>
                                <w:lang w:val="de-AT"/>
                              </w:rPr>
                              <w:t>3: verlaufen, verirrt</w:t>
                            </w:r>
                          </w:p>
                          <w:p w14:paraId="3B74334D" w14:textId="3FB6BF57" w:rsidR="001B15E2" w:rsidRPr="007D1D2A" w:rsidRDefault="001B15E2" w:rsidP="00E979B1">
                            <w:pPr>
                              <w:contextualSpacing/>
                              <w:rPr>
                                <w:rFonts w:ascii="Garamond" w:hAnsi="Garamond"/>
                                <w:sz w:val="20"/>
                                <w:lang w:val="de-AT"/>
                              </w:rPr>
                            </w:pPr>
                            <w:r>
                              <w:rPr>
                                <w:rFonts w:ascii="Garamond" w:hAnsi="Garamond"/>
                                <w:sz w:val="20"/>
                                <w:lang w:val="de-AT"/>
                              </w:rPr>
                              <w:t xml:space="preserve">13 </w:t>
                            </w:r>
                            <w:proofErr w:type="spellStart"/>
                            <w:r>
                              <w:rPr>
                                <w:rFonts w:ascii="Garamond" w:hAnsi="Garamond"/>
                                <w:b/>
                                <w:sz w:val="20"/>
                                <w:lang w:val="de-AT"/>
                              </w:rPr>
                              <w:t>uncus</w:t>
                            </w:r>
                            <w:proofErr w:type="spellEnd"/>
                            <w:r>
                              <w:rPr>
                                <w:rFonts w:ascii="Garamond" w:hAnsi="Garamond"/>
                                <w:b/>
                                <w:sz w:val="20"/>
                                <w:lang w:val="de-AT"/>
                              </w:rPr>
                              <w:t xml:space="preserve">, </w:t>
                            </w:r>
                            <w:r>
                              <w:rPr>
                                <w:rFonts w:ascii="Garamond" w:hAnsi="Garamond"/>
                                <w:bCs/>
                                <w:sz w:val="20"/>
                                <w:lang w:val="de-AT"/>
                              </w:rPr>
                              <w:t>i, m: Widerhaken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84EBA" id="Textfeld 3" o:spid="_x0000_s1032" type="#_x0000_t202" style="position:absolute;left:0;text-align:left;margin-left:318.4pt;margin-top:27.15pt;width:158.4pt;height:19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" strokecolor="#4472c4" strokeweight="1.5pt">
                <v:textbox>
                  <w:txbxContent>
                    <w:p w14:paraId="0FA42116" w14:textId="703DD257" w:rsidR="001B15E2" w:rsidRPr="00734566" w:rsidRDefault="001B15E2" w:rsidP="00E979B1">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sidRPr="00734566">
                        <w:rPr>
                          <w:rFonts w:ascii="Garamond" w:hAnsi="Garamond"/>
                          <w:b/>
                          <w:sz w:val="20"/>
                          <w:lang w:val="de-AT"/>
                        </w:rPr>
                        <w:t>i</w:t>
                      </w:r>
                      <w:r>
                        <w:rPr>
                          <w:rFonts w:ascii="Garamond" w:hAnsi="Garamond"/>
                          <w:b/>
                          <w:sz w:val="20"/>
                          <w:lang w:val="de-AT"/>
                        </w:rPr>
                        <w:t>nexorabilis</w:t>
                      </w:r>
                      <w:proofErr w:type="spellEnd"/>
                      <w:r>
                        <w:rPr>
                          <w:rFonts w:ascii="Garamond" w:hAnsi="Garamond"/>
                          <w:b/>
                          <w:sz w:val="20"/>
                          <w:lang w:val="de-AT"/>
                        </w:rPr>
                        <w:t xml:space="preserve">, </w:t>
                      </w:r>
                      <w:r>
                        <w:rPr>
                          <w:rFonts w:ascii="Garamond" w:hAnsi="Garamond"/>
                          <w:bCs/>
                          <w:sz w:val="20"/>
                          <w:lang w:val="de-AT"/>
                        </w:rPr>
                        <w:t>e: unerbittlich</w:t>
                      </w:r>
                    </w:p>
                    <w:p w14:paraId="088EC86E" w14:textId="68ABC90C" w:rsidR="001B15E2" w:rsidRDefault="001B15E2" w:rsidP="00E979B1">
                      <w:pPr>
                        <w:contextualSpacing/>
                        <w:rPr>
                          <w:rFonts w:ascii="Garamond" w:hAnsi="Garamond"/>
                          <w:bCs/>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fallax</w:t>
                      </w:r>
                      <w:proofErr w:type="spellEnd"/>
                      <w:r>
                        <w:rPr>
                          <w:rFonts w:ascii="Garamond" w:hAnsi="Garamond"/>
                          <w:b/>
                          <w:sz w:val="20"/>
                          <w:lang w:val="de-AT"/>
                        </w:rPr>
                        <w:t xml:space="preserve">, </w:t>
                      </w:r>
                      <w:proofErr w:type="spellStart"/>
                      <w:r>
                        <w:rPr>
                          <w:rFonts w:ascii="Garamond" w:hAnsi="Garamond"/>
                          <w:bCs/>
                          <w:sz w:val="20"/>
                          <w:lang w:val="de-AT"/>
                        </w:rPr>
                        <w:t>acis</w:t>
                      </w:r>
                      <w:proofErr w:type="spellEnd"/>
                      <w:r>
                        <w:rPr>
                          <w:rFonts w:ascii="Garamond" w:hAnsi="Garamond"/>
                          <w:bCs/>
                          <w:sz w:val="20"/>
                          <w:lang w:val="de-AT"/>
                        </w:rPr>
                        <w:t xml:space="preserve">: trügerisch </w:t>
                      </w:r>
                    </w:p>
                    <w:p w14:paraId="084527F9" w14:textId="601B4110" w:rsidR="001B15E2" w:rsidRDefault="001B15E2" w:rsidP="00E979B1">
                      <w:pPr>
                        <w:contextualSpacing/>
                        <w:rPr>
                          <w:rFonts w:ascii="Garamond" w:hAnsi="Garamond"/>
                          <w:bCs/>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mereo</w:t>
                      </w:r>
                      <w:proofErr w:type="spellEnd"/>
                      <w:r>
                        <w:rPr>
                          <w:rFonts w:ascii="Garamond" w:hAnsi="Garamond"/>
                          <w:b/>
                          <w:sz w:val="20"/>
                          <w:lang w:val="de-AT"/>
                        </w:rPr>
                        <w:t xml:space="preserve"> </w:t>
                      </w:r>
                      <w:r>
                        <w:rPr>
                          <w:rFonts w:ascii="Garamond" w:hAnsi="Garamond"/>
                          <w:bCs/>
                          <w:sz w:val="20"/>
                          <w:lang w:val="de-AT"/>
                        </w:rPr>
                        <w:t xml:space="preserve">2 + de + Abl.: sich verdient machen um </w:t>
                      </w:r>
                    </w:p>
                    <w:p w14:paraId="632B6610" w14:textId="5643B02B" w:rsidR="001B15E2" w:rsidRDefault="001B15E2" w:rsidP="00E979B1">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detego</w:t>
                      </w:r>
                      <w:proofErr w:type="spellEnd"/>
                      <w:r>
                        <w:rPr>
                          <w:rFonts w:ascii="Garamond" w:hAnsi="Garamond"/>
                          <w:b/>
                          <w:sz w:val="20"/>
                          <w:lang w:val="de-AT"/>
                        </w:rPr>
                        <w:t xml:space="preserve"> </w:t>
                      </w:r>
                      <w:r>
                        <w:rPr>
                          <w:rFonts w:ascii="Garamond" w:hAnsi="Garamond"/>
                          <w:bCs/>
                          <w:sz w:val="20"/>
                          <w:lang w:val="de-AT"/>
                        </w:rPr>
                        <w:t>3: enthüllen</w:t>
                      </w:r>
                    </w:p>
                    <w:p w14:paraId="12F75346" w14:textId="2538095D" w:rsidR="001B15E2" w:rsidRDefault="001B15E2" w:rsidP="00E979B1">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gestio</w:t>
                      </w:r>
                      <w:proofErr w:type="spellEnd"/>
                      <w:r>
                        <w:rPr>
                          <w:rFonts w:ascii="Garamond" w:hAnsi="Garamond"/>
                          <w:b/>
                          <w:sz w:val="20"/>
                          <w:lang w:val="de-AT"/>
                        </w:rPr>
                        <w:t xml:space="preserve"> </w:t>
                      </w:r>
                      <w:r>
                        <w:rPr>
                          <w:rFonts w:ascii="Garamond" w:hAnsi="Garamond"/>
                          <w:bCs/>
                          <w:sz w:val="20"/>
                          <w:lang w:val="de-AT"/>
                        </w:rPr>
                        <w:t>4: hier wünschen</w:t>
                      </w:r>
                    </w:p>
                    <w:p w14:paraId="354267A4" w14:textId="2C334417" w:rsidR="001B15E2" w:rsidRDefault="001B15E2" w:rsidP="00E979B1">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eoque</w:t>
                      </w:r>
                      <w:proofErr w:type="spellEnd"/>
                      <w:r>
                        <w:rPr>
                          <w:rFonts w:ascii="Garamond" w:hAnsi="Garamond"/>
                          <w:b/>
                          <w:sz w:val="20"/>
                          <w:lang w:val="de-AT"/>
                        </w:rPr>
                        <w:t xml:space="preserve">: </w:t>
                      </w:r>
                      <w:r>
                        <w:rPr>
                          <w:rFonts w:ascii="Garamond" w:hAnsi="Garamond"/>
                          <w:bCs/>
                          <w:sz w:val="20"/>
                          <w:lang w:val="de-AT"/>
                        </w:rPr>
                        <w:t xml:space="preserve">deshalb </w:t>
                      </w:r>
                    </w:p>
                    <w:p w14:paraId="4F8ED5CB" w14:textId="3E74E029" w:rsidR="001B15E2" w:rsidRDefault="001B15E2" w:rsidP="00E979B1">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bCs/>
                          <w:sz w:val="20"/>
                          <w:lang w:val="de-AT"/>
                        </w:rPr>
                        <w:t>queo</w:t>
                      </w:r>
                      <w:proofErr w:type="spellEnd"/>
                      <w:r>
                        <w:rPr>
                          <w:rFonts w:ascii="Garamond" w:hAnsi="Garamond"/>
                          <w:b/>
                          <w:bCs/>
                          <w:sz w:val="20"/>
                          <w:lang w:val="de-AT"/>
                        </w:rPr>
                        <w:t xml:space="preserve">, </w:t>
                      </w:r>
                      <w:proofErr w:type="spellStart"/>
                      <w:r>
                        <w:rPr>
                          <w:rFonts w:ascii="Garamond" w:hAnsi="Garamond"/>
                          <w:sz w:val="20"/>
                          <w:lang w:val="de-AT"/>
                        </w:rPr>
                        <w:t>quivi</w:t>
                      </w:r>
                      <w:proofErr w:type="spellEnd"/>
                      <w:r>
                        <w:rPr>
                          <w:rFonts w:ascii="Garamond" w:hAnsi="Garamond"/>
                          <w:sz w:val="20"/>
                          <w:lang w:val="de-AT"/>
                        </w:rPr>
                        <w:t xml:space="preserve">, </w:t>
                      </w:r>
                      <w:proofErr w:type="spellStart"/>
                      <w:r>
                        <w:rPr>
                          <w:rFonts w:ascii="Garamond" w:hAnsi="Garamond"/>
                          <w:sz w:val="20"/>
                          <w:lang w:val="de-AT"/>
                        </w:rPr>
                        <w:t>quitum</w:t>
                      </w:r>
                      <w:proofErr w:type="spellEnd"/>
                      <w:r>
                        <w:rPr>
                          <w:rFonts w:ascii="Garamond" w:hAnsi="Garamond"/>
                          <w:sz w:val="20"/>
                          <w:lang w:val="de-AT"/>
                        </w:rPr>
                        <w:t>: können</w:t>
                      </w:r>
                    </w:p>
                    <w:p w14:paraId="35ACB712" w14:textId="2ADAC158" w:rsidR="001B15E2" w:rsidRDefault="001B15E2" w:rsidP="00E979B1">
                      <w:pPr>
                        <w:contextualSpacing/>
                        <w:rPr>
                          <w:rFonts w:ascii="Garamond" w:hAnsi="Garamond"/>
                          <w:sz w:val="20"/>
                          <w:lang w:val="de-AT"/>
                        </w:rPr>
                      </w:pPr>
                      <w:r>
                        <w:rPr>
                          <w:rFonts w:ascii="Garamond" w:hAnsi="Garamond"/>
                          <w:sz w:val="20"/>
                          <w:lang w:val="de-AT"/>
                        </w:rPr>
                        <w:t xml:space="preserve">8 </w:t>
                      </w:r>
                      <w:proofErr w:type="spellStart"/>
                      <w:r>
                        <w:rPr>
                          <w:rFonts w:ascii="Garamond" w:hAnsi="Garamond"/>
                          <w:b/>
                          <w:sz w:val="20"/>
                          <w:lang w:val="de-AT"/>
                        </w:rPr>
                        <w:t>reor</w:t>
                      </w:r>
                      <w:proofErr w:type="spellEnd"/>
                      <w:r>
                        <w:rPr>
                          <w:rFonts w:ascii="Garamond" w:hAnsi="Garamond"/>
                          <w:b/>
                          <w:sz w:val="20"/>
                          <w:lang w:val="de-AT"/>
                        </w:rPr>
                        <w:t xml:space="preserve"> </w:t>
                      </w:r>
                      <w:r>
                        <w:rPr>
                          <w:rFonts w:ascii="Garamond" w:hAnsi="Garamond"/>
                          <w:bCs/>
                          <w:sz w:val="20"/>
                          <w:lang w:val="de-AT"/>
                        </w:rPr>
                        <w:t>2: meinen, für etwas halten</w:t>
                      </w:r>
                    </w:p>
                    <w:p w14:paraId="3DF7FDB6" w14:textId="789F7E8A" w:rsidR="001B15E2" w:rsidRDefault="001B15E2" w:rsidP="00E979B1">
                      <w:pPr>
                        <w:contextualSpacing/>
                        <w:rPr>
                          <w:rFonts w:ascii="Garamond" w:hAnsi="Garamond"/>
                          <w:sz w:val="20"/>
                          <w:lang w:val="de-AT"/>
                        </w:rPr>
                      </w:pPr>
                      <w:r>
                        <w:rPr>
                          <w:rFonts w:ascii="Garamond" w:hAnsi="Garamond"/>
                          <w:sz w:val="20"/>
                          <w:lang w:val="de-AT"/>
                        </w:rPr>
                        <w:t xml:space="preserve">9 </w:t>
                      </w:r>
                      <w:proofErr w:type="spellStart"/>
                      <w:r>
                        <w:rPr>
                          <w:rFonts w:ascii="Garamond" w:hAnsi="Garamond"/>
                          <w:b/>
                          <w:sz w:val="20"/>
                          <w:lang w:val="de-AT"/>
                        </w:rPr>
                        <w:t>fallo</w:t>
                      </w:r>
                      <w:proofErr w:type="spellEnd"/>
                      <w:r>
                        <w:rPr>
                          <w:rFonts w:ascii="Garamond" w:hAnsi="Garamond"/>
                          <w:b/>
                          <w:sz w:val="20"/>
                          <w:lang w:val="de-AT"/>
                        </w:rPr>
                        <w:t xml:space="preserve"> </w:t>
                      </w:r>
                      <w:r>
                        <w:rPr>
                          <w:rFonts w:ascii="Garamond" w:hAnsi="Garamond"/>
                          <w:bCs/>
                          <w:sz w:val="20"/>
                          <w:lang w:val="de-AT"/>
                        </w:rPr>
                        <w:t xml:space="preserve">3 </w:t>
                      </w:r>
                      <w:proofErr w:type="spellStart"/>
                      <w:r>
                        <w:rPr>
                          <w:rFonts w:ascii="Garamond" w:hAnsi="Garamond"/>
                          <w:bCs/>
                          <w:sz w:val="20"/>
                          <w:lang w:val="de-AT"/>
                        </w:rPr>
                        <w:t>fefelli</w:t>
                      </w:r>
                      <w:proofErr w:type="spellEnd"/>
                      <w:r>
                        <w:rPr>
                          <w:rFonts w:ascii="Garamond" w:hAnsi="Garamond"/>
                          <w:bCs/>
                          <w:sz w:val="20"/>
                          <w:lang w:val="de-AT"/>
                        </w:rPr>
                        <w:t xml:space="preserve"> (</w:t>
                      </w:r>
                      <w:proofErr w:type="spellStart"/>
                      <w:r>
                        <w:rPr>
                          <w:rFonts w:ascii="Garamond" w:hAnsi="Garamond"/>
                          <w:bCs/>
                          <w:sz w:val="20"/>
                          <w:lang w:val="de-AT"/>
                        </w:rPr>
                        <w:t>deceptum</w:t>
                      </w:r>
                      <w:proofErr w:type="spellEnd"/>
                      <w:r>
                        <w:rPr>
                          <w:rFonts w:ascii="Garamond" w:hAnsi="Garamond"/>
                          <w:bCs/>
                          <w:sz w:val="20"/>
                          <w:lang w:val="de-AT"/>
                        </w:rPr>
                        <w:t>): täuschen</w:t>
                      </w:r>
                    </w:p>
                    <w:p w14:paraId="6DCD1697" w14:textId="6CF61825" w:rsidR="001B15E2" w:rsidRDefault="001B15E2" w:rsidP="00E979B1">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ligo</w:t>
                      </w:r>
                      <w:proofErr w:type="spellEnd"/>
                      <w:r>
                        <w:rPr>
                          <w:rFonts w:ascii="Garamond" w:hAnsi="Garamond"/>
                          <w:b/>
                          <w:sz w:val="20"/>
                          <w:lang w:val="de-AT"/>
                        </w:rPr>
                        <w:t xml:space="preserve"> </w:t>
                      </w:r>
                      <w:r>
                        <w:rPr>
                          <w:rFonts w:ascii="Garamond" w:hAnsi="Garamond"/>
                          <w:bCs/>
                          <w:sz w:val="20"/>
                          <w:lang w:val="de-AT"/>
                        </w:rPr>
                        <w:t xml:space="preserve">1: binden </w:t>
                      </w:r>
                    </w:p>
                    <w:p w14:paraId="6FE89923" w14:textId="351126E1" w:rsidR="001B15E2" w:rsidRPr="00DA7A3A" w:rsidRDefault="001B15E2" w:rsidP="00E979B1">
                      <w:pPr>
                        <w:contextualSpacing/>
                        <w:rPr>
                          <w:rFonts w:ascii="Garamond" w:hAnsi="Garamond"/>
                          <w:i/>
                          <w:iCs/>
                          <w:sz w:val="20"/>
                          <w:lang w:val="de-AT"/>
                        </w:rPr>
                      </w:pPr>
                      <w:r w:rsidRPr="007D1D2A">
                        <w:rPr>
                          <w:rFonts w:ascii="Garamond" w:hAnsi="Garamond"/>
                          <w:sz w:val="20"/>
                          <w:lang w:val="de-AT"/>
                        </w:rPr>
                        <w:t>1</w:t>
                      </w:r>
                      <w:r>
                        <w:rPr>
                          <w:rFonts w:ascii="Garamond" w:hAnsi="Garamond"/>
                          <w:sz w:val="20"/>
                          <w:lang w:val="de-AT"/>
                        </w:rPr>
                        <w:t xml:space="preserve">1 </w:t>
                      </w:r>
                      <w:proofErr w:type="spellStart"/>
                      <w:r>
                        <w:rPr>
                          <w:rFonts w:ascii="Garamond" w:hAnsi="Garamond"/>
                          <w:b/>
                          <w:sz w:val="20"/>
                          <w:lang w:val="de-AT"/>
                        </w:rPr>
                        <w:t>ignarus</w:t>
                      </w:r>
                      <w:proofErr w:type="spellEnd"/>
                      <w:r>
                        <w:rPr>
                          <w:rFonts w:ascii="Garamond" w:hAnsi="Garamond"/>
                          <w:b/>
                          <w:sz w:val="20"/>
                          <w:lang w:val="de-AT"/>
                        </w:rPr>
                        <w:t xml:space="preserve"> </w:t>
                      </w:r>
                      <w:r>
                        <w:rPr>
                          <w:rFonts w:ascii="Garamond" w:hAnsi="Garamond"/>
                          <w:bCs/>
                          <w:sz w:val="20"/>
                          <w:lang w:val="de-AT"/>
                        </w:rPr>
                        <w:t xml:space="preserve">3 hier mit Gen.: </w:t>
                      </w:r>
                      <w:r w:rsidRPr="00DA7A3A">
                        <w:rPr>
                          <w:rFonts w:ascii="Garamond" w:hAnsi="Garamond"/>
                          <w:bCs/>
                          <w:i/>
                          <w:iCs/>
                          <w:sz w:val="20"/>
                          <w:lang w:val="de-AT"/>
                        </w:rPr>
                        <w:t>sich selbst unkundig</w:t>
                      </w:r>
                    </w:p>
                    <w:p w14:paraId="4947BE56" w14:textId="17F678D6" w:rsidR="001B15E2" w:rsidRDefault="001B15E2" w:rsidP="00E979B1">
                      <w:pPr>
                        <w:contextualSpacing/>
                        <w:rPr>
                          <w:rFonts w:ascii="Garamond" w:hAnsi="Garamond"/>
                          <w:sz w:val="20"/>
                          <w:lang w:val="de-AT"/>
                        </w:rPr>
                      </w:pPr>
                      <w:r>
                        <w:rPr>
                          <w:rFonts w:ascii="Garamond" w:hAnsi="Garamond"/>
                          <w:sz w:val="20"/>
                          <w:lang w:val="de-AT"/>
                        </w:rPr>
                        <w:t xml:space="preserve">12 </w:t>
                      </w:r>
                      <w:proofErr w:type="spellStart"/>
                      <w:r>
                        <w:rPr>
                          <w:rFonts w:ascii="Garamond" w:hAnsi="Garamond"/>
                          <w:b/>
                          <w:sz w:val="20"/>
                          <w:lang w:val="de-AT"/>
                        </w:rPr>
                        <w:t>devius</w:t>
                      </w:r>
                      <w:proofErr w:type="spellEnd"/>
                      <w:r>
                        <w:rPr>
                          <w:rFonts w:ascii="Garamond" w:hAnsi="Garamond"/>
                          <w:b/>
                          <w:sz w:val="20"/>
                          <w:lang w:val="de-AT"/>
                        </w:rPr>
                        <w:t xml:space="preserve"> </w:t>
                      </w:r>
                      <w:r>
                        <w:rPr>
                          <w:rFonts w:ascii="Garamond" w:hAnsi="Garamond"/>
                          <w:bCs/>
                          <w:sz w:val="20"/>
                          <w:lang w:val="de-AT"/>
                        </w:rPr>
                        <w:t>3: verlaufen, verirrt</w:t>
                      </w:r>
                    </w:p>
                    <w:p w14:paraId="3B74334D" w14:textId="3FB6BF57" w:rsidR="001B15E2" w:rsidRPr="007D1D2A" w:rsidRDefault="001B15E2" w:rsidP="00E979B1">
                      <w:pPr>
                        <w:contextualSpacing/>
                        <w:rPr>
                          <w:rFonts w:ascii="Garamond" w:hAnsi="Garamond"/>
                          <w:sz w:val="20"/>
                          <w:lang w:val="de-AT"/>
                        </w:rPr>
                      </w:pPr>
                      <w:r>
                        <w:rPr>
                          <w:rFonts w:ascii="Garamond" w:hAnsi="Garamond"/>
                          <w:sz w:val="20"/>
                          <w:lang w:val="de-AT"/>
                        </w:rPr>
                        <w:t xml:space="preserve">13 </w:t>
                      </w:r>
                      <w:proofErr w:type="spellStart"/>
                      <w:r>
                        <w:rPr>
                          <w:rFonts w:ascii="Garamond" w:hAnsi="Garamond"/>
                          <w:b/>
                          <w:sz w:val="20"/>
                          <w:lang w:val="de-AT"/>
                        </w:rPr>
                        <w:t>uncus</w:t>
                      </w:r>
                      <w:proofErr w:type="spellEnd"/>
                      <w:r>
                        <w:rPr>
                          <w:rFonts w:ascii="Garamond" w:hAnsi="Garamond"/>
                          <w:b/>
                          <w:sz w:val="20"/>
                          <w:lang w:val="de-AT"/>
                        </w:rPr>
                        <w:t xml:space="preserve">, </w:t>
                      </w:r>
                      <w:r>
                        <w:rPr>
                          <w:rFonts w:ascii="Garamond" w:hAnsi="Garamond"/>
                          <w:bCs/>
                          <w:sz w:val="20"/>
                          <w:lang w:val="de-AT"/>
                        </w:rPr>
                        <w:t>i, m: Widerhaken</w:t>
                      </w:r>
                    </w:p>
                  </w:txbxContent>
                </v:textbox>
                <w10:wrap type="through"/>
              </v:shape>
            </w:pict>
          </mc:Fallback>
        </mc:AlternateContent>
      </w:r>
    </w:p>
    <w:tbl>
      <w:tblPr>
        <w:tblW w:w="3348" w:type="pct"/>
        <w:tblInd w:w="108" w:type="dxa"/>
        <w:tblLook w:val="00A0" w:firstRow="1" w:lastRow="0" w:firstColumn="1" w:lastColumn="0" w:noHBand="0" w:noVBand="0"/>
      </w:tblPr>
      <w:tblGrid>
        <w:gridCol w:w="395"/>
        <w:gridCol w:w="5454"/>
        <w:gridCol w:w="222"/>
      </w:tblGrid>
      <w:tr w:rsidR="00E979B1" w:rsidRPr="005F71C3" w14:paraId="09B7DD21" w14:textId="77777777" w:rsidTr="0071555D">
        <w:tc>
          <w:tcPr>
            <w:tcW w:w="325" w:type="pct"/>
          </w:tcPr>
          <w:p w14:paraId="2C638A44"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01BC19F7"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283CC23E"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3DF49021"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6A4A1708"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37626DF7"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56217153"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5C0559C3"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54517B29" w14:textId="77777777" w:rsidR="00E979B1" w:rsidRPr="008879E7" w:rsidRDefault="00E979B1" w:rsidP="0071555D">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54EEAE42" w14:textId="77777777" w:rsidR="00E979B1" w:rsidRDefault="00E979B1" w:rsidP="0071555D">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639FF610"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11</w:t>
            </w:r>
          </w:p>
          <w:p w14:paraId="0AAFA6B9"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12</w:t>
            </w:r>
          </w:p>
          <w:p w14:paraId="0F9BB1B2"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13</w:t>
            </w:r>
          </w:p>
          <w:p w14:paraId="62FCACC3"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14</w:t>
            </w:r>
          </w:p>
          <w:p w14:paraId="127CB066"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15</w:t>
            </w:r>
          </w:p>
          <w:p w14:paraId="548800AF"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16</w:t>
            </w:r>
          </w:p>
          <w:p w14:paraId="008F2C4B" w14:textId="77777777" w:rsidR="00E979B1" w:rsidRDefault="00E979B1" w:rsidP="0071555D">
            <w:pPr>
              <w:spacing w:after="0" w:line="400" w:lineRule="exact"/>
              <w:jc w:val="center"/>
              <w:rPr>
                <w:rFonts w:ascii="Garamond" w:hAnsi="Garamond" w:cs="Times New Roman"/>
                <w:sz w:val="19"/>
                <w:szCs w:val="19"/>
              </w:rPr>
            </w:pPr>
            <w:r>
              <w:rPr>
                <w:rFonts w:ascii="Garamond" w:hAnsi="Garamond" w:cs="Times New Roman"/>
                <w:sz w:val="19"/>
                <w:szCs w:val="19"/>
              </w:rPr>
              <w:t>17</w:t>
            </w:r>
          </w:p>
          <w:p w14:paraId="0FA2F03F" w14:textId="1EC495FD" w:rsidR="00E979B1" w:rsidRDefault="00E979B1" w:rsidP="0071555D">
            <w:pPr>
              <w:spacing w:after="0" w:line="400" w:lineRule="exact"/>
              <w:jc w:val="center"/>
              <w:rPr>
                <w:rFonts w:ascii="Garamond" w:hAnsi="Garamond" w:cs="Times New Roman"/>
                <w:sz w:val="19"/>
                <w:szCs w:val="19"/>
              </w:rPr>
            </w:pPr>
          </w:p>
          <w:p w14:paraId="78E760CC" w14:textId="77777777" w:rsidR="00E979B1" w:rsidRPr="00651F3D" w:rsidRDefault="00E979B1" w:rsidP="0071555D">
            <w:pPr>
              <w:spacing w:after="0" w:line="400" w:lineRule="exact"/>
              <w:rPr>
                <w:rFonts w:ascii="Garamond" w:hAnsi="Garamond" w:cs="Times New Roman"/>
                <w:sz w:val="19"/>
                <w:szCs w:val="19"/>
              </w:rPr>
            </w:pPr>
          </w:p>
        </w:tc>
        <w:tc>
          <w:tcPr>
            <w:tcW w:w="4492" w:type="pct"/>
          </w:tcPr>
          <w:p w14:paraId="5F797B7D" w14:textId="0FFDF10D" w:rsidR="00E979B1" w:rsidRDefault="00D07527" w:rsidP="0071555D">
            <w:pPr>
              <w:spacing w:after="0" w:line="400" w:lineRule="exact"/>
              <w:jc w:val="both"/>
              <w:rPr>
                <w:rFonts w:ascii="Garamond" w:eastAsia="Times New Roman" w:hAnsi="Garamond" w:cs="Times New Roman"/>
                <w:szCs w:val="24"/>
                <w:lang w:val="en-US" w:eastAsia="de-AT"/>
              </w:rPr>
            </w:pPr>
            <w:r w:rsidRPr="005511BB">
              <w:rPr>
                <w:rFonts w:ascii="Garamond" w:eastAsia="Times New Roman" w:hAnsi="Garamond" w:cs="Times New Roman"/>
                <w:sz w:val="24"/>
                <w:szCs w:val="24"/>
                <w:lang w:val="en-CA" w:eastAsia="de-AT"/>
              </w:rPr>
              <w:t>Sed</w:t>
            </w:r>
            <w:r w:rsidR="001903D4" w:rsidRPr="005511BB">
              <w:rPr>
                <w:rFonts w:ascii="Garamond" w:eastAsia="Times New Roman" w:hAnsi="Garamond" w:cs="Times New Roman"/>
                <w:sz w:val="24"/>
                <w:szCs w:val="24"/>
                <w:vertAlign w:val="superscript"/>
                <w:lang w:val="en-CA" w:eastAsia="de-AT"/>
              </w:rPr>
              <w:t>a</w:t>
            </w:r>
            <w:r w:rsidRPr="005511BB">
              <w:rPr>
                <w:rFonts w:ascii="Garamond" w:eastAsia="Times New Roman" w:hAnsi="Garamond" w:cs="Times New Roman"/>
                <w:sz w:val="24"/>
                <w:szCs w:val="24"/>
                <w:lang w:val="en-CA" w:eastAsia="de-AT"/>
              </w:rPr>
              <w:t xml:space="preserve"> ne me </w:t>
            </w:r>
            <w:r w:rsidRPr="005511BB">
              <w:rPr>
                <w:rFonts w:ascii="Garamond" w:eastAsia="Times New Roman" w:hAnsi="Garamond" w:cs="Times New Roman"/>
                <w:sz w:val="24"/>
                <w:szCs w:val="24"/>
                <w:u w:val="single"/>
                <w:lang w:val="en-CA" w:eastAsia="de-AT"/>
              </w:rPr>
              <w:t>inexorabile</w:t>
            </w:r>
            <w:r w:rsidR="001903D4" w:rsidRPr="005511BB">
              <w:rPr>
                <w:rFonts w:ascii="Garamond" w:eastAsia="Times New Roman" w:hAnsi="Garamond" w:cs="Times New Roman"/>
                <w:sz w:val="24"/>
                <w:szCs w:val="24"/>
                <w:u w:val="single"/>
                <w:vertAlign w:val="superscript"/>
                <w:lang w:val="en-CA" w:eastAsia="de-AT"/>
              </w:rPr>
              <w:t>1</w:t>
            </w:r>
            <w:r w:rsidRPr="005511BB">
              <w:rPr>
                <w:rFonts w:ascii="Garamond" w:eastAsia="Times New Roman" w:hAnsi="Garamond" w:cs="Times New Roman"/>
                <w:sz w:val="24"/>
                <w:szCs w:val="24"/>
                <w:lang w:val="en-CA" w:eastAsia="de-AT"/>
              </w:rPr>
              <w:t xml:space="preserve"> contra </w:t>
            </w:r>
            <w:proofErr w:type="spellStart"/>
            <w:r w:rsidRPr="005511BB">
              <w:rPr>
                <w:rFonts w:ascii="Garamond" w:eastAsia="Times New Roman" w:hAnsi="Garamond" w:cs="Times New Roman"/>
                <w:sz w:val="24"/>
                <w:szCs w:val="24"/>
                <w:lang w:val="en-CA" w:eastAsia="de-AT"/>
              </w:rPr>
              <w:t>fortunam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gerere</w:t>
            </w:r>
            <w:proofErr w:type="spellEnd"/>
            <w:r w:rsidRPr="005511BB">
              <w:rPr>
                <w:rFonts w:ascii="Garamond" w:eastAsia="Times New Roman" w:hAnsi="Garamond" w:cs="Times New Roman"/>
                <w:sz w:val="24"/>
                <w:szCs w:val="24"/>
                <w:lang w:val="en-CA" w:eastAsia="de-AT"/>
              </w:rPr>
              <w:t xml:space="preserve"> bellum </w:t>
            </w:r>
            <w:proofErr w:type="spellStart"/>
            <w:r w:rsidRPr="005511BB">
              <w:rPr>
                <w:rFonts w:ascii="Garamond" w:eastAsia="Times New Roman" w:hAnsi="Garamond" w:cs="Times New Roman"/>
                <w:sz w:val="24"/>
                <w:szCs w:val="24"/>
                <w:lang w:val="en-CA" w:eastAsia="de-AT"/>
              </w:rPr>
              <w:t>putes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aliquando</w:t>
            </w:r>
            <w:proofErr w:type="spellEnd"/>
            <w:r w:rsidRPr="005511BB">
              <w:rPr>
                <w:rFonts w:ascii="Garamond" w:eastAsia="Times New Roman" w:hAnsi="Garamond" w:cs="Times New Roman"/>
                <w:sz w:val="24"/>
                <w:szCs w:val="24"/>
                <w:lang w:val="en-CA" w:eastAsia="de-AT"/>
              </w:rPr>
              <w:t xml:space="preserve">, cum de </w:t>
            </w:r>
            <w:proofErr w:type="spellStart"/>
            <w:r w:rsidRPr="005511BB">
              <w:rPr>
                <w:rFonts w:ascii="Garamond" w:eastAsia="Times New Roman" w:hAnsi="Garamond" w:cs="Times New Roman"/>
                <w:sz w:val="24"/>
                <w:szCs w:val="24"/>
                <w:lang w:val="en-CA" w:eastAsia="de-AT"/>
              </w:rPr>
              <w:t>hominibus</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fallax</w:t>
            </w:r>
            <w:r w:rsidR="001903D4" w:rsidRPr="005511BB">
              <w:rPr>
                <w:rFonts w:ascii="Garamond" w:eastAsia="Times New Roman" w:hAnsi="Garamond" w:cs="Times New Roman"/>
                <w:sz w:val="24"/>
                <w:szCs w:val="24"/>
                <w:u w:val="single"/>
                <w:vertAlign w:val="superscript"/>
                <w:lang w:val="en-CA" w:eastAsia="de-AT"/>
              </w:rPr>
              <w:t>2</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illa</w:t>
            </w:r>
            <w:proofErr w:type="spellEnd"/>
            <w:r w:rsidRPr="005511BB">
              <w:rPr>
                <w:rFonts w:ascii="Garamond" w:eastAsia="Times New Roman" w:hAnsi="Garamond" w:cs="Times New Roman"/>
                <w:sz w:val="24"/>
                <w:szCs w:val="24"/>
                <w:lang w:val="en-CA" w:eastAsia="de-AT"/>
              </w:rPr>
              <w:t xml:space="preserve"> nihil, bene </w:t>
            </w:r>
            <w:r w:rsidRPr="005511BB">
              <w:rPr>
                <w:rFonts w:ascii="Garamond" w:eastAsia="Times New Roman" w:hAnsi="Garamond" w:cs="Times New Roman"/>
                <w:sz w:val="24"/>
                <w:szCs w:val="24"/>
                <w:u w:val="single"/>
                <w:lang w:val="en-CA" w:eastAsia="de-AT"/>
              </w:rPr>
              <w:t>mereatur</w:t>
            </w:r>
            <w:r w:rsidR="001903D4" w:rsidRPr="005511BB">
              <w:rPr>
                <w:rFonts w:ascii="Garamond" w:eastAsia="Times New Roman" w:hAnsi="Garamond" w:cs="Times New Roman"/>
                <w:sz w:val="24"/>
                <w:szCs w:val="24"/>
                <w:u w:val="single"/>
                <w:vertAlign w:val="superscript"/>
                <w:lang w:val="en-CA" w:eastAsia="de-AT"/>
              </w:rPr>
              <w:t>3</w:t>
            </w:r>
            <w:r w:rsidRPr="005511BB">
              <w:rPr>
                <w:rFonts w:ascii="Garamond" w:eastAsia="Times New Roman" w:hAnsi="Garamond" w:cs="Times New Roman"/>
                <w:sz w:val="24"/>
                <w:szCs w:val="24"/>
                <w:lang w:val="en-CA" w:eastAsia="de-AT"/>
              </w:rPr>
              <w:t xml:space="preserve">, tum scilicet, cum se </w:t>
            </w:r>
            <w:proofErr w:type="spellStart"/>
            <w:r w:rsidRPr="005511BB">
              <w:rPr>
                <w:rFonts w:ascii="Garamond" w:eastAsia="Times New Roman" w:hAnsi="Garamond" w:cs="Times New Roman"/>
                <w:sz w:val="24"/>
                <w:szCs w:val="24"/>
                <w:lang w:val="en-CA" w:eastAsia="de-AT"/>
              </w:rPr>
              <w:t>aperit</w:t>
            </w:r>
            <w:proofErr w:type="spellEnd"/>
            <w:r w:rsidRPr="005511BB">
              <w:rPr>
                <w:rFonts w:ascii="Garamond" w:eastAsia="Times New Roman" w:hAnsi="Garamond" w:cs="Times New Roman"/>
                <w:sz w:val="24"/>
                <w:szCs w:val="24"/>
                <w:lang w:val="en-CA" w:eastAsia="de-AT"/>
              </w:rPr>
              <w:t xml:space="preserve">, cum </w:t>
            </w:r>
            <w:proofErr w:type="spellStart"/>
            <w:r w:rsidRPr="005511BB">
              <w:rPr>
                <w:rFonts w:ascii="Garamond" w:eastAsia="Times New Roman" w:hAnsi="Garamond" w:cs="Times New Roman"/>
                <w:sz w:val="24"/>
                <w:szCs w:val="24"/>
                <w:lang w:val="en-CA" w:eastAsia="de-AT"/>
              </w:rPr>
              <w:t>frontem</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detegit</w:t>
            </w:r>
            <w:r w:rsidR="001903D4" w:rsidRPr="005511BB">
              <w:rPr>
                <w:rFonts w:ascii="Garamond" w:eastAsia="Times New Roman" w:hAnsi="Garamond" w:cs="Times New Roman"/>
                <w:sz w:val="24"/>
                <w:szCs w:val="24"/>
                <w:u w:val="single"/>
                <w:vertAlign w:val="superscript"/>
                <w:lang w:val="en-CA" w:eastAsia="de-AT"/>
              </w:rPr>
              <w:t>4</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moresque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profitetur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Nondum</w:t>
            </w:r>
            <w:proofErr w:type="spellEnd"/>
            <w:r w:rsidRPr="005511BB">
              <w:rPr>
                <w:rFonts w:ascii="Garamond" w:eastAsia="Times New Roman" w:hAnsi="Garamond" w:cs="Times New Roman"/>
                <w:sz w:val="24"/>
                <w:szCs w:val="24"/>
                <w:lang w:val="en-CA" w:eastAsia="de-AT"/>
              </w:rPr>
              <w:t xml:space="preserve"> forte quid </w:t>
            </w:r>
            <w:proofErr w:type="spellStart"/>
            <w:r w:rsidRPr="005511BB">
              <w:rPr>
                <w:rFonts w:ascii="Garamond" w:eastAsia="Times New Roman" w:hAnsi="Garamond" w:cs="Times New Roman"/>
                <w:sz w:val="24"/>
                <w:szCs w:val="24"/>
                <w:lang w:val="en-CA" w:eastAsia="de-AT"/>
              </w:rPr>
              <w:t>loquar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intellegis</w:t>
            </w:r>
            <w:proofErr w:type="spellEnd"/>
            <w:r w:rsidRPr="005511BB">
              <w:rPr>
                <w:rFonts w:ascii="Garamond" w:eastAsia="Times New Roman" w:hAnsi="Garamond" w:cs="Times New Roman"/>
                <w:sz w:val="24"/>
                <w:szCs w:val="24"/>
                <w:lang w:val="en-CA" w:eastAsia="de-AT"/>
              </w:rPr>
              <w:t xml:space="preserve">. Mirum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quod </w:t>
            </w:r>
            <w:proofErr w:type="spellStart"/>
            <w:r w:rsidRPr="005511BB">
              <w:rPr>
                <w:rFonts w:ascii="Garamond" w:eastAsia="Times New Roman" w:hAnsi="Garamond" w:cs="Times New Roman"/>
                <w:sz w:val="24"/>
                <w:szCs w:val="24"/>
                <w:lang w:val="en-CA" w:eastAsia="de-AT"/>
              </w:rPr>
              <w:t>dicere</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gestio</w:t>
            </w:r>
            <w:r w:rsidR="00DA7A3A" w:rsidRPr="005511BB">
              <w:rPr>
                <w:rFonts w:ascii="Garamond" w:eastAsia="Times New Roman" w:hAnsi="Garamond" w:cs="Times New Roman"/>
                <w:sz w:val="24"/>
                <w:szCs w:val="24"/>
                <w:u w:val="single"/>
                <w:vertAlign w:val="superscript"/>
                <w:lang w:val="en-CA" w:eastAsia="de-AT"/>
              </w:rPr>
              <w:t>5</w:t>
            </w:r>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eoque</w:t>
            </w:r>
            <w:r w:rsidR="00DA7A3A" w:rsidRPr="005511BB">
              <w:rPr>
                <w:rFonts w:ascii="Garamond" w:eastAsia="Times New Roman" w:hAnsi="Garamond" w:cs="Times New Roman"/>
                <w:sz w:val="24"/>
                <w:szCs w:val="24"/>
                <w:u w:val="single"/>
                <w:vertAlign w:val="superscript"/>
                <w:lang w:val="en-CA" w:eastAsia="de-AT"/>
              </w:rPr>
              <w:t>6</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sententiam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verbis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explicare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vix</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queo</w:t>
            </w:r>
            <w:r w:rsidR="00DA7A3A" w:rsidRPr="005511BB">
              <w:rPr>
                <w:rFonts w:ascii="Garamond" w:eastAsia="Times New Roman" w:hAnsi="Garamond" w:cs="Times New Roman"/>
                <w:sz w:val="24"/>
                <w:szCs w:val="24"/>
                <w:u w:val="single"/>
                <w:vertAlign w:val="superscript"/>
                <w:lang w:val="en-CA" w:eastAsia="de-AT"/>
              </w:rPr>
              <w:t>7</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Etenim</w:t>
            </w:r>
            <w:proofErr w:type="spellEnd"/>
            <w:r w:rsidRPr="005511BB">
              <w:rPr>
                <w:rFonts w:ascii="Garamond" w:eastAsia="Times New Roman" w:hAnsi="Garamond" w:cs="Times New Roman"/>
                <w:sz w:val="24"/>
                <w:szCs w:val="24"/>
                <w:lang w:val="en-CA" w:eastAsia="de-AT"/>
              </w:rPr>
              <w:t xml:space="preserve"> plus </w:t>
            </w:r>
            <w:proofErr w:type="spellStart"/>
            <w:r w:rsidRPr="005511BB">
              <w:rPr>
                <w:rFonts w:ascii="Garamond" w:eastAsia="Times New Roman" w:hAnsi="Garamond" w:cs="Times New Roman"/>
                <w:sz w:val="24"/>
                <w:szCs w:val="24"/>
                <w:lang w:val="en-CA" w:eastAsia="de-AT"/>
              </w:rPr>
              <w:t>hominibus</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reor</w:t>
            </w:r>
            <w:r w:rsidR="00DA7A3A" w:rsidRPr="005511BB">
              <w:rPr>
                <w:rFonts w:ascii="Garamond" w:eastAsia="Times New Roman" w:hAnsi="Garamond" w:cs="Times New Roman"/>
                <w:sz w:val="24"/>
                <w:szCs w:val="24"/>
                <w:u w:val="single"/>
                <w:vertAlign w:val="superscript"/>
                <w:lang w:val="en-CA" w:eastAsia="de-AT"/>
              </w:rPr>
              <w:t>8</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adversam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quam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prosperam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prodesse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fortunam</w:t>
            </w:r>
            <w:proofErr w:type="spellEnd"/>
            <w:r w:rsidRPr="005511BB">
              <w:rPr>
                <w:rFonts w:ascii="Garamond" w:eastAsia="Times New Roman" w:hAnsi="Garamond" w:cs="Times New Roman"/>
                <w:sz w:val="24"/>
                <w:szCs w:val="24"/>
                <w:lang w:val="en-CA" w:eastAsia="de-AT"/>
              </w:rPr>
              <w:t xml:space="preserve">. Illa </w:t>
            </w:r>
            <w:proofErr w:type="spellStart"/>
            <w:r w:rsidRPr="005511BB">
              <w:rPr>
                <w:rFonts w:ascii="Garamond" w:eastAsia="Times New Roman" w:hAnsi="Garamond" w:cs="Times New Roman"/>
                <w:sz w:val="24"/>
                <w:szCs w:val="24"/>
                <w:lang w:val="en-CA" w:eastAsia="de-AT"/>
              </w:rPr>
              <w:t>enim</w:t>
            </w:r>
            <w:proofErr w:type="spellEnd"/>
            <w:r w:rsidRPr="005511BB">
              <w:rPr>
                <w:rFonts w:ascii="Garamond" w:eastAsia="Times New Roman" w:hAnsi="Garamond" w:cs="Times New Roman"/>
                <w:sz w:val="24"/>
                <w:szCs w:val="24"/>
                <w:lang w:val="en-CA" w:eastAsia="de-AT"/>
              </w:rPr>
              <w:t xml:space="preserve"> semper specie </w:t>
            </w:r>
            <w:proofErr w:type="spellStart"/>
            <w:r w:rsidRPr="005511BB">
              <w:rPr>
                <w:rFonts w:ascii="Garamond" w:eastAsia="Times New Roman" w:hAnsi="Garamond" w:cs="Times New Roman"/>
                <w:sz w:val="24"/>
                <w:szCs w:val="24"/>
                <w:lang w:val="en-CA" w:eastAsia="de-AT"/>
              </w:rPr>
              <w:t>felicitatis</w:t>
            </w:r>
            <w:proofErr w:type="spellEnd"/>
            <w:r w:rsidRPr="005511BB">
              <w:rPr>
                <w:rFonts w:ascii="Garamond" w:eastAsia="Times New Roman" w:hAnsi="Garamond" w:cs="Times New Roman"/>
                <w:sz w:val="24"/>
                <w:szCs w:val="24"/>
                <w:lang w:val="en-CA" w:eastAsia="de-AT"/>
              </w:rPr>
              <w:t xml:space="preserve">, cum </w:t>
            </w:r>
            <w:proofErr w:type="spellStart"/>
            <w:r w:rsidRPr="005511BB">
              <w:rPr>
                <w:rFonts w:ascii="Garamond" w:eastAsia="Times New Roman" w:hAnsi="Garamond" w:cs="Times New Roman"/>
                <w:sz w:val="24"/>
                <w:szCs w:val="24"/>
                <w:lang w:val="en-CA" w:eastAsia="de-AT"/>
              </w:rPr>
              <w:t>videtur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blanda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mentitur</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haec</w:t>
            </w:r>
            <w:proofErr w:type="spellEnd"/>
            <w:r w:rsidRPr="005511BB">
              <w:rPr>
                <w:rFonts w:ascii="Garamond" w:eastAsia="Times New Roman" w:hAnsi="Garamond" w:cs="Times New Roman"/>
                <w:sz w:val="24"/>
                <w:szCs w:val="24"/>
                <w:lang w:val="en-CA" w:eastAsia="de-AT"/>
              </w:rPr>
              <w:t xml:space="preserve"> semper </w:t>
            </w:r>
            <w:proofErr w:type="spellStart"/>
            <w:r w:rsidRPr="005511BB">
              <w:rPr>
                <w:rFonts w:ascii="Garamond" w:eastAsia="Times New Roman" w:hAnsi="Garamond" w:cs="Times New Roman"/>
                <w:sz w:val="24"/>
                <w:szCs w:val="24"/>
                <w:lang w:val="en-CA" w:eastAsia="de-AT"/>
              </w:rPr>
              <w:t>vera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cum se </w:t>
            </w:r>
            <w:proofErr w:type="spellStart"/>
            <w:r w:rsidRPr="005511BB">
              <w:rPr>
                <w:rFonts w:ascii="Garamond" w:eastAsia="Times New Roman" w:hAnsi="Garamond" w:cs="Times New Roman"/>
                <w:sz w:val="24"/>
                <w:szCs w:val="24"/>
                <w:lang w:val="en-CA" w:eastAsia="de-AT"/>
              </w:rPr>
              <w:t>instabilem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mutatione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demonstrat</w:t>
            </w:r>
            <w:proofErr w:type="spellEnd"/>
            <w:r w:rsidRPr="005511BB">
              <w:rPr>
                <w:rFonts w:ascii="Garamond" w:eastAsia="Times New Roman" w:hAnsi="Garamond" w:cs="Times New Roman"/>
                <w:sz w:val="24"/>
                <w:szCs w:val="24"/>
                <w:lang w:val="en-CA" w:eastAsia="de-AT"/>
              </w:rPr>
              <w:t xml:space="preserve">. Illa </w:t>
            </w:r>
            <w:r w:rsidRPr="005511BB">
              <w:rPr>
                <w:rFonts w:ascii="Garamond" w:eastAsia="Times New Roman" w:hAnsi="Garamond" w:cs="Times New Roman"/>
                <w:sz w:val="24"/>
                <w:szCs w:val="24"/>
                <w:u w:val="single"/>
                <w:lang w:val="en-CA" w:eastAsia="de-AT"/>
              </w:rPr>
              <w:t>fallit</w:t>
            </w:r>
            <w:r w:rsidR="00DA7A3A" w:rsidRPr="005511BB">
              <w:rPr>
                <w:rFonts w:ascii="Garamond" w:eastAsia="Times New Roman" w:hAnsi="Garamond" w:cs="Times New Roman"/>
                <w:sz w:val="24"/>
                <w:szCs w:val="24"/>
                <w:u w:val="single"/>
                <w:vertAlign w:val="superscript"/>
                <w:lang w:val="en-CA" w:eastAsia="de-AT"/>
              </w:rPr>
              <w:t>9</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haec</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instruit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illa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mendacium</w:t>
            </w:r>
            <w:proofErr w:type="spellEnd"/>
            <w:r w:rsidRPr="005511BB">
              <w:rPr>
                <w:rFonts w:ascii="Garamond" w:eastAsia="Times New Roman" w:hAnsi="Garamond" w:cs="Times New Roman"/>
                <w:sz w:val="24"/>
                <w:szCs w:val="24"/>
                <w:lang w:val="en-CA" w:eastAsia="de-AT"/>
              </w:rPr>
              <w:t xml:space="preserve"> specie </w:t>
            </w:r>
            <w:proofErr w:type="spellStart"/>
            <w:r w:rsidRPr="005511BB">
              <w:rPr>
                <w:rFonts w:ascii="Garamond" w:eastAsia="Times New Roman" w:hAnsi="Garamond" w:cs="Times New Roman"/>
                <w:sz w:val="24"/>
                <w:szCs w:val="24"/>
                <w:lang w:val="en-CA" w:eastAsia="de-AT"/>
              </w:rPr>
              <w:t>bonorum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mentes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fruentium</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ligat</w:t>
            </w:r>
            <w:r w:rsidR="00DA7A3A" w:rsidRPr="005511BB">
              <w:rPr>
                <w:rFonts w:ascii="Garamond" w:eastAsia="Times New Roman" w:hAnsi="Garamond" w:cs="Times New Roman"/>
                <w:sz w:val="24"/>
                <w:szCs w:val="24"/>
                <w:u w:val="single"/>
                <w:vertAlign w:val="superscript"/>
                <w:lang w:val="en-CA" w:eastAsia="de-AT"/>
              </w:rPr>
              <w:t>10</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haec</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cognitione</w:t>
            </w:r>
            <w:proofErr w:type="spellEnd"/>
            <w:r w:rsidRPr="005511BB">
              <w:rPr>
                <w:rFonts w:ascii="Garamond" w:eastAsia="Times New Roman" w:hAnsi="Garamond" w:cs="Times New Roman"/>
                <w:sz w:val="24"/>
                <w:szCs w:val="24"/>
                <w:lang w:val="en-CA" w:eastAsia="de-AT"/>
              </w:rPr>
              <w:t xml:space="preserve"> fragilis </w:t>
            </w:r>
            <w:proofErr w:type="spellStart"/>
            <w:r w:rsidRPr="005511BB">
              <w:rPr>
                <w:rFonts w:ascii="Garamond" w:eastAsia="Times New Roman" w:hAnsi="Garamond" w:cs="Times New Roman"/>
                <w:sz w:val="24"/>
                <w:szCs w:val="24"/>
                <w:lang w:val="en-CA" w:eastAsia="de-AT"/>
              </w:rPr>
              <w:t>felicitatis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absolvit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Itaque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illam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videas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ventosam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fluentem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u w:val="single"/>
                <w:lang w:val="en-CA" w:eastAsia="de-AT"/>
              </w:rPr>
              <w:t>suique</w:t>
            </w:r>
            <w:proofErr w:type="spellEnd"/>
            <w:r w:rsidRPr="005511BB">
              <w:rPr>
                <w:rFonts w:ascii="Garamond" w:eastAsia="Times New Roman" w:hAnsi="Garamond" w:cs="Times New Roman"/>
                <w:sz w:val="24"/>
                <w:szCs w:val="24"/>
                <w:lang w:val="en-CA" w:eastAsia="de-AT"/>
              </w:rPr>
              <w:t xml:space="preserve"> semper </w:t>
            </w:r>
            <w:r w:rsidRPr="005511BB">
              <w:rPr>
                <w:rFonts w:ascii="Garamond" w:eastAsia="Times New Roman" w:hAnsi="Garamond" w:cs="Times New Roman"/>
                <w:sz w:val="24"/>
                <w:szCs w:val="24"/>
                <w:u w:val="single"/>
                <w:lang w:val="en-CA" w:eastAsia="de-AT"/>
              </w:rPr>
              <w:t>ignaram</w:t>
            </w:r>
            <w:r w:rsidR="00DA7A3A" w:rsidRPr="005511BB">
              <w:rPr>
                <w:rFonts w:ascii="Garamond" w:eastAsia="Times New Roman" w:hAnsi="Garamond" w:cs="Times New Roman"/>
                <w:sz w:val="24"/>
                <w:szCs w:val="24"/>
                <w:u w:val="single"/>
                <w:vertAlign w:val="superscript"/>
                <w:lang w:val="en-CA" w:eastAsia="de-AT"/>
              </w:rPr>
              <w:t>11</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hanc</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sobriam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succinctamque</w:t>
            </w:r>
            <w:proofErr w:type="spellEnd"/>
            <w:r w:rsidRPr="005511BB">
              <w:rPr>
                <w:rFonts w:ascii="Garamond" w:eastAsia="Times New Roman" w:hAnsi="Garamond" w:cs="Times New Roman"/>
                <w:sz w:val="24"/>
                <w:szCs w:val="24"/>
                <w:lang w:val="en-CA" w:eastAsia="de-AT"/>
              </w:rPr>
              <w:t xml:space="preserve"> et </w:t>
            </w:r>
            <w:proofErr w:type="spellStart"/>
            <w:r w:rsidRPr="005511BB">
              <w:rPr>
                <w:rFonts w:ascii="Garamond" w:eastAsia="Times New Roman" w:hAnsi="Garamond" w:cs="Times New Roman"/>
                <w:sz w:val="24"/>
                <w:szCs w:val="24"/>
                <w:lang w:val="en-CA" w:eastAsia="de-AT"/>
              </w:rPr>
              <w:t>ipsius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adversitatis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exercitatione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prudentem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Postremo</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felix</w:t>
            </w:r>
            <w:proofErr w:type="spellEnd"/>
            <w:r w:rsidRPr="005511BB">
              <w:rPr>
                <w:rFonts w:ascii="Garamond" w:eastAsia="Times New Roman" w:hAnsi="Garamond" w:cs="Times New Roman"/>
                <w:sz w:val="24"/>
                <w:szCs w:val="24"/>
                <w:lang w:val="en-CA" w:eastAsia="de-AT"/>
              </w:rPr>
              <w:t xml:space="preserve"> a </w:t>
            </w:r>
            <w:proofErr w:type="spellStart"/>
            <w:r w:rsidRPr="005511BB">
              <w:rPr>
                <w:rFonts w:ascii="Garamond" w:eastAsia="Times New Roman" w:hAnsi="Garamond" w:cs="Times New Roman"/>
                <w:sz w:val="24"/>
                <w:szCs w:val="24"/>
                <w:lang w:val="en-CA" w:eastAsia="de-AT"/>
              </w:rPr>
              <w:t>vero</w:t>
            </w:r>
            <w:proofErr w:type="spellEnd"/>
            <w:r w:rsidRPr="005511BB">
              <w:rPr>
                <w:rFonts w:ascii="Garamond" w:eastAsia="Times New Roman" w:hAnsi="Garamond" w:cs="Times New Roman"/>
                <w:sz w:val="24"/>
                <w:szCs w:val="24"/>
                <w:lang w:val="en-CA" w:eastAsia="de-AT"/>
              </w:rPr>
              <w:t xml:space="preserve"> bono </w:t>
            </w:r>
            <w:r w:rsidRPr="005511BB">
              <w:rPr>
                <w:rFonts w:ascii="Garamond" w:eastAsia="Times New Roman" w:hAnsi="Garamond" w:cs="Times New Roman"/>
                <w:sz w:val="24"/>
                <w:szCs w:val="24"/>
                <w:u w:val="single"/>
                <w:lang w:val="en-CA" w:eastAsia="de-AT"/>
              </w:rPr>
              <w:t>devios</w:t>
            </w:r>
            <w:r w:rsidR="00DA7A3A" w:rsidRPr="005511BB">
              <w:rPr>
                <w:rFonts w:ascii="Garamond" w:eastAsia="Times New Roman" w:hAnsi="Garamond" w:cs="Times New Roman"/>
                <w:sz w:val="24"/>
                <w:szCs w:val="24"/>
                <w:u w:val="single"/>
                <w:vertAlign w:val="superscript"/>
                <w:lang w:val="en-CA" w:eastAsia="de-AT"/>
              </w:rPr>
              <w:t>12</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blanditiis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trahit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adversa</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plerumque</w:t>
            </w:r>
            <w:proofErr w:type="spellEnd"/>
            <w:r w:rsidRPr="005511BB">
              <w:rPr>
                <w:rFonts w:ascii="Garamond" w:eastAsia="Times New Roman" w:hAnsi="Garamond" w:cs="Times New Roman"/>
                <w:sz w:val="24"/>
                <w:szCs w:val="24"/>
                <w:lang w:val="en-CA" w:eastAsia="de-AT"/>
              </w:rPr>
              <w:t xml:space="preserve"> ad </w:t>
            </w:r>
            <w:proofErr w:type="spellStart"/>
            <w:r w:rsidRPr="005511BB">
              <w:rPr>
                <w:rFonts w:ascii="Garamond" w:eastAsia="Times New Roman" w:hAnsi="Garamond" w:cs="Times New Roman"/>
                <w:sz w:val="24"/>
                <w:szCs w:val="24"/>
                <w:lang w:val="en-CA" w:eastAsia="de-AT"/>
              </w:rPr>
              <w:t>vera</w:t>
            </w:r>
            <w:proofErr w:type="spellEnd"/>
            <w:r w:rsidRPr="005511BB">
              <w:rPr>
                <w:rFonts w:ascii="Garamond" w:eastAsia="Times New Roman" w:hAnsi="Garamond" w:cs="Times New Roman"/>
                <w:sz w:val="24"/>
                <w:szCs w:val="24"/>
                <w:lang w:val="en-CA" w:eastAsia="de-AT"/>
              </w:rPr>
              <w:t xml:space="preserve"> bona </w:t>
            </w:r>
            <w:r w:rsidRPr="005511BB">
              <w:rPr>
                <w:rFonts w:ascii="Garamond" w:eastAsia="Times New Roman" w:hAnsi="Garamond" w:cs="Times New Roman"/>
                <w:sz w:val="24"/>
                <w:szCs w:val="24"/>
                <w:u w:val="single"/>
                <w:lang w:val="en-CA" w:eastAsia="de-AT"/>
              </w:rPr>
              <w:t>unco</w:t>
            </w:r>
            <w:r w:rsidR="00DA7A3A" w:rsidRPr="005511BB">
              <w:rPr>
                <w:rFonts w:ascii="Garamond" w:eastAsia="Times New Roman" w:hAnsi="Garamond" w:cs="Times New Roman"/>
                <w:sz w:val="24"/>
                <w:szCs w:val="24"/>
                <w:u w:val="single"/>
                <w:vertAlign w:val="superscript"/>
                <w:lang w:val="en-CA" w:eastAsia="de-AT"/>
              </w:rPr>
              <w:t>13</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retrahit</w:t>
            </w:r>
            <w:proofErr w:type="spellEnd"/>
            <w:r w:rsidRPr="005511BB">
              <w:rPr>
                <w:rFonts w:ascii="Garamond" w:eastAsia="Times New Roman" w:hAnsi="Garamond" w:cs="Times New Roman"/>
                <w:sz w:val="24"/>
                <w:szCs w:val="24"/>
                <w:lang w:val="en-CA" w:eastAsia="de-AT"/>
              </w:rPr>
              <w:t xml:space="preserve">. </w:t>
            </w:r>
            <w:r w:rsidR="00E979B1" w:rsidRPr="005511BB">
              <w:rPr>
                <w:rFonts w:ascii="Garamond" w:eastAsia="Times New Roman" w:hAnsi="Garamond" w:cs="Times New Roman"/>
                <w:sz w:val="24"/>
                <w:szCs w:val="24"/>
                <w:lang w:val="en-CA" w:eastAsia="de-AT"/>
              </w:rPr>
              <w:t xml:space="preserve"> </w:t>
            </w:r>
            <w:r w:rsidR="00E979B1" w:rsidRPr="009E348D">
              <w:rPr>
                <w:rFonts w:ascii="Garamond" w:eastAsia="Times New Roman" w:hAnsi="Garamond" w:cs="Times New Roman"/>
                <w:szCs w:val="24"/>
                <w:lang w:val="en-US" w:eastAsia="de-AT"/>
              </w:rPr>
              <w:t>(</w:t>
            </w:r>
            <w:r w:rsidR="00E979B1" w:rsidRPr="009C5047">
              <w:rPr>
                <w:rFonts w:ascii="Garamond" w:eastAsia="Times New Roman" w:hAnsi="Garamond" w:cs="Times New Roman"/>
                <w:i/>
                <w:szCs w:val="24"/>
                <w:lang w:val="en-US" w:eastAsia="de-AT"/>
              </w:rPr>
              <w:t>1</w:t>
            </w:r>
            <w:r w:rsidR="001903D4">
              <w:rPr>
                <w:rFonts w:ascii="Garamond" w:eastAsia="Times New Roman" w:hAnsi="Garamond" w:cs="Times New Roman"/>
                <w:i/>
                <w:szCs w:val="24"/>
                <w:lang w:val="en-US" w:eastAsia="de-AT"/>
              </w:rPr>
              <w:t>19</w:t>
            </w:r>
            <w:r w:rsidR="00E979B1" w:rsidRPr="009C5047">
              <w:rPr>
                <w:rFonts w:ascii="Garamond" w:eastAsia="Times New Roman" w:hAnsi="Garamond" w:cs="Times New Roman"/>
                <w:i/>
                <w:szCs w:val="24"/>
                <w:lang w:val="en-US" w:eastAsia="de-AT"/>
              </w:rPr>
              <w:t xml:space="preserve"> </w:t>
            </w:r>
            <w:proofErr w:type="spellStart"/>
            <w:r w:rsidR="00E979B1" w:rsidRPr="009C5047">
              <w:rPr>
                <w:rFonts w:ascii="Garamond" w:eastAsia="Times New Roman" w:hAnsi="Garamond" w:cs="Times New Roman"/>
                <w:i/>
                <w:szCs w:val="24"/>
                <w:lang w:val="en-US" w:eastAsia="de-AT"/>
              </w:rPr>
              <w:t>Wörter</w:t>
            </w:r>
            <w:proofErr w:type="spellEnd"/>
            <w:r w:rsidR="00E979B1" w:rsidRPr="009E348D">
              <w:rPr>
                <w:rFonts w:ascii="Garamond" w:eastAsia="Times New Roman" w:hAnsi="Garamond" w:cs="Times New Roman"/>
                <w:szCs w:val="24"/>
                <w:lang w:val="en-US" w:eastAsia="de-AT"/>
              </w:rPr>
              <w:t>)</w:t>
            </w:r>
          </w:p>
          <w:p w14:paraId="528358EE" w14:textId="77777777" w:rsidR="00E979B1" w:rsidRPr="0031074C" w:rsidRDefault="00E979B1" w:rsidP="0071555D">
            <w:pPr>
              <w:spacing w:after="0" w:line="120" w:lineRule="exact"/>
              <w:jc w:val="both"/>
              <w:rPr>
                <w:rFonts w:ascii="Garamond" w:eastAsia="Times New Roman" w:hAnsi="Garamond" w:cs="Times New Roman"/>
                <w:sz w:val="10"/>
                <w:szCs w:val="10"/>
                <w:lang w:val="en-US" w:eastAsia="de-AT"/>
              </w:rPr>
            </w:pPr>
          </w:p>
          <w:p w14:paraId="13F7793B" w14:textId="77777777" w:rsidR="00E979B1" w:rsidRDefault="00E979B1" w:rsidP="0071555D">
            <w:pPr>
              <w:spacing w:after="0" w:line="240" w:lineRule="auto"/>
              <w:jc w:val="right"/>
              <w:rPr>
                <w:rFonts w:ascii="Garamond" w:eastAsia="Times New Roman" w:hAnsi="Garamond" w:cs="Times New Roman"/>
                <w:sz w:val="4"/>
                <w:szCs w:val="4"/>
                <w:lang w:val="en-US" w:eastAsia="de-AT"/>
              </w:rPr>
            </w:pPr>
          </w:p>
          <w:p w14:paraId="17F28CF3" w14:textId="77777777" w:rsidR="00E979B1" w:rsidRDefault="00E979B1" w:rsidP="0071555D">
            <w:pPr>
              <w:spacing w:after="0" w:line="240" w:lineRule="auto"/>
              <w:jc w:val="right"/>
              <w:rPr>
                <w:rFonts w:ascii="Garamond" w:eastAsia="Times New Roman" w:hAnsi="Garamond" w:cs="Times New Roman"/>
                <w:sz w:val="4"/>
                <w:szCs w:val="4"/>
                <w:lang w:val="en-US" w:eastAsia="de-AT"/>
              </w:rPr>
            </w:pPr>
          </w:p>
          <w:p w14:paraId="4F1608D0" w14:textId="77777777" w:rsidR="00E979B1" w:rsidRDefault="00E979B1" w:rsidP="0071555D">
            <w:pPr>
              <w:spacing w:after="0" w:line="240" w:lineRule="auto"/>
              <w:jc w:val="right"/>
              <w:rPr>
                <w:rFonts w:ascii="Garamond" w:eastAsia="Times New Roman" w:hAnsi="Garamond" w:cs="Times New Roman"/>
                <w:sz w:val="4"/>
                <w:szCs w:val="4"/>
                <w:lang w:val="en-US" w:eastAsia="de-AT"/>
              </w:rPr>
            </w:pPr>
          </w:p>
          <w:p w14:paraId="1B5CF8CB" w14:textId="77777777" w:rsidR="00E979B1" w:rsidRPr="00BD0ABD" w:rsidRDefault="00E979B1" w:rsidP="0071555D">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58C1466E" w14:textId="77777777" w:rsidR="00E979B1" w:rsidRPr="00CE1242" w:rsidRDefault="00E979B1" w:rsidP="0071555D">
            <w:pPr>
              <w:spacing w:after="0"/>
              <w:ind w:left="384" w:hanging="176"/>
              <w:rPr>
                <w:rFonts w:ascii="Garamond" w:hAnsi="Garamond"/>
                <w:sz w:val="20"/>
                <w:lang w:val="en-US"/>
              </w:rPr>
            </w:pPr>
          </w:p>
        </w:tc>
      </w:tr>
    </w:tbl>
    <w:p w14:paraId="6DAAF56E" w14:textId="77777777" w:rsidR="00E979B1" w:rsidRPr="001E6646" w:rsidRDefault="00E979B1" w:rsidP="00E979B1">
      <w:pPr>
        <w:rPr>
          <w:rFonts w:ascii="Garamond" w:hAnsi="Garamond"/>
          <w:b/>
          <w:sz w:val="20"/>
          <w:szCs w:val="20"/>
          <w:lang w:eastAsia="de-DE"/>
        </w:rPr>
      </w:pPr>
      <w:r>
        <w:rPr>
          <w:rFonts w:ascii="Garamond" w:hAnsi="Garamond"/>
          <w:b/>
          <w:sz w:val="20"/>
          <w:szCs w:val="20"/>
          <w:lang w:eastAsia="de-DE"/>
        </w:rPr>
        <w:t>Sachangaben:</w:t>
      </w:r>
    </w:p>
    <w:p w14:paraId="529670E0" w14:textId="21EEE4F9" w:rsidR="00E979B1" w:rsidRPr="001E6646" w:rsidRDefault="00E979B1" w:rsidP="00E979B1">
      <w:pPr>
        <w:spacing w:after="0" w:line="240" w:lineRule="auto"/>
        <w:rPr>
          <w:rFonts w:ascii="Garamond" w:hAnsi="Garamond"/>
          <w:noProof/>
          <w:sz w:val="20"/>
          <w:szCs w:val="20"/>
          <w:lang w:eastAsia="de-AT"/>
        </w:rPr>
      </w:pPr>
      <w:r w:rsidRPr="001E6646">
        <w:rPr>
          <w:rFonts w:ascii="Garamond" w:hAnsi="Garamond"/>
          <w:noProof/>
          <w:sz w:val="20"/>
          <w:szCs w:val="20"/>
          <w:lang w:eastAsia="de-AT"/>
        </w:rPr>
        <w:t xml:space="preserve">a </w:t>
      </w:r>
      <w:r w:rsidR="001903D4">
        <w:rPr>
          <w:rFonts w:ascii="Garamond" w:hAnsi="Garamond"/>
          <w:noProof/>
          <w:sz w:val="20"/>
          <w:szCs w:val="20"/>
          <w:lang w:eastAsia="de-AT"/>
        </w:rPr>
        <w:t>es spricht die Philosophie</w:t>
      </w:r>
    </w:p>
    <w:p w14:paraId="70751B36" w14:textId="77777777" w:rsidR="00E979B1" w:rsidRDefault="00E979B1" w:rsidP="00E979B1">
      <w:pPr>
        <w:spacing w:after="0" w:line="240" w:lineRule="auto"/>
        <w:rPr>
          <w:rFonts w:ascii="Garamond" w:hAnsi="Garamond"/>
          <w:noProof/>
          <w:sz w:val="20"/>
          <w:szCs w:val="20"/>
          <w:lang w:eastAsia="de-AT"/>
        </w:rPr>
      </w:pPr>
    </w:p>
    <w:p w14:paraId="57A1DEA7" w14:textId="77777777" w:rsidR="00E979B1" w:rsidRDefault="00E979B1" w:rsidP="00E979B1">
      <w:pPr>
        <w:spacing w:after="0" w:line="240" w:lineRule="auto"/>
        <w:rPr>
          <w:rFonts w:ascii="Garamond" w:hAnsi="Garamond"/>
          <w:noProof/>
          <w:sz w:val="20"/>
          <w:szCs w:val="20"/>
          <w:lang w:eastAsia="de-AT"/>
        </w:rPr>
      </w:pPr>
    </w:p>
    <w:p w14:paraId="77E78634" w14:textId="77777777" w:rsidR="00E979B1" w:rsidRDefault="00E979B1" w:rsidP="00E979B1">
      <w:pPr>
        <w:spacing w:after="0" w:line="240" w:lineRule="auto"/>
        <w:rPr>
          <w:rFonts w:ascii="Garamond" w:hAnsi="Garamond"/>
          <w:noProof/>
          <w:sz w:val="20"/>
          <w:szCs w:val="20"/>
          <w:lang w:eastAsia="de-AT"/>
        </w:rPr>
      </w:pPr>
    </w:p>
    <w:p w14:paraId="08147B6B" w14:textId="77777777" w:rsidR="00E979B1" w:rsidRDefault="00E979B1" w:rsidP="00E979B1">
      <w:pPr>
        <w:spacing w:after="0" w:line="240" w:lineRule="auto"/>
        <w:rPr>
          <w:rFonts w:ascii="Garamond" w:hAnsi="Garamond"/>
          <w:noProof/>
          <w:sz w:val="20"/>
          <w:szCs w:val="20"/>
          <w:lang w:eastAsia="de-AT"/>
        </w:rPr>
      </w:pPr>
    </w:p>
    <w:p w14:paraId="14CF7B89" w14:textId="77777777" w:rsidR="00E979B1" w:rsidRDefault="00E979B1" w:rsidP="00E979B1">
      <w:pPr>
        <w:spacing w:after="0" w:line="240" w:lineRule="auto"/>
        <w:rPr>
          <w:rFonts w:ascii="Garamond" w:hAnsi="Garamond"/>
          <w:noProof/>
          <w:sz w:val="20"/>
          <w:szCs w:val="20"/>
          <w:lang w:eastAsia="de-AT"/>
        </w:rPr>
      </w:pPr>
    </w:p>
    <w:p w14:paraId="76C2EB11" w14:textId="35242A6B" w:rsidR="00E979B1" w:rsidRDefault="00E979B1" w:rsidP="00E979B1">
      <w:pPr>
        <w:spacing w:after="0" w:line="240" w:lineRule="auto"/>
        <w:rPr>
          <w:rFonts w:ascii="Garamond" w:hAnsi="Garamond"/>
          <w:noProof/>
          <w:sz w:val="20"/>
          <w:szCs w:val="20"/>
          <w:lang w:eastAsia="de-AT"/>
        </w:rPr>
      </w:pPr>
    </w:p>
    <w:p w14:paraId="477C2A2E" w14:textId="77777777" w:rsidR="008A3F51" w:rsidRDefault="008A3F51" w:rsidP="00E979B1">
      <w:pPr>
        <w:spacing w:after="0" w:line="240" w:lineRule="auto"/>
        <w:rPr>
          <w:rFonts w:ascii="Garamond" w:hAnsi="Garamond"/>
          <w:noProof/>
          <w:sz w:val="20"/>
          <w:szCs w:val="20"/>
          <w:lang w:eastAsia="de-AT"/>
        </w:rPr>
      </w:pPr>
    </w:p>
    <w:bookmarkEnd w:id="7"/>
    <w:p w14:paraId="2EC0E323" w14:textId="77777777" w:rsidR="00E979B1" w:rsidRDefault="00E979B1" w:rsidP="00E979B1">
      <w:pPr>
        <w:spacing w:after="0" w:line="240" w:lineRule="auto"/>
        <w:rPr>
          <w:rFonts w:ascii="Garamond" w:hAnsi="Garamond"/>
          <w:noProof/>
          <w:sz w:val="20"/>
          <w:szCs w:val="20"/>
          <w:lang w:eastAsia="de-AT"/>
        </w:rPr>
      </w:pPr>
    </w:p>
    <w:p w14:paraId="193458EF" w14:textId="5D42647E" w:rsidR="00E979B1" w:rsidRDefault="00E979B1" w:rsidP="00E979B1">
      <w:pPr>
        <w:spacing w:after="0" w:line="240" w:lineRule="auto"/>
        <w:rPr>
          <w:rFonts w:ascii="Garamond" w:hAnsi="Garamond"/>
          <w:noProof/>
          <w:sz w:val="20"/>
          <w:szCs w:val="20"/>
          <w:lang w:eastAsia="de-AT"/>
        </w:rPr>
      </w:pPr>
    </w:p>
    <w:p w14:paraId="57161C93" w14:textId="3AC764BF" w:rsidR="00AA77E5" w:rsidRDefault="00AA77E5" w:rsidP="00E979B1">
      <w:pPr>
        <w:spacing w:after="0" w:line="240" w:lineRule="auto"/>
        <w:rPr>
          <w:rFonts w:ascii="Garamond" w:hAnsi="Garamond"/>
          <w:noProof/>
          <w:sz w:val="20"/>
          <w:szCs w:val="20"/>
          <w:lang w:eastAsia="de-AT"/>
        </w:rPr>
      </w:pPr>
    </w:p>
    <w:p w14:paraId="0E70C3B7" w14:textId="77777777" w:rsidR="00AA77E5" w:rsidRDefault="00AA77E5" w:rsidP="00E979B1">
      <w:pPr>
        <w:spacing w:after="0" w:line="240" w:lineRule="auto"/>
        <w:rPr>
          <w:rFonts w:ascii="Garamond" w:hAnsi="Garamond"/>
          <w:noProof/>
          <w:sz w:val="20"/>
          <w:szCs w:val="20"/>
          <w:lang w:eastAsia="de-AT"/>
        </w:rPr>
      </w:pPr>
    </w:p>
    <w:p w14:paraId="26CDC5C4" w14:textId="3F0AEDC1" w:rsidR="00D07527" w:rsidRDefault="00D07527" w:rsidP="00E979B1">
      <w:pPr>
        <w:spacing w:after="0" w:line="240" w:lineRule="auto"/>
        <w:rPr>
          <w:rFonts w:ascii="Garamond" w:hAnsi="Garamond"/>
          <w:noProof/>
          <w:sz w:val="20"/>
          <w:szCs w:val="20"/>
          <w:lang w:eastAsia="de-AT"/>
        </w:rPr>
      </w:pPr>
    </w:p>
    <w:p w14:paraId="214FEA7E" w14:textId="11E3B466" w:rsidR="00F730A2" w:rsidRDefault="00F730A2" w:rsidP="00E979B1">
      <w:pPr>
        <w:spacing w:after="0" w:line="240" w:lineRule="auto"/>
        <w:rPr>
          <w:rFonts w:ascii="Garamond" w:hAnsi="Garamond"/>
          <w:noProof/>
          <w:sz w:val="20"/>
          <w:szCs w:val="20"/>
          <w:lang w:eastAsia="de-AT"/>
        </w:rPr>
      </w:pPr>
    </w:p>
    <w:p w14:paraId="134871DE" w14:textId="77777777" w:rsidR="00AA77E5" w:rsidRDefault="00AA77E5" w:rsidP="00DA7A3A">
      <w:pPr>
        <w:spacing w:after="0" w:line="276" w:lineRule="auto"/>
        <w:rPr>
          <w:rFonts w:ascii="Book Antiqua" w:hAnsi="Book Antiqua"/>
          <w:noProof/>
          <w:color w:val="4472C4" w:themeColor="accent1"/>
          <w:sz w:val="24"/>
          <w:szCs w:val="24"/>
          <w:lang w:eastAsia="de-AT"/>
        </w:rPr>
      </w:pPr>
    </w:p>
    <w:p w14:paraId="49584581" w14:textId="7F40F94C" w:rsidR="00E979B1" w:rsidRPr="00AA77E5" w:rsidRDefault="00DA7A3A" w:rsidP="00DA7A3A">
      <w:pPr>
        <w:spacing w:after="0" w:line="276" w:lineRule="auto"/>
        <w:rPr>
          <w:rFonts w:ascii="Book Antiqua" w:hAnsi="Book Antiqua"/>
          <w:b/>
          <w:bCs/>
          <w:noProof/>
          <w:color w:val="4472C4" w:themeColor="accent1"/>
          <w:sz w:val="24"/>
          <w:szCs w:val="24"/>
          <w:lang w:eastAsia="de-AT"/>
        </w:rPr>
      </w:pPr>
      <w:r w:rsidRPr="00AA77E5">
        <w:rPr>
          <w:rFonts w:ascii="Book Antiqua" w:hAnsi="Book Antiqua"/>
          <w:b/>
          <w:bCs/>
          <w:noProof/>
          <w:color w:val="4472C4" w:themeColor="accent1"/>
          <w:sz w:val="24"/>
          <w:szCs w:val="24"/>
          <w:lang w:eastAsia="de-AT"/>
        </w:rPr>
        <w:lastRenderedPageBreak/>
        <w:t>Aufgaben zum Interpretationstext</w:t>
      </w:r>
      <w:r w:rsidR="00AA77E5" w:rsidRPr="00AA77E5">
        <w:rPr>
          <w:rFonts w:ascii="Book Antiqua" w:hAnsi="Book Antiqua"/>
          <w:b/>
          <w:bCs/>
          <w:noProof/>
          <w:color w:val="4472C4" w:themeColor="accent1"/>
          <w:sz w:val="24"/>
          <w:szCs w:val="24"/>
          <w:lang w:eastAsia="de-AT"/>
        </w:rPr>
        <w:t xml:space="preserve"> 3</w:t>
      </w:r>
    </w:p>
    <w:p w14:paraId="4C5B2207" w14:textId="5F3548C6" w:rsidR="00DA7A3A" w:rsidRPr="00AA77E5" w:rsidRDefault="00DA7A3A" w:rsidP="00DA7A3A">
      <w:pPr>
        <w:spacing w:after="0" w:line="276" w:lineRule="auto"/>
        <w:rPr>
          <w:rFonts w:ascii="Book Antiqua" w:hAnsi="Book Antiqua"/>
          <w:b/>
          <w:bCs/>
          <w:noProof/>
          <w:color w:val="4472C4" w:themeColor="accent1"/>
          <w:sz w:val="24"/>
          <w:szCs w:val="24"/>
          <w:lang w:eastAsia="de-AT"/>
        </w:rPr>
      </w:pPr>
    </w:p>
    <w:p w14:paraId="68914F3A" w14:textId="6AAEAD11" w:rsidR="009E1AD0" w:rsidRPr="009E1AD0" w:rsidRDefault="00E67281" w:rsidP="009E1AD0">
      <w:pPr>
        <w:spacing w:line="240" w:lineRule="auto"/>
        <w:rPr>
          <w:rFonts w:ascii="Book Antiqua" w:hAnsi="Book Antiqua"/>
          <w:b/>
          <w:sz w:val="24"/>
          <w:lang w:val="de-AT"/>
        </w:rPr>
      </w:pPr>
      <w:r>
        <w:rPr>
          <w:rFonts w:ascii="Book Antiqua" w:hAnsi="Book Antiqua"/>
          <w:b/>
          <w:sz w:val="24"/>
        </w:rPr>
        <w:t>1</w:t>
      </w:r>
      <w:r w:rsidR="009E1AD0" w:rsidRPr="009E1AD0">
        <w:rPr>
          <w:rFonts w:ascii="Book Antiqua" w:hAnsi="Book Antiqua"/>
          <w:b/>
          <w:sz w:val="24"/>
        </w:rPr>
        <w:t>.</w:t>
      </w:r>
      <w:r w:rsidR="009E1AD0" w:rsidRPr="009E1AD0">
        <w:rPr>
          <w:rFonts w:ascii="Book Antiqua" w:hAnsi="Book Antiqua"/>
          <w:sz w:val="24"/>
        </w:rPr>
        <w:t xml:space="preserve"> </w:t>
      </w:r>
      <w:r w:rsidR="009E1AD0" w:rsidRPr="009E1AD0">
        <w:rPr>
          <w:rFonts w:ascii="Book Antiqua" w:hAnsi="Book Antiqua"/>
          <w:b/>
          <w:sz w:val="24"/>
          <w:lang w:val="de-AT"/>
        </w:rPr>
        <w:t>Wähle aus den gegebenen Möglichkeiten die richtige Übersetzung durch Ankreuzen aus. Nur eine Antwort ist korrekt.</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9E1AD0" w:rsidRPr="009E1AD0" w14:paraId="7B163534" w14:textId="77777777" w:rsidTr="001D047C">
        <w:trPr>
          <w:cantSplit/>
          <w:trHeight w:val="266"/>
        </w:trPr>
        <w:tc>
          <w:tcPr>
            <w:tcW w:w="5000"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299959C9" w14:textId="46F03424" w:rsidR="009E1AD0" w:rsidRPr="009E1AD0" w:rsidRDefault="009E1AD0" w:rsidP="001D047C">
            <w:pPr>
              <w:spacing w:line="240" w:lineRule="auto"/>
              <w:rPr>
                <w:rFonts w:ascii="Book Antiqua" w:hAnsi="Book Antiqua"/>
                <w:b/>
                <w:bCs/>
                <w:iCs/>
                <w:sz w:val="24"/>
                <w:lang w:val="de-AT"/>
              </w:rPr>
            </w:pPr>
            <w:bookmarkStart w:id="8" w:name="_Hlk9890279"/>
            <w:proofErr w:type="spellStart"/>
            <w:r w:rsidRPr="009E1AD0">
              <w:rPr>
                <w:rFonts w:ascii="Book Antiqua" w:hAnsi="Book Antiqua"/>
                <w:b/>
                <w:bCs/>
                <w:i/>
                <w:iCs/>
                <w:sz w:val="24"/>
                <w:lang w:val="de-AT"/>
              </w:rPr>
              <w:t>frontem</w:t>
            </w:r>
            <w:proofErr w:type="spellEnd"/>
            <w:r w:rsidRPr="009E1AD0">
              <w:rPr>
                <w:rFonts w:ascii="Book Antiqua" w:hAnsi="Book Antiqua"/>
                <w:b/>
                <w:bCs/>
                <w:i/>
                <w:iCs/>
                <w:sz w:val="24"/>
                <w:lang w:val="de-AT"/>
              </w:rPr>
              <w:t xml:space="preserve"> </w:t>
            </w:r>
            <w:r w:rsidRPr="009E1AD0">
              <w:rPr>
                <w:rFonts w:ascii="Book Antiqua" w:hAnsi="Book Antiqua"/>
                <w:b/>
                <w:bCs/>
                <w:iCs/>
                <w:sz w:val="24"/>
                <w:lang w:val="de-AT"/>
              </w:rPr>
              <w:t>(Z.3) heißt übersetzt:</w:t>
            </w:r>
          </w:p>
        </w:tc>
      </w:tr>
      <w:tr w:rsidR="009E1AD0" w:rsidRPr="009E1AD0" w14:paraId="69B46E0E"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1E040D25" w14:textId="7B08EE3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Stirn</w:t>
            </w:r>
          </w:p>
        </w:tc>
        <w:tc>
          <w:tcPr>
            <w:tcW w:w="391" w:type="pct"/>
            <w:tcBorders>
              <w:top w:val="single" w:sz="4" w:space="0" w:color="auto"/>
              <w:left w:val="single" w:sz="4" w:space="0" w:color="auto"/>
              <w:bottom w:val="single" w:sz="4" w:space="0" w:color="auto"/>
              <w:right w:val="single" w:sz="4" w:space="0" w:color="auto"/>
            </w:tcBorders>
            <w:vAlign w:val="center"/>
            <w:hideMark/>
          </w:tcPr>
          <w:p w14:paraId="1C7904A8"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9E1AD0" w:rsidRPr="009E1AD0" w14:paraId="6C854748"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49EF04CC" w14:textId="77973CF6"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Aussehen</w:t>
            </w:r>
          </w:p>
        </w:tc>
        <w:tc>
          <w:tcPr>
            <w:tcW w:w="391" w:type="pct"/>
            <w:tcBorders>
              <w:top w:val="single" w:sz="4" w:space="0" w:color="auto"/>
              <w:left w:val="single" w:sz="4" w:space="0" w:color="auto"/>
              <w:bottom w:val="single" w:sz="4" w:space="0" w:color="auto"/>
              <w:right w:val="single" w:sz="4" w:space="0" w:color="auto"/>
            </w:tcBorders>
            <w:vAlign w:val="center"/>
            <w:hideMark/>
          </w:tcPr>
          <w:p w14:paraId="7197EDA8"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9E1AD0" w:rsidRPr="009E1AD0" w14:paraId="6390275F"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500C7BBC" w14:textId="0FF7AF9E"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Miene</w:t>
            </w:r>
          </w:p>
        </w:tc>
        <w:tc>
          <w:tcPr>
            <w:tcW w:w="391" w:type="pct"/>
            <w:tcBorders>
              <w:top w:val="single" w:sz="4" w:space="0" w:color="auto"/>
              <w:left w:val="single" w:sz="4" w:space="0" w:color="auto"/>
              <w:bottom w:val="single" w:sz="4" w:space="0" w:color="auto"/>
              <w:right w:val="single" w:sz="4" w:space="0" w:color="auto"/>
            </w:tcBorders>
            <w:vAlign w:val="center"/>
            <w:hideMark/>
          </w:tcPr>
          <w:p w14:paraId="09F3A867"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9E1AD0" w:rsidRPr="009E1AD0" w14:paraId="653D408A"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2C434AF1" w14:textId="7FC479F8"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Front</w:t>
            </w:r>
          </w:p>
        </w:tc>
        <w:tc>
          <w:tcPr>
            <w:tcW w:w="391" w:type="pct"/>
            <w:tcBorders>
              <w:top w:val="single" w:sz="4" w:space="0" w:color="auto"/>
              <w:left w:val="single" w:sz="4" w:space="0" w:color="auto"/>
              <w:bottom w:val="single" w:sz="4" w:space="0" w:color="auto"/>
              <w:right w:val="single" w:sz="4" w:space="0" w:color="auto"/>
            </w:tcBorders>
            <w:vAlign w:val="center"/>
            <w:hideMark/>
          </w:tcPr>
          <w:p w14:paraId="2C9EDAD1"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bookmarkEnd w:id="8"/>
      <w:tr w:rsidR="009E1AD0" w:rsidRPr="009E1AD0" w14:paraId="6B338E67" w14:textId="77777777" w:rsidTr="001D047C">
        <w:trPr>
          <w:cantSplit/>
          <w:trHeight w:val="266"/>
        </w:trPr>
        <w:tc>
          <w:tcPr>
            <w:tcW w:w="5000"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79E1EC4F" w14:textId="7183A9F5" w:rsidR="009E1AD0" w:rsidRPr="009E1AD0" w:rsidRDefault="009E1AD0" w:rsidP="001D047C">
            <w:pPr>
              <w:spacing w:line="240" w:lineRule="auto"/>
              <w:rPr>
                <w:rFonts w:ascii="Book Antiqua" w:hAnsi="Book Antiqua"/>
                <w:b/>
                <w:bCs/>
                <w:iCs/>
                <w:sz w:val="24"/>
                <w:lang w:val="de-AT"/>
              </w:rPr>
            </w:pPr>
            <w:proofErr w:type="spellStart"/>
            <w:r w:rsidRPr="009E1AD0">
              <w:rPr>
                <w:rFonts w:ascii="Book Antiqua" w:hAnsi="Book Antiqua"/>
                <w:b/>
                <w:bCs/>
                <w:i/>
                <w:iCs/>
                <w:sz w:val="24"/>
                <w:lang w:val="de-AT"/>
              </w:rPr>
              <w:t>adversam</w:t>
            </w:r>
            <w:proofErr w:type="spellEnd"/>
            <w:r w:rsidRPr="009E1AD0">
              <w:rPr>
                <w:rFonts w:ascii="Book Antiqua" w:hAnsi="Book Antiqua"/>
                <w:b/>
                <w:bCs/>
                <w:i/>
                <w:iCs/>
                <w:sz w:val="24"/>
                <w:lang w:val="de-AT"/>
              </w:rPr>
              <w:t xml:space="preserve"> </w:t>
            </w:r>
            <w:r w:rsidRPr="009E1AD0">
              <w:rPr>
                <w:rFonts w:ascii="Book Antiqua" w:hAnsi="Book Antiqua"/>
                <w:b/>
                <w:bCs/>
                <w:iCs/>
                <w:sz w:val="24"/>
                <w:lang w:val="de-AT"/>
              </w:rPr>
              <w:t>(Z.7) heißt übersetzt:</w:t>
            </w:r>
          </w:p>
        </w:tc>
      </w:tr>
      <w:tr w:rsidR="009E1AD0" w:rsidRPr="009E1AD0" w14:paraId="49BF0FB5"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33EB016D" w14:textId="4DC3DA4D"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entgegen</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A27DC0"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9E1AD0" w:rsidRPr="009E1AD0" w14:paraId="676521CF"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41CA6E3E" w14:textId="48E8CB3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gegenüber</w:t>
            </w:r>
          </w:p>
        </w:tc>
        <w:tc>
          <w:tcPr>
            <w:tcW w:w="391" w:type="pct"/>
            <w:tcBorders>
              <w:top w:val="single" w:sz="4" w:space="0" w:color="auto"/>
              <w:left w:val="single" w:sz="4" w:space="0" w:color="auto"/>
              <w:bottom w:val="single" w:sz="4" w:space="0" w:color="auto"/>
              <w:right w:val="single" w:sz="4" w:space="0" w:color="auto"/>
            </w:tcBorders>
            <w:vAlign w:val="center"/>
            <w:hideMark/>
          </w:tcPr>
          <w:p w14:paraId="0DF4120C"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9E1AD0" w:rsidRPr="009E1AD0" w14:paraId="0D9BDDAB"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2DCEFF08" w14:textId="447C6248"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feindlich</w:t>
            </w:r>
          </w:p>
        </w:tc>
        <w:tc>
          <w:tcPr>
            <w:tcW w:w="391" w:type="pct"/>
            <w:tcBorders>
              <w:top w:val="single" w:sz="4" w:space="0" w:color="auto"/>
              <w:left w:val="single" w:sz="4" w:space="0" w:color="auto"/>
              <w:bottom w:val="single" w:sz="4" w:space="0" w:color="auto"/>
              <w:right w:val="single" w:sz="4" w:space="0" w:color="auto"/>
            </w:tcBorders>
            <w:vAlign w:val="center"/>
            <w:hideMark/>
          </w:tcPr>
          <w:p w14:paraId="791AA0E8"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9E1AD0" w:rsidRPr="009E1AD0" w14:paraId="5ACD0F92"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2F93A67D" w14:textId="350BEBDF"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ungünstig</w:t>
            </w:r>
          </w:p>
        </w:tc>
        <w:tc>
          <w:tcPr>
            <w:tcW w:w="391" w:type="pct"/>
            <w:tcBorders>
              <w:top w:val="single" w:sz="4" w:space="0" w:color="auto"/>
              <w:left w:val="single" w:sz="4" w:space="0" w:color="auto"/>
              <w:bottom w:val="single" w:sz="4" w:space="0" w:color="auto"/>
              <w:right w:val="single" w:sz="4" w:space="0" w:color="auto"/>
            </w:tcBorders>
            <w:vAlign w:val="center"/>
            <w:hideMark/>
          </w:tcPr>
          <w:p w14:paraId="4E66DA2F"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6D6BFBBF" w14:textId="77777777" w:rsidTr="001D047C">
        <w:trPr>
          <w:cantSplit/>
          <w:trHeight w:val="266"/>
        </w:trPr>
        <w:tc>
          <w:tcPr>
            <w:tcW w:w="5000"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59500210" w14:textId="25E05D86" w:rsidR="005E2E87" w:rsidRPr="009E1AD0" w:rsidRDefault="00095CCA" w:rsidP="001D047C">
            <w:pPr>
              <w:spacing w:line="240" w:lineRule="auto"/>
              <w:rPr>
                <w:rFonts w:ascii="Book Antiqua" w:hAnsi="Book Antiqua"/>
                <w:b/>
                <w:bCs/>
                <w:iCs/>
                <w:sz w:val="24"/>
                <w:lang w:val="de-AT"/>
              </w:rPr>
            </w:pPr>
            <w:proofErr w:type="spellStart"/>
            <w:r>
              <w:rPr>
                <w:rFonts w:ascii="Book Antiqua" w:hAnsi="Book Antiqua"/>
                <w:b/>
                <w:bCs/>
                <w:i/>
                <w:iCs/>
                <w:sz w:val="24"/>
                <w:lang w:val="de-AT"/>
              </w:rPr>
              <w:t>mutatione</w:t>
            </w:r>
            <w:proofErr w:type="spellEnd"/>
            <w:r w:rsidR="005E2E87" w:rsidRPr="009E1AD0">
              <w:rPr>
                <w:rFonts w:ascii="Book Antiqua" w:hAnsi="Book Antiqua"/>
                <w:b/>
                <w:bCs/>
                <w:i/>
                <w:iCs/>
                <w:sz w:val="24"/>
                <w:lang w:val="de-AT"/>
              </w:rPr>
              <w:t xml:space="preserve"> </w:t>
            </w:r>
            <w:r w:rsidR="005E2E87" w:rsidRPr="009E1AD0">
              <w:rPr>
                <w:rFonts w:ascii="Book Antiqua" w:hAnsi="Book Antiqua"/>
                <w:b/>
                <w:bCs/>
                <w:iCs/>
                <w:sz w:val="24"/>
                <w:lang w:val="de-AT"/>
              </w:rPr>
              <w:t>(Z.</w:t>
            </w:r>
            <w:r>
              <w:rPr>
                <w:rFonts w:ascii="Book Antiqua" w:hAnsi="Book Antiqua"/>
                <w:b/>
                <w:bCs/>
                <w:iCs/>
                <w:sz w:val="24"/>
                <w:lang w:val="de-AT"/>
              </w:rPr>
              <w:t>10</w:t>
            </w:r>
            <w:r w:rsidR="005E2E87" w:rsidRPr="009E1AD0">
              <w:rPr>
                <w:rFonts w:ascii="Book Antiqua" w:hAnsi="Book Antiqua"/>
                <w:b/>
                <w:bCs/>
                <w:iCs/>
                <w:sz w:val="24"/>
                <w:lang w:val="de-AT"/>
              </w:rPr>
              <w:t>) heißt übersetzt:</w:t>
            </w:r>
          </w:p>
        </w:tc>
      </w:tr>
      <w:tr w:rsidR="005E2E87" w:rsidRPr="009E1AD0" w14:paraId="49571948"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62A5C9B8" w14:textId="15DA74A0"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Wechsel</w:t>
            </w:r>
          </w:p>
        </w:tc>
        <w:tc>
          <w:tcPr>
            <w:tcW w:w="391" w:type="pct"/>
            <w:tcBorders>
              <w:top w:val="single" w:sz="4" w:space="0" w:color="auto"/>
              <w:left w:val="single" w:sz="4" w:space="0" w:color="auto"/>
              <w:bottom w:val="single" w:sz="4" w:space="0" w:color="auto"/>
              <w:right w:val="single" w:sz="4" w:space="0" w:color="auto"/>
            </w:tcBorders>
            <w:vAlign w:val="center"/>
            <w:hideMark/>
          </w:tcPr>
          <w:p w14:paraId="0D387116"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617FCC9E"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2D71B327" w14:textId="00B7D2AA"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t>Aus</w:t>
            </w:r>
            <w:r w:rsidR="00095CCA">
              <w:rPr>
                <w:rFonts w:ascii="Book Antiqua" w:hAnsi="Book Antiqua"/>
                <w:sz w:val="24"/>
                <w:lang w:val="de-AT"/>
              </w:rPr>
              <w:t>tausch</w:t>
            </w:r>
          </w:p>
        </w:tc>
        <w:tc>
          <w:tcPr>
            <w:tcW w:w="391" w:type="pct"/>
            <w:tcBorders>
              <w:top w:val="single" w:sz="4" w:space="0" w:color="auto"/>
              <w:left w:val="single" w:sz="4" w:space="0" w:color="auto"/>
              <w:bottom w:val="single" w:sz="4" w:space="0" w:color="auto"/>
              <w:right w:val="single" w:sz="4" w:space="0" w:color="auto"/>
            </w:tcBorders>
            <w:vAlign w:val="center"/>
            <w:hideMark/>
          </w:tcPr>
          <w:p w14:paraId="7DF2AA64"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4EEF846B"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7ED9A0D6" w14:textId="46CED4E3"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Veränderung</w:t>
            </w:r>
          </w:p>
        </w:tc>
        <w:tc>
          <w:tcPr>
            <w:tcW w:w="391" w:type="pct"/>
            <w:tcBorders>
              <w:top w:val="single" w:sz="4" w:space="0" w:color="auto"/>
              <w:left w:val="single" w:sz="4" w:space="0" w:color="auto"/>
              <w:bottom w:val="single" w:sz="4" w:space="0" w:color="auto"/>
              <w:right w:val="single" w:sz="4" w:space="0" w:color="auto"/>
            </w:tcBorders>
            <w:vAlign w:val="center"/>
            <w:hideMark/>
          </w:tcPr>
          <w:p w14:paraId="7DFC30F8"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79458DC4"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55B7CD1E" w14:textId="1EF711DC"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Umwälzung</w:t>
            </w:r>
          </w:p>
        </w:tc>
        <w:tc>
          <w:tcPr>
            <w:tcW w:w="391" w:type="pct"/>
            <w:tcBorders>
              <w:top w:val="single" w:sz="4" w:space="0" w:color="auto"/>
              <w:left w:val="single" w:sz="4" w:space="0" w:color="auto"/>
              <w:bottom w:val="single" w:sz="4" w:space="0" w:color="auto"/>
              <w:right w:val="single" w:sz="4" w:space="0" w:color="auto"/>
            </w:tcBorders>
            <w:vAlign w:val="center"/>
            <w:hideMark/>
          </w:tcPr>
          <w:p w14:paraId="0744E659"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0422240E" w14:textId="77777777" w:rsidTr="001D047C">
        <w:trPr>
          <w:cantSplit/>
          <w:trHeight w:val="266"/>
        </w:trPr>
        <w:tc>
          <w:tcPr>
            <w:tcW w:w="5000"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7C5C8333" w14:textId="0DC636D3" w:rsidR="005E2E87" w:rsidRPr="009E1AD0" w:rsidRDefault="005E2E87" w:rsidP="001D047C">
            <w:pPr>
              <w:spacing w:line="240" w:lineRule="auto"/>
              <w:rPr>
                <w:rFonts w:ascii="Book Antiqua" w:hAnsi="Book Antiqua"/>
                <w:b/>
                <w:bCs/>
                <w:iCs/>
                <w:sz w:val="24"/>
                <w:lang w:val="de-AT"/>
              </w:rPr>
            </w:pPr>
            <w:proofErr w:type="spellStart"/>
            <w:r w:rsidRPr="009E1AD0">
              <w:rPr>
                <w:rFonts w:ascii="Book Antiqua" w:hAnsi="Book Antiqua"/>
                <w:b/>
                <w:bCs/>
                <w:i/>
                <w:iCs/>
                <w:sz w:val="24"/>
                <w:lang w:val="de-AT"/>
              </w:rPr>
              <w:t>adve</w:t>
            </w:r>
            <w:r w:rsidR="00095CCA">
              <w:rPr>
                <w:rFonts w:ascii="Book Antiqua" w:hAnsi="Book Antiqua"/>
                <w:b/>
                <w:bCs/>
                <w:i/>
                <w:iCs/>
                <w:sz w:val="24"/>
                <w:lang w:val="de-AT"/>
              </w:rPr>
              <w:t>rsitatis</w:t>
            </w:r>
            <w:proofErr w:type="spellEnd"/>
            <w:r w:rsidRPr="009E1AD0">
              <w:rPr>
                <w:rFonts w:ascii="Book Antiqua" w:hAnsi="Book Antiqua"/>
                <w:b/>
                <w:bCs/>
                <w:i/>
                <w:iCs/>
                <w:sz w:val="24"/>
                <w:lang w:val="de-AT"/>
              </w:rPr>
              <w:t xml:space="preserve"> </w:t>
            </w:r>
            <w:r w:rsidRPr="009E1AD0">
              <w:rPr>
                <w:rFonts w:ascii="Book Antiqua" w:hAnsi="Book Antiqua"/>
                <w:b/>
                <w:bCs/>
                <w:iCs/>
                <w:sz w:val="24"/>
                <w:lang w:val="de-AT"/>
              </w:rPr>
              <w:t>(Z.</w:t>
            </w:r>
            <w:r w:rsidR="00095CCA">
              <w:rPr>
                <w:rFonts w:ascii="Book Antiqua" w:hAnsi="Book Antiqua"/>
                <w:b/>
                <w:bCs/>
                <w:iCs/>
                <w:sz w:val="24"/>
                <w:lang w:val="de-AT"/>
              </w:rPr>
              <w:t>14</w:t>
            </w:r>
            <w:r w:rsidRPr="009E1AD0">
              <w:rPr>
                <w:rFonts w:ascii="Book Antiqua" w:hAnsi="Book Antiqua"/>
                <w:b/>
                <w:bCs/>
                <w:iCs/>
                <w:sz w:val="24"/>
                <w:lang w:val="de-AT"/>
              </w:rPr>
              <w:t>) heißt übersetzt:</w:t>
            </w:r>
          </w:p>
        </w:tc>
      </w:tr>
      <w:tr w:rsidR="005E2E87" w:rsidRPr="009E1AD0" w14:paraId="04B6E813"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2CCDEF8D" w14:textId="0BD07970"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Unglück</w:t>
            </w:r>
          </w:p>
        </w:tc>
        <w:tc>
          <w:tcPr>
            <w:tcW w:w="391" w:type="pct"/>
            <w:tcBorders>
              <w:top w:val="single" w:sz="4" w:space="0" w:color="auto"/>
              <w:left w:val="single" w:sz="4" w:space="0" w:color="auto"/>
              <w:bottom w:val="single" w:sz="4" w:space="0" w:color="auto"/>
              <w:right w:val="single" w:sz="4" w:space="0" w:color="auto"/>
            </w:tcBorders>
            <w:vAlign w:val="center"/>
            <w:hideMark/>
          </w:tcPr>
          <w:p w14:paraId="736BAC1E"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38E9497F"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77F1C70A" w14:textId="6DE06DF4"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Feindschaft</w:t>
            </w:r>
          </w:p>
        </w:tc>
        <w:tc>
          <w:tcPr>
            <w:tcW w:w="391" w:type="pct"/>
            <w:tcBorders>
              <w:top w:val="single" w:sz="4" w:space="0" w:color="auto"/>
              <w:left w:val="single" w:sz="4" w:space="0" w:color="auto"/>
              <w:bottom w:val="single" w:sz="4" w:space="0" w:color="auto"/>
              <w:right w:val="single" w:sz="4" w:space="0" w:color="auto"/>
            </w:tcBorders>
            <w:vAlign w:val="center"/>
            <w:hideMark/>
          </w:tcPr>
          <w:p w14:paraId="116DB5EF"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24084976"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68B56566" w14:textId="572BB5E3"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Widerwärtigkeit</w:t>
            </w:r>
          </w:p>
        </w:tc>
        <w:tc>
          <w:tcPr>
            <w:tcW w:w="391" w:type="pct"/>
            <w:tcBorders>
              <w:top w:val="single" w:sz="4" w:space="0" w:color="auto"/>
              <w:left w:val="single" w:sz="4" w:space="0" w:color="auto"/>
              <w:bottom w:val="single" w:sz="4" w:space="0" w:color="auto"/>
              <w:right w:val="single" w:sz="4" w:space="0" w:color="auto"/>
            </w:tcBorders>
            <w:vAlign w:val="center"/>
            <w:hideMark/>
          </w:tcPr>
          <w:p w14:paraId="11FFF936"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r w:rsidR="005E2E87" w:rsidRPr="009E1AD0" w14:paraId="0C746591" w14:textId="77777777" w:rsidTr="001D047C">
        <w:trPr>
          <w:cantSplit/>
          <w:trHeight w:val="266"/>
        </w:trPr>
        <w:tc>
          <w:tcPr>
            <w:tcW w:w="4609" w:type="pct"/>
            <w:tcBorders>
              <w:top w:val="single" w:sz="4" w:space="0" w:color="auto"/>
              <w:left w:val="single" w:sz="4" w:space="0" w:color="auto"/>
              <w:bottom w:val="single" w:sz="4" w:space="0" w:color="auto"/>
              <w:right w:val="single" w:sz="4" w:space="0" w:color="auto"/>
            </w:tcBorders>
            <w:vAlign w:val="center"/>
            <w:hideMark/>
          </w:tcPr>
          <w:p w14:paraId="6CF6FA39" w14:textId="0EDD2267" w:rsidR="005E2E87" w:rsidRPr="009E1AD0" w:rsidRDefault="00095CCA" w:rsidP="001D047C">
            <w:pPr>
              <w:spacing w:line="240" w:lineRule="auto"/>
              <w:rPr>
                <w:rFonts w:ascii="Book Antiqua" w:hAnsi="Book Antiqua"/>
                <w:sz w:val="24"/>
                <w:lang w:val="de-AT"/>
              </w:rPr>
            </w:pPr>
            <w:r>
              <w:rPr>
                <w:rFonts w:ascii="Book Antiqua" w:hAnsi="Book Antiqua"/>
                <w:sz w:val="24"/>
                <w:lang w:val="de-AT"/>
              </w:rPr>
              <w:t>Gegner</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EA4C0D" w14:textId="77777777" w:rsidR="005E2E87" w:rsidRPr="009E1AD0" w:rsidRDefault="005E2E87" w:rsidP="001D047C">
            <w:pPr>
              <w:spacing w:line="240" w:lineRule="auto"/>
              <w:rPr>
                <w:rFonts w:ascii="Book Antiqua" w:hAnsi="Book Antiqua"/>
                <w:sz w:val="24"/>
                <w:lang w:val="de-AT"/>
              </w:rPr>
            </w:pPr>
            <w:r w:rsidRPr="009E1AD0">
              <w:rPr>
                <w:rFonts w:ascii="Book Antiqua" w:hAnsi="Book Antiqua"/>
                <w:sz w:val="24"/>
                <w:lang w:val="de-AT"/>
              </w:rPr>
              <w:sym w:font="Wingdings" w:char="F072"/>
            </w:r>
          </w:p>
        </w:tc>
      </w:tr>
    </w:tbl>
    <w:p w14:paraId="1A35B2CB" w14:textId="547D89C8" w:rsidR="00DA7A3A" w:rsidRDefault="00DA7A3A" w:rsidP="00DA7A3A">
      <w:pPr>
        <w:spacing w:after="0" w:line="276" w:lineRule="auto"/>
        <w:rPr>
          <w:rFonts w:ascii="Book Antiqua" w:hAnsi="Book Antiqua"/>
          <w:noProof/>
          <w:color w:val="4472C4" w:themeColor="accent1"/>
          <w:sz w:val="24"/>
          <w:szCs w:val="24"/>
          <w:lang w:eastAsia="de-AT"/>
        </w:rPr>
      </w:pPr>
    </w:p>
    <w:p w14:paraId="2EA3F13B" w14:textId="235523EE" w:rsidR="00095CCA" w:rsidRPr="00AA77E5" w:rsidRDefault="00E67281" w:rsidP="00095CCA">
      <w:pPr>
        <w:pStyle w:val="Input"/>
        <w:jc w:val="left"/>
        <w:rPr>
          <w:rFonts w:ascii="Book Antiqua" w:hAnsi="Book Antiqua"/>
          <w:lang w:val="de-AT"/>
        </w:rPr>
      </w:pPr>
      <w:r w:rsidRPr="00AA77E5">
        <w:rPr>
          <w:rFonts w:ascii="Book Antiqua" w:hAnsi="Book Antiqua"/>
          <w:lang w:val="de-AT"/>
        </w:rPr>
        <w:t>2</w:t>
      </w:r>
      <w:r w:rsidR="00095CCA" w:rsidRPr="00AA77E5">
        <w:rPr>
          <w:rFonts w:ascii="Book Antiqua" w:hAnsi="Book Antiqua"/>
          <w:lang w:val="de-AT"/>
        </w:rPr>
        <w:t>. Finde im Interpretationstext je ein Beispiel für die unten aufgelisteten Stilmittel und zitiere dieses in der rechten Tabellenspalte.</w:t>
      </w:r>
    </w:p>
    <w:p w14:paraId="626A344E" w14:textId="77777777" w:rsidR="00095CCA" w:rsidRPr="00AA77E5" w:rsidRDefault="00095CCA" w:rsidP="00095CCA">
      <w:pPr>
        <w:pStyle w:val="Input"/>
        <w:jc w:val="left"/>
        <w:rPr>
          <w:rFonts w:ascii="Book Antiqua" w:hAnsi="Book Antiqua"/>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095CCA" w:rsidRPr="00AA77E5" w14:paraId="27F37800" w14:textId="77777777" w:rsidTr="001D047C">
        <w:trPr>
          <w:trHeight w:val="266"/>
        </w:trPr>
        <w:tc>
          <w:tcPr>
            <w:tcW w:w="2524" w:type="dxa"/>
            <w:shd w:val="pct12" w:color="auto" w:fill="auto"/>
            <w:vAlign w:val="center"/>
          </w:tcPr>
          <w:p w14:paraId="1F65864E" w14:textId="77777777" w:rsidR="00095CCA" w:rsidRPr="00AA77E5" w:rsidRDefault="00095CCA" w:rsidP="001D047C">
            <w:pPr>
              <w:spacing w:before="120" w:after="120" w:line="240" w:lineRule="auto"/>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t>Stilmittel</w:t>
            </w:r>
          </w:p>
        </w:tc>
        <w:tc>
          <w:tcPr>
            <w:tcW w:w="6548" w:type="dxa"/>
            <w:shd w:val="pct12" w:color="auto" w:fill="auto"/>
            <w:vAlign w:val="center"/>
          </w:tcPr>
          <w:p w14:paraId="14DE1C61" w14:textId="77777777" w:rsidR="00095CCA" w:rsidRPr="00AA77E5" w:rsidRDefault="00095CCA" w:rsidP="001D047C">
            <w:pPr>
              <w:spacing w:before="120" w:after="120" w:line="240" w:lineRule="auto"/>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t>Beispiel (lateinisches Textzitat)</w:t>
            </w:r>
          </w:p>
        </w:tc>
      </w:tr>
      <w:tr w:rsidR="00095CCA" w:rsidRPr="00AA77E5" w14:paraId="4B62288A" w14:textId="77777777" w:rsidTr="001D047C">
        <w:trPr>
          <w:trHeight w:val="266"/>
        </w:trPr>
        <w:tc>
          <w:tcPr>
            <w:tcW w:w="2524" w:type="dxa"/>
            <w:vAlign w:val="center"/>
          </w:tcPr>
          <w:p w14:paraId="424F6BC5" w14:textId="2FAC1ED0" w:rsidR="00095CCA" w:rsidRPr="00AA77E5" w:rsidRDefault="00095CCA"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Antithese</w:t>
            </w:r>
          </w:p>
        </w:tc>
        <w:tc>
          <w:tcPr>
            <w:tcW w:w="6548" w:type="dxa"/>
            <w:vAlign w:val="center"/>
          </w:tcPr>
          <w:p w14:paraId="7BE64140" w14:textId="77777777" w:rsidR="00095CCA" w:rsidRPr="00AA77E5" w:rsidRDefault="00095CCA" w:rsidP="001D047C">
            <w:pPr>
              <w:spacing w:before="120" w:after="120" w:line="240" w:lineRule="auto"/>
              <w:rPr>
                <w:rFonts w:ascii="Book Antiqua" w:eastAsia="Times New Roman" w:hAnsi="Book Antiqua" w:cs="Times New Roman"/>
                <w:b/>
                <w:sz w:val="24"/>
                <w:szCs w:val="24"/>
                <w:lang w:eastAsia="de-DE"/>
              </w:rPr>
            </w:pPr>
          </w:p>
        </w:tc>
      </w:tr>
      <w:tr w:rsidR="00095CCA" w:rsidRPr="00AA77E5" w14:paraId="274911A1" w14:textId="77777777" w:rsidTr="001D047C">
        <w:trPr>
          <w:trHeight w:val="266"/>
        </w:trPr>
        <w:tc>
          <w:tcPr>
            <w:tcW w:w="2524" w:type="dxa"/>
            <w:vAlign w:val="center"/>
          </w:tcPr>
          <w:p w14:paraId="0FBA0C61" w14:textId="77777777" w:rsidR="00095CCA" w:rsidRPr="00AA77E5" w:rsidRDefault="00095CCA"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Parallelismus</w:t>
            </w:r>
          </w:p>
        </w:tc>
        <w:tc>
          <w:tcPr>
            <w:tcW w:w="6548" w:type="dxa"/>
            <w:vAlign w:val="center"/>
          </w:tcPr>
          <w:p w14:paraId="6F799B55" w14:textId="77777777" w:rsidR="00095CCA" w:rsidRPr="00AA77E5" w:rsidRDefault="00095CCA" w:rsidP="001D047C">
            <w:pPr>
              <w:spacing w:before="120" w:after="120" w:line="240" w:lineRule="auto"/>
              <w:rPr>
                <w:rFonts w:ascii="Book Antiqua" w:eastAsia="Times New Roman" w:hAnsi="Book Antiqua" w:cs="Times New Roman"/>
                <w:b/>
                <w:sz w:val="24"/>
                <w:szCs w:val="24"/>
                <w:lang w:eastAsia="de-DE"/>
              </w:rPr>
            </w:pPr>
          </w:p>
        </w:tc>
      </w:tr>
      <w:tr w:rsidR="00095CCA" w:rsidRPr="00AA77E5" w14:paraId="6585BDE2" w14:textId="77777777" w:rsidTr="001D047C">
        <w:trPr>
          <w:trHeight w:val="266"/>
        </w:trPr>
        <w:tc>
          <w:tcPr>
            <w:tcW w:w="2524" w:type="dxa"/>
            <w:vAlign w:val="center"/>
          </w:tcPr>
          <w:p w14:paraId="0D594C6E" w14:textId="431035B9" w:rsidR="00095CCA" w:rsidRPr="00AA77E5" w:rsidRDefault="00095CCA"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Metapher</w:t>
            </w:r>
          </w:p>
        </w:tc>
        <w:tc>
          <w:tcPr>
            <w:tcW w:w="6548" w:type="dxa"/>
            <w:vAlign w:val="center"/>
          </w:tcPr>
          <w:p w14:paraId="35D5C8D1" w14:textId="77777777" w:rsidR="00095CCA" w:rsidRPr="00AA77E5" w:rsidRDefault="00095CCA" w:rsidP="001D047C">
            <w:pPr>
              <w:spacing w:before="120" w:after="120" w:line="240" w:lineRule="auto"/>
              <w:rPr>
                <w:rFonts w:ascii="Book Antiqua" w:eastAsia="Times New Roman" w:hAnsi="Book Antiqua" w:cs="Times New Roman"/>
                <w:b/>
                <w:sz w:val="24"/>
                <w:szCs w:val="24"/>
                <w:lang w:eastAsia="de-DE"/>
              </w:rPr>
            </w:pPr>
          </w:p>
        </w:tc>
      </w:tr>
    </w:tbl>
    <w:p w14:paraId="350C6C55" w14:textId="0D4A8B70" w:rsidR="00E67281" w:rsidRPr="00AA77E5" w:rsidRDefault="00E67281" w:rsidP="00E67281">
      <w:pPr>
        <w:pStyle w:val="Input"/>
        <w:jc w:val="left"/>
        <w:rPr>
          <w:rFonts w:ascii="Book Antiqua" w:hAnsi="Book Antiqua"/>
          <w:lang w:val="de-AT"/>
        </w:rPr>
      </w:pPr>
      <w:r w:rsidRPr="00AA77E5">
        <w:rPr>
          <w:rFonts w:ascii="Book Antiqua" w:hAnsi="Book Antiqua"/>
          <w:lang w:val="de-AT"/>
        </w:rPr>
        <w:lastRenderedPageBreak/>
        <w:t>3. Überprüfe die Richtigkeit der Aussagen anhand des Interpretationstextes. Kreuze</w:t>
      </w:r>
      <w:proofErr w:type="gramStart"/>
      <w:r w:rsidRPr="00AA77E5">
        <w:rPr>
          <w:rFonts w:ascii="Book Antiqua" w:hAnsi="Book Antiqua"/>
          <w:lang w:val="de-AT"/>
        </w:rPr>
        <w:t xml:space="preserve">   „</w:t>
      </w:r>
      <w:proofErr w:type="gramEnd"/>
      <w:r w:rsidRPr="00AA77E5">
        <w:rPr>
          <w:rFonts w:ascii="Book Antiqua" w:hAnsi="Book Antiqua"/>
          <w:lang w:val="de-AT"/>
        </w:rPr>
        <w:t>richtig“ an, wenn eine Aussage dem Interpretationstext zu entnehmen ist. Kreuze „falsch“ an, wenn eine Aussage dem Interpretationstext nicht zu entnehmen ist.</w:t>
      </w:r>
    </w:p>
    <w:p w14:paraId="38A4C250" w14:textId="77777777" w:rsidR="00E67281" w:rsidRPr="00AA77E5" w:rsidRDefault="00E67281" w:rsidP="00E67281">
      <w:pPr>
        <w:pStyle w:val="Input"/>
        <w:jc w:val="left"/>
        <w:rPr>
          <w:rFonts w:ascii="Book Antiqua" w:hAnsi="Book Antiqua"/>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9"/>
        <w:gridCol w:w="986"/>
        <w:gridCol w:w="989"/>
      </w:tblGrid>
      <w:tr w:rsidR="00E67281" w:rsidRPr="00AA77E5" w14:paraId="6B984F5A" w14:textId="77777777" w:rsidTr="001D047C">
        <w:trPr>
          <w:cantSplit/>
          <w:trHeight w:val="266"/>
        </w:trPr>
        <w:tc>
          <w:tcPr>
            <w:tcW w:w="6979" w:type="dxa"/>
            <w:shd w:val="pct12" w:color="auto" w:fill="auto"/>
            <w:vAlign w:val="center"/>
          </w:tcPr>
          <w:p w14:paraId="23BF41D8" w14:textId="77777777" w:rsidR="00E67281" w:rsidRPr="00AA77E5" w:rsidRDefault="00E67281" w:rsidP="001D047C">
            <w:pPr>
              <w:spacing w:before="120" w:after="120" w:line="240" w:lineRule="auto"/>
              <w:rPr>
                <w:rFonts w:ascii="Book Antiqua" w:eastAsia="Times New Roman" w:hAnsi="Book Antiqua" w:cs="Times New Roman"/>
                <w:b/>
                <w:sz w:val="24"/>
                <w:szCs w:val="24"/>
                <w:lang w:eastAsia="de-DE"/>
              </w:rPr>
            </w:pPr>
          </w:p>
        </w:tc>
        <w:tc>
          <w:tcPr>
            <w:tcW w:w="986" w:type="dxa"/>
            <w:shd w:val="pct12" w:color="auto" w:fill="auto"/>
            <w:vAlign w:val="center"/>
          </w:tcPr>
          <w:p w14:paraId="7B4DB995"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t>richtig</w:t>
            </w:r>
          </w:p>
        </w:tc>
        <w:tc>
          <w:tcPr>
            <w:tcW w:w="989" w:type="dxa"/>
            <w:shd w:val="pct12" w:color="auto" w:fill="auto"/>
            <w:vAlign w:val="center"/>
          </w:tcPr>
          <w:p w14:paraId="6FD57938"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t>falsch</w:t>
            </w:r>
          </w:p>
        </w:tc>
      </w:tr>
      <w:tr w:rsidR="00E67281" w:rsidRPr="00AA77E5" w14:paraId="475D0DE8" w14:textId="77777777" w:rsidTr="001D047C">
        <w:trPr>
          <w:cantSplit/>
          <w:trHeight w:val="266"/>
        </w:trPr>
        <w:tc>
          <w:tcPr>
            <w:tcW w:w="6979" w:type="dxa"/>
            <w:vAlign w:val="center"/>
          </w:tcPr>
          <w:p w14:paraId="4D293332" w14:textId="77777777" w:rsidR="00E67281" w:rsidRPr="00AA77E5" w:rsidRDefault="00E67281"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Ein günstiges Schicksal trügt.</w:t>
            </w:r>
          </w:p>
        </w:tc>
        <w:tc>
          <w:tcPr>
            <w:tcW w:w="986" w:type="dxa"/>
            <w:vAlign w:val="center"/>
          </w:tcPr>
          <w:p w14:paraId="409DD69D"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c>
          <w:tcPr>
            <w:tcW w:w="989" w:type="dxa"/>
            <w:vAlign w:val="center"/>
          </w:tcPr>
          <w:p w14:paraId="023F0986"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r>
      <w:tr w:rsidR="00E67281" w:rsidRPr="00AA77E5" w14:paraId="4D508A8D" w14:textId="77777777" w:rsidTr="001D047C">
        <w:trPr>
          <w:cantSplit/>
          <w:trHeight w:val="266"/>
        </w:trPr>
        <w:tc>
          <w:tcPr>
            <w:tcW w:w="6979" w:type="dxa"/>
            <w:vAlign w:val="center"/>
          </w:tcPr>
          <w:p w14:paraId="57EB47E9" w14:textId="77777777" w:rsidR="00E67281" w:rsidRPr="00AA77E5" w:rsidRDefault="00E67281"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Das ungünstige Schicksal erscheint nüchtern und klug.</w:t>
            </w:r>
          </w:p>
        </w:tc>
        <w:tc>
          <w:tcPr>
            <w:tcW w:w="986" w:type="dxa"/>
            <w:vAlign w:val="center"/>
          </w:tcPr>
          <w:p w14:paraId="7832A330"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c>
          <w:tcPr>
            <w:tcW w:w="989" w:type="dxa"/>
            <w:vAlign w:val="center"/>
          </w:tcPr>
          <w:p w14:paraId="49AB57B5"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r>
      <w:tr w:rsidR="00E67281" w:rsidRPr="00AA77E5" w14:paraId="51B60B58" w14:textId="77777777" w:rsidTr="001D047C">
        <w:trPr>
          <w:cantSplit/>
          <w:trHeight w:val="266"/>
        </w:trPr>
        <w:tc>
          <w:tcPr>
            <w:tcW w:w="6979" w:type="dxa"/>
            <w:vAlign w:val="center"/>
          </w:tcPr>
          <w:p w14:paraId="25E02E39" w14:textId="77777777" w:rsidR="00E67281" w:rsidRPr="00AA77E5" w:rsidRDefault="00E67281"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Aus dem Unglück kann man lernen.</w:t>
            </w:r>
          </w:p>
        </w:tc>
        <w:tc>
          <w:tcPr>
            <w:tcW w:w="986" w:type="dxa"/>
            <w:vAlign w:val="center"/>
          </w:tcPr>
          <w:p w14:paraId="245A02DF"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c>
          <w:tcPr>
            <w:tcW w:w="989" w:type="dxa"/>
            <w:vAlign w:val="center"/>
          </w:tcPr>
          <w:p w14:paraId="2C2CE766"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r>
      <w:tr w:rsidR="00E67281" w:rsidRPr="00AA77E5" w14:paraId="5B502F1C" w14:textId="77777777" w:rsidTr="001D047C">
        <w:trPr>
          <w:cantSplit/>
          <w:trHeight w:val="266"/>
        </w:trPr>
        <w:tc>
          <w:tcPr>
            <w:tcW w:w="6979" w:type="dxa"/>
            <w:vAlign w:val="center"/>
          </w:tcPr>
          <w:p w14:paraId="4FDE2042" w14:textId="77777777" w:rsidR="00E67281" w:rsidRPr="00AA77E5" w:rsidRDefault="00E67281" w:rsidP="001D047C">
            <w:pPr>
              <w:spacing w:before="120" w:after="120" w:line="240" w:lineRule="auto"/>
              <w:rPr>
                <w:rFonts w:ascii="Book Antiqua" w:eastAsia="Times New Roman" w:hAnsi="Book Antiqua" w:cs="Times New Roman"/>
                <w:sz w:val="24"/>
                <w:szCs w:val="24"/>
                <w:lang w:eastAsia="de-DE"/>
              </w:rPr>
            </w:pPr>
            <w:r w:rsidRPr="00AA77E5">
              <w:rPr>
                <w:rFonts w:ascii="Book Antiqua" w:eastAsia="Times New Roman" w:hAnsi="Book Antiqua" w:cs="Times New Roman"/>
                <w:sz w:val="24"/>
                <w:szCs w:val="24"/>
                <w:lang w:eastAsia="de-DE"/>
              </w:rPr>
              <w:t>Das Widrige zieht zu den wahren Gütern zurück.</w:t>
            </w:r>
          </w:p>
        </w:tc>
        <w:tc>
          <w:tcPr>
            <w:tcW w:w="986" w:type="dxa"/>
            <w:vAlign w:val="center"/>
          </w:tcPr>
          <w:p w14:paraId="17887665"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c>
          <w:tcPr>
            <w:tcW w:w="989" w:type="dxa"/>
            <w:vAlign w:val="center"/>
          </w:tcPr>
          <w:p w14:paraId="6932C22D" w14:textId="77777777" w:rsidR="00E67281" w:rsidRPr="00AA77E5" w:rsidRDefault="00E67281" w:rsidP="001D047C">
            <w:pPr>
              <w:spacing w:before="120" w:after="120" w:line="240" w:lineRule="auto"/>
              <w:jc w:val="center"/>
              <w:rPr>
                <w:rFonts w:ascii="Book Antiqua" w:eastAsia="Times New Roman" w:hAnsi="Book Antiqua" w:cs="Times New Roman"/>
                <w:b/>
                <w:sz w:val="24"/>
                <w:szCs w:val="24"/>
                <w:lang w:eastAsia="de-DE"/>
              </w:rPr>
            </w:pPr>
            <w:r w:rsidRPr="00AA77E5">
              <w:rPr>
                <w:rFonts w:ascii="Book Antiqua" w:eastAsia="Times New Roman" w:hAnsi="Book Antiqua" w:cs="Times New Roman"/>
                <w:b/>
                <w:sz w:val="24"/>
                <w:szCs w:val="24"/>
                <w:lang w:eastAsia="de-DE"/>
              </w:rPr>
              <w:sym w:font="Wingdings" w:char="F072"/>
            </w:r>
          </w:p>
        </w:tc>
      </w:tr>
    </w:tbl>
    <w:p w14:paraId="2E2C1B31" w14:textId="77777777" w:rsidR="00E67281" w:rsidRPr="00AA77E5" w:rsidRDefault="00E67281" w:rsidP="00E67281">
      <w:pPr>
        <w:spacing w:after="0" w:line="240" w:lineRule="auto"/>
        <w:rPr>
          <w:rFonts w:ascii="Book Antiqua" w:hAnsi="Book Antiqua"/>
          <w:b/>
          <w:sz w:val="24"/>
          <w:szCs w:val="24"/>
        </w:rPr>
      </w:pPr>
    </w:p>
    <w:p w14:paraId="654540E1" w14:textId="03D87A9B" w:rsidR="009E1AD0" w:rsidRPr="009E1AD0" w:rsidRDefault="00E67281" w:rsidP="009E1AD0">
      <w:pPr>
        <w:spacing w:line="240" w:lineRule="auto"/>
        <w:rPr>
          <w:rFonts w:ascii="Book Antiqua" w:hAnsi="Book Antiqua"/>
          <w:b/>
          <w:sz w:val="24"/>
        </w:rPr>
      </w:pPr>
      <w:r>
        <w:rPr>
          <w:rFonts w:ascii="Book Antiqua" w:hAnsi="Book Antiqua"/>
          <w:b/>
          <w:sz w:val="24"/>
        </w:rPr>
        <w:t>4</w:t>
      </w:r>
      <w:r w:rsidR="009E1AD0" w:rsidRPr="009E1AD0">
        <w:rPr>
          <w:rFonts w:ascii="Book Antiqua" w:hAnsi="Book Antiqua"/>
          <w:b/>
          <w:sz w:val="24"/>
        </w:rPr>
        <w:t>.</w:t>
      </w:r>
      <w:r w:rsidR="009E1AD0" w:rsidRPr="009E1AD0">
        <w:rPr>
          <w:rFonts w:ascii="Book Antiqua" w:hAnsi="Book Antiqua"/>
          <w:b/>
          <w:sz w:val="24"/>
          <w:lang w:val="de-AT"/>
        </w:rPr>
        <w:t xml:space="preserve"> Belege die folgende Aussage mit 4 passenden Zitaten aus dem Interpretationstext. Zitiere die Belegstellen in der rechten Tabellenspalte.</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5609"/>
      </w:tblGrid>
      <w:tr w:rsidR="009E1AD0" w:rsidRPr="009E1AD0" w14:paraId="490BFC54" w14:textId="77777777" w:rsidTr="001D047C">
        <w:trPr>
          <w:cantSplit/>
          <w:trHeight w:val="325"/>
        </w:trPr>
        <w:tc>
          <w:tcPr>
            <w:tcW w:w="1859" w:type="pct"/>
            <w:tcBorders>
              <w:top w:val="single" w:sz="4" w:space="0" w:color="auto"/>
              <w:left w:val="single" w:sz="4" w:space="0" w:color="auto"/>
              <w:bottom w:val="single" w:sz="4" w:space="0" w:color="auto"/>
              <w:right w:val="single" w:sz="4" w:space="0" w:color="auto"/>
            </w:tcBorders>
            <w:shd w:val="pct12" w:color="auto" w:fill="auto"/>
            <w:hideMark/>
          </w:tcPr>
          <w:p w14:paraId="2CD6D2C7" w14:textId="77777777" w:rsidR="009E1AD0" w:rsidRPr="009E1AD0" w:rsidRDefault="009E1AD0" w:rsidP="001D047C">
            <w:pPr>
              <w:spacing w:line="240" w:lineRule="auto"/>
              <w:rPr>
                <w:rFonts w:ascii="Book Antiqua" w:hAnsi="Book Antiqua"/>
                <w:b/>
                <w:sz w:val="24"/>
                <w:lang w:val="de-AT"/>
              </w:rPr>
            </w:pPr>
            <w:r w:rsidRPr="009E1AD0">
              <w:rPr>
                <w:rFonts w:ascii="Book Antiqua" w:hAnsi="Book Antiqua"/>
                <w:b/>
                <w:sz w:val="24"/>
                <w:lang w:val="de-AT"/>
              </w:rPr>
              <w:t>Aussage zum Interpretationstext</w:t>
            </w:r>
          </w:p>
        </w:tc>
        <w:tc>
          <w:tcPr>
            <w:tcW w:w="3141"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4860EA5E" w14:textId="77777777" w:rsidR="009E1AD0" w:rsidRPr="009E1AD0" w:rsidRDefault="009E1AD0" w:rsidP="001D047C">
            <w:pPr>
              <w:spacing w:line="240" w:lineRule="auto"/>
              <w:rPr>
                <w:rFonts w:ascii="Book Antiqua" w:hAnsi="Book Antiqua"/>
                <w:b/>
                <w:sz w:val="24"/>
                <w:lang w:val="de-AT"/>
              </w:rPr>
            </w:pPr>
            <w:r w:rsidRPr="009E1AD0">
              <w:rPr>
                <w:rFonts w:ascii="Book Antiqua" w:hAnsi="Book Antiqua"/>
                <w:b/>
                <w:sz w:val="24"/>
                <w:lang w:val="de-AT"/>
              </w:rPr>
              <w:t>Belege (lateinisches Textzitat)</w:t>
            </w:r>
          </w:p>
        </w:tc>
      </w:tr>
      <w:tr w:rsidR="009E1AD0" w:rsidRPr="009E1AD0" w14:paraId="2F20D999" w14:textId="77777777" w:rsidTr="001D047C">
        <w:trPr>
          <w:cantSplit/>
          <w:trHeight w:val="325"/>
        </w:trPr>
        <w:tc>
          <w:tcPr>
            <w:tcW w:w="1859" w:type="pct"/>
            <w:vMerge w:val="restart"/>
            <w:tcBorders>
              <w:top w:val="single" w:sz="4" w:space="0" w:color="auto"/>
              <w:left w:val="single" w:sz="4" w:space="0" w:color="auto"/>
              <w:bottom w:val="single" w:sz="4" w:space="0" w:color="auto"/>
              <w:right w:val="single" w:sz="4" w:space="0" w:color="auto"/>
            </w:tcBorders>
          </w:tcPr>
          <w:p w14:paraId="6BDBF6BC" w14:textId="3966B8A0"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 xml:space="preserve">Ein </w:t>
            </w:r>
            <w:r w:rsidR="00EC47B2">
              <w:rPr>
                <w:rFonts w:ascii="Book Antiqua" w:hAnsi="Book Antiqua"/>
                <w:sz w:val="24"/>
                <w:lang w:val="de-AT"/>
              </w:rPr>
              <w:t>un</w:t>
            </w:r>
            <w:r w:rsidRPr="009E1AD0">
              <w:rPr>
                <w:rFonts w:ascii="Book Antiqua" w:hAnsi="Book Antiqua"/>
                <w:sz w:val="24"/>
                <w:lang w:val="de-AT"/>
              </w:rPr>
              <w:t>günstiges Schicksal nützt de</w:t>
            </w:r>
            <w:r w:rsidR="00EC47B2">
              <w:rPr>
                <w:rFonts w:ascii="Book Antiqua" w:hAnsi="Book Antiqua"/>
                <w:sz w:val="24"/>
                <w:lang w:val="de-AT"/>
              </w:rPr>
              <w:t>m</w:t>
            </w:r>
            <w:r w:rsidRPr="009E1AD0">
              <w:rPr>
                <w:rFonts w:ascii="Book Antiqua" w:hAnsi="Book Antiqua"/>
                <w:sz w:val="24"/>
                <w:lang w:val="de-AT"/>
              </w:rPr>
              <w:t xml:space="preserve"> Menschen</w:t>
            </w:r>
            <w:r w:rsidR="00EC47B2">
              <w:rPr>
                <w:rFonts w:ascii="Book Antiqua" w:hAnsi="Book Antiqua"/>
                <w:sz w:val="24"/>
                <w:lang w:val="de-AT"/>
              </w:rPr>
              <w:t xml:space="preserve"> mehr</w:t>
            </w:r>
            <w:r w:rsidR="005E2E87">
              <w:rPr>
                <w:rFonts w:ascii="Book Antiqua" w:hAnsi="Book Antiqua"/>
                <w:sz w:val="24"/>
                <w:lang w:val="de-AT"/>
              </w:rPr>
              <w:t xml:space="preserve"> als ein günstiges.</w:t>
            </w:r>
          </w:p>
        </w:tc>
        <w:tc>
          <w:tcPr>
            <w:tcW w:w="3141" w:type="pct"/>
            <w:tcBorders>
              <w:top w:val="single" w:sz="4" w:space="0" w:color="auto"/>
              <w:left w:val="single" w:sz="4" w:space="0" w:color="auto"/>
              <w:bottom w:val="single" w:sz="4" w:space="0" w:color="auto"/>
              <w:right w:val="single" w:sz="4" w:space="0" w:color="auto"/>
            </w:tcBorders>
            <w:vAlign w:val="center"/>
            <w:hideMark/>
          </w:tcPr>
          <w:p w14:paraId="70956A6D"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1.</w:t>
            </w:r>
          </w:p>
        </w:tc>
      </w:tr>
      <w:tr w:rsidR="009E1AD0" w:rsidRPr="009E1AD0" w14:paraId="21CE895D" w14:textId="77777777" w:rsidTr="001D047C">
        <w:trPr>
          <w:cantSplit/>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8A21E" w14:textId="77777777" w:rsidR="009E1AD0" w:rsidRPr="009E1AD0" w:rsidRDefault="009E1AD0" w:rsidP="001D047C">
            <w:pPr>
              <w:spacing w:line="240" w:lineRule="auto"/>
              <w:rPr>
                <w:rFonts w:ascii="Book Antiqua" w:hAnsi="Book Antiqua"/>
                <w:sz w:val="24"/>
                <w:lang w:val="de-AT"/>
              </w:rPr>
            </w:pPr>
          </w:p>
        </w:tc>
        <w:tc>
          <w:tcPr>
            <w:tcW w:w="3141" w:type="pct"/>
            <w:tcBorders>
              <w:top w:val="single" w:sz="4" w:space="0" w:color="auto"/>
              <w:left w:val="single" w:sz="4" w:space="0" w:color="auto"/>
              <w:bottom w:val="single" w:sz="4" w:space="0" w:color="auto"/>
              <w:right w:val="single" w:sz="4" w:space="0" w:color="auto"/>
            </w:tcBorders>
            <w:vAlign w:val="center"/>
            <w:hideMark/>
          </w:tcPr>
          <w:p w14:paraId="6F802313"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2.</w:t>
            </w:r>
          </w:p>
        </w:tc>
      </w:tr>
      <w:tr w:rsidR="009E1AD0" w:rsidRPr="009E1AD0" w14:paraId="2F7E5BC5" w14:textId="77777777" w:rsidTr="001D047C">
        <w:trPr>
          <w:cantSplit/>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87933" w14:textId="77777777" w:rsidR="009E1AD0" w:rsidRPr="009E1AD0" w:rsidRDefault="009E1AD0" w:rsidP="001D047C">
            <w:pPr>
              <w:spacing w:line="240" w:lineRule="auto"/>
              <w:rPr>
                <w:rFonts w:ascii="Book Antiqua" w:hAnsi="Book Antiqua"/>
                <w:sz w:val="24"/>
                <w:lang w:val="de-AT"/>
              </w:rPr>
            </w:pPr>
          </w:p>
        </w:tc>
        <w:tc>
          <w:tcPr>
            <w:tcW w:w="3141" w:type="pct"/>
            <w:tcBorders>
              <w:top w:val="single" w:sz="4" w:space="0" w:color="auto"/>
              <w:left w:val="single" w:sz="4" w:space="0" w:color="auto"/>
              <w:bottom w:val="single" w:sz="4" w:space="0" w:color="auto"/>
              <w:right w:val="single" w:sz="4" w:space="0" w:color="auto"/>
            </w:tcBorders>
            <w:vAlign w:val="center"/>
            <w:hideMark/>
          </w:tcPr>
          <w:p w14:paraId="27CE46C9"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3.</w:t>
            </w:r>
          </w:p>
        </w:tc>
      </w:tr>
      <w:tr w:rsidR="009E1AD0" w:rsidRPr="009E1AD0" w14:paraId="3336BFE4" w14:textId="77777777" w:rsidTr="001D047C">
        <w:trPr>
          <w:cantSplit/>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36ABD" w14:textId="77777777" w:rsidR="009E1AD0" w:rsidRPr="009E1AD0" w:rsidRDefault="009E1AD0" w:rsidP="001D047C">
            <w:pPr>
              <w:spacing w:line="240" w:lineRule="auto"/>
              <w:rPr>
                <w:rFonts w:ascii="Book Antiqua" w:hAnsi="Book Antiqua"/>
                <w:sz w:val="24"/>
                <w:lang w:val="de-AT"/>
              </w:rPr>
            </w:pPr>
          </w:p>
        </w:tc>
        <w:tc>
          <w:tcPr>
            <w:tcW w:w="3141" w:type="pct"/>
            <w:tcBorders>
              <w:top w:val="single" w:sz="4" w:space="0" w:color="auto"/>
              <w:left w:val="single" w:sz="4" w:space="0" w:color="auto"/>
              <w:bottom w:val="single" w:sz="4" w:space="0" w:color="auto"/>
              <w:right w:val="single" w:sz="4" w:space="0" w:color="auto"/>
            </w:tcBorders>
            <w:vAlign w:val="center"/>
            <w:hideMark/>
          </w:tcPr>
          <w:p w14:paraId="3B7283CA" w14:textId="77777777" w:rsidR="009E1AD0" w:rsidRPr="009E1AD0" w:rsidRDefault="009E1AD0" w:rsidP="001D047C">
            <w:pPr>
              <w:spacing w:line="240" w:lineRule="auto"/>
              <w:rPr>
                <w:rFonts w:ascii="Book Antiqua" w:hAnsi="Book Antiqua"/>
                <w:sz w:val="24"/>
                <w:lang w:val="de-AT"/>
              </w:rPr>
            </w:pPr>
            <w:r w:rsidRPr="009E1AD0">
              <w:rPr>
                <w:rFonts w:ascii="Book Antiqua" w:hAnsi="Book Antiqua"/>
                <w:sz w:val="24"/>
                <w:lang w:val="de-AT"/>
              </w:rPr>
              <w:t>4.</w:t>
            </w:r>
          </w:p>
        </w:tc>
      </w:tr>
    </w:tbl>
    <w:p w14:paraId="3B71CA88" w14:textId="01C671E7" w:rsidR="005E2E87" w:rsidRPr="00E67281" w:rsidRDefault="009E1AD0" w:rsidP="009E1AD0">
      <w:pPr>
        <w:spacing w:line="240" w:lineRule="auto"/>
        <w:rPr>
          <w:rFonts w:ascii="Book Antiqua" w:hAnsi="Book Antiqua"/>
          <w:b/>
          <w:sz w:val="24"/>
          <w:szCs w:val="24"/>
        </w:rPr>
      </w:pPr>
      <w:r w:rsidRPr="00E67281">
        <w:rPr>
          <w:rFonts w:ascii="Book Antiqua" w:hAnsi="Book Antiqua"/>
          <w:b/>
          <w:sz w:val="24"/>
          <w:szCs w:val="24"/>
        </w:rPr>
        <w:t xml:space="preserve"> </w:t>
      </w:r>
    </w:p>
    <w:p w14:paraId="568172BF" w14:textId="59E4A66A" w:rsidR="00E67281" w:rsidRDefault="00EA7D6A" w:rsidP="00E67281">
      <w:pPr>
        <w:pStyle w:val="Input"/>
        <w:jc w:val="left"/>
        <w:rPr>
          <w:rFonts w:ascii="Book Antiqua" w:hAnsi="Book Antiqua"/>
          <w:lang w:val="de-AT"/>
        </w:rPr>
      </w:pPr>
      <w:r>
        <w:rPr>
          <w:rFonts w:ascii="Book Antiqua" w:hAnsi="Book Antiqua"/>
          <w:lang w:val="de-AT"/>
        </w:rPr>
        <w:t>5</w:t>
      </w:r>
      <w:r w:rsidR="00E67281" w:rsidRPr="00E67281">
        <w:rPr>
          <w:rFonts w:ascii="Book Antiqua" w:hAnsi="Book Antiqua"/>
          <w:lang w:val="de-AT"/>
        </w:rPr>
        <w:t>. Vergleiche den Interpretationstext mit de</w:t>
      </w:r>
      <w:r w:rsidR="004C240A">
        <w:rPr>
          <w:rFonts w:ascii="Book Antiqua" w:hAnsi="Book Antiqua"/>
          <w:lang w:val="de-AT"/>
        </w:rPr>
        <w:t>r</w:t>
      </w:r>
      <w:r w:rsidR="00E67281" w:rsidRPr="00E67281">
        <w:rPr>
          <w:rFonts w:ascii="Book Antiqua" w:hAnsi="Book Antiqua"/>
          <w:lang w:val="de-AT"/>
        </w:rPr>
        <w:t xml:space="preserve"> folgenden </w:t>
      </w:r>
      <w:r>
        <w:rPr>
          <w:rFonts w:ascii="Book Antiqua" w:hAnsi="Book Antiqua"/>
          <w:lang w:val="de-AT"/>
        </w:rPr>
        <w:t>Geschichte</w:t>
      </w:r>
      <w:r w:rsidR="00E67281" w:rsidRPr="00E67281">
        <w:rPr>
          <w:rFonts w:ascii="Book Antiqua" w:hAnsi="Book Antiqua"/>
          <w:lang w:val="de-AT"/>
        </w:rPr>
        <w:t xml:space="preserve"> und nenne</w:t>
      </w:r>
      <w:r w:rsidR="00C44B14">
        <w:rPr>
          <w:rFonts w:ascii="Book Antiqua" w:hAnsi="Book Antiqua"/>
          <w:lang w:val="de-AT"/>
        </w:rPr>
        <w:t xml:space="preserve"> mindestens 1 </w:t>
      </w:r>
      <w:r w:rsidR="00E67281" w:rsidRPr="00E67281">
        <w:rPr>
          <w:rFonts w:ascii="Book Antiqua" w:hAnsi="Book Antiqua"/>
          <w:lang w:val="de-AT"/>
        </w:rPr>
        <w:t>Gemeinsamkeit</w:t>
      </w:r>
      <w:r w:rsidR="00C44B14">
        <w:rPr>
          <w:rFonts w:ascii="Book Antiqua" w:hAnsi="Book Antiqua"/>
          <w:lang w:val="de-AT"/>
        </w:rPr>
        <w:t xml:space="preserve">. </w:t>
      </w:r>
      <w:r w:rsidR="00E67281" w:rsidRPr="00E67281">
        <w:rPr>
          <w:rFonts w:ascii="Book Antiqua" w:hAnsi="Book Antiqua"/>
          <w:lang w:val="de-AT"/>
        </w:rPr>
        <w:t xml:space="preserve">Formuliere in ganzen Sätzen (insgesamt max. 40 Wörter). </w:t>
      </w:r>
    </w:p>
    <w:p w14:paraId="6FE21C3F" w14:textId="50629871" w:rsidR="00EA7D6A" w:rsidRDefault="00EA7D6A" w:rsidP="00E67281">
      <w:pPr>
        <w:pStyle w:val="Input"/>
        <w:jc w:val="left"/>
        <w:rPr>
          <w:rFonts w:ascii="Book Antiqua" w:hAnsi="Book Antiqua"/>
          <w:lang w:val="de-AT"/>
        </w:rPr>
      </w:pPr>
    </w:p>
    <w:p w14:paraId="717F151E" w14:textId="3EA605AD" w:rsidR="00EA7D6A" w:rsidRDefault="00EA7D6A" w:rsidP="004C240A">
      <w:pPr>
        <w:pStyle w:val="Input"/>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left"/>
        <w:rPr>
          <w:rFonts w:ascii="Book Antiqua" w:hAnsi="Book Antiqua"/>
          <w:i/>
          <w:iCs/>
          <w:lang w:val="de-AT"/>
        </w:rPr>
      </w:pPr>
      <w:r>
        <w:rPr>
          <w:rFonts w:ascii="Book Antiqua" w:hAnsi="Book Antiqua"/>
          <w:i/>
          <w:iCs/>
          <w:lang w:val="de-AT"/>
        </w:rPr>
        <w:t xml:space="preserve">Der einzige Überlebende eines Schiffsunglücks wird an den Strand einer einsamen und unbewohnten Insel gespült. Tag für Tag hält er Ausschau nach einem Schiff am Horizont. Nach vielen Tagen ergebnisloser Ausschau nach einem Schiff baut er sich eine kleine Hütte aus Holz. Eines Tages kommt er von einem Ausflug auf der Insel zurück und stellt fest, dass eine Hütte in Flammen steht. Er hat alles verloren und seine Stimmung wechselt zwischen Ärger und Verzweiflung. Am nächsten Morgen wacht er durch das Motorengeräusch eines Bootes auf, das sich der Insel nähert. </w:t>
      </w:r>
      <w:r w:rsidR="004C240A">
        <w:rPr>
          <w:rFonts w:ascii="Book Antiqua" w:hAnsi="Book Antiqua"/>
          <w:i/>
          <w:iCs/>
          <w:lang w:val="de-AT"/>
        </w:rPr>
        <w:t>Es kommt, um ihn zu retten. „Woher wusstet ihr, dass ich hier bin?“, fragt er seine Retter. „Wir haben Ihr Rauchsignal gesehen“, antwortet der Kapitän.</w:t>
      </w:r>
      <w:r w:rsidR="004C240A">
        <w:rPr>
          <w:rStyle w:val="Endnotenzeichen"/>
          <w:rFonts w:ascii="Book Antiqua" w:hAnsi="Book Antiqua"/>
          <w:i/>
          <w:iCs/>
          <w:lang w:val="de-AT"/>
        </w:rPr>
        <w:endnoteReference w:id="30"/>
      </w:r>
    </w:p>
    <w:p w14:paraId="1C652B02" w14:textId="702FA066" w:rsidR="004C240A" w:rsidRDefault="004C240A" w:rsidP="00EA7D6A">
      <w:pPr>
        <w:pStyle w:val="Input"/>
        <w:spacing w:line="276" w:lineRule="auto"/>
        <w:jc w:val="left"/>
        <w:rPr>
          <w:rFonts w:ascii="Book Antiqua" w:hAnsi="Book Antiqua"/>
          <w:i/>
          <w:iCs/>
          <w:lang w:val="de-AT"/>
        </w:rPr>
      </w:pPr>
    </w:p>
    <w:p w14:paraId="6E295D7E" w14:textId="43F48F1A" w:rsidR="004C240A" w:rsidRDefault="004C240A" w:rsidP="00EA7D6A">
      <w:pPr>
        <w:pStyle w:val="Input"/>
        <w:spacing w:line="276" w:lineRule="auto"/>
        <w:jc w:val="left"/>
        <w:rPr>
          <w:rFonts w:ascii="Book Antiqua" w:hAnsi="Book Antiqua"/>
          <w:i/>
          <w:iCs/>
          <w:lang w:val="de-AT"/>
        </w:rPr>
      </w:pPr>
    </w:p>
    <w:p w14:paraId="1822BAAE" w14:textId="5B40418D" w:rsidR="004C240A" w:rsidRPr="004C240A" w:rsidRDefault="004C240A" w:rsidP="004C240A">
      <w:pPr>
        <w:pStyle w:val="Input"/>
        <w:spacing w:line="480" w:lineRule="auto"/>
        <w:jc w:val="left"/>
        <w:rPr>
          <w:rFonts w:ascii="Book Antiqua" w:hAnsi="Book Antiqua"/>
          <w:b w:val="0"/>
          <w:bCs/>
          <w:color w:val="4472C4" w:themeColor="accent1"/>
          <w:lang w:val="de-AT"/>
        </w:rPr>
      </w:pPr>
      <w:r>
        <w:rPr>
          <w:rFonts w:ascii="Book Antiqua" w:hAnsi="Book Antiqua"/>
          <w:b w:val="0"/>
          <w:bCs/>
          <w:color w:val="4472C4" w:themeColor="accent1"/>
          <w:lang w:val="de-AT"/>
        </w:rPr>
        <w:t>______________________________________________________________________________________________________________________________________________________</w:t>
      </w:r>
      <w:r>
        <w:rPr>
          <w:rFonts w:ascii="Book Antiqua" w:hAnsi="Book Antiqua"/>
          <w:b w:val="0"/>
          <w:bCs/>
          <w:color w:val="4472C4" w:themeColor="accent1"/>
          <w:lang w:val="de-A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7C0F3" w14:textId="39B1D5BD" w:rsidR="004C240A" w:rsidRDefault="004C240A" w:rsidP="00EA7D6A">
      <w:pPr>
        <w:pStyle w:val="Input"/>
        <w:spacing w:line="276" w:lineRule="auto"/>
        <w:jc w:val="left"/>
        <w:rPr>
          <w:rFonts w:ascii="Book Antiqua" w:hAnsi="Book Antiqua"/>
          <w:i/>
          <w:iCs/>
          <w:lang w:val="de-AT"/>
        </w:rPr>
      </w:pPr>
    </w:p>
    <w:p w14:paraId="250C5580" w14:textId="2721585A" w:rsidR="009E1AD0" w:rsidRDefault="00E67281" w:rsidP="009E1AD0">
      <w:pPr>
        <w:spacing w:line="240" w:lineRule="auto"/>
        <w:rPr>
          <w:rFonts w:ascii="Book Antiqua" w:hAnsi="Book Antiqua"/>
          <w:b/>
          <w:sz w:val="24"/>
          <w:lang w:val="de-AT"/>
        </w:rPr>
      </w:pPr>
      <w:r>
        <w:rPr>
          <w:rFonts w:ascii="Book Antiqua" w:hAnsi="Book Antiqua"/>
          <w:b/>
          <w:sz w:val="24"/>
          <w:lang w:val="de-AT"/>
        </w:rPr>
        <w:t>6</w:t>
      </w:r>
      <w:r w:rsidR="009E1AD0" w:rsidRPr="009E1AD0">
        <w:rPr>
          <w:rFonts w:ascii="Book Antiqua" w:hAnsi="Book Antiqua"/>
          <w:b/>
          <w:sz w:val="24"/>
          <w:lang w:val="de-AT"/>
        </w:rPr>
        <w:t xml:space="preserve">. Verfasse </w:t>
      </w:r>
      <w:r w:rsidR="009E1AD0">
        <w:rPr>
          <w:rFonts w:ascii="Book Antiqua" w:hAnsi="Book Antiqua"/>
          <w:b/>
          <w:sz w:val="24"/>
          <w:lang w:val="de-AT"/>
        </w:rPr>
        <w:t>aus der Perspektive der Schicksalsgöttin Fortuna ein</w:t>
      </w:r>
      <w:r w:rsidR="005E2E87">
        <w:rPr>
          <w:rFonts w:ascii="Book Antiqua" w:hAnsi="Book Antiqua"/>
          <w:b/>
          <w:sz w:val="24"/>
          <w:lang w:val="de-AT"/>
        </w:rPr>
        <w:t>e Antwort auf die Argumentation der Philosophie</w:t>
      </w:r>
      <w:r w:rsidR="009E1AD0">
        <w:rPr>
          <w:rFonts w:ascii="Book Antiqua" w:hAnsi="Book Antiqua"/>
          <w:b/>
          <w:sz w:val="24"/>
          <w:lang w:val="de-AT"/>
        </w:rPr>
        <w:t>,</w:t>
      </w:r>
      <w:r w:rsidR="009E1AD0" w:rsidRPr="009E1AD0">
        <w:rPr>
          <w:rFonts w:ascii="Book Antiqua" w:hAnsi="Book Antiqua"/>
          <w:b/>
          <w:sz w:val="24"/>
          <w:lang w:val="de-AT"/>
        </w:rPr>
        <w:t xml:space="preserve"> in welche</w:t>
      </w:r>
      <w:r w:rsidR="005E2E87">
        <w:rPr>
          <w:rFonts w:ascii="Book Antiqua" w:hAnsi="Book Antiqua"/>
          <w:b/>
          <w:sz w:val="24"/>
          <w:lang w:val="de-AT"/>
        </w:rPr>
        <w:t>r</w:t>
      </w:r>
      <w:r w:rsidR="009E1AD0">
        <w:rPr>
          <w:rFonts w:ascii="Book Antiqua" w:hAnsi="Book Antiqua"/>
          <w:b/>
          <w:sz w:val="24"/>
          <w:lang w:val="de-AT"/>
        </w:rPr>
        <w:t xml:space="preserve"> </w:t>
      </w:r>
      <w:r w:rsidR="009E1AD0" w:rsidRPr="009E1AD0">
        <w:rPr>
          <w:rFonts w:ascii="Book Antiqua" w:hAnsi="Book Antiqua"/>
          <w:b/>
          <w:sz w:val="24"/>
          <w:lang w:val="de-AT"/>
        </w:rPr>
        <w:t xml:space="preserve">du auf mind. </w:t>
      </w:r>
      <w:r w:rsidR="005E2E87">
        <w:rPr>
          <w:rFonts w:ascii="Book Antiqua" w:hAnsi="Book Antiqua"/>
          <w:b/>
          <w:sz w:val="24"/>
          <w:lang w:val="de-AT"/>
        </w:rPr>
        <w:t>2</w:t>
      </w:r>
      <w:r w:rsidR="009E1AD0" w:rsidRPr="009E1AD0">
        <w:rPr>
          <w:rFonts w:ascii="Book Antiqua" w:hAnsi="Book Antiqua"/>
          <w:b/>
          <w:sz w:val="24"/>
          <w:lang w:val="de-AT"/>
        </w:rPr>
        <w:t xml:space="preserve"> Inhalte des Interpretationstextes eingehst. Formuliere in ganzen Sätzen (insgesamt max. </w:t>
      </w:r>
      <w:r w:rsidR="005E2E87">
        <w:rPr>
          <w:rFonts w:ascii="Book Antiqua" w:hAnsi="Book Antiqua"/>
          <w:b/>
          <w:sz w:val="24"/>
          <w:lang w:val="de-AT"/>
        </w:rPr>
        <w:t>40</w:t>
      </w:r>
      <w:r w:rsidR="009E1AD0" w:rsidRPr="009E1AD0">
        <w:rPr>
          <w:rFonts w:ascii="Book Antiqua" w:hAnsi="Book Antiqua"/>
          <w:b/>
          <w:sz w:val="24"/>
          <w:lang w:val="de-AT"/>
        </w:rPr>
        <w:t xml:space="preserve"> Wörter).</w:t>
      </w:r>
    </w:p>
    <w:p w14:paraId="3CD34904" w14:textId="7747047A" w:rsidR="005E2E87" w:rsidRPr="004C240A" w:rsidRDefault="005E2E87" w:rsidP="005E2E87">
      <w:pPr>
        <w:spacing w:line="480" w:lineRule="auto"/>
        <w:rPr>
          <w:rFonts w:ascii="Book Antiqua" w:hAnsi="Book Antiqua"/>
          <w:b/>
          <w:color w:val="4472C4" w:themeColor="accent1"/>
          <w:sz w:val="24"/>
          <w:lang w:val="de-AT"/>
        </w:rPr>
      </w:pPr>
      <w:r w:rsidRPr="004C240A">
        <w:rPr>
          <w:rFonts w:ascii="Book Antiqua" w:hAnsi="Book Antiqua"/>
          <w:b/>
          <w:color w:val="4472C4" w:themeColor="accent1"/>
          <w:sz w:val="24"/>
          <w:lang w:val="de-A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240A">
        <w:rPr>
          <w:rFonts w:ascii="Book Antiqua" w:hAnsi="Book Antiqua"/>
          <w:b/>
          <w:color w:val="4472C4" w:themeColor="accent1"/>
          <w:sz w:val="24"/>
          <w:lang w:val="de-AT"/>
        </w:rPr>
        <w:t>_________________________________________________________________________________________________________________________________________________________________________________________________________________________________</w:t>
      </w:r>
    </w:p>
    <w:p w14:paraId="730FE696" w14:textId="440DFEBB" w:rsidR="00F730A2" w:rsidRPr="009E1AD0" w:rsidRDefault="00F730A2" w:rsidP="00E979B1">
      <w:pPr>
        <w:spacing w:after="0" w:line="240" w:lineRule="auto"/>
        <w:rPr>
          <w:rFonts w:ascii="Book Antiqua" w:hAnsi="Book Antiqua"/>
          <w:noProof/>
          <w:sz w:val="20"/>
          <w:szCs w:val="20"/>
          <w:lang w:eastAsia="de-AT"/>
        </w:rPr>
      </w:pPr>
    </w:p>
    <w:p w14:paraId="67F217AF" w14:textId="4D8386EA" w:rsidR="00F730A2" w:rsidRPr="009E1AD0" w:rsidRDefault="00F730A2" w:rsidP="00E979B1">
      <w:pPr>
        <w:spacing w:after="0" w:line="240" w:lineRule="auto"/>
        <w:rPr>
          <w:rFonts w:ascii="Book Antiqua" w:hAnsi="Book Antiqua"/>
          <w:noProof/>
          <w:sz w:val="20"/>
          <w:szCs w:val="20"/>
          <w:lang w:eastAsia="de-AT"/>
        </w:rPr>
      </w:pPr>
    </w:p>
    <w:p w14:paraId="0056703D" w14:textId="4B1F94C4" w:rsidR="00EA7D6A" w:rsidRDefault="00EA7D6A" w:rsidP="00E979B1">
      <w:pPr>
        <w:spacing w:after="0" w:line="240" w:lineRule="auto"/>
        <w:rPr>
          <w:rFonts w:ascii="Garamond" w:hAnsi="Garamond"/>
          <w:noProof/>
          <w:sz w:val="20"/>
          <w:szCs w:val="20"/>
          <w:lang w:eastAsia="de-AT"/>
        </w:rPr>
      </w:pPr>
    </w:p>
    <w:p w14:paraId="159AF52D" w14:textId="77777777" w:rsidR="004C240A" w:rsidRDefault="004C240A" w:rsidP="00E979B1">
      <w:pPr>
        <w:spacing w:after="0" w:line="240" w:lineRule="auto"/>
        <w:rPr>
          <w:rFonts w:ascii="Garamond" w:hAnsi="Garamond"/>
          <w:noProof/>
          <w:sz w:val="20"/>
          <w:szCs w:val="20"/>
          <w:lang w:eastAsia="de-AT"/>
        </w:rPr>
      </w:pPr>
    </w:p>
    <w:p w14:paraId="5691B29C" w14:textId="2E7DE58B" w:rsidR="00EA7D6A" w:rsidRDefault="00EA7D6A" w:rsidP="00E979B1">
      <w:pPr>
        <w:spacing w:after="0" w:line="240" w:lineRule="auto"/>
        <w:rPr>
          <w:rFonts w:ascii="Garamond" w:hAnsi="Garamond"/>
          <w:noProof/>
          <w:sz w:val="20"/>
          <w:szCs w:val="20"/>
          <w:lang w:eastAsia="de-AT"/>
        </w:rPr>
      </w:pPr>
    </w:p>
    <w:p w14:paraId="2EDBCD81" w14:textId="416796B2" w:rsidR="00EA7D6A" w:rsidRDefault="00EA7D6A" w:rsidP="00E979B1">
      <w:pPr>
        <w:spacing w:after="0" w:line="240" w:lineRule="auto"/>
        <w:rPr>
          <w:rFonts w:ascii="Garamond" w:hAnsi="Garamond"/>
          <w:noProof/>
          <w:sz w:val="20"/>
          <w:szCs w:val="20"/>
          <w:lang w:eastAsia="de-AT"/>
        </w:rPr>
      </w:pPr>
    </w:p>
    <w:p w14:paraId="072512E3" w14:textId="345245C3" w:rsidR="00EA7D6A" w:rsidRDefault="00EA7D6A" w:rsidP="00E979B1">
      <w:pPr>
        <w:spacing w:after="0" w:line="240" w:lineRule="auto"/>
        <w:rPr>
          <w:rFonts w:ascii="Garamond" w:hAnsi="Garamond"/>
          <w:noProof/>
          <w:sz w:val="20"/>
          <w:szCs w:val="20"/>
          <w:lang w:eastAsia="de-AT"/>
        </w:rPr>
      </w:pPr>
    </w:p>
    <w:p w14:paraId="534B25A0" w14:textId="77777777" w:rsidR="00EA7D6A" w:rsidRDefault="00EA7D6A" w:rsidP="00E979B1">
      <w:pPr>
        <w:spacing w:after="0" w:line="240" w:lineRule="auto"/>
        <w:rPr>
          <w:rFonts w:ascii="Garamond" w:hAnsi="Garamond"/>
          <w:noProof/>
          <w:sz w:val="20"/>
          <w:szCs w:val="20"/>
          <w:lang w:eastAsia="de-AT"/>
        </w:rPr>
      </w:pPr>
    </w:p>
    <w:p w14:paraId="6C7E0226" w14:textId="392563C4" w:rsidR="00F730A2" w:rsidRDefault="00F730A2" w:rsidP="00E979B1">
      <w:pPr>
        <w:spacing w:after="0" w:line="240" w:lineRule="auto"/>
        <w:rPr>
          <w:rFonts w:ascii="Garamond" w:hAnsi="Garamond"/>
          <w:noProof/>
          <w:sz w:val="20"/>
          <w:szCs w:val="20"/>
          <w:lang w:eastAsia="de-AT"/>
        </w:rPr>
      </w:pPr>
    </w:p>
    <w:p w14:paraId="6A7128B2" w14:textId="025AB299" w:rsidR="00F730A2" w:rsidRDefault="00F730A2" w:rsidP="00E979B1">
      <w:pPr>
        <w:spacing w:after="0" w:line="240" w:lineRule="auto"/>
        <w:rPr>
          <w:rFonts w:ascii="Garamond" w:hAnsi="Garamond"/>
          <w:noProof/>
          <w:sz w:val="20"/>
          <w:szCs w:val="20"/>
          <w:lang w:eastAsia="de-AT"/>
        </w:rPr>
      </w:pPr>
    </w:p>
    <w:p w14:paraId="6C825399" w14:textId="5ECE0161" w:rsidR="001903D4" w:rsidRDefault="001903D4" w:rsidP="00E979B1">
      <w:pPr>
        <w:spacing w:after="0" w:line="240" w:lineRule="auto"/>
        <w:rPr>
          <w:rFonts w:ascii="Garamond" w:hAnsi="Garamond"/>
          <w:noProof/>
          <w:sz w:val="20"/>
          <w:szCs w:val="20"/>
          <w:lang w:eastAsia="de-AT"/>
        </w:rPr>
      </w:pPr>
    </w:p>
    <w:p w14:paraId="2017CD44" w14:textId="77777777" w:rsidR="001903D4" w:rsidRDefault="001903D4" w:rsidP="00E979B1">
      <w:pPr>
        <w:spacing w:after="0" w:line="240" w:lineRule="auto"/>
        <w:rPr>
          <w:rFonts w:ascii="Garamond" w:hAnsi="Garamond"/>
          <w:noProof/>
          <w:sz w:val="20"/>
          <w:szCs w:val="20"/>
          <w:lang w:eastAsia="de-AT"/>
        </w:rPr>
      </w:pPr>
    </w:p>
    <w:p w14:paraId="5A6F3177" w14:textId="77777777" w:rsidR="00E979B1" w:rsidRDefault="00E979B1" w:rsidP="00E979B1">
      <w:pPr>
        <w:spacing w:after="0" w:line="240" w:lineRule="auto"/>
        <w:rPr>
          <w:rFonts w:ascii="Garamond" w:hAnsi="Garamond"/>
          <w:noProof/>
          <w:sz w:val="20"/>
          <w:szCs w:val="20"/>
          <w:lang w:eastAsia="de-AT"/>
        </w:rPr>
      </w:pPr>
    </w:p>
    <w:p w14:paraId="76C986A2" w14:textId="77777777" w:rsidR="00E979B1" w:rsidRDefault="00E979B1" w:rsidP="00E979B1">
      <w:pPr>
        <w:spacing w:after="0" w:line="240" w:lineRule="auto"/>
        <w:rPr>
          <w:rFonts w:ascii="Garamond" w:hAnsi="Garamond"/>
          <w:noProof/>
          <w:sz w:val="20"/>
          <w:szCs w:val="20"/>
          <w:lang w:eastAsia="de-AT"/>
        </w:rPr>
      </w:pPr>
    </w:p>
    <w:p w14:paraId="2C3EDDFA" w14:textId="77777777" w:rsidR="00E979B1" w:rsidRDefault="00E979B1" w:rsidP="00E979B1">
      <w:pPr>
        <w:spacing w:after="0" w:line="240" w:lineRule="auto"/>
        <w:rPr>
          <w:rFonts w:ascii="Garamond" w:hAnsi="Garamond"/>
          <w:noProof/>
          <w:sz w:val="20"/>
          <w:szCs w:val="20"/>
          <w:lang w:eastAsia="de-AT"/>
        </w:rPr>
      </w:pPr>
    </w:p>
    <w:tbl>
      <w:tblPr>
        <w:tblStyle w:val="Tabellenraster"/>
        <w:tblW w:w="9209" w:type="dxa"/>
        <w:tblLook w:val="04A0" w:firstRow="1" w:lastRow="0" w:firstColumn="1" w:lastColumn="0" w:noHBand="0" w:noVBand="1"/>
      </w:tblPr>
      <w:tblGrid>
        <w:gridCol w:w="647"/>
        <w:gridCol w:w="8562"/>
      </w:tblGrid>
      <w:tr w:rsidR="007E3087" w:rsidRPr="007D0640" w14:paraId="7CBE4CD0" w14:textId="77777777" w:rsidTr="005B738E">
        <w:tc>
          <w:tcPr>
            <w:tcW w:w="483" w:type="dxa"/>
            <w:shd w:val="clear" w:color="auto" w:fill="0070C0"/>
          </w:tcPr>
          <w:p w14:paraId="33B7C9EF" w14:textId="6E50C02D" w:rsidR="007E3087" w:rsidRPr="007D0640" w:rsidRDefault="00137794" w:rsidP="005B738E">
            <w:pPr>
              <w:rPr>
                <w:rFonts w:ascii="Garamond" w:eastAsia="Times New Roman" w:hAnsi="Garamond" w:cs="Times New Roman"/>
                <w:color w:val="FFFFFF" w:themeColor="background1"/>
                <w:sz w:val="24"/>
                <w:szCs w:val="24"/>
                <w:lang w:eastAsia="de-DE"/>
              </w:rPr>
            </w:pPr>
            <w:bookmarkStart w:id="9" w:name="_Hlk17984197"/>
            <w:r>
              <w:rPr>
                <w:rFonts w:ascii="Garamond" w:eastAsia="Times New Roman" w:hAnsi="Garamond" w:cs="Times New Roman"/>
                <w:color w:val="FFFFFF" w:themeColor="background1"/>
                <w:sz w:val="24"/>
                <w:szCs w:val="24"/>
                <w:lang w:eastAsia="de-DE"/>
              </w:rPr>
              <w:lastRenderedPageBreak/>
              <w:t>Ü</w:t>
            </w:r>
            <w:r w:rsidR="007E3087" w:rsidRPr="007D0640">
              <w:rPr>
                <w:rFonts w:ascii="Garamond" w:eastAsia="Times New Roman" w:hAnsi="Garamond" w:cs="Times New Roman"/>
                <w:color w:val="FFFFFF" w:themeColor="background1"/>
                <w:sz w:val="24"/>
                <w:szCs w:val="24"/>
                <w:lang w:eastAsia="de-DE"/>
              </w:rPr>
              <w:t>T</w:t>
            </w:r>
            <w:r w:rsidR="00B625F2">
              <w:rPr>
                <w:rFonts w:ascii="Garamond" w:eastAsia="Times New Roman" w:hAnsi="Garamond" w:cs="Times New Roman"/>
                <w:color w:val="FFFFFF" w:themeColor="background1"/>
                <w:sz w:val="24"/>
                <w:szCs w:val="24"/>
                <w:lang w:eastAsia="de-DE"/>
              </w:rPr>
              <w:t>5</w:t>
            </w:r>
          </w:p>
        </w:tc>
        <w:tc>
          <w:tcPr>
            <w:tcW w:w="8726" w:type="dxa"/>
          </w:tcPr>
          <w:p w14:paraId="2CCAABEB" w14:textId="38B36231" w:rsidR="007E3087" w:rsidRPr="007D0640" w:rsidRDefault="007E3087" w:rsidP="005B738E">
            <w:pPr>
              <w:rPr>
                <w:rFonts w:ascii="Garamond" w:eastAsia="Times New Roman" w:hAnsi="Garamond" w:cs="Times New Roman"/>
                <w:b/>
                <w:color w:val="000000"/>
                <w:sz w:val="24"/>
                <w:szCs w:val="24"/>
                <w:lang w:eastAsia="de-DE"/>
              </w:rPr>
            </w:pPr>
            <w:r>
              <w:rPr>
                <w:rFonts w:ascii="Garamond" w:eastAsia="Times New Roman" w:hAnsi="Garamond" w:cs="Times New Roman"/>
                <w:b/>
                <w:color w:val="000000"/>
                <w:sz w:val="24"/>
                <w:szCs w:val="24"/>
                <w:lang w:eastAsia="de-DE"/>
              </w:rPr>
              <w:t>Boethius: Über falsche Glückseligkeit</w:t>
            </w:r>
          </w:p>
          <w:p w14:paraId="763224E5" w14:textId="70640198" w:rsidR="007E3087" w:rsidRPr="007D0640" w:rsidRDefault="007E3087" w:rsidP="005B738E">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 xml:space="preserve">Consolatio </w:t>
            </w:r>
            <w:proofErr w:type="spellStart"/>
            <w:r>
              <w:rPr>
                <w:rFonts w:ascii="Garamond" w:eastAsia="Times New Roman" w:hAnsi="Garamond" w:cs="Times New Roman"/>
                <w:i/>
                <w:color w:val="000000"/>
                <w:sz w:val="24"/>
                <w:szCs w:val="24"/>
                <w:lang w:eastAsia="de-DE"/>
              </w:rPr>
              <w:t>philosophiae</w:t>
            </w:r>
            <w:proofErr w:type="spellEnd"/>
            <w:r>
              <w:rPr>
                <w:rFonts w:ascii="Garamond" w:eastAsia="Times New Roman" w:hAnsi="Garamond" w:cs="Times New Roman"/>
                <w:i/>
                <w:color w:val="000000"/>
                <w:sz w:val="24"/>
                <w:szCs w:val="24"/>
                <w:lang w:eastAsia="de-DE"/>
              </w:rPr>
              <w:t>, Liber III, 2.p.</w:t>
            </w:r>
            <w:r w:rsidR="00FD02CF">
              <w:rPr>
                <w:rStyle w:val="Endnotenzeichen"/>
                <w:rFonts w:ascii="Garamond" w:eastAsia="Times New Roman" w:hAnsi="Garamond" w:cs="Times New Roman"/>
                <w:i/>
                <w:color w:val="000000"/>
                <w:sz w:val="24"/>
                <w:szCs w:val="24"/>
                <w:lang w:eastAsia="de-DE"/>
              </w:rPr>
              <w:endnoteReference w:id="31"/>
            </w:r>
          </w:p>
        </w:tc>
      </w:tr>
    </w:tbl>
    <w:p w14:paraId="2B95CFDC" w14:textId="77777777" w:rsidR="007E3087" w:rsidRPr="007D0640" w:rsidRDefault="007E3087" w:rsidP="007E3087">
      <w:pPr>
        <w:rPr>
          <w:rFonts w:ascii="Garamond" w:eastAsia="Times New Roman" w:hAnsi="Garamond" w:cs="Times New Roman"/>
          <w:color w:val="000000"/>
          <w:sz w:val="24"/>
          <w:szCs w:val="24"/>
          <w:lang w:eastAsia="de-DE"/>
        </w:rPr>
      </w:pPr>
    </w:p>
    <w:p w14:paraId="6D6C424F" w14:textId="7536DAA0" w:rsidR="008A3F51" w:rsidRDefault="007E3087" w:rsidP="007E3087">
      <w:pPr>
        <w:ind w:left="708"/>
        <w:rPr>
          <w:rFonts w:ascii="Garamond" w:eastAsia="Times New Roman" w:hAnsi="Garamond" w:cs="Times New Roman"/>
          <w:b/>
          <w:color w:val="000000"/>
          <w:szCs w:val="24"/>
          <w:lang w:eastAsia="de-DE"/>
        </w:rPr>
      </w:pPr>
      <w:r w:rsidRPr="007D0640">
        <w:rPr>
          <w:rFonts w:ascii="Garamond" w:eastAsia="Times New Roman" w:hAnsi="Garamond" w:cs="Times New Roman"/>
          <w:b/>
          <w:color w:val="000000"/>
          <w:szCs w:val="24"/>
          <w:lang w:eastAsia="de-DE"/>
        </w:rPr>
        <w:t xml:space="preserve">Einleitung: </w:t>
      </w:r>
      <w:r w:rsidR="008A3F51">
        <w:rPr>
          <w:rFonts w:ascii="Garamond" w:eastAsia="Times New Roman" w:hAnsi="Garamond" w:cs="Times New Roman"/>
          <w:bCs/>
          <w:color w:val="000000"/>
          <w:szCs w:val="24"/>
          <w:lang w:eastAsia="de-DE"/>
        </w:rPr>
        <w:t>Im Verlauf des Gesprächs kommen Boethius und die personifizierte Philosophie auch auf das Glück zu sprechen und was wahre Glückseligkeit ausmacht. Um ihm im Anschluss zeigen zu könne, worin das wahre Glück besteht, will sie ihm zuerst die falsche Glückseligkeit zeigen.</w:t>
      </w:r>
    </w:p>
    <w:p w14:paraId="2D53EDFC" w14:textId="546E2210" w:rsidR="007E3087" w:rsidRPr="007D0640" w:rsidRDefault="00102C51" w:rsidP="007E3087">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685888" behindDoc="0" locked="0" layoutInCell="1" allowOverlap="1" wp14:anchorId="35F9F63E" wp14:editId="7338F1CC">
                <wp:simplePos x="0" y="0"/>
                <wp:positionH relativeFrom="column">
                  <wp:posOffset>4043680</wp:posOffset>
                </wp:positionH>
                <wp:positionV relativeFrom="paragraph">
                  <wp:posOffset>344805</wp:posOffset>
                </wp:positionV>
                <wp:extent cx="2011680" cy="2133600"/>
                <wp:effectExtent l="0" t="0" r="26670" b="19050"/>
                <wp:wrapThrough wrapText="bothSides">
                  <wp:wrapPolygon edited="0">
                    <wp:start x="0" y="0"/>
                    <wp:lineTo x="0" y="21600"/>
                    <wp:lineTo x="21682" y="21600"/>
                    <wp:lineTo x="21682" y="0"/>
                    <wp:lineTo x="0" y="0"/>
                  </wp:wrapPolygon>
                </wp:wrapThrough>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33600"/>
                        </a:xfrm>
                        <a:prstGeom prst="rect">
                          <a:avLst/>
                        </a:prstGeom>
                        <a:solidFill>
                          <a:srgbClr val="FFFFFF"/>
                        </a:solidFill>
                        <a:ln w="19050">
                          <a:solidFill>
                            <a:srgbClr val="4472C4"/>
                          </a:solidFill>
                          <a:miter lim="800000"/>
                          <a:headEnd/>
                          <a:tailEnd/>
                        </a:ln>
                      </wps:spPr>
                      <wps:txbx>
                        <w:txbxContent>
                          <w:p w14:paraId="04A06128" w14:textId="35002B86" w:rsidR="001B15E2" w:rsidRPr="00734566" w:rsidRDefault="001B15E2" w:rsidP="007E3087">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callis</w:t>
                            </w:r>
                            <w:proofErr w:type="spellEnd"/>
                            <w:r>
                              <w:rPr>
                                <w:rFonts w:ascii="Garamond" w:hAnsi="Garamond"/>
                                <w:b/>
                                <w:sz w:val="20"/>
                                <w:lang w:val="de-AT"/>
                              </w:rPr>
                              <w:t xml:space="preserve">, </w:t>
                            </w:r>
                            <w:proofErr w:type="spellStart"/>
                            <w:r>
                              <w:rPr>
                                <w:rFonts w:ascii="Garamond" w:hAnsi="Garamond"/>
                                <w:bCs/>
                                <w:sz w:val="20"/>
                                <w:lang w:val="de-AT"/>
                              </w:rPr>
                              <w:t>callis</w:t>
                            </w:r>
                            <w:proofErr w:type="spellEnd"/>
                            <w:r>
                              <w:rPr>
                                <w:rFonts w:ascii="Garamond" w:hAnsi="Garamond"/>
                                <w:bCs/>
                                <w:sz w:val="20"/>
                                <w:lang w:val="de-AT"/>
                              </w:rPr>
                              <w:t xml:space="preserve"> f/m: Pfad</w:t>
                            </w:r>
                          </w:p>
                          <w:p w14:paraId="17BBF11C" w14:textId="201D960F" w:rsidR="001B15E2" w:rsidRPr="00734566" w:rsidRDefault="001B15E2" w:rsidP="007E3087">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nitor</w:t>
                            </w:r>
                            <w:proofErr w:type="spellEnd"/>
                            <w:r>
                              <w:rPr>
                                <w:rFonts w:ascii="Garamond" w:hAnsi="Garamond"/>
                                <w:b/>
                                <w:sz w:val="20"/>
                                <w:lang w:val="de-AT"/>
                              </w:rPr>
                              <w:t xml:space="preserve"> </w:t>
                            </w:r>
                            <w:r>
                              <w:rPr>
                                <w:rFonts w:ascii="Garamond" w:hAnsi="Garamond"/>
                                <w:bCs/>
                                <w:sz w:val="20"/>
                                <w:lang w:val="de-AT"/>
                              </w:rPr>
                              <w:t xml:space="preserve">3: hier: streben nach </w:t>
                            </w:r>
                          </w:p>
                          <w:p w14:paraId="201D6DC8" w14:textId="5B4661D8" w:rsidR="001B15E2" w:rsidRPr="00734566" w:rsidRDefault="001B15E2" w:rsidP="007E3087">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liqueo</w:t>
                            </w:r>
                            <w:proofErr w:type="spellEnd"/>
                            <w:r>
                              <w:rPr>
                                <w:rFonts w:ascii="Garamond" w:hAnsi="Garamond"/>
                                <w:b/>
                                <w:sz w:val="20"/>
                                <w:lang w:val="de-AT"/>
                              </w:rPr>
                              <w:t xml:space="preserve"> </w:t>
                            </w:r>
                            <w:r>
                              <w:rPr>
                                <w:rFonts w:ascii="Garamond" w:hAnsi="Garamond"/>
                                <w:bCs/>
                                <w:sz w:val="20"/>
                                <w:lang w:val="de-AT"/>
                              </w:rPr>
                              <w:t>2: flüssig sein, liquet: es ist klar, dass</w:t>
                            </w:r>
                          </w:p>
                          <w:p w14:paraId="24094462" w14:textId="5D493E6A" w:rsidR="001B15E2" w:rsidRDefault="001B15E2" w:rsidP="007E3087">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congregatio</w:t>
                            </w:r>
                            <w:proofErr w:type="spellEnd"/>
                            <w:r>
                              <w:rPr>
                                <w:rFonts w:ascii="Garamond" w:hAnsi="Garamond"/>
                                <w:b/>
                                <w:sz w:val="20"/>
                                <w:lang w:val="de-AT"/>
                              </w:rPr>
                              <w:t xml:space="preserve">, </w:t>
                            </w:r>
                            <w:proofErr w:type="spellStart"/>
                            <w:r>
                              <w:rPr>
                                <w:rFonts w:ascii="Garamond" w:hAnsi="Garamond"/>
                                <w:bCs/>
                                <w:sz w:val="20"/>
                                <w:lang w:val="de-AT"/>
                              </w:rPr>
                              <w:t>onis</w:t>
                            </w:r>
                            <w:proofErr w:type="spellEnd"/>
                            <w:r>
                              <w:rPr>
                                <w:rFonts w:ascii="Garamond" w:hAnsi="Garamond"/>
                                <w:bCs/>
                                <w:sz w:val="20"/>
                                <w:lang w:val="de-AT"/>
                              </w:rPr>
                              <w:t xml:space="preserve"> f: Vereinigung </w:t>
                            </w:r>
                          </w:p>
                          <w:p w14:paraId="376A0E15" w14:textId="77777777" w:rsidR="001B15E2" w:rsidRDefault="001B15E2" w:rsidP="007E3087">
                            <w:pPr>
                              <w:contextualSpacing/>
                              <w:rPr>
                                <w:rFonts w:ascii="Garamond" w:hAnsi="Garamond"/>
                                <w:bCs/>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ut</w:t>
                            </w:r>
                            <w:proofErr w:type="spellEnd"/>
                            <w:r>
                              <w:rPr>
                                <w:rFonts w:ascii="Garamond" w:hAnsi="Garamond"/>
                                <w:b/>
                                <w:sz w:val="20"/>
                                <w:lang w:val="de-AT"/>
                              </w:rPr>
                              <w:t xml:space="preserve"> </w:t>
                            </w:r>
                            <w:proofErr w:type="spellStart"/>
                            <w:r>
                              <w:rPr>
                                <w:rFonts w:ascii="Garamond" w:hAnsi="Garamond"/>
                                <w:b/>
                                <w:sz w:val="20"/>
                                <w:lang w:val="de-AT"/>
                              </w:rPr>
                              <w:t>diximus</w:t>
                            </w:r>
                            <w:proofErr w:type="spellEnd"/>
                            <w:r>
                              <w:rPr>
                                <w:rFonts w:ascii="Garamond" w:hAnsi="Garamond"/>
                                <w:b/>
                                <w:sz w:val="20"/>
                                <w:lang w:val="de-AT"/>
                              </w:rPr>
                              <w:t xml:space="preserve">: </w:t>
                            </w:r>
                            <w:r>
                              <w:rPr>
                                <w:rFonts w:ascii="Garamond" w:hAnsi="Garamond"/>
                                <w:bCs/>
                                <w:sz w:val="20"/>
                                <w:lang w:val="de-AT"/>
                              </w:rPr>
                              <w:t>wie gesagt</w:t>
                            </w:r>
                          </w:p>
                          <w:p w14:paraId="68C3CBA9" w14:textId="6E8FE250" w:rsidR="001B15E2" w:rsidRDefault="001B15E2" w:rsidP="007E3087">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trames</w:t>
                            </w:r>
                            <w:proofErr w:type="spellEnd"/>
                            <w:r>
                              <w:rPr>
                                <w:rFonts w:ascii="Garamond" w:hAnsi="Garamond"/>
                                <w:b/>
                                <w:sz w:val="20"/>
                                <w:lang w:val="de-AT"/>
                              </w:rPr>
                              <w:t xml:space="preserve">, </w:t>
                            </w:r>
                            <w:proofErr w:type="spellStart"/>
                            <w:r>
                              <w:rPr>
                                <w:rFonts w:ascii="Garamond" w:hAnsi="Garamond"/>
                                <w:bCs/>
                                <w:sz w:val="20"/>
                                <w:lang w:val="de-AT"/>
                              </w:rPr>
                              <w:t>itis</w:t>
                            </w:r>
                            <w:proofErr w:type="spellEnd"/>
                            <w:r>
                              <w:rPr>
                                <w:rFonts w:ascii="Garamond" w:hAnsi="Garamond"/>
                                <w:bCs/>
                                <w:sz w:val="20"/>
                                <w:lang w:val="de-AT"/>
                              </w:rPr>
                              <w:t xml:space="preserve"> m: Weg, Pfad</w:t>
                            </w:r>
                          </w:p>
                          <w:p w14:paraId="3A69033D" w14:textId="2B2AD28C" w:rsidR="001B15E2" w:rsidRDefault="001B15E2" w:rsidP="007E3087">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bCs/>
                                <w:sz w:val="20"/>
                                <w:lang w:val="de-AT"/>
                              </w:rPr>
                              <w:t>devius</w:t>
                            </w:r>
                            <w:proofErr w:type="spellEnd"/>
                            <w:r>
                              <w:rPr>
                                <w:rFonts w:ascii="Garamond" w:hAnsi="Garamond"/>
                                <w:b/>
                                <w:bCs/>
                                <w:sz w:val="20"/>
                                <w:lang w:val="de-AT"/>
                              </w:rPr>
                              <w:t xml:space="preserve"> </w:t>
                            </w:r>
                            <w:r>
                              <w:rPr>
                                <w:rFonts w:ascii="Garamond" w:hAnsi="Garamond"/>
                                <w:sz w:val="20"/>
                                <w:lang w:val="de-AT"/>
                              </w:rPr>
                              <w:t>3 abwegig</w:t>
                            </w:r>
                          </w:p>
                          <w:p w14:paraId="69AE03C3" w14:textId="4E665B05" w:rsidR="001B15E2" w:rsidRDefault="001B15E2" w:rsidP="007E3087">
                            <w:pPr>
                              <w:contextualSpacing/>
                              <w:rPr>
                                <w:rFonts w:ascii="Garamond" w:hAnsi="Garamond"/>
                                <w:sz w:val="20"/>
                                <w:lang w:val="de-AT"/>
                              </w:rPr>
                            </w:pPr>
                            <w:r>
                              <w:rPr>
                                <w:rFonts w:ascii="Garamond" w:hAnsi="Garamond"/>
                                <w:sz w:val="20"/>
                                <w:lang w:val="de-AT"/>
                              </w:rPr>
                              <w:t xml:space="preserve">8 </w:t>
                            </w:r>
                            <w:proofErr w:type="spellStart"/>
                            <w:r w:rsidRPr="007D1D2A">
                              <w:rPr>
                                <w:rFonts w:ascii="Garamond" w:hAnsi="Garamond"/>
                                <w:b/>
                                <w:sz w:val="20"/>
                                <w:lang w:val="de-AT"/>
                              </w:rPr>
                              <w:t>in</w:t>
                            </w:r>
                            <w:r>
                              <w:rPr>
                                <w:rFonts w:ascii="Garamond" w:hAnsi="Garamond"/>
                                <w:b/>
                                <w:sz w:val="20"/>
                                <w:lang w:val="de-AT"/>
                              </w:rPr>
                              <w:t>digeo</w:t>
                            </w:r>
                            <w:proofErr w:type="spellEnd"/>
                            <w:r>
                              <w:rPr>
                                <w:rFonts w:ascii="Garamond" w:hAnsi="Garamond"/>
                                <w:b/>
                                <w:sz w:val="20"/>
                                <w:lang w:val="de-AT"/>
                              </w:rPr>
                              <w:t xml:space="preserve"> </w:t>
                            </w:r>
                            <w:r>
                              <w:rPr>
                                <w:rFonts w:ascii="Garamond" w:hAnsi="Garamond"/>
                                <w:bCs/>
                                <w:sz w:val="20"/>
                                <w:lang w:val="de-AT"/>
                              </w:rPr>
                              <w:t>+ Abl.: Mangel haben</w:t>
                            </w:r>
                          </w:p>
                          <w:p w14:paraId="53D3506A" w14:textId="05C619AF" w:rsidR="001B15E2" w:rsidRDefault="001B15E2" w:rsidP="007E3087">
                            <w:pPr>
                              <w:contextualSpacing/>
                              <w:rPr>
                                <w:rFonts w:ascii="Garamond" w:hAnsi="Garamond"/>
                                <w:sz w:val="20"/>
                                <w:lang w:val="de-AT"/>
                              </w:rPr>
                            </w:pPr>
                            <w:r>
                              <w:rPr>
                                <w:rFonts w:ascii="Garamond" w:hAnsi="Garamond"/>
                                <w:sz w:val="20"/>
                                <w:lang w:val="de-AT"/>
                              </w:rPr>
                              <w:t xml:space="preserve">9 </w:t>
                            </w:r>
                            <w:proofErr w:type="spellStart"/>
                            <w:r>
                              <w:rPr>
                                <w:rFonts w:ascii="Garamond" w:hAnsi="Garamond"/>
                                <w:b/>
                                <w:sz w:val="20"/>
                                <w:lang w:val="de-AT"/>
                              </w:rPr>
                              <w:t>affluo</w:t>
                            </w:r>
                            <w:proofErr w:type="spellEnd"/>
                            <w:r>
                              <w:rPr>
                                <w:rFonts w:ascii="Garamond" w:hAnsi="Garamond"/>
                                <w:b/>
                                <w:sz w:val="20"/>
                                <w:lang w:val="de-AT"/>
                              </w:rPr>
                              <w:t xml:space="preserve"> </w:t>
                            </w:r>
                            <w:r>
                              <w:rPr>
                                <w:rFonts w:ascii="Garamond" w:hAnsi="Garamond"/>
                                <w:bCs/>
                                <w:sz w:val="20"/>
                                <w:lang w:val="de-AT"/>
                              </w:rPr>
                              <w:t>3: hier: schwimmen</w:t>
                            </w:r>
                          </w:p>
                          <w:p w14:paraId="6CC0E705" w14:textId="1C6DA096" w:rsidR="001B15E2" w:rsidRDefault="001B15E2" w:rsidP="007E3087">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adhaereo</w:t>
                            </w:r>
                            <w:proofErr w:type="spellEnd"/>
                            <w:r>
                              <w:rPr>
                                <w:rFonts w:ascii="Garamond" w:hAnsi="Garamond"/>
                                <w:b/>
                                <w:sz w:val="20"/>
                                <w:lang w:val="de-AT"/>
                              </w:rPr>
                              <w:t xml:space="preserve"> </w:t>
                            </w:r>
                            <w:r>
                              <w:rPr>
                                <w:rFonts w:ascii="Garamond" w:hAnsi="Garamond"/>
                                <w:bCs/>
                                <w:sz w:val="20"/>
                                <w:lang w:val="de-AT"/>
                              </w:rPr>
                              <w:t>2: hier: andrängen</w:t>
                            </w:r>
                          </w:p>
                          <w:p w14:paraId="3F6B95F7" w14:textId="5F6ABA48" w:rsidR="001B15E2" w:rsidRDefault="001B15E2" w:rsidP="007E3087">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1 </w:t>
                            </w:r>
                            <w:proofErr w:type="spellStart"/>
                            <w:r>
                              <w:rPr>
                                <w:rFonts w:ascii="Garamond" w:hAnsi="Garamond"/>
                                <w:b/>
                                <w:sz w:val="20"/>
                                <w:lang w:val="de-AT"/>
                              </w:rPr>
                              <w:t>festino</w:t>
                            </w:r>
                            <w:proofErr w:type="spellEnd"/>
                            <w:r>
                              <w:rPr>
                                <w:rFonts w:ascii="Garamond" w:hAnsi="Garamond"/>
                                <w:b/>
                                <w:sz w:val="20"/>
                                <w:lang w:val="de-AT"/>
                              </w:rPr>
                              <w:t xml:space="preserve"> </w:t>
                            </w:r>
                            <w:r>
                              <w:rPr>
                                <w:rFonts w:ascii="Garamond" w:hAnsi="Garamond"/>
                                <w:bCs/>
                                <w:sz w:val="20"/>
                                <w:lang w:val="de-AT"/>
                              </w:rPr>
                              <w:t xml:space="preserve">1: eilen, eifern </w:t>
                            </w:r>
                          </w:p>
                          <w:p w14:paraId="7175151C" w14:textId="1B7EF2E2" w:rsidR="001B15E2" w:rsidRPr="007D1D2A" w:rsidRDefault="001B15E2" w:rsidP="007E3087">
                            <w:pPr>
                              <w:contextualSpacing/>
                              <w:rPr>
                                <w:rFonts w:ascii="Garamond" w:hAnsi="Garamond"/>
                                <w:sz w:val="20"/>
                                <w:lang w:val="de-AT"/>
                              </w:rPr>
                            </w:pPr>
                            <w:r>
                              <w:rPr>
                                <w:rFonts w:ascii="Garamond" w:hAnsi="Garamond"/>
                                <w:sz w:val="20"/>
                                <w:lang w:val="de-AT"/>
                              </w:rPr>
                              <w:t xml:space="preserve">12 </w:t>
                            </w:r>
                            <w:proofErr w:type="spellStart"/>
                            <w:r>
                              <w:rPr>
                                <w:rFonts w:ascii="Garamond" w:hAnsi="Garamond"/>
                                <w:b/>
                                <w:sz w:val="20"/>
                                <w:lang w:val="de-AT"/>
                              </w:rPr>
                              <w:t>diffluo</w:t>
                            </w:r>
                            <w:proofErr w:type="spellEnd"/>
                            <w:r>
                              <w:rPr>
                                <w:rFonts w:ascii="Garamond" w:hAnsi="Garamond"/>
                                <w:b/>
                                <w:sz w:val="20"/>
                                <w:lang w:val="de-AT"/>
                              </w:rPr>
                              <w:t xml:space="preserve"> </w:t>
                            </w:r>
                            <w:r>
                              <w:rPr>
                                <w:rFonts w:ascii="Garamond" w:hAnsi="Garamond"/>
                                <w:bCs/>
                                <w:sz w:val="20"/>
                                <w:lang w:val="de-AT"/>
                              </w:rPr>
                              <w:t>3: zerfließen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9F63E" id="Textfeld 29" o:spid="_x0000_s1033" type="#_x0000_t202" style="position:absolute;left:0;text-align:left;margin-left:318.4pt;margin-top:27.15pt;width:158.4pt;height:16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" strokecolor="#4472c4" strokeweight="1.5pt">
                <v:textbox>
                  <w:txbxContent>
                    <w:p w14:paraId="04A06128" w14:textId="35002B86" w:rsidR="001B15E2" w:rsidRPr="00734566" w:rsidRDefault="001B15E2" w:rsidP="007E3087">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callis</w:t>
                      </w:r>
                      <w:proofErr w:type="spellEnd"/>
                      <w:r>
                        <w:rPr>
                          <w:rFonts w:ascii="Garamond" w:hAnsi="Garamond"/>
                          <w:b/>
                          <w:sz w:val="20"/>
                          <w:lang w:val="de-AT"/>
                        </w:rPr>
                        <w:t xml:space="preserve">, </w:t>
                      </w:r>
                      <w:proofErr w:type="spellStart"/>
                      <w:r>
                        <w:rPr>
                          <w:rFonts w:ascii="Garamond" w:hAnsi="Garamond"/>
                          <w:bCs/>
                          <w:sz w:val="20"/>
                          <w:lang w:val="de-AT"/>
                        </w:rPr>
                        <w:t>callis</w:t>
                      </w:r>
                      <w:proofErr w:type="spellEnd"/>
                      <w:r>
                        <w:rPr>
                          <w:rFonts w:ascii="Garamond" w:hAnsi="Garamond"/>
                          <w:bCs/>
                          <w:sz w:val="20"/>
                          <w:lang w:val="de-AT"/>
                        </w:rPr>
                        <w:t xml:space="preserve"> f/m: Pfad</w:t>
                      </w:r>
                    </w:p>
                    <w:p w14:paraId="17BBF11C" w14:textId="201D960F" w:rsidR="001B15E2" w:rsidRPr="00734566" w:rsidRDefault="001B15E2" w:rsidP="007E3087">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nitor</w:t>
                      </w:r>
                      <w:proofErr w:type="spellEnd"/>
                      <w:r>
                        <w:rPr>
                          <w:rFonts w:ascii="Garamond" w:hAnsi="Garamond"/>
                          <w:b/>
                          <w:sz w:val="20"/>
                          <w:lang w:val="de-AT"/>
                        </w:rPr>
                        <w:t xml:space="preserve"> </w:t>
                      </w:r>
                      <w:r>
                        <w:rPr>
                          <w:rFonts w:ascii="Garamond" w:hAnsi="Garamond"/>
                          <w:bCs/>
                          <w:sz w:val="20"/>
                          <w:lang w:val="de-AT"/>
                        </w:rPr>
                        <w:t xml:space="preserve">3: hier: streben nach </w:t>
                      </w:r>
                    </w:p>
                    <w:p w14:paraId="201D6DC8" w14:textId="5B4661D8" w:rsidR="001B15E2" w:rsidRPr="00734566" w:rsidRDefault="001B15E2" w:rsidP="007E3087">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liqueo</w:t>
                      </w:r>
                      <w:proofErr w:type="spellEnd"/>
                      <w:r>
                        <w:rPr>
                          <w:rFonts w:ascii="Garamond" w:hAnsi="Garamond"/>
                          <w:b/>
                          <w:sz w:val="20"/>
                          <w:lang w:val="de-AT"/>
                        </w:rPr>
                        <w:t xml:space="preserve"> </w:t>
                      </w:r>
                      <w:r>
                        <w:rPr>
                          <w:rFonts w:ascii="Garamond" w:hAnsi="Garamond"/>
                          <w:bCs/>
                          <w:sz w:val="20"/>
                          <w:lang w:val="de-AT"/>
                        </w:rPr>
                        <w:t>2: flüssig sein, liquet: es ist klar, dass</w:t>
                      </w:r>
                    </w:p>
                    <w:p w14:paraId="24094462" w14:textId="5D493E6A" w:rsidR="001B15E2" w:rsidRDefault="001B15E2" w:rsidP="007E3087">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congregatio</w:t>
                      </w:r>
                      <w:proofErr w:type="spellEnd"/>
                      <w:r>
                        <w:rPr>
                          <w:rFonts w:ascii="Garamond" w:hAnsi="Garamond"/>
                          <w:b/>
                          <w:sz w:val="20"/>
                          <w:lang w:val="de-AT"/>
                        </w:rPr>
                        <w:t xml:space="preserve">, </w:t>
                      </w:r>
                      <w:proofErr w:type="spellStart"/>
                      <w:r>
                        <w:rPr>
                          <w:rFonts w:ascii="Garamond" w:hAnsi="Garamond"/>
                          <w:bCs/>
                          <w:sz w:val="20"/>
                          <w:lang w:val="de-AT"/>
                        </w:rPr>
                        <w:t>onis</w:t>
                      </w:r>
                      <w:proofErr w:type="spellEnd"/>
                      <w:r>
                        <w:rPr>
                          <w:rFonts w:ascii="Garamond" w:hAnsi="Garamond"/>
                          <w:bCs/>
                          <w:sz w:val="20"/>
                          <w:lang w:val="de-AT"/>
                        </w:rPr>
                        <w:t xml:space="preserve"> f: Vereinigung </w:t>
                      </w:r>
                    </w:p>
                    <w:p w14:paraId="376A0E15" w14:textId="77777777" w:rsidR="001B15E2" w:rsidRDefault="001B15E2" w:rsidP="007E3087">
                      <w:pPr>
                        <w:contextualSpacing/>
                        <w:rPr>
                          <w:rFonts w:ascii="Garamond" w:hAnsi="Garamond"/>
                          <w:bCs/>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ut</w:t>
                      </w:r>
                      <w:proofErr w:type="spellEnd"/>
                      <w:r>
                        <w:rPr>
                          <w:rFonts w:ascii="Garamond" w:hAnsi="Garamond"/>
                          <w:b/>
                          <w:sz w:val="20"/>
                          <w:lang w:val="de-AT"/>
                        </w:rPr>
                        <w:t xml:space="preserve"> </w:t>
                      </w:r>
                      <w:proofErr w:type="spellStart"/>
                      <w:r>
                        <w:rPr>
                          <w:rFonts w:ascii="Garamond" w:hAnsi="Garamond"/>
                          <w:b/>
                          <w:sz w:val="20"/>
                          <w:lang w:val="de-AT"/>
                        </w:rPr>
                        <w:t>diximus</w:t>
                      </w:r>
                      <w:proofErr w:type="spellEnd"/>
                      <w:r>
                        <w:rPr>
                          <w:rFonts w:ascii="Garamond" w:hAnsi="Garamond"/>
                          <w:b/>
                          <w:sz w:val="20"/>
                          <w:lang w:val="de-AT"/>
                        </w:rPr>
                        <w:t xml:space="preserve">: </w:t>
                      </w:r>
                      <w:r>
                        <w:rPr>
                          <w:rFonts w:ascii="Garamond" w:hAnsi="Garamond"/>
                          <w:bCs/>
                          <w:sz w:val="20"/>
                          <w:lang w:val="de-AT"/>
                        </w:rPr>
                        <w:t>wie gesagt</w:t>
                      </w:r>
                    </w:p>
                    <w:p w14:paraId="68C3CBA9" w14:textId="6E8FE250" w:rsidR="001B15E2" w:rsidRDefault="001B15E2" w:rsidP="007E3087">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trames</w:t>
                      </w:r>
                      <w:proofErr w:type="spellEnd"/>
                      <w:r>
                        <w:rPr>
                          <w:rFonts w:ascii="Garamond" w:hAnsi="Garamond"/>
                          <w:b/>
                          <w:sz w:val="20"/>
                          <w:lang w:val="de-AT"/>
                        </w:rPr>
                        <w:t xml:space="preserve">, </w:t>
                      </w:r>
                      <w:proofErr w:type="spellStart"/>
                      <w:r>
                        <w:rPr>
                          <w:rFonts w:ascii="Garamond" w:hAnsi="Garamond"/>
                          <w:bCs/>
                          <w:sz w:val="20"/>
                          <w:lang w:val="de-AT"/>
                        </w:rPr>
                        <w:t>itis</w:t>
                      </w:r>
                      <w:proofErr w:type="spellEnd"/>
                      <w:r>
                        <w:rPr>
                          <w:rFonts w:ascii="Garamond" w:hAnsi="Garamond"/>
                          <w:bCs/>
                          <w:sz w:val="20"/>
                          <w:lang w:val="de-AT"/>
                        </w:rPr>
                        <w:t xml:space="preserve"> m: Weg, Pfad</w:t>
                      </w:r>
                    </w:p>
                    <w:p w14:paraId="3A69033D" w14:textId="2B2AD28C" w:rsidR="001B15E2" w:rsidRDefault="001B15E2" w:rsidP="007E3087">
                      <w:pPr>
                        <w:contextualSpacing/>
                        <w:rPr>
                          <w:rFonts w:ascii="Garamond" w:hAnsi="Garamond"/>
                          <w:sz w:val="20"/>
                          <w:lang w:val="de-AT"/>
                        </w:rPr>
                      </w:pPr>
                      <w:r>
                        <w:rPr>
                          <w:rFonts w:ascii="Garamond" w:hAnsi="Garamond"/>
                          <w:sz w:val="20"/>
                          <w:lang w:val="de-AT"/>
                        </w:rPr>
                        <w:t xml:space="preserve">7 </w:t>
                      </w:r>
                      <w:proofErr w:type="spellStart"/>
                      <w:r>
                        <w:rPr>
                          <w:rFonts w:ascii="Garamond" w:hAnsi="Garamond"/>
                          <w:b/>
                          <w:bCs/>
                          <w:sz w:val="20"/>
                          <w:lang w:val="de-AT"/>
                        </w:rPr>
                        <w:t>devius</w:t>
                      </w:r>
                      <w:proofErr w:type="spellEnd"/>
                      <w:r>
                        <w:rPr>
                          <w:rFonts w:ascii="Garamond" w:hAnsi="Garamond"/>
                          <w:b/>
                          <w:bCs/>
                          <w:sz w:val="20"/>
                          <w:lang w:val="de-AT"/>
                        </w:rPr>
                        <w:t xml:space="preserve"> </w:t>
                      </w:r>
                      <w:r>
                        <w:rPr>
                          <w:rFonts w:ascii="Garamond" w:hAnsi="Garamond"/>
                          <w:sz w:val="20"/>
                          <w:lang w:val="de-AT"/>
                        </w:rPr>
                        <w:t>3 abwegig</w:t>
                      </w:r>
                    </w:p>
                    <w:p w14:paraId="69AE03C3" w14:textId="4E665B05" w:rsidR="001B15E2" w:rsidRDefault="001B15E2" w:rsidP="007E3087">
                      <w:pPr>
                        <w:contextualSpacing/>
                        <w:rPr>
                          <w:rFonts w:ascii="Garamond" w:hAnsi="Garamond"/>
                          <w:sz w:val="20"/>
                          <w:lang w:val="de-AT"/>
                        </w:rPr>
                      </w:pPr>
                      <w:r>
                        <w:rPr>
                          <w:rFonts w:ascii="Garamond" w:hAnsi="Garamond"/>
                          <w:sz w:val="20"/>
                          <w:lang w:val="de-AT"/>
                        </w:rPr>
                        <w:t xml:space="preserve">8 </w:t>
                      </w:r>
                      <w:proofErr w:type="spellStart"/>
                      <w:r w:rsidRPr="007D1D2A">
                        <w:rPr>
                          <w:rFonts w:ascii="Garamond" w:hAnsi="Garamond"/>
                          <w:b/>
                          <w:sz w:val="20"/>
                          <w:lang w:val="de-AT"/>
                        </w:rPr>
                        <w:t>in</w:t>
                      </w:r>
                      <w:r>
                        <w:rPr>
                          <w:rFonts w:ascii="Garamond" w:hAnsi="Garamond"/>
                          <w:b/>
                          <w:sz w:val="20"/>
                          <w:lang w:val="de-AT"/>
                        </w:rPr>
                        <w:t>digeo</w:t>
                      </w:r>
                      <w:proofErr w:type="spellEnd"/>
                      <w:r>
                        <w:rPr>
                          <w:rFonts w:ascii="Garamond" w:hAnsi="Garamond"/>
                          <w:b/>
                          <w:sz w:val="20"/>
                          <w:lang w:val="de-AT"/>
                        </w:rPr>
                        <w:t xml:space="preserve"> </w:t>
                      </w:r>
                      <w:r>
                        <w:rPr>
                          <w:rFonts w:ascii="Garamond" w:hAnsi="Garamond"/>
                          <w:bCs/>
                          <w:sz w:val="20"/>
                          <w:lang w:val="de-AT"/>
                        </w:rPr>
                        <w:t>+ Abl.: Mangel haben</w:t>
                      </w:r>
                    </w:p>
                    <w:p w14:paraId="53D3506A" w14:textId="05C619AF" w:rsidR="001B15E2" w:rsidRDefault="001B15E2" w:rsidP="007E3087">
                      <w:pPr>
                        <w:contextualSpacing/>
                        <w:rPr>
                          <w:rFonts w:ascii="Garamond" w:hAnsi="Garamond"/>
                          <w:sz w:val="20"/>
                          <w:lang w:val="de-AT"/>
                        </w:rPr>
                      </w:pPr>
                      <w:r>
                        <w:rPr>
                          <w:rFonts w:ascii="Garamond" w:hAnsi="Garamond"/>
                          <w:sz w:val="20"/>
                          <w:lang w:val="de-AT"/>
                        </w:rPr>
                        <w:t xml:space="preserve">9 </w:t>
                      </w:r>
                      <w:proofErr w:type="spellStart"/>
                      <w:r>
                        <w:rPr>
                          <w:rFonts w:ascii="Garamond" w:hAnsi="Garamond"/>
                          <w:b/>
                          <w:sz w:val="20"/>
                          <w:lang w:val="de-AT"/>
                        </w:rPr>
                        <w:t>affluo</w:t>
                      </w:r>
                      <w:proofErr w:type="spellEnd"/>
                      <w:r>
                        <w:rPr>
                          <w:rFonts w:ascii="Garamond" w:hAnsi="Garamond"/>
                          <w:b/>
                          <w:sz w:val="20"/>
                          <w:lang w:val="de-AT"/>
                        </w:rPr>
                        <w:t xml:space="preserve"> </w:t>
                      </w:r>
                      <w:r>
                        <w:rPr>
                          <w:rFonts w:ascii="Garamond" w:hAnsi="Garamond"/>
                          <w:bCs/>
                          <w:sz w:val="20"/>
                          <w:lang w:val="de-AT"/>
                        </w:rPr>
                        <w:t>3: hier: schwimmen</w:t>
                      </w:r>
                    </w:p>
                    <w:p w14:paraId="6CC0E705" w14:textId="1C6DA096" w:rsidR="001B15E2" w:rsidRDefault="001B15E2" w:rsidP="007E3087">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adhaereo</w:t>
                      </w:r>
                      <w:proofErr w:type="spellEnd"/>
                      <w:r>
                        <w:rPr>
                          <w:rFonts w:ascii="Garamond" w:hAnsi="Garamond"/>
                          <w:b/>
                          <w:sz w:val="20"/>
                          <w:lang w:val="de-AT"/>
                        </w:rPr>
                        <w:t xml:space="preserve"> </w:t>
                      </w:r>
                      <w:r>
                        <w:rPr>
                          <w:rFonts w:ascii="Garamond" w:hAnsi="Garamond"/>
                          <w:bCs/>
                          <w:sz w:val="20"/>
                          <w:lang w:val="de-AT"/>
                        </w:rPr>
                        <w:t>2: hier: andrängen</w:t>
                      </w:r>
                    </w:p>
                    <w:p w14:paraId="3F6B95F7" w14:textId="5F6ABA48" w:rsidR="001B15E2" w:rsidRDefault="001B15E2" w:rsidP="007E3087">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1 </w:t>
                      </w:r>
                      <w:proofErr w:type="spellStart"/>
                      <w:r>
                        <w:rPr>
                          <w:rFonts w:ascii="Garamond" w:hAnsi="Garamond"/>
                          <w:b/>
                          <w:sz w:val="20"/>
                          <w:lang w:val="de-AT"/>
                        </w:rPr>
                        <w:t>festino</w:t>
                      </w:r>
                      <w:proofErr w:type="spellEnd"/>
                      <w:r>
                        <w:rPr>
                          <w:rFonts w:ascii="Garamond" w:hAnsi="Garamond"/>
                          <w:b/>
                          <w:sz w:val="20"/>
                          <w:lang w:val="de-AT"/>
                        </w:rPr>
                        <w:t xml:space="preserve"> </w:t>
                      </w:r>
                      <w:r>
                        <w:rPr>
                          <w:rFonts w:ascii="Garamond" w:hAnsi="Garamond"/>
                          <w:bCs/>
                          <w:sz w:val="20"/>
                          <w:lang w:val="de-AT"/>
                        </w:rPr>
                        <w:t xml:space="preserve">1: eilen, eifern </w:t>
                      </w:r>
                    </w:p>
                    <w:p w14:paraId="7175151C" w14:textId="1B7EF2E2" w:rsidR="001B15E2" w:rsidRPr="007D1D2A" w:rsidRDefault="001B15E2" w:rsidP="007E3087">
                      <w:pPr>
                        <w:contextualSpacing/>
                        <w:rPr>
                          <w:rFonts w:ascii="Garamond" w:hAnsi="Garamond"/>
                          <w:sz w:val="20"/>
                          <w:lang w:val="de-AT"/>
                        </w:rPr>
                      </w:pPr>
                      <w:r>
                        <w:rPr>
                          <w:rFonts w:ascii="Garamond" w:hAnsi="Garamond"/>
                          <w:sz w:val="20"/>
                          <w:lang w:val="de-AT"/>
                        </w:rPr>
                        <w:t xml:space="preserve">12 </w:t>
                      </w:r>
                      <w:proofErr w:type="spellStart"/>
                      <w:r>
                        <w:rPr>
                          <w:rFonts w:ascii="Garamond" w:hAnsi="Garamond"/>
                          <w:b/>
                          <w:sz w:val="20"/>
                          <w:lang w:val="de-AT"/>
                        </w:rPr>
                        <w:t>diffluo</w:t>
                      </w:r>
                      <w:proofErr w:type="spellEnd"/>
                      <w:r>
                        <w:rPr>
                          <w:rFonts w:ascii="Garamond" w:hAnsi="Garamond"/>
                          <w:b/>
                          <w:sz w:val="20"/>
                          <w:lang w:val="de-AT"/>
                        </w:rPr>
                        <w:t xml:space="preserve"> </w:t>
                      </w:r>
                      <w:r>
                        <w:rPr>
                          <w:rFonts w:ascii="Garamond" w:hAnsi="Garamond"/>
                          <w:bCs/>
                          <w:sz w:val="20"/>
                          <w:lang w:val="de-AT"/>
                        </w:rPr>
                        <w:t>3: zerfließen</w:t>
                      </w:r>
                    </w:p>
                  </w:txbxContent>
                </v:textbox>
                <w10:wrap type="through"/>
              </v:shape>
            </w:pict>
          </mc:Fallback>
        </mc:AlternateContent>
      </w:r>
      <w:r w:rsidR="007E3087" w:rsidRPr="007D0640">
        <w:rPr>
          <w:rFonts w:ascii="Garamond" w:eastAsia="Times New Roman" w:hAnsi="Garamond" w:cs="Times New Roman"/>
          <w:b/>
          <w:color w:val="000000"/>
          <w:szCs w:val="24"/>
          <w:lang w:eastAsia="de-DE"/>
        </w:rPr>
        <w:t xml:space="preserve">       </w:t>
      </w:r>
    </w:p>
    <w:tbl>
      <w:tblPr>
        <w:tblW w:w="3348" w:type="pct"/>
        <w:tblInd w:w="108" w:type="dxa"/>
        <w:tblLook w:val="00A0" w:firstRow="1" w:lastRow="0" w:firstColumn="1" w:lastColumn="0" w:noHBand="0" w:noVBand="0"/>
      </w:tblPr>
      <w:tblGrid>
        <w:gridCol w:w="395"/>
        <w:gridCol w:w="5454"/>
        <w:gridCol w:w="222"/>
      </w:tblGrid>
      <w:tr w:rsidR="007E3087" w:rsidRPr="005F71C3" w14:paraId="5B620192" w14:textId="77777777" w:rsidTr="005B738E">
        <w:tc>
          <w:tcPr>
            <w:tcW w:w="325" w:type="pct"/>
          </w:tcPr>
          <w:p w14:paraId="07DDA5D5"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5D2F8237"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02A36DC6"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52B6E6B9"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4DBE1DFA"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1190D757"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7CA1DE12"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68D164F4"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441ACDC4" w14:textId="77777777" w:rsidR="007E3087" w:rsidRPr="008879E7" w:rsidRDefault="007E3087"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5354ABF9" w14:textId="77777777" w:rsidR="007E3087" w:rsidRDefault="007E3087" w:rsidP="005B738E">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72564C24"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11</w:t>
            </w:r>
          </w:p>
          <w:p w14:paraId="73B3F55D"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12</w:t>
            </w:r>
          </w:p>
          <w:p w14:paraId="59D8ED64"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13</w:t>
            </w:r>
          </w:p>
          <w:p w14:paraId="7217F1DD"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14</w:t>
            </w:r>
          </w:p>
          <w:p w14:paraId="1BA691A4"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15</w:t>
            </w:r>
          </w:p>
          <w:p w14:paraId="602DF8D9"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16</w:t>
            </w:r>
          </w:p>
          <w:p w14:paraId="5EB0867B"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17</w:t>
            </w:r>
          </w:p>
          <w:p w14:paraId="3523FADF" w14:textId="77777777" w:rsidR="007E3087" w:rsidRDefault="007E3087" w:rsidP="005B738E">
            <w:pPr>
              <w:spacing w:after="0" w:line="400" w:lineRule="exact"/>
              <w:jc w:val="center"/>
              <w:rPr>
                <w:rFonts w:ascii="Garamond" w:hAnsi="Garamond" w:cs="Times New Roman"/>
                <w:sz w:val="19"/>
                <w:szCs w:val="19"/>
              </w:rPr>
            </w:pPr>
            <w:r>
              <w:rPr>
                <w:rFonts w:ascii="Garamond" w:hAnsi="Garamond" w:cs="Times New Roman"/>
                <w:sz w:val="19"/>
                <w:szCs w:val="19"/>
              </w:rPr>
              <w:t>18</w:t>
            </w:r>
          </w:p>
          <w:p w14:paraId="405BFCDA" w14:textId="77777777" w:rsidR="007E3087" w:rsidRPr="00651F3D" w:rsidRDefault="007E3087" w:rsidP="005B738E">
            <w:pPr>
              <w:spacing w:after="0" w:line="400" w:lineRule="exact"/>
              <w:rPr>
                <w:rFonts w:ascii="Garamond" w:hAnsi="Garamond" w:cs="Times New Roman"/>
                <w:sz w:val="19"/>
                <w:szCs w:val="19"/>
              </w:rPr>
            </w:pPr>
          </w:p>
        </w:tc>
        <w:tc>
          <w:tcPr>
            <w:tcW w:w="4492" w:type="pct"/>
          </w:tcPr>
          <w:p w14:paraId="240007BF" w14:textId="367B2CE2" w:rsidR="007E3087" w:rsidRDefault="007E3087" w:rsidP="005B738E">
            <w:pPr>
              <w:spacing w:after="0" w:line="400" w:lineRule="exact"/>
              <w:jc w:val="both"/>
              <w:rPr>
                <w:rFonts w:ascii="Garamond" w:eastAsia="Times New Roman" w:hAnsi="Garamond" w:cs="Times New Roman"/>
                <w:szCs w:val="24"/>
                <w:lang w:val="en-US" w:eastAsia="de-AT"/>
              </w:rPr>
            </w:pPr>
            <w:r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lang w:val="en-CA" w:eastAsia="de-AT"/>
              </w:rPr>
              <w:t xml:space="preserve">Omnis </w:t>
            </w:r>
            <w:proofErr w:type="spellStart"/>
            <w:r w:rsidR="00FD02CF" w:rsidRPr="005511BB">
              <w:rPr>
                <w:rFonts w:ascii="Garamond" w:eastAsia="Times New Roman" w:hAnsi="Garamond" w:cs="Times New Roman"/>
                <w:sz w:val="24"/>
                <w:szCs w:val="24"/>
                <w:lang w:val="en-CA" w:eastAsia="de-AT"/>
              </w:rPr>
              <w:t>mortalium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cura</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diverso</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quidem</w:t>
            </w:r>
            <w:proofErr w:type="spellEnd"/>
            <w:r w:rsidR="00FD02CF"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u w:val="single"/>
                <w:lang w:val="en-CA" w:eastAsia="de-AT"/>
              </w:rPr>
              <w:t>calle</w:t>
            </w:r>
            <w:r w:rsidR="00E51242" w:rsidRPr="005511BB">
              <w:rPr>
                <w:rFonts w:ascii="Garamond" w:eastAsia="Times New Roman" w:hAnsi="Garamond" w:cs="Times New Roman"/>
                <w:sz w:val="24"/>
                <w:szCs w:val="24"/>
                <w:u w:val="single"/>
                <w:vertAlign w:val="superscript"/>
                <w:lang w:val="en-CA" w:eastAsia="de-AT"/>
              </w:rPr>
              <w:t>1</w:t>
            </w:r>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procedit</w:t>
            </w:r>
            <w:proofErr w:type="spellEnd"/>
            <w:r w:rsidR="00FD02CF" w:rsidRPr="005511BB">
              <w:rPr>
                <w:rFonts w:ascii="Garamond" w:eastAsia="Times New Roman" w:hAnsi="Garamond" w:cs="Times New Roman"/>
                <w:sz w:val="24"/>
                <w:szCs w:val="24"/>
                <w:lang w:val="en-CA" w:eastAsia="de-AT"/>
              </w:rPr>
              <w:t xml:space="preserve">, sed ad </w:t>
            </w:r>
            <w:proofErr w:type="spellStart"/>
            <w:r w:rsidR="00FD02CF" w:rsidRPr="005511BB">
              <w:rPr>
                <w:rFonts w:ascii="Garamond" w:eastAsia="Times New Roman" w:hAnsi="Garamond" w:cs="Times New Roman"/>
                <w:sz w:val="24"/>
                <w:szCs w:val="24"/>
                <w:lang w:val="en-CA" w:eastAsia="de-AT"/>
              </w:rPr>
              <w:t>unum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tamen</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beatitudinis</w:t>
            </w:r>
            <w:proofErr w:type="spellEnd"/>
            <w:r w:rsidR="00FD02CF" w:rsidRPr="005511BB">
              <w:rPr>
                <w:rFonts w:ascii="Garamond" w:eastAsia="Times New Roman" w:hAnsi="Garamond" w:cs="Times New Roman"/>
                <w:sz w:val="24"/>
                <w:szCs w:val="24"/>
                <w:lang w:val="en-CA" w:eastAsia="de-AT"/>
              </w:rPr>
              <w:t xml:space="preserve"> finem </w:t>
            </w:r>
            <w:r w:rsidR="00FD02CF" w:rsidRPr="005511BB">
              <w:rPr>
                <w:rFonts w:ascii="Garamond" w:eastAsia="Times New Roman" w:hAnsi="Garamond" w:cs="Times New Roman"/>
                <w:sz w:val="24"/>
                <w:szCs w:val="24"/>
                <w:u w:val="single"/>
                <w:lang w:val="en-CA" w:eastAsia="de-AT"/>
              </w:rPr>
              <w:t>nititur</w:t>
            </w:r>
            <w:r w:rsidR="00E51242" w:rsidRPr="005511BB">
              <w:rPr>
                <w:rFonts w:ascii="Garamond" w:eastAsia="Times New Roman" w:hAnsi="Garamond" w:cs="Times New Roman"/>
                <w:sz w:val="24"/>
                <w:szCs w:val="24"/>
                <w:u w:val="single"/>
                <w:vertAlign w:val="superscript"/>
                <w:lang w:val="en-CA" w:eastAsia="de-AT"/>
              </w:rPr>
              <w:t>2</w:t>
            </w:r>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pervenire</w:t>
            </w:r>
            <w:proofErr w:type="spellEnd"/>
            <w:r w:rsidR="00FD02CF" w:rsidRPr="005511BB">
              <w:rPr>
                <w:rFonts w:ascii="Garamond" w:eastAsia="Times New Roman" w:hAnsi="Garamond" w:cs="Times New Roman"/>
                <w:sz w:val="24"/>
                <w:szCs w:val="24"/>
                <w:lang w:val="en-CA" w:eastAsia="de-AT"/>
              </w:rPr>
              <w:t xml:space="preserve">. Id </w:t>
            </w:r>
            <w:proofErr w:type="spellStart"/>
            <w:r w:rsidR="00FD02CF" w:rsidRPr="005511BB">
              <w:rPr>
                <w:rFonts w:ascii="Garamond" w:eastAsia="Times New Roman" w:hAnsi="Garamond" w:cs="Times New Roman"/>
                <w:sz w:val="24"/>
                <w:szCs w:val="24"/>
                <w:lang w:val="en-CA" w:eastAsia="de-AT"/>
              </w:rPr>
              <w:t>autem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est</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bonum</w:t>
            </w:r>
            <w:proofErr w:type="spellEnd"/>
            <w:r w:rsidR="00FD02CF" w:rsidRPr="005511BB">
              <w:rPr>
                <w:rFonts w:ascii="Garamond" w:eastAsia="Times New Roman" w:hAnsi="Garamond" w:cs="Times New Roman"/>
                <w:sz w:val="24"/>
                <w:szCs w:val="24"/>
                <w:lang w:val="en-CA" w:eastAsia="de-AT"/>
              </w:rPr>
              <w:t xml:space="preserve">, quo </w:t>
            </w:r>
            <w:proofErr w:type="spellStart"/>
            <w:r w:rsidR="00FD02CF" w:rsidRPr="005511BB">
              <w:rPr>
                <w:rFonts w:ascii="Garamond" w:eastAsia="Times New Roman" w:hAnsi="Garamond" w:cs="Times New Roman"/>
                <w:sz w:val="24"/>
                <w:szCs w:val="24"/>
                <w:lang w:val="en-CA" w:eastAsia="de-AT"/>
              </w:rPr>
              <w:t>quis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adepto</w:t>
            </w:r>
            <w:proofErr w:type="spellEnd"/>
            <w:r w:rsidR="00FD02CF" w:rsidRPr="005511BB">
              <w:rPr>
                <w:rFonts w:ascii="Garamond" w:eastAsia="Times New Roman" w:hAnsi="Garamond" w:cs="Times New Roman"/>
                <w:sz w:val="24"/>
                <w:szCs w:val="24"/>
                <w:lang w:val="en-CA" w:eastAsia="de-AT"/>
              </w:rPr>
              <w:t xml:space="preserve"> nihil </w:t>
            </w:r>
            <w:proofErr w:type="spellStart"/>
            <w:r w:rsidR="00FD02CF" w:rsidRPr="005511BB">
              <w:rPr>
                <w:rFonts w:ascii="Garamond" w:eastAsia="Times New Roman" w:hAnsi="Garamond" w:cs="Times New Roman"/>
                <w:sz w:val="24"/>
                <w:szCs w:val="24"/>
                <w:lang w:val="en-CA" w:eastAsia="de-AT"/>
              </w:rPr>
              <w:t>ulterius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desiderare</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queat</w:t>
            </w:r>
            <w:proofErr w:type="spellEnd"/>
            <w:r w:rsidR="00FD02CF" w:rsidRPr="005511BB">
              <w:rPr>
                <w:rFonts w:ascii="Garamond" w:eastAsia="Times New Roman" w:hAnsi="Garamond" w:cs="Times New Roman"/>
                <w:sz w:val="24"/>
                <w:szCs w:val="24"/>
                <w:lang w:val="en-CA" w:eastAsia="de-AT"/>
              </w:rPr>
              <w:t xml:space="preserve">. Quod </w:t>
            </w:r>
            <w:proofErr w:type="spellStart"/>
            <w:r w:rsidR="00FD02CF" w:rsidRPr="005511BB">
              <w:rPr>
                <w:rFonts w:ascii="Garamond" w:eastAsia="Times New Roman" w:hAnsi="Garamond" w:cs="Times New Roman"/>
                <w:sz w:val="24"/>
                <w:szCs w:val="24"/>
                <w:lang w:val="en-CA" w:eastAsia="de-AT"/>
              </w:rPr>
              <w:t>quidem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est</w:t>
            </w:r>
            <w:proofErr w:type="spellEnd"/>
            <w:r w:rsidR="00FD02CF" w:rsidRPr="005511BB">
              <w:rPr>
                <w:rFonts w:ascii="Garamond" w:eastAsia="Times New Roman" w:hAnsi="Garamond" w:cs="Times New Roman"/>
                <w:sz w:val="24"/>
                <w:szCs w:val="24"/>
                <w:lang w:val="en-CA" w:eastAsia="de-AT"/>
              </w:rPr>
              <w:t xml:space="preserve"> omnium summum </w:t>
            </w:r>
            <w:proofErr w:type="spellStart"/>
            <w:r w:rsidR="00FD02CF" w:rsidRPr="005511BB">
              <w:rPr>
                <w:rFonts w:ascii="Garamond" w:eastAsia="Times New Roman" w:hAnsi="Garamond" w:cs="Times New Roman"/>
                <w:sz w:val="24"/>
                <w:szCs w:val="24"/>
                <w:lang w:val="en-CA" w:eastAsia="de-AT"/>
              </w:rPr>
              <w:t>bonorum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cunctaque</w:t>
            </w:r>
            <w:proofErr w:type="spellEnd"/>
            <w:r w:rsidR="00FD02CF" w:rsidRPr="005511BB">
              <w:rPr>
                <w:rFonts w:ascii="Garamond" w:eastAsia="Times New Roman" w:hAnsi="Garamond" w:cs="Times New Roman"/>
                <w:sz w:val="24"/>
                <w:szCs w:val="24"/>
                <w:lang w:val="en-CA" w:eastAsia="de-AT"/>
              </w:rPr>
              <w:t xml:space="preserve"> intra se bona </w:t>
            </w:r>
            <w:proofErr w:type="spellStart"/>
            <w:r w:rsidR="00FD02CF" w:rsidRPr="005511BB">
              <w:rPr>
                <w:rFonts w:ascii="Garamond" w:eastAsia="Times New Roman" w:hAnsi="Garamond" w:cs="Times New Roman"/>
                <w:sz w:val="24"/>
                <w:szCs w:val="24"/>
                <w:lang w:val="en-CA" w:eastAsia="de-AT"/>
              </w:rPr>
              <w:t>continens</w:t>
            </w:r>
            <w:proofErr w:type="spellEnd"/>
            <w:r w:rsidR="00FD02CF"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u w:val="single"/>
                <w:lang w:val="en-CA" w:eastAsia="de-AT"/>
              </w:rPr>
              <w:t>Liquet</w:t>
            </w:r>
            <w:r w:rsidR="00E51242" w:rsidRPr="005511BB">
              <w:rPr>
                <w:rFonts w:ascii="Garamond" w:eastAsia="Times New Roman" w:hAnsi="Garamond" w:cs="Times New Roman"/>
                <w:sz w:val="24"/>
                <w:szCs w:val="24"/>
                <w:u w:val="single"/>
                <w:vertAlign w:val="superscript"/>
                <w:lang w:val="en-CA" w:eastAsia="de-AT"/>
              </w:rPr>
              <w:t>3</w:t>
            </w:r>
            <w:r w:rsidR="00FD02CF" w:rsidRPr="005511BB">
              <w:rPr>
                <w:rFonts w:ascii="Garamond" w:eastAsia="Times New Roman" w:hAnsi="Garamond" w:cs="Times New Roman"/>
                <w:sz w:val="24"/>
                <w:szCs w:val="24"/>
                <w:u w:val="single"/>
                <w:lang w:val="en-CA" w:eastAsia="de-AT"/>
              </w:rPr>
              <w:t xml:space="preserve"> </w:t>
            </w:r>
            <w:proofErr w:type="spellStart"/>
            <w:r w:rsidR="00FD02CF" w:rsidRPr="005511BB">
              <w:rPr>
                <w:rFonts w:ascii="Garamond" w:eastAsia="Times New Roman" w:hAnsi="Garamond" w:cs="Times New Roman"/>
                <w:sz w:val="24"/>
                <w:szCs w:val="24"/>
                <w:lang w:val="en-CA" w:eastAsia="de-AT"/>
              </w:rPr>
              <w:t>igitur</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esse</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beatitudinem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statum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bonorum</w:t>
            </w:r>
            <w:proofErr w:type="spellEnd"/>
            <w:r w:rsidR="00FD02CF" w:rsidRPr="005511BB">
              <w:rPr>
                <w:rFonts w:ascii="Garamond" w:eastAsia="Times New Roman" w:hAnsi="Garamond" w:cs="Times New Roman"/>
                <w:sz w:val="24"/>
                <w:szCs w:val="24"/>
                <w:lang w:val="en-CA" w:eastAsia="de-AT"/>
              </w:rPr>
              <w:t xml:space="preserve"> omnium </w:t>
            </w:r>
            <w:r w:rsidR="00FD02CF" w:rsidRPr="005511BB">
              <w:rPr>
                <w:rFonts w:ascii="Garamond" w:eastAsia="Times New Roman" w:hAnsi="Garamond" w:cs="Times New Roman"/>
                <w:sz w:val="24"/>
                <w:szCs w:val="24"/>
                <w:u w:val="single"/>
                <w:lang w:val="en-CA" w:eastAsia="de-AT"/>
              </w:rPr>
              <w:t>congregatione</w:t>
            </w:r>
            <w:r w:rsidR="00E51242" w:rsidRPr="005511BB">
              <w:rPr>
                <w:rFonts w:ascii="Garamond" w:eastAsia="Times New Roman" w:hAnsi="Garamond" w:cs="Times New Roman"/>
                <w:sz w:val="24"/>
                <w:szCs w:val="24"/>
                <w:u w:val="single"/>
                <w:vertAlign w:val="superscript"/>
                <w:lang w:val="en-CA" w:eastAsia="de-AT"/>
              </w:rPr>
              <w:t>4</w:t>
            </w:r>
            <w:r w:rsidR="00FD02CF" w:rsidRPr="005511BB">
              <w:rPr>
                <w:rFonts w:ascii="Garamond" w:eastAsia="Times New Roman" w:hAnsi="Garamond" w:cs="Times New Roman"/>
                <w:sz w:val="24"/>
                <w:szCs w:val="24"/>
                <w:lang w:val="en-CA" w:eastAsia="de-AT"/>
              </w:rPr>
              <w:t xml:space="preserve"> perfectum. </w:t>
            </w:r>
            <w:proofErr w:type="spellStart"/>
            <w:r w:rsidR="00FD02CF" w:rsidRPr="005511BB">
              <w:rPr>
                <w:rFonts w:ascii="Garamond" w:eastAsia="Times New Roman" w:hAnsi="Garamond" w:cs="Times New Roman"/>
                <w:sz w:val="24"/>
                <w:szCs w:val="24"/>
                <w:lang w:val="en-CA" w:eastAsia="de-AT"/>
              </w:rPr>
              <w:t>Hunc</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u w:val="single"/>
                <w:lang w:val="en-CA" w:eastAsia="de-AT"/>
              </w:rPr>
              <w:t>uti</w:t>
            </w:r>
            <w:proofErr w:type="spellEnd"/>
            <w:r w:rsidR="00FD02CF" w:rsidRPr="005511BB">
              <w:rPr>
                <w:rFonts w:ascii="Garamond" w:eastAsia="Times New Roman" w:hAnsi="Garamond" w:cs="Times New Roman"/>
                <w:sz w:val="24"/>
                <w:szCs w:val="24"/>
                <w:u w:val="single"/>
                <w:lang w:val="en-CA" w:eastAsia="de-AT"/>
              </w:rPr>
              <w:t xml:space="preserve"> diximus</w:t>
            </w:r>
            <w:r w:rsidR="00E51242" w:rsidRPr="005511BB">
              <w:rPr>
                <w:rFonts w:ascii="Garamond" w:eastAsia="Times New Roman" w:hAnsi="Garamond" w:cs="Times New Roman"/>
                <w:sz w:val="24"/>
                <w:szCs w:val="24"/>
                <w:u w:val="single"/>
                <w:vertAlign w:val="superscript"/>
                <w:lang w:val="en-CA" w:eastAsia="de-AT"/>
              </w:rPr>
              <w:t>5</w:t>
            </w:r>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diverso</w:t>
            </w:r>
            <w:proofErr w:type="spellEnd"/>
            <w:r w:rsidR="00FD02CF"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u w:val="single"/>
                <w:lang w:val="en-CA" w:eastAsia="de-AT"/>
              </w:rPr>
              <w:t>tramite</w:t>
            </w:r>
            <w:r w:rsidR="00E51242" w:rsidRPr="005511BB">
              <w:rPr>
                <w:rFonts w:ascii="Garamond" w:eastAsia="Times New Roman" w:hAnsi="Garamond" w:cs="Times New Roman"/>
                <w:sz w:val="24"/>
                <w:szCs w:val="24"/>
                <w:u w:val="single"/>
                <w:vertAlign w:val="superscript"/>
                <w:lang w:val="en-CA" w:eastAsia="de-AT"/>
              </w:rPr>
              <w:t>6</w:t>
            </w:r>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mortales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omnes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conantur</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adipisci</w:t>
            </w:r>
            <w:proofErr w:type="spellEnd"/>
            <w:r w:rsidR="00FD02CF" w:rsidRPr="005511BB">
              <w:rPr>
                <w:rFonts w:ascii="Garamond" w:eastAsia="Times New Roman" w:hAnsi="Garamond" w:cs="Times New Roman"/>
                <w:sz w:val="24"/>
                <w:szCs w:val="24"/>
                <w:lang w:val="en-CA" w:eastAsia="de-AT"/>
              </w:rPr>
              <w:t xml:space="preserve">. Est </w:t>
            </w:r>
            <w:proofErr w:type="spellStart"/>
            <w:r w:rsidR="00FD02CF" w:rsidRPr="005511BB">
              <w:rPr>
                <w:rFonts w:ascii="Garamond" w:eastAsia="Times New Roman" w:hAnsi="Garamond" w:cs="Times New Roman"/>
                <w:sz w:val="24"/>
                <w:szCs w:val="24"/>
                <w:lang w:val="en-CA" w:eastAsia="de-AT"/>
              </w:rPr>
              <w:t>enim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mentibus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hominum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veri</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boni</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naturaliter</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inserta</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cupiditas</w:t>
            </w:r>
            <w:proofErr w:type="spellEnd"/>
            <w:r w:rsidR="00FD02CF" w:rsidRPr="005511BB">
              <w:rPr>
                <w:rFonts w:ascii="Garamond" w:eastAsia="Times New Roman" w:hAnsi="Garamond" w:cs="Times New Roman"/>
                <w:sz w:val="24"/>
                <w:szCs w:val="24"/>
                <w:lang w:val="en-CA" w:eastAsia="de-AT"/>
              </w:rPr>
              <w:t xml:space="preserve">, sed ad falsa </w:t>
            </w:r>
            <w:r w:rsidR="00FD02CF" w:rsidRPr="005511BB">
              <w:rPr>
                <w:rFonts w:ascii="Garamond" w:eastAsia="Times New Roman" w:hAnsi="Garamond" w:cs="Times New Roman"/>
                <w:sz w:val="24"/>
                <w:szCs w:val="24"/>
                <w:u w:val="single"/>
                <w:lang w:val="en-CA" w:eastAsia="de-AT"/>
              </w:rPr>
              <w:t>devius</w:t>
            </w:r>
            <w:r w:rsidR="00CB0356" w:rsidRPr="005511BB">
              <w:rPr>
                <w:rFonts w:ascii="Garamond" w:eastAsia="Times New Roman" w:hAnsi="Garamond" w:cs="Times New Roman"/>
                <w:sz w:val="24"/>
                <w:szCs w:val="24"/>
                <w:u w:val="single"/>
                <w:vertAlign w:val="superscript"/>
                <w:lang w:val="en-CA" w:eastAsia="de-AT"/>
              </w:rPr>
              <w:t>7</w:t>
            </w:r>
            <w:r w:rsidR="00FD02CF" w:rsidRPr="005511BB">
              <w:rPr>
                <w:rFonts w:ascii="Garamond" w:eastAsia="Times New Roman" w:hAnsi="Garamond" w:cs="Times New Roman"/>
                <w:sz w:val="24"/>
                <w:szCs w:val="24"/>
                <w:lang w:val="en-CA" w:eastAsia="de-AT"/>
              </w:rPr>
              <w:t xml:space="preserve"> error </w:t>
            </w:r>
            <w:proofErr w:type="spellStart"/>
            <w:r w:rsidR="00FD02CF" w:rsidRPr="005511BB">
              <w:rPr>
                <w:rFonts w:ascii="Garamond" w:eastAsia="Times New Roman" w:hAnsi="Garamond" w:cs="Times New Roman"/>
                <w:sz w:val="24"/>
                <w:szCs w:val="24"/>
                <w:lang w:val="en-CA" w:eastAsia="de-AT"/>
              </w:rPr>
              <w:t>abducit</w:t>
            </w:r>
            <w:proofErr w:type="spellEnd"/>
            <w:r w:rsidR="00FD02CF" w:rsidRPr="005511BB">
              <w:rPr>
                <w:rFonts w:ascii="Garamond" w:eastAsia="Times New Roman" w:hAnsi="Garamond" w:cs="Times New Roman"/>
                <w:sz w:val="24"/>
                <w:szCs w:val="24"/>
                <w:lang w:val="en-CA" w:eastAsia="de-AT"/>
              </w:rPr>
              <w:t xml:space="preserve">. Quorum </w:t>
            </w:r>
            <w:proofErr w:type="spellStart"/>
            <w:r w:rsidR="00FD02CF" w:rsidRPr="005511BB">
              <w:rPr>
                <w:rFonts w:ascii="Garamond" w:eastAsia="Times New Roman" w:hAnsi="Garamond" w:cs="Times New Roman"/>
                <w:sz w:val="24"/>
                <w:szCs w:val="24"/>
                <w:lang w:val="en-CA" w:eastAsia="de-AT"/>
              </w:rPr>
              <w:t>quidem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alii</w:t>
            </w:r>
            <w:proofErr w:type="spellEnd"/>
            <w:r w:rsidR="00FD02CF" w:rsidRPr="005511BB">
              <w:rPr>
                <w:rFonts w:ascii="Garamond" w:eastAsia="Times New Roman" w:hAnsi="Garamond" w:cs="Times New Roman"/>
                <w:sz w:val="24"/>
                <w:szCs w:val="24"/>
                <w:lang w:val="en-CA" w:eastAsia="de-AT"/>
              </w:rPr>
              <w:t xml:space="preserve"> summum </w:t>
            </w:r>
            <w:proofErr w:type="spellStart"/>
            <w:r w:rsidR="00FD02CF" w:rsidRPr="005511BB">
              <w:rPr>
                <w:rFonts w:ascii="Garamond" w:eastAsia="Times New Roman" w:hAnsi="Garamond" w:cs="Times New Roman"/>
                <w:sz w:val="24"/>
                <w:szCs w:val="24"/>
                <w:lang w:val="en-CA" w:eastAsia="de-AT"/>
              </w:rPr>
              <w:t>bonum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esse</w:t>
            </w:r>
            <w:proofErr w:type="spellEnd"/>
            <w:r w:rsidR="00FD02CF" w:rsidRPr="005511BB">
              <w:rPr>
                <w:rFonts w:ascii="Garamond" w:eastAsia="Times New Roman" w:hAnsi="Garamond" w:cs="Times New Roman"/>
                <w:sz w:val="24"/>
                <w:szCs w:val="24"/>
                <w:lang w:val="en-CA" w:eastAsia="de-AT"/>
              </w:rPr>
              <w:t xml:space="preserve"> nihilo </w:t>
            </w:r>
            <w:r w:rsidR="00FD02CF" w:rsidRPr="005511BB">
              <w:rPr>
                <w:rFonts w:ascii="Garamond" w:eastAsia="Times New Roman" w:hAnsi="Garamond" w:cs="Times New Roman"/>
                <w:sz w:val="24"/>
                <w:szCs w:val="24"/>
                <w:u w:val="single"/>
                <w:lang w:val="en-CA" w:eastAsia="de-AT"/>
              </w:rPr>
              <w:t>indigere</w:t>
            </w:r>
            <w:r w:rsidR="00CB0356" w:rsidRPr="005511BB">
              <w:rPr>
                <w:rFonts w:ascii="Garamond" w:eastAsia="Times New Roman" w:hAnsi="Garamond" w:cs="Times New Roman"/>
                <w:sz w:val="24"/>
                <w:szCs w:val="24"/>
                <w:u w:val="single"/>
                <w:vertAlign w:val="superscript"/>
                <w:lang w:val="en-CA" w:eastAsia="de-AT"/>
              </w:rPr>
              <w:t>8</w:t>
            </w:r>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credentes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ut</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divitiis</w:t>
            </w:r>
            <w:proofErr w:type="spellEnd"/>
            <w:r w:rsidR="00FD02CF"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u w:val="single"/>
                <w:lang w:val="en-CA" w:eastAsia="de-AT"/>
              </w:rPr>
              <w:t>affluant</w:t>
            </w:r>
            <w:r w:rsidR="00CB0356" w:rsidRPr="005511BB">
              <w:rPr>
                <w:rFonts w:ascii="Garamond" w:eastAsia="Times New Roman" w:hAnsi="Garamond" w:cs="Times New Roman"/>
                <w:sz w:val="24"/>
                <w:szCs w:val="24"/>
                <w:u w:val="single"/>
                <w:vertAlign w:val="superscript"/>
                <w:lang w:val="en-CA" w:eastAsia="de-AT"/>
              </w:rPr>
              <w:t>9</w:t>
            </w:r>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elaborant</w:t>
            </w:r>
            <w:proofErr w:type="spellEnd"/>
            <w:r w:rsidR="00FD02CF" w:rsidRPr="005511BB">
              <w:rPr>
                <w:rFonts w:ascii="Garamond" w:eastAsia="Times New Roman" w:hAnsi="Garamond" w:cs="Times New Roman"/>
                <w:sz w:val="24"/>
                <w:szCs w:val="24"/>
                <w:lang w:val="en-CA" w:eastAsia="de-AT"/>
              </w:rPr>
              <w:t xml:space="preserve">. Sunt, qui summum </w:t>
            </w:r>
            <w:proofErr w:type="spellStart"/>
            <w:r w:rsidR="00FD02CF" w:rsidRPr="005511BB">
              <w:rPr>
                <w:rFonts w:ascii="Garamond" w:eastAsia="Times New Roman" w:hAnsi="Garamond" w:cs="Times New Roman"/>
                <w:sz w:val="24"/>
                <w:szCs w:val="24"/>
                <w:lang w:val="en-CA" w:eastAsia="de-AT"/>
              </w:rPr>
              <w:t>bonum</w:t>
            </w:r>
            <w:proofErr w:type="spellEnd"/>
            <w:r w:rsidR="00FD02CF" w:rsidRPr="005511BB">
              <w:rPr>
                <w:rFonts w:ascii="Garamond" w:eastAsia="Times New Roman" w:hAnsi="Garamond" w:cs="Times New Roman"/>
                <w:sz w:val="24"/>
                <w:szCs w:val="24"/>
                <w:lang w:val="en-CA" w:eastAsia="de-AT"/>
              </w:rPr>
              <w:t xml:space="preserve"> in summa </w:t>
            </w:r>
            <w:proofErr w:type="spellStart"/>
            <w:r w:rsidR="00FD02CF" w:rsidRPr="005511BB">
              <w:rPr>
                <w:rFonts w:ascii="Garamond" w:eastAsia="Times New Roman" w:hAnsi="Garamond" w:cs="Times New Roman"/>
                <w:sz w:val="24"/>
                <w:szCs w:val="24"/>
                <w:lang w:val="en-CA" w:eastAsia="de-AT"/>
              </w:rPr>
              <w:t>potentia</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esse</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constituant</w:t>
            </w:r>
            <w:proofErr w:type="spellEnd"/>
            <w:r w:rsidR="00FD02CF" w:rsidRPr="005511BB">
              <w:rPr>
                <w:rFonts w:ascii="Garamond" w:eastAsia="Times New Roman" w:hAnsi="Garamond" w:cs="Times New Roman"/>
                <w:sz w:val="24"/>
                <w:szCs w:val="24"/>
                <w:lang w:val="en-CA" w:eastAsia="de-AT"/>
              </w:rPr>
              <w:t xml:space="preserve">; hi vel </w:t>
            </w:r>
            <w:proofErr w:type="spellStart"/>
            <w:r w:rsidR="00FD02CF" w:rsidRPr="005511BB">
              <w:rPr>
                <w:rFonts w:ascii="Garamond" w:eastAsia="Times New Roman" w:hAnsi="Garamond" w:cs="Times New Roman"/>
                <w:sz w:val="24"/>
                <w:szCs w:val="24"/>
                <w:lang w:val="en-CA" w:eastAsia="de-AT"/>
              </w:rPr>
              <w:t>regnare</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ipsi</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volunt</w:t>
            </w:r>
            <w:proofErr w:type="spellEnd"/>
            <w:r w:rsidR="00FD02CF" w:rsidRPr="005511BB">
              <w:rPr>
                <w:rFonts w:ascii="Garamond" w:eastAsia="Times New Roman" w:hAnsi="Garamond" w:cs="Times New Roman"/>
                <w:sz w:val="24"/>
                <w:szCs w:val="24"/>
                <w:lang w:val="en-CA" w:eastAsia="de-AT"/>
              </w:rPr>
              <w:t xml:space="preserve"> vel </w:t>
            </w:r>
            <w:proofErr w:type="spellStart"/>
            <w:r w:rsidR="00FD02CF" w:rsidRPr="005511BB">
              <w:rPr>
                <w:rFonts w:ascii="Garamond" w:eastAsia="Times New Roman" w:hAnsi="Garamond" w:cs="Times New Roman"/>
                <w:sz w:val="24"/>
                <w:szCs w:val="24"/>
                <w:lang w:val="en-CA" w:eastAsia="de-AT"/>
              </w:rPr>
              <w:t>regnantibus</w:t>
            </w:r>
            <w:proofErr w:type="spellEnd"/>
            <w:r w:rsidR="00FD02CF"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u w:val="single"/>
                <w:lang w:val="en-CA" w:eastAsia="de-AT"/>
              </w:rPr>
              <w:t>adhaerere</w:t>
            </w:r>
            <w:r w:rsidR="00CB0356" w:rsidRPr="005511BB">
              <w:rPr>
                <w:rFonts w:ascii="Garamond" w:eastAsia="Times New Roman" w:hAnsi="Garamond" w:cs="Times New Roman"/>
                <w:sz w:val="24"/>
                <w:szCs w:val="24"/>
                <w:u w:val="single"/>
                <w:vertAlign w:val="superscript"/>
                <w:lang w:val="en-CA" w:eastAsia="de-AT"/>
              </w:rPr>
              <w:t>10</w:t>
            </w:r>
            <w:r w:rsidR="00FD02CF" w:rsidRPr="005511BB">
              <w:rPr>
                <w:rFonts w:ascii="Garamond" w:eastAsia="Times New Roman" w:hAnsi="Garamond" w:cs="Times New Roman"/>
                <w:sz w:val="24"/>
                <w:szCs w:val="24"/>
                <w:u w:val="single"/>
                <w:lang w:val="en-CA" w:eastAsia="de-AT"/>
              </w:rPr>
              <w:t xml:space="preserve"> </w:t>
            </w:r>
            <w:proofErr w:type="spellStart"/>
            <w:r w:rsidR="00FD02CF" w:rsidRPr="005511BB">
              <w:rPr>
                <w:rFonts w:ascii="Garamond" w:eastAsia="Times New Roman" w:hAnsi="Garamond" w:cs="Times New Roman"/>
                <w:sz w:val="24"/>
                <w:szCs w:val="24"/>
                <w:lang w:val="en-CA" w:eastAsia="de-AT"/>
              </w:rPr>
              <w:t>conantur</w:t>
            </w:r>
            <w:proofErr w:type="spellEnd"/>
            <w:r w:rsidR="00FD02CF" w:rsidRPr="005511BB">
              <w:rPr>
                <w:rFonts w:ascii="Garamond" w:eastAsia="Times New Roman" w:hAnsi="Garamond" w:cs="Times New Roman"/>
                <w:sz w:val="24"/>
                <w:szCs w:val="24"/>
                <w:lang w:val="en-CA" w:eastAsia="de-AT"/>
              </w:rPr>
              <w:t xml:space="preserve">. At </w:t>
            </w:r>
            <w:proofErr w:type="spellStart"/>
            <w:r w:rsidR="00FD02CF" w:rsidRPr="005511BB">
              <w:rPr>
                <w:rFonts w:ascii="Garamond" w:eastAsia="Times New Roman" w:hAnsi="Garamond" w:cs="Times New Roman"/>
                <w:sz w:val="24"/>
                <w:szCs w:val="24"/>
                <w:lang w:val="en-CA" w:eastAsia="de-AT"/>
              </w:rPr>
              <w:t>quibus</w:t>
            </w:r>
            <w:proofErr w:type="spellEnd"/>
            <w:r w:rsidR="00FD02CF" w:rsidRPr="005511BB">
              <w:rPr>
                <w:rFonts w:ascii="Garamond" w:eastAsia="Times New Roman" w:hAnsi="Garamond" w:cs="Times New Roman"/>
                <w:sz w:val="24"/>
                <w:szCs w:val="24"/>
                <w:lang w:val="en-CA" w:eastAsia="de-AT"/>
              </w:rPr>
              <w:t xml:space="preserve"> </w:t>
            </w:r>
            <w:r w:rsidR="005759FC" w:rsidRPr="005511BB">
              <w:rPr>
                <w:rFonts w:ascii="Garamond" w:eastAsia="Times New Roman" w:hAnsi="Garamond" w:cs="Times New Roman"/>
                <w:sz w:val="24"/>
                <w:szCs w:val="24"/>
                <w:lang w:val="en-CA" w:eastAsia="de-AT"/>
              </w:rPr>
              <w:t>o</w:t>
            </w:r>
            <w:r w:rsidR="00FD02CF" w:rsidRPr="005511BB">
              <w:rPr>
                <w:rFonts w:ascii="Garamond" w:eastAsia="Times New Roman" w:hAnsi="Garamond" w:cs="Times New Roman"/>
                <w:sz w:val="24"/>
                <w:szCs w:val="24"/>
                <w:lang w:val="en-CA" w:eastAsia="de-AT"/>
              </w:rPr>
              <w:t xml:space="preserve">ptimum </w:t>
            </w:r>
            <w:proofErr w:type="spellStart"/>
            <w:r w:rsidR="00FD02CF" w:rsidRPr="005511BB">
              <w:rPr>
                <w:rFonts w:ascii="Garamond" w:eastAsia="Times New Roman" w:hAnsi="Garamond" w:cs="Times New Roman"/>
                <w:sz w:val="24"/>
                <w:szCs w:val="24"/>
                <w:lang w:val="en-CA" w:eastAsia="de-AT"/>
              </w:rPr>
              <w:t>quiddam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claritas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videtur</w:t>
            </w:r>
            <w:proofErr w:type="spellEnd"/>
            <w:r w:rsidR="00FD02CF" w:rsidRPr="005511BB">
              <w:rPr>
                <w:rFonts w:ascii="Garamond" w:eastAsia="Times New Roman" w:hAnsi="Garamond" w:cs="Times New Roman"/>
                <w:sz w:val="24"/>
                <w:szCs w:val="24"/>
                <w:lang w:val="en-CA" w:eastAsia="de-AT"/>
              </w:rPr>
              <w:t xml:space="preserve">, hi vel belli vel </w:t>
            </w:r>
            <w:proofErr w:type="spellStart"/>
            <w:r w:rsidR="00FD02CF" w:rsidRPr="005511BB">
              <w:rPr>
                <w:rFonts w:ascii="Garamond" w:eastAsia="Times New Roman" w:hAnsi="Garamond" w:cs="Times New Roman"/>
                <w:sz w:val="24"/>
                <w:szCs w:val="24"/>
                <w:lang w:val="en-CA" w:eastAsia="de-AT"/>
              </w:rPr>
              <w:t>pacis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artibus</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gloriosum</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nomen</w:t>
            </w:r>
            <w:proofErr w:type="spellEnd"/>
            <w:r w:rsidR="00FD02CF" w:rsidRPr="005511BB">
              <w:rPr>
                <w:rFonts w:ascii="Garamond" w:eastAsia="Times New Roman" w:hAnsi="Garamond" w:cs="Times New Roman"/>
                <w:sz w:val="24"/>
                <w:szCs w:val="24"/>
                <w:lang w:val="en-CA" w:eastAsia="de-AT"/>
              </w:rPr>
              <w:t xml:space="preserve"> </w:t>
            </w:r>
            <w:proofErr w:type="spellStart"/>
            <w:r w:rsidR="00FD02CF" w:rsidRPr="005511BB">
              <w:rPr>
                <w:rFonts w:ascii="Garamond" w:eastAsia="Times New Roman" w:hAnsi="Garamond" w:cs="Times New Roman"/>
                <w:sz w:val="24"/>
                <w:szCs w:val="24"/>
                <w:lang w:val="en-CA" w:eastAsia="de-AT"/>
              </w:rPr>
              <w:t>propagare</w:t>
            </w:r>
            <w:proofErr w:type="spellEnd"/>
            <w:r w:rsidR="00FD02CF" w:rsidRPr="005511BB">
              <w:rPr>
                <w:rFonts w:ascii="Garamond" w:eastAsia="Times New Roman" w:hAnsi="Garamond" w:cs="Times New Roman"/>
                <w:sz w:val="24"/>
                <w:szCs w:val="24"/>
                <w:lang w:val="en-CA" w:eastAsia="de-AT"/>
              </w:rPr>
              <w:t xml:space="preserve"> </w:t>
            </w:r>
            <w:r w:rsidR="00FD02CF" w:rsidRPr="005511BB">
              <w:rPr>
                <w:rFonts w:ascii="Garamond" w:eastAsia="Times New Roman" w:hAnsi="Garamond" w:cs="Times New Roman"/>
                <w:sz w:val="24"/>
                <w:szCs w:val="24"/>
                <w:u w:val="single"/>
                <w:lang w:val="en-CA" w:eastAsia="de-AT"/>
              </w:rPr>
              <w:t>festinant</w:t>
            </w:r>
            <w:r w:rsidR="00CB0356" w:rsidRPr="005511BB">
              <w:rPr>
                <w:rFonts w:ascii="Garamond" w:eastAsia="Times New Roman" w:hAnsi="Garamond" w:cs="Times New Roman"/>
                <w:sz w:val="24"/>
                <w:szCs w:val="24"/>
                <w:u w:val="single"/>
                <w:vertAlign w:val="superscript"/>
                <w:lang w:val="en-CA" w:eastAsia="de-AT"/>
              </w:rPr>
              <w:t>11</w:t>
            </w:r>
            <w:r w:rsidR="00FD02CF" w:rsidRPr="005511BB">
              <w:rPr>
                <w:rFonts w:ascii="Garamond" w:eastAsia="Times New Roman" w:hAnsi="Garamond" w:cs="Times New Roman"/>
                <w:sz w:val="24"/>
                <w:szCs w:val="24"/>
                <w:lang w:val="en-CA" w:eastAsia="de-AT"/>
              </w:rPr>
              <w:t xml:space="preserve">. </w:t>
            </w:r>
            <w:proofErr w:type="spellStart"/>
            <w:r w:rsidR="00FD02CF" w:rsidRPr="00FD02CF">
              <w:rPr>
                <w:rFonts w:ascii="Garamond" w:eastAsia="Times New Roman" w:hAnsi="Garamond" w:cs="Times New Roman"/>
                <w:sz w:val="24"/>
                <w:szCs w:val="24"/>
                <w:lang w:eastAsia="de-AT"/>
              </w:rPr>
              <w:t>Plurimi</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vero</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boni</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fructum</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gaudio</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laetitiaque</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metiuntur</w:t>
            </w:r>
            <w:proofErr w:type="spellEnd"/>
            <w:r w:rsidR="00FD02CF" w:rsidRPr="00FD02CF">
              <w:rPr>
                <w:rFonts w:ascii="Garamond" w:eastAsia="Times New Roman" w:hAnsi="Garamond" w:cs="Times New Roman"/>
                <w:sz w:val="24"/>
                <w:szCs w:val="24"/>
                <w:lang w:eastAsia="de-AT"/>
              </w:rPr>
              <w:t xml:space="preserve">; hi </w:t>
            </w:r>
            <w:proofErr w:type="spellStart"/>
            <w:r w:rsidR="00FD02CF" w:rsidRPr="00FD02CF">
              <w:rPr>
                <w:rFonts w:ascii="Garamond" w:eastAsia="Times New Roman" w:hAnsi="Garamond" w:cs="Times New Roman"/>
                <w:sz w:val="24"/>
                <w:szCs w:val="24"/>
                <w:lang w:eastAsia="de-AT"/>
              </w:rPr>
              <w:t>felicissimum</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putant</w:t>
            </w:r>
            <w:proofErr w:type="spellEnd"/>
            <w:r w:rsidR="00FD02CF" w:rsidRPr="00FD02CF">
              <w:rPr>
                <w:rFonts w:ascii="Garamond" w:eastAsia="Times New Roman" w:hAnsi="Garamond" w:cs="Times New Roman"/>
                <w:sz w:val="24"/>
                <w:szCs w:val="24"/>
                <w:lang w:eastAsia="de-AT"/>
              </w:rPr>
              <w:t xml:space="preserve"> </w:t>
            </w:r>
            <w:proofErr w:type="spellStart"/>
            <w:r w:rsidR="00FD02CF" w:rsidRPr="00FD02CF">
              <w:rPr>
                <w:rFonts w:ascii="Garamond" w:eastAsia="Times New Roman" w:hAnsi="Garamond" w:cs="Times New Roman"/>
                <w:sz w:val="24"/>
                <w:szCs w:val="24"/>
                <w:lang w:eastAsia="de-AT"/>
              </w:rPr>
              <w:t>voluptate</w:t>
            </w:r>
            <w:proofErr w:type="spellEnd"/>
            <w:r w:rsidR="00FD02CF" w:rsidRPr="00FD02CF">
              <w:rPr>
                <w:rFonts w:ascii="Garamond" w:eastAsia="Times New Roman" w:hAnsi="Garamond" w:cs="Times New Roman"/>
                <w:sz w:val="24"/>
                <w:szCs w:val="24"/>
                <w:lang w:eastAsia="de-AT"/>
              </w:rPr>
              <w:t xml:space="preserve"> </w:t>
            </w:r>
            <w:r w:rsidR="00FD02CF" w:rsidRPr="005759FC">
              <w:rPr>
                <w:rFonts w:ascii="Garamond" w:eastAsia="Times New Roman" w:hAnsi="Garamond" w:cs="Times New Roman"/>
                <w:sz w:val="24"/>
                <w:szCs w:val="24"/>
                <w:u w:val="single"/>
                <w:lang w:eastAsia="de-AT"/>
              </w:rPr>
              <w:t>diffluere</w:t>
            </w:r>
            <w:r w:rsidR="00CB0356" w:rsidRPr="00CB0356">
              <w:rPr>
                <w:rFonts w:ascii="Garamond" w:eastAsia="Times New Roman" w:hAnsi="Garamond" w:cs="Times New Roman"/>
                <w:sz w:val="24"/>
                <w:szCs w:val="24"/>
                <w:u w:val="single"/>
                <w:vertAlign w:val="superscript"/>
                <w:lang w:eastAsia="de-AT"/>
              </w:rPr>
              <w:t>12</w:t>
            </w:r>
            <w:r w:rsidR="00FD02CF" w:rsidRPr="00FD02CF">
              <w:rPr>
                <w:rFonts w:ascii="Garamond" w:eastAsia="Times New Roman" w:hAnsi="Garamond" w:cs="Times New Roman"/>
                <w:sz w:val="24"/>
                <w:szCs w:val="24"/>
                <w:lang w:eastAsia="de-AT"/>
              </w:rPr>
              <w:t>.</w:t>
            </w:r>
            <w:r w:rsidR="00137794">
              <w:rPr>
                <w:rFonts w:ascii="Garamond" w:eastAsia="Times New Roman" w:hAnsi="Garamond" w:cs="Times New Roman"/>
                <w:sz w:val="24"/>
                <w:szCs w:val="24"/>
                <w:lang w:eastAsia="de-AT"/>
              </w:rPr>
              <w:t xml:space="preserve"> </w:t>
            </w:r>
            <w:r w:rsidRPr="009E348D">
              <w:rPr>
                <w:rFonts w:ascii="Garamond" w:eastAsia="Times New Roman" w:hAnsi="Garamond" w:cs="Times New Roman"/>
                <w:szCs w:val="24"/>
                <w:lang w:val="en-US" w:eastAsia="de-AT"/>
              </w:rPr>
              <w:t>(</w:t>
            </w:r>
            <w:r w:rsidRPr="009C5047">
              <w:rPr>
                <w:rFonts w:ascii="Garamond" w:eastAsia="Times New Roman" w:hAnsi="Garamond" w:cs="Times New Roman"/>
                <w:i/>
                <w:szCs w:val="24"/>
                <w:lang w:val="en-US" w:eastAsia="de-AT"/>
              </w:rPr>
              <w:t>1</w:t>
            </w:r>
            <w:r>
              <w:rPr>
                <w:rFonts w:ascii="Garamond" w:eastAsia="Times New Roman" w:hAnsi="Garamond" w:cs="Times New Roman"/>
                <w:i/>
                <w:szCs w:val="24"/>
                <w:lang w:val="en-US" w:eastAsia="de-AT"/>
              </w:rPr>
              <w:t>2</w:t>
            </w:r>
            <w:r w:rsidR="00137794">
              <w:rPr>
                <w:rFonts w:ascii="Garamond" w:eastAsia="Times New Roman" w:hAnsi="Garamond" w:cs="Times New Roman"/>
                <w:i/>
                <w:szCs w:val="24"/>
                <w:lang w:val="en-US" w:eastAsia="de-AT"/>
              </w:rPr>
              <w:t>9</w:t>
            </w:r>
            <w:r w:rsidRPr="009C5047">
              <w:rPr>
                <w:rFonts w:ascii="Garamond" w:eastAsia="Times New Roman" w:hAnsi="Garamond" w:cs="Times New Roman"/>
                <w:i/>
                <w:szCs w:val="24"/>
                <w:lang w:val="en-US" w:eastAsia="de-AT"/>
              </w:rPr>
              <w:t xml:space="preserve"> </w:t>
            </w:r>
            <w:proofErr w:type="spellStart"/>
            <w:r w:rsidRPr="009C5047">
              <w:rPr>
                <w:rFonts w:ascii="Garamond" w:eastAsia="Times New Roman" w:hAnsi="Garamond" w:cs="Times New Roman"/>
                <w:i/>
                <w:szCs w:val="24"/>
                <w:lang w:val="en-US" w:eastAsia="de-AT"/>
              </w:rPr>
              <w:t>Wörter</w:t>
            </w:r>
            <w:proofErr w:type="spellEnd"/>
            <w:r w:rsidRPr="009E348D">
              <w:rPr>
                <w:rFonts w:ascii="Garamond" w:eastAsia="Times New Roman" w:hAnsi="Garamond" w:cs="Times New Roman"/>
                <w:szCs w:val="24"/>
                <w:lang w:val="en-US" w:eastAsia="de-AT"/>
              </w:rPr>
              <w:t>)</w:t>
            </w:r>
          </w:p>
          <w:p w14:paraId="3035E7FB" w14:textId="77777777" w:rsidR="007E3087" w:rsidRPr="0031074C" w:rsidRDefault="007E3087" w:rsidP="005B738E">
            <w:pPr>
              <w:spacing w:after="0" w:line="120" w:lineRule="exact"/>
              <w:jc w:val="both"/>
              <w:rPr>
                <w:rFonts w:ascii="Garamond" w:eastAsia="Times New Roman" w:hAnsi="Garamond" w:cs="Times New Roman"/>
                <w:sz w:val="10"/>
                <w:szCs w:val="10"/>
                <w:lang w:val="en-US" w:eastAsia="de-AT"/>
              </w:rPr>
            </w:pPr>
          </w:p>
          <w:p w14:paraId="1F114780" w14:textId="77777777" w:rsidR="007E3087" w:rsidRDefault="007E3087" w:rsidP="005B738E">
            <w:pPr>
              <w:spacing w:after="0" w:line="240" w:lineRule="auto"/>
              <w:jc w:val="right"/>
              <w:rPr>
                <w:rFonts w:ascii="Garamond" w:eastAsia="Times New Roman" w:hAnsi="Garamond" w:cs="Times New Roman"/>
                <w:sz w:val="4"/>
                <w:szCs w:val="4"/>
                <w:lang w:val="en-US" w:eastAsia="de-AT"/>
              </w:rPr>
            </w:pPr>
          </w:p>
          <w:p w14:paraId="74F0BFA1" w14:textId="77777777" w:rsidR="007E3087" w:rsidRDefault="007E3087" w:rsidP="005B738E">
            <w:pPr>
              <w:spacing w:after="0" w:line="240" w:lineRule="auto"/>
              <w:jc w:val="right"/>
              <w:rPr>
                <w:rFonts w:ascii="Garamond" w:eastAsia="Times New Roman" w:hAnsi="Garamond" w:cs="Times New Roman"/>
                <w:sz w:val="4"/>
                <w:szCs w:val="4"/>
                <w:lang w:val="en-US" w:eastAsia="de-AT"/>
              </w:rPr>
            </w:pPr>
          </w:p>
          <w:p w14:paraId="52F4844A" w14:textId="77777777" w:rsidR="007E3087" w:rsidRDefault="007E3087" w:rsidP="005B738E">
            <w:pPr>
              <w:spacing w:after="0" w:line="240" w:lineRule="auto"/>
              <w:jc w:val="right"/>
              <w:rPr>
                <w:rFonts w:ascii="Garamond" w:eastAsia="Times New Roman" w:hAnsi="Garamond" w:cs="Times New Roman"/>
                <w:sz w:val="4"/>
                <w:szCs w:val="4"/>
                <w:lang w:val="en-US" w:eastAsia="de-AT"/>
              </w:rPr>
            </w:pPr>
          </w:p>
          <w:p w14:paraId="0983EE04" w14:textId="77777777" w:rsidR="007E3087" w:rsidRPr="00BD0ABD" w:rsidRDefault="007E3087" w:rsidP="005B738E">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254ECED8" w14:textId="77777777" w:rsidR="007E3087" w:rsidRPr="00CE1242" w:rsidRDefault="007E3087" w:rsidP="005B738E">
            <w:pPr>
              <w:spacing w:after="0"/>
              <w:ind w:left="384" w:hanging="176"/>
              <w:rPr>
                <w:rFonts w:ascii="Garamond" w:hAnsi="Garamond"/>
                <w:sz w:val="20"/>
                <w:lang w:val="en-US"/>
              </w:rPr>
            </w:pPr>
          </w:p>
        </w:tc>
      </w:tr>
      <w:bookmarkEnd w:id="9"/>
    </w:tbl>
    <w:p w14:paraId="2B3211A1" w14:textId="77777777" w:rsidR="004C240A" w:rsidRDefault="004C240A" w:rsidP="00E979B1">
      <w:pPr>
        <w:spacing w:after="0" w:line="240" w:lineRule="auto"/>
        <w:rPr>
          <w:rFonts w:ascii="Garamond" w:hAnsi="Garamond"/>
          <w:b/>
          <w:noProof/>
          <w:color w:val="4472C4" w:themeColor="accent1"/>
          <w:sz w:val="24"/>
          <w:szCs w:val="20"/>
          <w:lang w:eastAsia="de-AT"/>
        </w:rPr>
      </w:pPr>
    </w:p>
    <w:p w14:paraId="37122AFB" w14:textId="4F07AC36" w:rsidR="00137794" w:rsidRDefault="00137794" w:rsidP="00E979B1">
      <w:pPr>
        <w:spacing w:after="0" w:line="240" w:lineRule="auto"/>
        <w:rPr>
          <w:rFonts w:ascii="Garamond" w:hAnsi="Garamond"/>
          <w:b/>
          <w:noProof/>
          <w:color w:val="4472C4" w:themeColor="accent1"/>
          <w:sz w:val="24"/>
          <w:szCs w:val="20"/>
          <w:lang w:eastAsia="de-AT"/>
        </w:rPr>
      </w:pPr>
    </w:p>
    <w:p w14:paraId="746662F7" w14:textId="16EF8549" w:rsidR="00137794" w:rsidRDefault="00137794" w:rsidP="00E979B1">
      <w:pPr>
        <w:spacing w:after="0" w:line="240" w:lineRule="auto"/>
        <w:rPr>
          <w:rFonts w:ascii="Garamond" w:hAnsi="Garamond"/>
          <w:b/>
          <w:noProof/>
          <w:color w:val="4472C4" w:themeColor="accent1"/>
          <w:sz w:val="24"/>
          <w:szCs w:val="20"/>
          <w:lang w:eastAsia="de-AT"/>
        </w:rPr>
      </w:pPr>
    </w:p>
    <w:p w14:paraId="7DD8F631" w14:textId="0769AA3E" w:rsidR="00137794" w:rsidRDefault="00137794" w:rsidP="00E979B1">
      <w:pPr>
        <w:spacing w:after="0" w:line="240" w:lineRule="auto"/>
        <w:rPr>
          <w:rFonts w:ascii="Garamond" w:hAnsi="Garamond"/>
          <w:b/>
          <w:noProof/>
          <w:color w:val="4472C4" w:themeColor="accent1"/>
          <w:sz w:val="24"/>
          <w:szCs w:val="20"/>
          <w:lang w:eastAsia="de-AT"/>
        </w:rPr>
      </w:pPr>
    </w:p>
    <w:p w14:paraId="7BB4CA7C" w14:textId="61C8FF91" w:rsidR="00137794" w:rsidRDefault="00137794" w:rsidP="00E979B1">
      <w:pPr>
        <w:spacing w:after="0" w:line="240" w:lineRule="auto"/>
        <w:rPr>
          <w:rFonts w:ascii="Garamond" w:hAnsi="Garamond"/>
          <w:b/>
          <w:noProof/>
          <w:color w:val="4472C4" w:themeColor="accent1"/>
          <w:sz w:val="24"/>
          <w:szCs w:val="20"/>
          <w:lang w:eastAsia="de-AT"/>
        </w:rPr>
      </w:pPr>
    </w:p>
    <w:p w14:paraId="770135B7" w14:textId="0A3ADC9E" w:rsidR="00137794" w:rsidRDefault="00137794" w:rsidP="00E979B1">
      <w:pPr>
        <w:spacing w:after="0" w:line="240" w:lineRule="auto"/>
        <w:rPr>
          <w:rFonts w:ascii="Garamond" w:hAnsi="Garamond"/>
          <w:b/>
          <w:noProof/>
          <w:color w:val="4472C4" w:themeColor="accent1"/>
          <w:sz w:val="24"/>
          <w:szCs w:val="20"/>
          <w:lang w:eastAsia="de-AT"/>
        </w:rPr>
      </w:pPr>
    </w:p>
    <w:p w14:paraId="0F2E5139" w14:textId="7EEEB78B" w:rsidR="00E331CF" w:rsidRDefault="00E331CF" w:rsidP="00E979B1">
      <w:pPr>
        <w:spacing w:after="0" w:line="240" w:lineRule="auto"/>
        <w:rPr>
          <w:rFonts w:ascii="Garamond" w:hAnsi="Garamond"/>
          <w:b/>
          <w:noProof/>
          <w:color w:val="4472C4" w:themeColor="accent1"/>
          <w:sz w:val="24"/>
          <w:szCs w:val="20"/>
          <w:lang w:eastAsia="de-AT"/>
        </w:rPr>
      </w:pPr>
    </w:p>
    <w:p w14:paraId="27044669" w14:textId="6A0DE7CF" w:rsidR="00E331CF" w:rsidRDefault="00E331CF" w:rsidP="00E979B1">
      <w:pPr>
        <w:spacing w:after="0" w:line="240" w:lineRule="auto"/>
        <w:rPr>
          <w:rFonts w:ascii="Garamond" w:hAnsi="Garamond"/>
          <w:b/>
          <w:noProof/>
          <w:color w:val="4472C4" w:themeColor="accent1"/>
          <w:sz w:val="24"/>
          <w:szCs w:val="20"/>
          <w:lang w:eastAsia="de-AT"/>
        </w:rPr>
      </w:pPr>
    </w:p>
    <w:p w14:paraId="3282DCD9" w14:textId="2E75B644" w:rsidR="00E331CF" w:rsidRDefault="00E331CF" w:rsidP="00E979B1">
      <w:pPr>
        <w:spacing w:after="0" w:line="240" w:lineRule="auto"/>
        <w:rPr>
          <w:rFonts w:ascii="Garamond" w:hAnsi="Garamond"/>
          <w:b/>
          <w:noProof/>
          <w:color w:val="4472C4" w:themeColor="accent1"/>
          <w:sz w:val="24"/>
          <w:szCs w:val="20"/>
          <w:lang w:eastAsia="de-AT"/>
        </w:rPr>
      </w:pPr>
    </w:p>
    <w:p w14:paraId="74DE1236" w14:textId="066D94B6" w:rsidR="00CB0356" w:rsidRDefault="00CB0356" w:rsidP="00E979B1">
      <w:pPr>
        <w:spacing w:after="0" w:line="240" w:lineRule="auto"/>
        <w:rPr>
          <w:rFonts w:ascii="Garamond" w:hAnsi="Garamond"/>
          <w:b/>
          <w:noProof/>
          <w:color w:val="4472C4" w:themeColor="accent1"/>
          <w:sz w:val="24"/>
          <w:szCs w:val="20"/>
          <w:lang w:eastAsia="de-AT"/>
        </w:rPr>
      </w:pPr>
    </w:p>
    <w:p w14:paraId="34EEBD98" w14:textId="45EC41E4" w:rsidR="00CB0356" w:rsidRDefault="00CB0356" w:rsidP="00E979B1">
      <w:pPr>
        <w:spacing w:after="0" w:line="240" w:lineRule="auto"/>
        <w:rPr>
          <w:rFonts w:ascii="Garamond" w:hAnsi="Garamond"/>
          <w:b/>
          <w:noProof/>
          <w:color w:val="4472C4" w:themeColor="accent1"/>
          <w:sz w:val="24"/>
          <w:szCs w:val="20"/>
          <w:lang w:eastAsia="de-AT"/>
        </w:rPr>
      </w:pPr>
    </w:p>
    <w:p w14:paraId="13A8A138" w14:textId="473DAF92" w:rsidR="00CB0356" w:rsidRDefault="00CB0356" w:rsidP="00E979B1">
      <w:pPr>
        <w:spacing w:after="0" w:line="240" w:lineRule="auto"/>
        <w:rPr>
          <w:rFonts w:ascii="Garamond" w:hAnsi="Garamond"/>
          <w:b/>
          <w:noProof/>
          <w:color w:val="4472C4" w:themeColor="accent1"/>
          <w:sz w:val="24"/>
          <w:szCs w:val="20"/>
          <w:lang w:eastAsia="de-AT"/>
        </w:rPr>
      </w:pPr>
    </w:p>
    <w:p w14:paraId="7A004104" w14:textId="76CB27E5" w:rsidR="00CB0356" w:rsidRDefault="00CB0356" w:rsidP="00E979B1">
      <w:pPr>
        <w:spacing w:after="0" w:line="240" w:lineRule="auto"/>
        <w:rPr>
          <w:rFonts w:ascii="Garamond" w:hAnsi="Garamond"/>
          <w:b/>
          <w:noProof/>
          <w:color w:val="4472C4" w:themeColor="accent1"/>
          <w:sz w:val="24"/>
          <w:szCs w:val="20"/>
          <w:lang w:eastAsia="de-AT"/>
        </w:rPr>
      </w:pPr>
    </w:p>
    <w:p w14:paraId="09258358" w14:textId="3251A7B6" w:rsidR="00CB0356" w:rsidRPr="00AA77E5" w:rsidRDefault="00182C25" w:rsidP="00CB0356">
      <w:pPr>
        <w:spacing w:after="0" w:line="276" w:lineRule="auto"/>
        <w:rPr>
          <w:rFonts w:ascii="Book Antiqua" w:hAnsi="Book Antiqua"/>
          <w:b/>
          <w:noProof/>
          <w:color w:val="4472C4" w:themeColor="accent1"/>
          <w:sz w:val="24"/>
          <w:szCs w:val="20"/>
          <w:lang w:eastAsia="de-AT"/>
        </w:rPr>
      </w:pPr>
      <w:r w:rsidRPr="00AA77E5">
        <w:rPr>
          <w:rFonts w:ascii="Book Antiqua" w:hAnsi="Book Antiqua"/>
          <w:b/>
          <w:noProof/>
          <w:color w:val="4472C4" w:themeColor="accent1"/>
          <w:sz w:val="24"/>
          <w:szCs w:val="20"/>
          <w:lang w:eastAsia="de-AT"/>
        </w:rPr>
        <w:lastRenderedPageBreak/>
        <w:t>Aufgaben zum Übersetzungstext</w:t>
      </w:r>
      <w:r w:rsidR="00AA77E5" w:rsidRPr="00AA77E5">
        <w:rPr>
          <w:rFonts w:ascii="Book Antiqua" w:hAnsi="Book Antiqua"/>
          <w:b/>
          <w:noProof/>
          <w:color w:val="4472C4" w:themeColor="accent1"/>
          <w:sz w:val="24"/>
          <w:szCs w:val="20"/>
          <w:lang w:eastAsia="de-AT"/>
        </w:rPr>
        <w:t xml:space="preserve"> 5</w:t>
      </w:r>
    </w:p>
    <w:p w14:paraId="1A6E3127" w14:textId="10606D41" w:rsidR="001D047C" w:rsidRDefault="001D047C" w:rsidP="00CB0356">
      <w:pPr>
        <w:spacing w:after="0" w:line="276" w:lineRule="auto"/>
        <w:rPr>
          <w:rFonts w:ascii="Garamond" w:hAnsi="Garamond"/>
          <w:b/>
          <w:noProof/>
          <w:color w:val="4472C4" w:themeColor="accent1"/>
          <w:sz w:val="24"/>
          <w:szCs w:val="20"/>
          <w:lang w:eastAsia="de-AT"/>
        </w:rPr>
      </w:pPr>
    </w:p>
    <w:p w14:paraId="43496554" w14:textId="5D8EBAFC" w:rsidR="00521BFE" w:rsidRDefault="001D047C" w:rsidP="001D047C">
      <w:pPr>
        <w:spacing w:after="0" w:line="276" w:lineRule="auto"/>
        <w:jc w:val="both"/>
        <w:rPr>
          <w:rFonts w:ascii="Book Antiqua" w:hAnsi="Book Antiqua"/>
          <w:b/>
          <w:noProof/>
          <w:sz w:val="24"/>
          <w:szCs w:val="20"/>
          <w:lang w:eastAsia="de-AT"/>
        </w:rPr>
      </w:pPr>
      <w:r>
        <w:rPr>
          <w:rFonts w:ascii="Book Antiqua" w:hAnsi="Book Antiqua"/>
          <w:b/>
          <w:noProof/>
          <w:sz w:val="24"/>
          <w:szCs w:val="20"/>
          <w:lang w:eastAsia="de-AT"/>
        </w:rPr>
        <w:t>1. Finde und unterstreiche alle Deponentia</w:t>
      </w:r>
      <w:r w:rsidR="00521BFE">
        <w:rPr>
          <w:rFonts w:ascii="Book Antiqua" w:hAnsi="Book Antiqua"/>
          <w:b/>
          <w:noProof/>
          <w:sz w:val="24"/>
          <w:szCs w:val="20"/>
          <w:lang w:eastAsia="de-AT"/>
        </w:rPr>
        <w:t xml:space="preserve"> im Text</w:t>
      </w:r>
      <w:r>
        <w:rPr>
          <w:rFonts w:ascii="Book Antiqua" w:hAnsi="Book Antiqua"/>
          <w:b/>
          <w:noProof/>
          <w:sz w:val="24"/>
          <w:szCs w:val="20"/>
          <w:lang w:eastAsia="de-AT"/>
        </w:rPr>
        <w:t xml:space="preserve">. </w:t>
      </w:r>
      <w:r w:rsidR="00521BFE">
        <w:rPr>
          <w:rFonts w:ascii="Book Antiqua" w:hAnsi="Book Antiqua"/>
          <w:b/>
          <w:noProof/>
          <w:sz w:val="24"/>
          <w:szCs w:val="20"/>
          <w:lang w:eastAsia="de-AT"/>
        </w:rPr>
        <w:t>Trage sie in die Tabelle ein, ergänze die entsprechenden Stammformen und die passende Übersetzung.</w:t>
      </w:r>
    </w:p>
    <w:p w14:paraId="336C434A" w14:textId="5B5E4B51" w:rsidR="00521BFE" w:rsidRDefault="00521BFE" w:rsidP="001D047C">
      <w:pPr>
        <w:spacing w:after="0" w:line="276" w:lineRule="auto"/>
        <w:jc w:val="both"/>
        <w:rPr>
          <w:rFonts w:ascii="Book Antiqua" w:hAnsi="Book Antiqua"/>
          <w:b/>
          <w:noProof/>
          <w:sz w:val="24"/>
          <w:szCs w:val="20"/>
          <w:lang w:eastAsia="de-AT"/>
        </w:rPr>
      </w:pPr>
    </w:p>
    <w:tbl>
      <w:tblPr>
        <w:tblStyle w:val="Tabellenraster"/>
        <w:tblW w:w="0" w:type="auto"/>
        <w:tblLook w:val="04A0" w:firstRow="1" w:lastRow="0" w:firstColumn="1" w:lastColumn="0" w:noHBand="0" w:noVBand="1"/>
      </w:tblPr>
      <w:tblGrid>
        <w:gridCol w:w="3020"/>
        <w:gridCol w:w="3021"/>
        <w:gridCol w:w="3021"/>
      </w:tblGrid>
      <w:tr w:rsidR="00521BFE" w14:paraId="6EE5A619" w14:textId="77777777" w:rsidTr="00521BFE">
        <w:tc>
          <w:tcPr>
            <w:tcW w:w="3020" w:type="dxa"/>
          </w:tcPr>
          <w:p w14:paraId="0E40EF05" w14:textId="341AB9EC" w:rsidR="00521BFE" w:rsidRPr="00521BFE" w:rsidRDefault="00521BFE" w:rsidP="00521BFE">
            <w:pPr>
              <w:spacing w:line="720" w:lineRule="auto"/>
              <w:jc w:val="both"/>
              <w:rPr>
                <w:rFonts w:ascii="Book Antiqua" w:hAnsi="Book Antiqua"/>
                <w:bCs/>
                <w:noProof/>
                <w:color w:val="4472C4" w:themeColor="accent1"/>
                <w:sz w:val="24"/>
                <w:szCs w:val="20"/>
                <w:lang w:eastAsia="de-AT"/>
              </w:rPr>
            </w:pPr>
            <w:r>
              <w:rPr>
                <w:rFonts w:ascii="Book Antiqua" w:hAnsi="Book Antiqua"/>
                <w:bCs/>
                <w:noProof/>
                <w:color w:val="4472C4" w:themeColor="accent1"/>
                <w:sz w:val="24"/>
                <w:szCs w:val="20"/>
                <w:lang w:eastAsia="de-AT"/>
              </w:rPr>
              <w:t>Form</w:t>
            </w:r>
            <w:r w:rsidRPr="00521BFE">
              <w:rPr>
                <w:rFonts w:ascii="Book Antiqua" w:hAnsi="Book Antiqua"/>
                <w:bCs/>
                <w:noProof/>
                <w:color w:val="4472C4" w:themeColor="accent1"/>
                <w:sz w:val="24"/>
                <w:szCs w:val="20"/>
                <w:lang w:eastAsia="de-AT"/>
              </w:rPr>
              <w:t xml:space="preserve"> im Text</w:t>
            </w:r>
          </w:p>
        </w:tc>
        <w:tc>
          <w:tcPr>
            <w:tcW w:w="3021" w:type="dxa"/>
          </w:tcPr>
          <w:p w14:paraId="6C1E3D26" w14:textId="12D3625A" w:rsidR="00521BFE" w:rsidRPr="00521BFE" w:rsidRDefault="00521BFE" w:rsidP="00521BFE">
            <w:pPr>
              <w:spacing w:line="720" w:lineRule="auto"/>
              <w:jc w:val="both"/>
              <w:rPr>
                <w:rFonts w:ascii="Book Antiqua" w:hAnsi="Book Antiqua"/>
                <w:bCs/>
                <w:noProof/>
                <w:color w:val="4472C4" w:themeColor="accent1"/>
                <w:sz w:val="24"/>
                <w:szCs w:val="20"/>
                <w:lang w:eastAsia="de-AT"/>
              </w:rPr>
            </w:pPr>
            <w:r w:rsidRPr="00521BFE">
              <w:rPr>
                <w:rFonts w:ascii="Book Antiqua" w:hAnsi="Book Antiqua"/>
                <w:bCs/>
                <w:noProof/>
                <w:color w:val="4472C4" w:themeColor="accent1"/>
                <w:sz w:val="24"/>
                <w:szCs w:val="20"/>
                <w:lang w:eastAsia="de-AT"/>
              </w:rPr>
              <w:t>Stammformen</w:t>
            </w:r>
          </w:p>
        </w:tc>
        <w:tc>
          <w:tcPr>
            <w:tcW w:w="3021" w:type="dxa"/>
          </w:tcPr>
          <w:p w14:paraId="5F1CCCB2" w14:textId="5E17A63D" w:rsidR="00521BFE" w:rsidRPr="00521BFE" w:rsidRDefault="00521BFE" w:rsidP="00521BFE">
            <w:pPr>
              <w:spacing w:line="720" w:lineRule="auto"/>
              <w:jc w:val="both"/>
              <w:rPr>
                <w:rFonts w:ascii="Book Antiqua" w:hAnsi="Book Antiqua"/>
                <w:bCs/>
                <w:noProof/>
                <w:color w:val="4472C4" w:themeColor="accent1"/>
                <w:sz w:val="24"/>
                <w:szCs w:val="20"/>
                <w:lang w:eastAsia="de-AT"/>
              </w:rPr>
            </w:pPr>
            <w:r w:rsidRPr="00521BFE">
              <w:rPr>
                <w:rFonts w:ascii="Book Antiqua" w:hAnsi="Book Antiqua"/>
                <w:bCs/>
                <w:noProof/>
                <w:color w:val="4472C4" w:themeColor="accent1"/>
                <w:sz w:val="24"/>
                <w:szCs w:val="20"/>
                <w:lang w:eastAsia="de-AT"/>
              </w:rPr>
              <w:t>Übersetzung</w:t>
            </w:r>
          </w:p>
        </w:tc>
      </w:tr>
      <w:tr w:rsidR="00521BFE" w14:paraId="5187F661" w14:textId="77777777" w:rsidTr="00521BFE">
        <w:tc>
          <w:tcPr>
            <w:tcW w:w="3020" w:type="dxa"/>
          </w:tcPr>
          <w:p w14:paraId="7B21FA53"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618D3C0F"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0245F9AC" w14:textId="77777777" w:rsidR="00521BFE" w:rsidRDefault="00521BFE" w:rsidP="00521BFE">
            <w:pPr>
              <w:spacing w:line="720" w:lineRule="auto"/>
              <w:jc w:val="both"/>
              <w:rPr>
                <w:rFonts w:ascii="Book Antiqua" w:hAnsi="Book Antiqua"/>
                <w:bCs/>
                <w:noProof/>
                <w:sz w:val="24"/>
                <w:szCs w:val="20"/>
                <w:lang w:eastAsia="de-AT"/>
              </w:rPr>
            </w:pPr>
          </w:p>
        </w:tc>
      </w:tr>
      <w:tr w:rsidR="00521BFE" w14:paraId="19D7A5A7" w14:textId="77777777" w:rsidTr="00521BFE">
        <w:tc>
          <w:tcPr>
            <w:tcW w:w="3020" w:type="dxa"/>
          </w:tcPr>
          <w:p w14:paraId="6803B83C"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71BFD433"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673C92C6" w14:textId="77777777" w:rsidR="00521BFE" w:rsidRDefault="00521BFE" w:rsidP="00521BFE">
            <w:pPr>
              <w:spacing w:line="720" w:lineRule="auto"/>
              <w:jc w:val="both"/>
              <w:rPr>
                <w:rFonts w:ascii="Book Antiqua" w:hAnsi="Book Antiqua"/>
                <w:bCs/>
                <w:noProof/>
                <w:sz w:val="24"/>
                <w:szCs w:val="20"/>
                <w:lang w:eastAsia="de-AT"/>
              </w:rPr>
            </w:pPr>
          </w:p>
        </w:tc>
      </w:tr>
      <w:tr w:rsidR="00521BFE" w14:paraId="56BEA4C7" w14:textId="77777777" w:rsidTr="00521BFE">
        <w:tc>
          <w:tcPr>
            <w:tcW w:w="3020" w:type="dxa"/>
          </w:tcPr>
          <w:p w14:paraId="00FAA47B"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2A84A7A0"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3E1F6DA8" w14:textId="77777777" w:rsidR="00521BFE" w:rsidRDefault="00521BFE" w:rsidP="00521BFE">
            <w:pPr>
              <w:spacing w:line="720" w:lineRule="auto"/>
              <w:jc w:val="both"/>
              <w:rPr>
                <w:rFonts w:ascii="Book Antiqua" w:hAnsi="Book Antiqua"/>
                <w:bCs/>
                <w:noProof/>
                <w:sz w:val="24"/>
                <w:szCs w:val="20"/>
                <w:lang w:eastAsia="de-AT"/>
              </w:rPr>
            </w:pPr>
          </w:p>
        </w:tc>
      </w:tr>
      <w:tr w:rsidR="00521BFE" w14:paraId="6B77AF65" w14:textId="77777777" w:rsidTr="00521BFE">
        <w:tc>
          <w:tcPr>
            <w:tcW w:w="3020" w:type="dxa"/>
          </w:tcPr>
          <w:p w14:paraId="6AC4473F"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06EE3DBE" w14:textId="77777777" w:rsidR="00521BFE" w:rsidRDefault="00521BFE" w:rsidP="00521BFE">
            <w:pPr>
              <w:spacing w:line="720" w:lineRule="auto"/>
              <w:jc w:val="both"/>
              <w:rPr>
                <w:rFonts w:ascii="Book Antiqua" w:hAnsi="Book Antiqua"/>
                <w:bCs/>
                <w:noProof/>
                <w:sz w:val="24"/>
                <w:szCs w:val="20"/>
                <w:lang w:eastAsia="de-AT"/>
              </w:rPr>
            </w:pPr>
          </w:p>
        </w:tc>
        <w:tc>
          <w:tcPr>
            <w:tcW w:w="3021" w:type="dxa"/>
          </w:tcPr>
          <w:p w14:paraId="7CC34D41" w14:textId="77777777" w:rsidR="00521BFE" w:rsidRDefault="00521BFE" w:rsidP="00521BFE">
            <w:pPr>
              <w:spacing w:line="720" w:lineRule="auto"/>
              <w:jc w:val="both"/>
              <w:rPr>
                <w:rFonts w:ascii="Book Antiqua" w:hAnsi="Book Antiqua"/>
                <w:bCs/>
                <w:noProof/>
                <w:sz w:val="24"/>
                <w:szCs w:val="20"/>
                <w:lang w:eastAsia="de-AT"/>
              </w:rPr>
            </w:pPr>
          </w:p>
        </w:tc>
      </w:tr>
    </w:tbl>
    <w:p w14:paraId="025B8F8D" w14:textId="77777777" w:rsidR="00521BFE" w:rsidRDefault="00521BFE" w:rsidP="00521BFE">
      <w:pPr>
        <w:spacing w:after="0" w:line="276" w:lineRule="auto"/>
        <w:jc w:val="both"/>
        <w:rPr>
          <w:rFonts w:ascii="Book Antiqua" w:hAnsi="Book Antiqua"/>
          <w:b/>
          <w:noProof/>
          <w:sz w:val="24"/>
          <w:szCs w:val="20"/>
          <w:lang w:eastAsia="de-AT"/>
        </w:rPr>
      </w:pPr>
    </w:p>
    <w:p w14:paraId="6B6A001E" w14:textId="3674895C" w:rsidR="00521BFE" w:rsidRDefault="00521BFE" w:rsidP="00521BFE">
      <w:pPr>
        <w:spacing w:after="0" w:line="276" w:lineRule="auto"/>
        <w:jc w:val="both"/>
        <w:rPr>
          <w:rFonts w:ascii="Book Antiqua" w:hAnsi="Book Antiqua"/>
          <w:b/>
          <w:noProof/>
          <w:sz w:val="24"/>
          <w:szCs w:val="20"/>
          <w:lang w:eastAsia="de-AT"/>
        </w:rPr>
      </w:pPr>
      <w:r>
        <w:rPr>
          <w:rFonts w:ascii="Book Antiqua" w:hAnsi="Book Antiqua"/>
          <w:b/>
          <w:noProof/>
          <w:sz w:val="24"/>
          <w:szCs w:val="20"/>
          <w:lang w:eastAsia="de-AT"/>
        </w:rPr>
        <w:t>2. Liste mindestens vier Begriffe auf</w:t>
      </w:r>
      <w:r w:rsidR="000F1F7C">
        <w:rPr>
          <w:rFonts w:ascii="Book Antiqua" w:hAnsi="Book Antiqua"/>
          <w:b/>
          <w:noProof/>
          <w:sz w:val="24"/>
          <w:szCs w:val="20"/>
          <w:lang w:eastAsia="de-AT"/>
        </w:rPr>
        <w:t xml:space="preserve"> Lateinisch und Deutsch auf</w:t>
      </w:r>
      <w:r>
        <w:rPr>
          <w:rFonts w:ascii="Book Antiqua" w:hAnsi="Book Antiqua"/>
          <w:b/>
          <w:noProof/>
          <w:sz w:val="24"/>
          <w:szCs w:val="20"/>
          <w:lang w:eastAsia="de-AT"/>
        </w:rPr>
        <w:t>, die die Menschen nach Ansicht der Philosophie mit Glück verbinden.</w:t>
      </w:r>
    </w:p>
    <w:p w14:paraId="3BF3D176" w14:textId="13B77662" w:rsidR="00521BFE" w:rsidRDefault="00521BFE" w:rsidP="00521BFE">
      <w:pPr>
        <w:spacing w:after="0" w:line="276" w:lineRule="auto"/>
        <w:jc w:val="both"/>
        <w:rPr>
          <w:rFonts w:ascii="Book Antiqua" w:hAnsi="Book Antiqua"/>
          <w:b/>
          <w:noProof/>
          <w:sz w:val="24"/>
          <w:szCs w:val="20"/>
          <w:lang w:eastAsia="de-AT"/>
        </w:rPr>
      </w:pPr>
    </w:p>
    <w:p w14:paraId="00455144" w14:textId="043DA33E" w:rsidR="00521BFE" w:rsidRPr="00521BFE" w:rsidRDefault="00521BFE" w:rsidP="00521BFE">
      <w:pPr>
        <w:spacing w:after="0" w:line="600" w:lineRule="auto"/>
        <w:jc w:val="both"/>
        <w:rPr>
          <w:rFonts w:ascii="Book Antiqua" w:hAnsi="Book Antiqua"/>
          <w:b/>
          <w:noProof/>
          <w:color w:val="4472C4" w:themeColor="accent1"/>
          <w:sz w:val="24"/>
          <w:szCs w:val="20"/>
          <w:lang w:eastAsia="de-AT"/>
        </w:rPr>
      </w:pPr>
      <w:r>
        <w:rPr>
          <w:rFonts w:ascii="Book Antiqua" w:hAnsi="Book Antiqua"/>
          <w:b/>
          <w:noProof/>
          <w:color w:val="4472C4" w:themeColor="accent1"/>
          <w:sz w:val="24"/>
          <w:szCs w:val="20"/>
          <w:lang w:eastAsia="de-AT"/>
        </w:rPr>
        <w:t>______________________________________________________________________________________________________________________________________________________</w:t>
      </w:r>
    </w:p>
    <w:p w14:paraId="20AE03B6" w14:textId="77777777" w:rsidR="00521BFE" w:rsidRDefault="00521BFE" w:rsidP="00521BFE">
      <w:pPr>
        <w:spacing w:after="0" w:line="276" w:lineRule="auto"/>
        <w:jc w:val="both"/>
        <w:rPr>
          <w:rFonts w:ascii="Book Antiqua" w:hAnsi="Book Antiqua"/>
          <w:b/>
          <w:noProof/>
          <w:sz w:val="24"/>
          <w:szCs w:val="20"/>
          <w:lang w:eastAsia="de-AT"/>
        </w:rPr>
      </w:pPr>
    </w:p>
    <w:p w14:paraId="7750DEC5" w14:textId="55672E9C" w:rsidR="00521BFE" w:rsidRDefault="00521BFE" w:rsidP="00521BFE">
      <w:pPr>
        <w:spacing w:after="0" w:line="276" w:lineRule="auto"/>
        <w:jc w:val="both"/>
        <w:rPr>
          <w:rFonts w:ascii="Book Antiqua" w:hAnsi="Book Antiqua"/>
          <w:b/>
          <w:noProof/>
          <w:sz w:val="24"/>
          <w:szCs w:val="20"/>
          <w:lang w:eastAsia="de-AT"/>
        </w:rPr>
      </w:pPr>
      <w:r>
        <w:rPr>
          <w:rFonts w:ascii="Book Antiqua" w:hAnsi="Book Antiqua"/>
          <w:b/>
          <w:noProof/>
          <w:sz w:val="24"/>
          <w:szCs w:val="20"/>
          <w:lang w:eastAsia="de-AT"/>
        </w:rPr>
        <w:t>3. Nenne mindestens drei Wege, die die Phil</w:t>
      </w:r>
      <w:r w:rsidR="004B6D00">
        <w:rPr>
          <w:rFonts w:ascii="Book Antiqua" w:hAnsi="Book Antiqua"/>
          <w:b/>
          <w:noProof/>
          <w:sz w:val="24"/>
          <w:szCs w:val="20"/>
          <w:lang w:eastAsia="de-AT"/>
        </w:rPr>
        <w:t>o</w:t>
      </w:r>
      <w:r>
        <w:rPr>
          <w:rFonts w:ascii="Book Antiqua" w:hAnsi="Book Antiqua"/>
          <w:b/>
          <w:noProof/>
          <w:sz w:val="24"/>
          <w:szCs w:val="20"/>
          <w:lang w:eastAsia="de-AT"/>
        </w:rPr>
        <w:t>sophie als Wege zur falschen Glückseligkeit anführt und finde dazu das passende Textzitat.</w:t>
      </w:r>
    </w:p>
    <w:p w14:paraId="4668F3F9" w14:textId="43648321" w:rsidR="00521BFE" w:rsidRDefault="00521BFE" w:rsidP="00521BFE">
      <w:pPr>
        <w:spacing w:after="0" w:line="276" w:lineRule="auto"/>
        <w:jc w:val="both"/>
        <w:rPr>
          <w:rFonts w:ascii="Book Antiqua" w:hAnsi="Book Antiqua"/>
          <w:b/>
          <w:noProof/>
          <w:sz w:val="24"/>
          <w:szCs w:val="20"/>
          <w:lang w:eastAsia="de-AT"/>
        </w:rPr>
      </w:pPr>
    </w:p>
    <w:p w14:paraId="02076381" w14:textId="4E7CE797" w:rsidR="00521BFE" w:rsidRDefault="00521BFE" w:rsidP="00521BFE">
      <w:pPr>
        <w:spacing w:after="0" w:line="600" w:lineRule="auto"/>
        <w:jc w:val="both"/>
        <w:rPr>
          <w:rFonts w:ascii="Book Antiqua" w:hAnsi="Book Antiqua"/>
          <w:b/>
          <w:noProof/>
          <w:color w:val="4472C4" w:themeColor="accent1"/>
          <w:sz w:val="24"/>
          <w:szCs w:val="20"/>
          <w:lang w:eastAsia="de-AT"/>
        </w:rPr>
      </w:pPr>
      <w:r>
        <w:rPr>
          <w:rFonts w:ascii="Book Antiqua" w:hAnsi="Book Antiqua"/>
          <w:b/>
          <w:noProof/>
          <w:color w:val="4472C4" w:themeColor="accent1"/>
          <w:sz w:val="24"/>
          <w:szCs w:val="20"/>
          <w:lang w:eastAsia="de-AT"/>
        </w:rPr>
        <w:t>______________________________________________________________________________________________________________________________________________________</w:t>
      </w:r>
    </w:p>
    <w:p w14:paraId="28CD7A4D" w14:textId="1B000224" w:rsidR="00521BFE" w:rsidRPr="00521BFE" w:rsidRDefault="00521BFE" w:rsidP="00521BFE">
      <w:pPr>
        <w:spacing w:after="0" w:line="600" w:lineRule="auto"/>
        <w:jc w:val="both"/>
        <w:rPr>
          <w:rFonts w:ascii="Book Antiqua" w:hAnsi="Book Antiqua"/>
          <w:b/>
          <w:noProof/>
          <w:color w:val="4472C4" w:themeColor="accent1"/>
          <w:sz w:val="24"/>
          <w:szCs w:val="20"/>
          <w:lang w:eastAsia="de-AT"/>
        </w:rPr>
      </w:pPr>
      <w:r>
        <w:rPr>
          <w:rFonts w:ascii="Book Antiqua" w:hAnsi="Book Antiqua"/>
          <w:b/>
          <w:noProof/>
          <w:color w:val="4472C4" w:themeColor="accent1"/>
          <w:sz w:val="24"/>
          <w:szCs w:val="20"/>
          <w:lang w:eastAsia="de-AT"/>
        </w:rPr>
        <w:t>______________________________________________________________________________________________________________________________________________________</w:t>
      </w:r>
    </w:p>
    <w:p w14:paraId="2BCD01F0" w14:textId="77777777" w:rsidR="00521BFE" w:rsidRDefault="00521BFE" w:rsidP="00521BFE">
      <w:pPr>
        <w:spacing w:after="0" w:line="720" w:lineRule="auto"/>
        <w:jc w:val="both"/>
        <w:rPr>
          <w:rFonts w:ascii="Book Antiqua" w:hAnsi="Book Antiqua"/>
          <w:b/>
          <w:noProof/>
          <w:sz w:val="24"/>
          <w:szCs w:val="20"/>
          <w:lang w:eastAsia="de-AT"/>
        </w:rPr>
      </w:pPr>
    </w:p>
    <w:p w14:paraId="5E4C000C" w14:textId="40BA2072" w:rsidR="001D047C" w:rsidRDefault="00521BFE" w:rsidP="001D047C">
      <w:pPr>
        <w:spacing w:after="0" w:line="276" w:lineRule="auto"/>
        <w:jc w:val="both"/>
        <w:rPr>
          <w:rFonts w:ascii="Book Antiqua" w:hAnsi="Book Antiqua"/>
          <w:b/>
          <w:noProof/>
          <w:sz w:val="24"/>
          <w:szCs w:val="20"/>
          <w:lang w:eastAsia="de-AT"/>
        </w:rPr>
      </w:pPr>
      <w:r>
        <w:rPr>
          <w:rFonts w:ascii="Book Antiqua" w:hAnsi="Book Antiqua"/>
          <w:b/>
          <w:noProof/>
          <w:sz w:val="24"/>
          <w:szCs w:val="20"/>
          <w:lang w:eastAsia="de-AT"/>
        </w:rPr>
        <w:lastRenderedPageBreak/>
        <w:t>4</w:t>
      </w:r>
      <w:r w:rsidR="001D047C">
        <w:rPr>
          <w:rFonts w:ascii="Book Antiqua" w:hAnsi="Book Antiqua"/>
          <w:b/>
          <w:noProof/>
          <w:sz w:val="24"/>
          <w:szCs w:val="20"/>
          <w:lang w:eastAsia="de-AT"/>
        </w:rPr>
        <w:t xml:space="preserve">. </w:t>
      </w:r>
      <w:r w:rsidR="000F1F7C">
        <w:rPr>
          <w:rFonts w:ascii="Book Antiqua" w:hAnsi="Book Antiqua"/>
          <w:b/>
          <w:noProof/>
          <w:sz w:val="24"/>
          <w:szCs w:val="20"/>
          <w:lang w:eastAsia="de-AT"/>
        </w:rPr>
        <w:t>Setze die Inhalte des Übersetzungstextes mit de</w:t>
      </w:r>
      <w:r w:rsidR="00846AA6">
        <w:rPr>
          <w:rFonts w:ascii="Book Antiqua" w:hAnsi="Book Antiqua"/>
          <w:b/>
          <w:noProof/>
          <w:sz w:val="24"/>
          <w:szCs w:val="20"/>
          <w:lang w:eastAsia="de-AT"/>
        </w:rPr>
        <w:t>n</w:t>
      </w:r>
      <w:r w:rsidR="000F1F7C">
        <w:rPr>
          <w:rFonts w:ascii="Book Antiqua" w:hAnsi="Book Antiqua"/>
          <w:b/>
          <w:noProof/>
          <w:sz w:val="24"/>
          <w:szCs w:val="20"/>
          <w:lang w:eastAsia="de-AT"/>
        </w:rPr>
        <w:t xml:space="preserve"> folgenden Vergleichsmedi</w:t>
      </w:r>
      <w:r w:rsidR="00F16E34">
        <w:rPr>
          <w:rFonts w:ascii="Book Antiqua" w:hAnsi="Book Antiqua"/>
          <w:b/>
          <w:noProof/>
          <w:sz w:val="24"/>
          <w:szCs w:val="20"/>
          <w:lang w:eastAsia="de-AT"/>
        </w:rPr>
        <w:t>en</w:t>
      </w:r>
      <w:r w:rsidR="000F1F7C">
        <w:rPr>
          <w:rFonts w:ascii="Book Antiqua" w:hAnsi="Book Antiqua"/>
          <w:b/>
          <w:noProof/>
          <w:sz w:val="24"/>
          <w:szCs w:val="20"/>
          <w:lang w:eastAsia="de-AT"/>
        </w:rPr>
        <w:t xml:space="preserve"> in Beziehung. Nenne </w:t>
      </w:r>
      <w:r w:rsidR="004B6D00">
        <w:rPr>
          <w:rFonts w:ascii="Book Antiqua" w:hAnsi="Book Antiqua"/>
          <w:b/>
          <w:noProof/>
          <w:sz w:val="24"/>
          <w:szCs w:val="20"/>
          <w:lang w:eastAsia="de-AT"/>
        </w:rPr>
        <w:t xml:space="preserve">mindestens zwei </w:t>
      </w:r>
      <w:r w:rsidR="000F1F7C">
        <w:rPr>
          <w:rFonts w:ascii="Book Antiqua" w:hAnsi="Book Antiqua"/>
          <w:b/>
          <w:noProof/>
          <w:sz w:val="24"/>
          <w:szCs w:val="20"/>
          <w:lang w:eastAsia="de-AT"/>
        </w:rPr>
        <w:t>Gemeinsamkeiten</w:t>
      </w:r>
      <w:r w:rsidR="004B6D00">
        <w:rPr>
          <w:rFonts w:ascii="Book Antiqua" w:hAnsi="Book Antiqua"/>
          <w:b/>
          <w:noProof/>
          <w:sz w:val="24"/>
          <w:szCs w:val="20"/>
          <w:lang w:eastAsia="de-AT"/>
        </w:rPr>
        <w:t xml:space="preserve"> und </w:t>
      </w:r>
      <w:r w:rsidR="000F1F7C">
        <w:rPr>
          <w:rFonts w:ascii="Book Antiqua" w:hAnsi="Book Antiqua"/>
          <w:b/>
          <w:noProof/>
          <w:sz w:val="24"/>
          <w:szCs w:val="20"/>
          <w:lang w:eastAsia="de-AT"/>
        </w:rPr>
        <w:t>formuliere in ganzen Sätzen (max. 60 Wörter)</w:t>
      </w:r>
    </w:p>
    <w:p w14:paraId="1644D28F" w14:textId="77777777" w:rsidR="00F16E34" w:rsidRDefault="00F16E34" w:rsidP="00F16E34">
      <w:pPr>
        <w:spacing w:after="0" w:line="276" w:lineRule="auto"/>
        <w:jc w:val="both"/>
        <w:rPr>
          <w:rFonts w:ascii="Book Antiqua" w:hAnsi="Book Antiqua"/>
          <w:b/>
          <w:bCs/>
          <w:noProof/>
          <w:sz w:val="24"/>
          <w:szCs w:val="20"/>
          <w:lang w:eastAsia="de-AT"/>
        </w:rPr>
      </w:pPr>
    </w:p>
    <w:p w14:paraId="237423D0" w14:textId="51A08616" w:rsidR="00F16E34" w:rsidRPr="00F16E34" w:rsidRDefault="00F16E34" w:rsidP="00F16E34">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szCs w:val="18"/>
          <w:lang w:eastAsia="de-AT"/>
        </w:rPr>
      </w:pPr>
      <w:r w:rsidRPr="00F16E34">
        <w:rPr>
          <w:rFonts w:ascii="Book Antiqua" w:hAnsi="Book Antiqua"/>
          <w:i/>
          <w:iCs/>
          <w:noProof/>
          <w:szCs w:val="18"/>
          <w:lang w:eastAsia="de-AT"/>
        </w:rPr>
        <w:t>Fallstricke auf der Suche nach dem Glück</w:t>
      </w:r>
    </w:p>
    <w:p w14:paraId="47A00BC9" w14:textId="7C4838C1" w:rsidR="00F16E34" w:rsidRDefault="00F16E34" w:rsidP="00F16E34">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szCs w:val="18"/>
          <w:lang w:eastAsia="de-AT"/>
        </w:rPr>
      </w:pPr>
      <w:r w:rsidRPr="00F16E34">
        <w:rPr>
          <w:rFonts w:ascii="Book Antiqua" w:hAnsi="Book Antiqua"/>
          <w:i/>
          <w:iCs/>
          <w:noProof/>
          <w:szCs w:val="18"/>
          <w:lang w:eastAsia="de-AT"/>
        </w:rPr>
        <w:t>Eine Standardannahme innerhalb der Ökonomie lautet, dass der Mensch bewusst darauf abzielt</w:t>
      </w:r>
      <w:r>
        <w:rPr>
          <w:rFonts w:ascii="Book Antiqua" w:hAnsi="Book Antiqua"/>
          <w:i/>
          <w:iCs/>
          <w:noProof/>
          <w:szCs w:val="18"/>
          <w:lang w:eastAsia="de-AT"/>
        </w:rPr>
        <w:t>,</w:t>
      </w:r>
      <w:r w:rsidRPr="00F16E34">
        <w:rPr>
          <w:rFonts w:ascii="Book Antiqua" w:hAnsi="Book Antiqua"/>
          <w:i/>
          <w:iCs/>
          <w:noProof/>
          <w:szCs w:val="18"/>
          <w:lang w:eastAsia="de-AT"/>
        </w:rPr>
        <w:t xml:space="preserve"> seinen Nutzen zu maximieren. Dabei wird stillschweigend davon ausgegangen, dass der Mensch schon wisse, was ihm den meisten Nutzen bringt.</w:t>
      </w:r>
      <w:r>
        <w:rPr>
          <w:rFonts w:ascii="Book Antiqua" w:hAnsi="Book Antiqua"/>
          <w:i/>
          <w:iCs/>
          <w:noProof/>
          <w:szCs w:val="18"/>
          <w:lang w:eastAsia="de-AT"/>
        </w:rPr>
        <w:t xml:space="preserve"> </w:t>
      </w:r>
      <w:r w:rsidRPr="00F16E34">
        <w:rPr>
          <w:rFonts w:ascii="Book Antiqua" w:hAnsi="Book Antiqua"/>
          <w:i/>
          <w:iCs/>
          <w:noProof/>
          <w:szCs w:val="18"/>
          <w:lang w:eastAsia="de-AT"/>
        </w:rPr>
        <w:t>Im Hinblick auf das Streben nach Glück haben die meisten Menschen jedoch nicht den geringsten Schimmer davon, was sie glücklich macht und was nicht. Ob bewusst oder unbewusst richten wir unser Leben auf eine Art und Weise ein, von der wir erwarten, dass sie uns zufrieden stellt. Doch die Ziele, die wir uns setzen, sind oftmals die falschen und die Mittel, mit denen wir diese Ziele zu erreichen glauben, führen auch nicht zum erwünschten Resultat. Kurzum: die meisten Menschen unterliegen zahlreichen falschen Annahmen über das Glück.</w:t>
      </w:r>
    </w:p>
    <w:p w14:paraId="79B63447" w14:textId="77777777" w:rsidR="00F16E34" w:rsidRDefault="00F16E34" w:rsidP="00F16E34">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szCs w:val="18"/>
          <w:lang w:eastAsia="de-AT"/>
        </w:rPr>
      </w:pPr>
    </w:p>
    <w:p w14:paraId="69E25D34" w14:textId="6C31A551" w:rsidR="00F16E34" w:rsidRPr="00F16E34" w:rsidRDefault="00F16E34" w:rsidP="00F16E34">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szCs w:val="18"/>
          <w:lang w:eastAsia="de-AT"/>
        </w:rPr>
      </w:pPr>
      <w:r w:rsidRPr="00F16E34">
        <w:rPr>
          <w:rFonts w:ascii="Book Antiqua" w:hAnsi="Book Antiqua"/>
          <w:i/>
          <w:iCs/>
          <w:noProof/>
          <w:szCs w:val="18"/>
          <w:lang w:eastAsia="de-AT"/>
        </w:rPr>
        <w:t>Falsche Ziele – falsche Wege</w:t>
      </w:r>
    </w:p>
    <w:p w14:paraId="27BBD09F" w14:textId="5C2B0788" w:rsidR="00F16E34" w:rsidRDefault="00F16E34" w:rsidP="00F16E34">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b/>
          <w:noProof/>
          <w:sz w:val="24"/>
          <w:szCs w:val="20"/>
          <w:lang w:eastAsia="de-AT"/>
        </w:rPr>
      </w:pPr>
      <w:r w:rsidRPr="00F16E34">
        <w:rPr>
          <w:rFonts w:ascii="Book Antiqua" w:hAnsi="Book Antiqua"/>
          <w:i/>
          <w:iCs/>
          <w:noProof/>
          <w:szCs w:val="18"/>
          <w:lang w:eastAsia="de-AT"/>
        </w:rPr>
        <w:t>Ein Hauptproblem ist, dass wir den Wert</w:t>
      </w:r>
      <w:hyperlink r:id="rId14" w:tooltip="Zuckerbrot und Peitsche vs. zu lieben was man tut" w:history="1">
        <w:r w:rsidRPr="00F16E34">
          <w:rPr>
            <w:rStyle w:val="Hyperlink"/>
            <w:rFonts w:ascii="Book Antiqua" w:hAnsi="Book Antiqua"/>
            <w:i/>
            <w:iCs/>
            <w:noProof/>
            <w:color w:val="auto"/>
            <w:szCs w:val="18"/>
            <w:u w:val="none"/>
            <w:lang w:eastAsia="de-AT"/>
          </w:rPr>
          <w:t xml:space="preserve"> intrinsischer Aktivitäten</w:t>
        </w:r>
      </w:hyperlink>
      <w:r w:rsidRPr="00F16E34">
        <w:rPr>
          <w:rFonts w:ascii="Book Antiqua" w:hAnsi="Book Antiqua"/>
          <w:i/>
          <w:iCs/>
          <w:noProof/>
          <w:szCs w:val="18"/>
          <w:lang w:eastAsia="de-AT"/>
        </w:rPr>
        <w:t xml:space="preserve"> (Dinge, die wir um ihrer selbst willen tun) unterschätzen, während wir dem Wert </w:t>
      </w:r>
      <w:hyperlink r:id="rId15" w:tooltip="Zuckerbrot und Peitsche vs. zu lieben was man tut" w:history="1">
        <w:r w:rsidRPr="00F16E34">
          <w:rPr>
            <w:rStyle w:val="Hyperlink"/>
            <w:rFonts w:ascii="Book Antiqua" w:hAnsi="Book Antiqua"/>
            <w:i/>
            <w:iCs/>
            <w:noProof/>
            <w:color w:val="auto"/>
            <w:szCs w:val="18"/>
            <w:u w:val="none"/>
            <w:lang w:eastAsia="de-AT"/>
          </w:rPr>
          <w:t>extrinsischer Aktivitäten</w:t>
        </w:r>
      </w:hyperlink>
      <w:r w:rsidRPr="00F16E34">
        <w:rPr>
          <w:rFonts w:ascii="Book Antiqua" w:hAnsi="Book Antiqua"/>
          <w:i/>
          <w:iCs/>
          <w:noProof/>
          <w:szCs w:val="18"/>
          <w:lang w:eastAsia="de-AT"/>
        </w:rPr>
        <w:t xml:space="preserve"> (Dinge, die nur Mittel zum Zweck sind) zu viel Bedeutung beimessen. Wenn wir uns dafür entscheiden, wegen des zusätzlichen Geldes häufige Überstunden in Kauf zu nehmen (=extrinsisch), anstatt die Zeit mit unserer Familie oder unseren Freunden zu verbringen (=intrinsisch), treffen wir im Hinblick auf unser Glück eine falsche Entscheidung.</w:t>
      </w:r>
      <w:r w:rsidRPr="00F16E34">
        <w:rPr>
          <w:rFonts w:ascii="Arial" w:hAnsi="Arial" w:cs="Arial"/>
          <w:i/>
          <w:iCs/>
          <w:color w:val="333333"/>
          <w:sz w:val="28"/>
          <w:szCs w:val="28"/>
          <w:shd w:val="clear" w:color="auto" w:fill="FFFFFF"/>
        </w:rPr>
        <w:t xml:space="preserve"> </w:t>
      </w:r>
      <w:r w:rsidRPr="00F16E34">
        <w:rPr>
          <w:rFonts w:ascii="Book Antiqua" w:hAnsi="Book Antiqua"/>
          <w:i/>
          <w:iCs/>
          <w:noProof/>
          <w:szCs w:val="18"/>
          <w:lang w:eastAsia="de-AT"/>
        </w:rPr>
        <w:t>Es reicht nicht aus, sich lediglich vorzunehmen nach dem Glück zu streben. Wir müssen auch wissen, wie wir dieses Ziel erreichen können. Und scheinbar sind wir darin nicht besonders gut. Womöglich liegt das ja daran, dass es evolutionär gesehen keinen Sinn macht, glücklich zu sein. Wer überleben will sollte eher auf Geld, Status und Macht setzen. Aber für diejenigen</w:t>
      </w:r>
      <w:r>
        <w:rPr>
          <w:rFonts w:ascii="Book Antiqua" w:hAnsi="Book Antiqua"/>
          <w:i/>
          <w:iCs/>
          <w:noProof/>
          <w:szCs w:val="18"/>
          <w:lang w:eastAsia="de-AT"/>
        </w:rPr>
        <w:t xml:space="preserve">, </w:t>
      </w:r>
      <w:r w:rsidRPr="00F16E34">
        <w:rPr>
          <w:rFonts w:ascii="Book Antiqua" w:hAnsi="Book Antiqua"/>
          <w:i/>
          <w:iCs/>
          <w:noProof/>
          <w:szCs w:val="18"/>
          <w:lang w:eastAsia="de-AT"/>
        </w:rPr>
        <w:t>die sich mehr vom Leben erhoffen, als gerade so zu überleben, ist es unabdinglich zu wissen, welche Wege zum Glück führen und mit welchen Hindernissen man auf diesen Wegen konfrontiert wird. Wer die Fallstricke auf der Suche nach dem Glück kennt, kann sie bewusst umgehen. Wissen ist in diesem Fall also mal wieder Macht. Macht darüber, sein Glück nicht nur zu verfolgen, sondern auch erreichen zu können.</w:t>
      </w:r>
      <w:r>
        <w:rPr>
          <w:rStyle w:val="Endnotenzeichen"/>
          <w:rFonts w:ascii="Book Antiqua" w:hAnsi="Book Antiqua"/>
          <w:i/>
          <w:iCs/>
          <w:noProof/>
          <w:szCs w:val="18"/>
          <w:lang w:eastAsia="de-AT"/>
        </w:rPr>
        <w:endnoteReference w:id="32"/>
      </w:r>
    </w:p>
    <w:p w14:paraId="2A4AD429" w14:textId="13B9EF7B" w:rsidR="00846AA6" w:rsidRDefault="00846AA6" w:rsidP="001D047C">
      <w:pPr>
        <w:spacing w:after="0" w:line="276" w:lineRule="auto"/>
        <w:jc w:val="both"/>
        <w:rPr>
          <w:rFonts w:ascii="Book Antiqua" w:hAnsi="Book Antiqua"/>
          <w:b/>
          <w:noProof/>
          <w:sz w:val="24"/>
          <w:szCs w:val="20"/>
          <w:lang w:eastAsia="de-AT"/>
        </w:rPr>
      </w:pPr>
    </w:p>
    <w:p w14:paraId="5F24F934" w14:textId="56D5CCF3" w:rsidR="00846AA6" w:rsidRDefault="00846AA6" w:rsidP="001D047C">
      <w:pPr>
        <w:spacing w:after="0" w:line="276" w:lineRule="auto"/>
        <w:jc w:val="both"/>
        <w:rPr>
          <w:rFonts w:ascii="Book Antiqua" w:hAnsi="Book Antiqua"/>
          <w:b/>
          <w:noProof/>
          <w:sz w:val="24"/>
          <w:szCs w:val="20"/>
          <w:lang w:eastAsia="de-AT"/>
        </w:rPr>
      </w:pPr>
      <w:r>
        <w:rPr>
          <w:noProof/>
        </w:rPr>
        <w:drawing>
          <wp:inline distT="0" distB="0" distL="0" distR="0" wp14:anchorId="0CCF6362" wp14:editId="66307F86">
            <wp:extent cx="2873644" cy="1076960"/>
            <wp:effectExtent l="0" t="0" r="3175"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8445" cy="1082507"/>
                    </a:xfrm>
                    <a:prstGeom prst="rect">
                      <a:avLst/>
                    </a:prstGeom>
                  </pic:spPr>
                </pic:pic>
              </a:graphicData>
            </a:graphic>
          </wp:inline>
        </w:drawing>
      </w:r>
      <w:r>
        <w:rPr>
          <w:rStyle w:val="Endnotenzeichen"/>
          <w:rFonts w:ascii="Book Antiqua" w:hAnsi="Book Antiqua"/>
          <w:b/>
          <w:noProof/>
          <w:sz w:val="24"/>
          <w:szCs w:val="20"/>
          <w:lang w:eastAsia="de-AT"/>
        </w:rPr>
        <w:endnoteReference w:id="33"/>
      </w:r>
    </w:p>
    <w:p w14:paraId="06A239B1" w14:textId="188BDCCC" w:rsidR="000F1F7C" w:rsidRDefault="000F1F7C" w:rsidP="001D047C">
      <w:pPr>
        <w:spacing w:after="0" w:line="276" w:lineRule="auto"/>
        <w:jc w:val="both"/>
        <w:rPr>
          <w:rFonts w:ascii="Book Antiqua" w:hAnsi="Book Antiqua"/>
          <w:b/>
          <w:noProof/>
          <w:sz w:val="24"/>
          <w:szCs w:val="20"/>
          <w:lang w:eastAsia="de-AT"/>
        </w:rPr>
      </w:pPr>
    </w:p>
    <w:p w14:paraId="48A23901" w14:textId="639DD7B9" w:rsidR="000F1F7C" w:rsidRDefault="000F1F7C" w:rsidP="001D047C">
      <w:pPr>
        <w:spacing w:after="0" w:line="276" w:lineRule="auto"/>
        <w:jc w:val="both"/>
        <w:rPr>
          <w:rFonts w:ascii="Book Antiqua" w:hAnsi="Book Antiqua"/>
          <w:b/>
          <w:noProof/>
          <w:sz w:val="24"/>
          <w:szCs w:val="20"/>
          <w:lang w:eastAsia="de-AT"/>
        </w:rPr>
      </w:pPr>
      <w:r>
        <w:rPr>
          <w:rFonts w:ascii="Book Antiqua" w:hAnsi="Book Antiqua"/>
          <w:b/>
          <w:noProof/>
          <w:sz w:val="24"/>
          <w:szCs w:val="20"/>
          <w:lang w:eastAsia="de-AT"/>
        </w:rPr>
        <w:t>5. Diskutiere mit Bezug auf den Übersetzungstext folgende Fragen:</w:t>
      </w:r>
    </w:p>
    <w:p w14:paraId="0F25483E" w14:textId="24513C8E" w:rsidR="00521BFE" w:rsidRDefault="00521BFE" w:rsidP="001D047C">
      <w:pPr>
        <w:spacing w:after="0" w:line="276" w:lineRule="auto"/>
        <w:jc w:val="both"/>
        <w:rPr>
          <w:rFonts w:ascii="Book Antiqua" w:hAnsi="Book Antiqua"/>
          <w:b/>
          <w:noProof/>
          <w:sz w:val="24"/>
          <w:szCs w:val="20"/>
          <w:lang w:eastAsia="de-AT"/>
        </w:rPr>
      </w:pPr>
    </w:p>
    <w:p w14:paraId="4866886D" w14:textId="181A57B7" w:rsidR="00F16E34" w:rsidRPr="00F16E34" w:rsidRDefault="00521BFE" w:rsidP="001369E9">
      <w:pPr>
        <w:pStyle w:val="Listenabsatz"/>
        <w:numPr>
          <w:ilvl w:val="0"/>
          <w:numId w:val="9"/>
        </w:numPr>
        <w:spacing w:after="0" w:line="276" w:lineRule="auto"/>
        <w:jc w:val="both"/>
        <w:rPr>
          <w:rFonts w:ascii="Book Antiqua" w:hAnsi="Book Antiqua"/>
          <w:bCs/>
          <w:noProof/>
          <w:sz w:val="24"/>
          <w:szCs w:val="20"/>
          <w:lang w:eastAsia="de-AT"/>
        </w:rPr>
      </w:pPr>
      <w:r w:rsidRPr="00F16E34">
        <w:rPr>
          <w:rFonts w:ascii="Book Antiqua" w:hAnsi="Book Antiqua"/>
          <w:bCs/>
          <w:noProof/>
          <w:sz w:val="24"/>
          <w:szCs w:val="20"/>
          <w:lang w:eastAsia="de-AT"/>
        </w:rPr>
        <w:t xml:space="preserve">Die Philosophie </w:t>
      </w:r>
      <w:r w:rsidR="000F1F7C" w:rsidRPr="00F16E34">
        <w:rPr>
          <w:rFonts w:ascii="Book Antiqua" w:hAnsi="Book Antiqua"/>
          <w:bCs/>
          <w:noProof/>
          <w:sz w:val="24"/>
          <w:szCs w:val="20"/>
          <w:lang w:eastAsia="de-AT"/>
        </w:rPr>
        <w:t xml:space="preserve">spricht über falsche Wege der Glückseligkeit aus spätantiker Perspektive. Welche Wege von falscher Glückseligkeit </w:t>
      </w:r>
      <w:r w:rsidR="00846AA6" w:rsidRPr="00F16E34">
        <w:rPr>
          <w:rFonts w:ascii="Book Antiqua" w:hAnsi="Book Antiqua"/>
          <w:bCs/>
          <w:noProof/>
          <w:sz w:val="24"/>
          <w:szCs w:val="20"/>
          <w:lang w:eastAsia="de-AT"/>
        </w:rPr>
        <w:t>scheinen dir auch aus heutiger Sicht noch aktuell/welche nicht?</w:t>
      </w:r>
    </w:p>
    <w:p w14:paraId="3F9246DC" w14:textId="6C113F8A" w:rsidR="00FD02CF" w:rsidRPr="00F16E34" w:rsidRDefault="00846AA6" w:rsidP="001369E9">
      <w:pPr>
        <w:pStyle w:val="Listenabsatz"/>
        <w:numPr>
          <w:ilvl w:val="0"/>
          <w:numId w:val="9"/>
        </w:numPr>
        <w:spacing w:after="0" w:line="240" w:lineRule="auto"/>
        <w:jc w:val="both"/>
        <w:rPr>
          <w:rFonts w:ascii="Garamond" w:hAnsi="Garamond"/>
          <w:b/>
          <w:noProof/>
          <w:color w:val="4472C4" w:themeColor="accent1"/>
          <w:sz w:val="24"/>
          <w:szCs w:val="20"/>
          <w:lang w:eastAsia="de-AT"/>
        </w:rPr>
      </w:pPr>
      <w:r w:rsidRPr="00F16E34">
        <w:rPr>
          <w:rFonts w:ascii="Book Antiqua" w:hAnsi="Book Antiqua"/>
          <w:bCs/>
          <w:noProof/>
          <w:sz w:val="24"/>
          <w:szCs w:val="20"/>
          <w:lang w:eastAsia="de-AT"/>
        </w:rPr>
        <w:t xml:space="preserve">Die Philosophie definiert das höchste Glück als Zustand der „Vereinigung aller Güter“. Überlege, welche </w:t>
      </w:r>
      <w:r w:rsidR="00F16E34" w:rsidRPr="00F16E34">
        <w:rPr>
          <w:rFonts w:ascii="Book Antiqua" w:hAnsi="Book Antiqua"/>
          <w:bCs/>
          <w:noProof/>
          <w:sz w:val="24"/>
          <w:szCs w:val="20"/>
          <w:lang w:eastAsia="de-AT"/>
        </w:rPr>
        <w:t xml:space="preserve">modernen </w:t>
      </w:r>
      <w:r w:rsidRPr="00F16E34">
        <w:rPr>
          <w:rFonts w:ascii="Book Antiqua" w:hAnsi="Book Antiqua"/>
          <w:bCs/>
          <w:noProof/>
          <w:sz w:val="24"/>
          <w:szCs w:val="20"/>
          <w:lang w:eastAsia="de-AT"/>
        </w:rPr>
        <w:t>Güter</w:t>
      </w:r>
      <w:r w:rsidR="00F16E34" w:rsidRPr="00F16E34">
        <w:rPr>
          <w:rFonts w:ascii="Book Antiqua" w:hAnsi="Book Antiqua"/>
          <w:bCs/>
          <w:noProof/>
          <w:sz w:val="24"/>
          <w:szCs w:val="20"/>
          <w:lang w:eastAsia="de-AT"/>
        </w:rPr>
        <w:t xml:space="preserve"> aus deiner Sicht zum Glück beitr</w:t>
      </w:r>
      <w:r w:rsidR="00526E48">
        <w:rPr>
          <w:rFonts w:ascii="Book Antiqua" w:hAnsi="Book Antiqua"/>
          <w:bCs/>
          <w:noProof/>
          <w:sz w:val="24"/>
          <w:szCs w:val="20"/>
          <w:lang w:eastAsia="de-AT"/>
        </w:rPr>
        <w:t>a</w:t>
      </w:r>
      <w:r w:rsidR="00F16E34" w:rsidRPr="00F16E34">
        <w:rPr>
          <w:rFonts w:ascii="Book Antiqua" w:hAnsi="Book Antiqua"/>
          <w:bCs/>
          <w:noProof/>
          <w:sz w:val="24"/>
          <w:szCs w:val="20"/>
          <w:lang w:eastAsia="de-AT"/>
        </w:rPr>
        <w:t>gen</w:t>
      </w:r>
      <w:r w:rsidR="00526E48">
        <w:rPr>
          <w:rFonts w:ascii="Book Antiqua" w:hAnsi="Book Antiqua"/>
          <w:bCs/>
          <w:noProof/>
          <w:sz w:val="24"/>
          <w:szCs w:val="20"/>
          <w:lang w:eastAsia="de-AT"/>
        </w:rPr>
        <w:t xml:space="preserve"> können</w:t>
      </w:r>
      <w:r w:rsidR="00F16E34" w:rsidRPr="00F16E34">
        <w:rPr>
          <w:rFonts w:ascii="Book Antiqua" w:hAnsi="Book Antiqua"/>
          <w:bCs/>
          <w:noProof/>
          <w:sz w:val="24"/>
          <w:szCs w:val="20"/>
          <w:lang w:eastAsia="de-AT"/>
        </w:rPr>
        <w:t xml:space="preserve">? Welche Faktoren beeinflussen dein persönliches Glück? </w:t>
      </w:r>
    </w:p>
    <w:tbl>
      <w:tblPr>
        <w:tblStyle w:val="Tabellenraster"/>
        <w:tblW w:w="9209" w:type="dxa"/>
        <w:tblLook w:val="04A0" w:firstRow="1" w:lastRow="0" w:firstColumn="1" w:lastColumn="0" w:noHBand="0" w:noVBand="1"/>
      </w:tblPr>
      <w:tblGrid>
        <w:gridCol w:w="483"/>
        <w:gridCol w:w="8726"/>
      </w:tblGrid>
      <w:tr w:rsidR="00B80133" w:rsidRPr="007D0640" w14:paraId="204F3F49" w14:textId="77777777" w:rsidTr="005B738E">
        <w:tc>
          <w:tcPr>
            <w:tcW w:w="483" w:type="dxa"/>
            <w:shd w:val="clear" w:color="auto" w:fill="0070C0"/>
          </w:tcPr>
          <w:p w14:paraId="4AF72473" w14:textId="4B84FDC4" w:rsidR="00B80133" w:rsidRPr="007D0640" w:rsidRDefault="00B80133" w:rsidP="005B738E">
            <w:pPr>
              <w:rPr>
                <w:rFonts w:ascii="Garamond" w:eastAsia="Times New Roman" w:hAnsi="Garamond" w:cs="Times New Roman"/>
                <w:color w:val="FFFFFF" w:themeColor="background1"/>
                <w:sz w:val="24"/>
                <w:szCs w:val="24"/>
                <w:lang w:eastAsia="de-DE"/>
              </w:rPr>
            </w:pPr>
          </w:p>
        </w:tc>
        <w:tc>
          <w:tcPr>
            <w:tcW w:w="8726" w:type="dxa"/>
          </w:tcPr>
          <w:p w14:paraId="063E3D40" w14:textId="638499CC" w:rsidR="00B80133" w:rsidRPr="007D0640" w:rsidRDefault="00B80133" w:rsidP="005B738E">
            <w:pPr>
              <w:rPr>
                <w:rFonts w:ascii="Garamond" w:eastAsia="Times New Roman" w:hAnsi="Garamond" w:cs="Times New Roman"/>
                <w:b/>
                <w:color w:val="000000"/>
                <w:sz w:val="24"/>
                <w:szCs w:val="24"/>
                <w:lang w:eastAsia="de-DE"/>
              </w:rPr>
            </w:pPr>
            <w:r>
              <w:rPr>
                <w:rFonts w:ascii="Garamond" w:eastAsia="Times New Roman" w:hAnsi="Garamond" w:cs="Times New Roman"/>
                <w:b/>
                <w:color w:val="000000"/>
                <w:sz w:val="24"/>
                <w:szCs w:val="24"/>
                <w:lang w:eastAsia="de-DE"/>
              </w:rPr>
              <w:t>Boethius: Über das wahre Glück</w:t>
            </w:r>
          </w:p>
          <w:p w14:paraId="1CC08230" w14:textId="3194EDE8" w:rsidR="00B80133" w:rsidRPr="007D0640" w:rsidRDefault="00B80133" w:rsidP="005B738E">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 xml:space="preserve">Consolatio </w:t>
            </w:r>
            <w:proofErr w:type="spellStart"/>
            <w:r>
              <w:rPr>
                <w:rFonts w:ascii="Garamond" w:eastAsia="Times New Roman" w:hAnsi="Garamond" w:cs="Times New Roman"/>
                <w:i/>
                <w:color w:val="000000"/>
                <w:sz w:val="24"/>
                <w:szCs w:val="24"/>
                <w:lang w:eastAsia="de-DE"/>
              </w:rPr>
              <w:t>philosophiae</w:t>
            </w:r>
            <w:proofErr w:type="spellEnd"/>
            <w:r>
              <w:rPr>
                <w:rFonts w:ascii="Garamond" w:eastAsia="Times New Roman" w:hAnsi="Garamond" w:cs="Times New Roman"/>
                <w:i/>
                <w:color w:val="000000"/>
                <w:sz w:val="24"/>
                <w:szCs w:val="24"/>
                <w:lang w:eastAsia="de-DE"/>
              </w:rPr>
              <w:t>, Liber III, 9.p. in Übersetzung</w:t>
            </w:r>
            <w:r w:rsidR="00137794">
              <w:rPr>
                <w:rStyle w:val="Endnotenzeichen"/>
                <w:rFonts w:ascii="Garamond" w:eastAsia="Times New Roman" w:hAnsi="Garamond" w:cs="Times New Roman"/>
                <w:i/>
                <w:color w:val="000000"/>
                <w:sz w:val="24"/>
                <w:szCs w:val="24"/>
                <w:lang w:eastAsia="de-DE"/>
              </w:rPr>
              <w:endnoteReference w:id="34"/>
            </w:r>
          </w:p>
        </w:tc>
      </w:tr>
    </w:tbl>
    <w:p w14:paraId="1EF6BE1F" w14:textId="77777777" w:rsidR="00B80133" w:rsidRDefault="00B80133" w:rsidP="00F9732C">
      <w:pPr>
        <w:spacing w:after="0" w:line="240" w:lineRule="auto"/>
        <w:jc w:val="both"/>
        <w:rPr>
          <w:rFonts w:ascii="Garamond" w:hAnsi="Garamond"/>
          <w:b/>
          <w:noProof/>
          <w:color w:val="4472C4" w:themeColor="accent1"/>
          <w:sz w:val="24"/>
          <w:szCs w:val="20"/>
          <w:lang w:eastAsia="de-AT"/>
        </w:rPr>
      </w:pPr>
    </w:p>
    <w:p w14:paraId="0928E810" w14:textId="1D2491B6"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Du hast also, sprach sie, hiermit Gestalt und Ursachen der falschen Glückseligkeit. Lenke nun das Schauen deines Geistes nach der entgegengesetzten Seite: dort wirst du, wie wir versprochen haben, sogleich die wahre sehen. </w:t>
      </w:r>
    </w:p>
    <w:p w14:paraId="1DECB561"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2B5F5228" w14:textId="3BBB5D07"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Dies ist doch, sagte ich, selbst einem Blinden durchsichtig, und du hast sie soeben aufgewiesen, als du die Ursachen der falschen darzulegen suchtest. Denn wenn ich mich nicht täusche, ist dies die wahre und vollkommene Glückseligkeit, die bewirkt, daß der Mensch selbstgenügend, mächtig, ehrwürdig, glänzend, heiter werde. Und auf daß du erkennst, daß ich es tief begriffen habe: was Eines von ihnen, denn sie sind ja alle eins und dasselbe, in Wahrheit leisten kann, dies erkenne ich ohne Schwanken als die Fülle der Glückseligkeit. </w:t>
      </w:r>
    </w:p>
    <w:p w14:paraId="4C44B212"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57ACFBF6" w14:textId="1CF709EE"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Ja, glücklich bist du, mein Schüler, in dieser deiner Meinung, wenn du nur noch etwas hinzufügst. </w:t>
      </w:r>
    </w:p>
    <w:p w14:paraId="28A3393A"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2FD727AA" w14:textId="027048BD"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Was denn? fragte ich. </w:t>
      </w:r>
    </w:p>
    <w:p w14:paraId="12D5EC2E"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24633B93" w14:textId="18D73340"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Glaubst du, daß in diesen sterblichen und hinfälligen Dingen etwas liegt, was einen Zustand dieser Art herstellen könnte? </w:t>
      </w:r>
    </w:p>
    <w:p w14:paraId="266A8D52"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7881672A" w14:textId="33D25097"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Keineswegs, antwortete ich; dies ist von dir so gezeigt worden, daß nichts weiter zu wünschen übrig bleibt. </w:t>
      </w:r>
    </w:p>
    <w:p w14:paraId="304F56CE"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4DBF606D" w14:textId="60BC3BCF"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Jene also scheinen den Sterblichen entweder Abbilder des wahren Guten oder unvollständige Güter zu geben; das wahre und vollkommene Gute aber können sie nicht verleihen. </w:t>
      </w:r>
    </w:p>
    <w:p w14:paraId="225A99EF"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3CF402F5" w14:textId="6EC1F82C"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 xml:space="preserve">Ich stimme zu, sagte ich. </w:t>
      </w:r>
    </w:p>
    <w:p w14:paraId="374138C7"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685EF8E4" w14:textId="08D039AC" w:rsidR="00FD02CF"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Da du also erkannt hast, was jene wahre Glückseligkeit ist und was eine falsche Glückseligkeit vortäuscht, bleibt nun übrig, daß du erkennst, woher du diese wahre holen kannst. [...]</w:t>
      </w:r>
    </w:p>
    <w:p w14:paraId="70C4D280" w14:textId="77777777" w:rsidR="0054416A" w:rsidRDefault="00F9732C"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Man muß</w:t>
      </w:r>
      <w:r w:rsidR="00FD02CF" w:rsidRPr="00F9732C">
        <w:rPr>
          <w:rFonts w:ascii="Garamond" w:hAnsi="Garamond"/>
          <w:bCs/>
          <w:i/>
          <w:iCs/>
          <w:noProof/>
          <w:color w:val="000000" w:themeColor="text1"/>
          <w:sz w:val="24"/>
          <w:szCs w:val="20"/>
          <w:lang w:eastAsia="de-AT"/>
        </w:rPr>
        <w:t xml:space="preserve"> anerkennen, daß der höchste Gott vollständig erfüllt sei vom höchsten und vollendeten Guten. Wir haben aber festgestellt, daß das vollendete Gute auch die wahre Glückseligkeit sei; also muß notwendig in dem höchsten Gott auch die wahre Glückseligkeit gelegen sein.</w:t>
      </w:r>
    </w:p>
    <w:p w14:paraId="42B874BA" w14:textId="77777777" w:rsidR="0054416A" w:rsidRDefault="0054416A"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p>
    <w:p w14:paraId="3236F1CE" w14:textId="49CC6E83" w:rsidR="006116A5" w:rsidRPr="00F9732C" w:rsidRDefault="00FD02CF" w:rsidP="00B8013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Cs/>
          <w:i/>
          <w:iCs/>
          <w:noProof/>
          <w:color w:val="000000" w:themeColor="text1"/>
          <w:sz w:val="24"/>
          <w:szCs w:val="20"/>
          <w:lang w:eastAsia="de-AT"/>
        </w:rPr>
      </w:pPr>
      <w:r w:rsidRPr="00F9732C">
        <w:rPr>
          <w:rFonts w:ascii="Garamond" w:hAnsi="Garamond"/>
          <w:bCs/>
          <w:i/>
          <w:iCs/>
          <w:noProof/>
          <w:color w:val="000000" w:themeColor="text1"/>
          <w:sz w:val="24"/>
          <w:szCs w:val="20"/>
          <w:lang w:eastAsia="de-AT"/>
        </w:rPr>
        <w:t>Ich nehme es an, sagte ich; es gibt nichts, worin man irgendwie widersprechen könnte.</w:t>
      </w:r>
    </w:p>
    <w:p w14:paraId="69C599F2" w14:textId="5CAFDAEA" w:rsidR="00F9732C" w:rsidRDefault="00F9732C" w:rsidP="00B80133">
      <w:pPr>
        <w:pBdr>
          <w:top w:val="single" w:sz="4" w:space="1" w:color="auto"/>
          <w:left w:val="single" w:sz="4" w:space="4" w:color="auto"/>
          <w:bottom w:val="single" w:sz="4" w:space="1" w:color="auto"/>
          <w:right w:val="single" w:sz="4" w:space="4" w:color="auto"/>
        </w:pBdr>
        <w:spacing w:after="0" w:line="240" w:lineRule="auto"/>
        <w:rPr>
          <w:rFonts w:ascii="Garamond" w:hAnsi="Garamond"/>
          <w:b/>
          <w:noProof/>
          <w:color w:val="4472C4" w:themeColor="accent1"/>
          <w:sz w:val="24"/>
          <w:szCs w:val="20"/>
          <w:lang w:eastAsia="de-AT"/>
        </w:rPr>
      </w:pPr>
    </w:p>
    <w:p w14:paraId="3C2DC0A1" w14:textId="77777777" w:rsidR="00137794" w:rsidRDefault="00137794" w:rsidP="00F9732C">
      <w:pPr>
        <w:spacing w:after="0" w:line="240" w:lineRule="auto"/>
        <w:jc w:val="both"/>
        <w:rPr>
          <w:rFonts w:ascii="Book Antiqua" w:hAnsi="Book Antiqua"/>
          <w:bCs/>
          <w:noProof/>
          <w:color w:val="4472C4" w:themeColor="accent1"/>
          <w:sz w:val="24"/>
          <w:szCs w:val="20"/>
          <w:lang w:eastAsia="de-AT"/>
        </w:rPr>
      </w:pPr>
    </w:p>
    <w:p w14:paraId="616E2277" w14:textId="6FF71316" w:rsidR="00F9732C" w:rsidRPr="000F1F7C" w:rsidRDefault="004B6D00" w:rsidP="00F9732C">
      <w:pPr>
        <w:spacing w:after="0" w:line="240" w:lineRule="auto"/>
        <w:jc w:val="both"/>
        <w:rPr>
          <w:rFonts w:ascii="Book Antiqua" w:hAnsi="Book Antiqua"/>
          <w:b/>
          <w:noProof/>
          <w:sz w:val="24"/>
          <w:szCs w:val="20"/>
          <w:lang w:eastAsia="de-AT"/>
        </w:rPr>
      </w:pPr>
      <w:r>
        <w:rPr>
          <w:rFonts w:ascii="Book Antiqua" w:hAnsi="Book Antiqua"/>
          <w:b/>
          <w:noProof/>
          <w:sz w:val="24"/>
          <w:szCs w:val="20"/>
          <w:lang w:eastAsia="de-AT"/>
        </w:rPr>
        <w:t xml:space="preserve">6. </w:t>
      </w:r>
      <w:r w:rsidR="00137794" w:rsidRPr="000F1F7C">
        <w:rPr>
          <w:rFonts w:ascii="Book Antiqua" w:hAnsi="Book Antiqua"/>
          <w:b/>
          <w:noProof/>
          <w:sz w:val="24"/>
          <w:szCs w:val="20"/>
          <w:lang w:eastAsia="de-AT"/>
        </w:rPr>
        <w:t>Beantworte dazu folgende Fragen</w:t>
      </w:r>
      <w:r w:rsidR="00F9732C" w:rsidRPr="000F1F7C">
        <w:rPr>
          <w:rFonts w:ascii="Book Antiqua" w:hAnsi="Book Antiqua"/>
          <w:b/>
          <w:noProof/>
          <w:sz w:val="24"/>
          <w:szCs w:val="20"/>
          <w:lang w:eastAsia="de-AT"/>
        </w:rPr>
        <w:t>:</w:t>
      </w:r>
    </w:p>
    <w:p w14:paraId="0C5D206C" w14:textId="6BB1876E" w:rsidR="00F9732C" w:rsidRPr="000F1F7C" w:rsidRDefault="00F9732C" w:rsidP="00F9732C">
      <w:pPr>
        <w:spacing w:after="0" w:line="240" w:lineRule="auto"/>
        <w:jc w:val="both"/>
        <w:rPr>
          <w:rFonts w:ascii="Book Antiqua" w:hAnsi="Book Antiqua"/>
          <w:b/>
          <w:noProof/>
          <w:sz w:val="24"/>
          <w:szCs w:val="20"/>
          <w:lang w:eastAsia="de-AT"/>
        </w:rPr>
      </w:pPr>
    </w:p>
    <w:p w14:paraId="14A569A5" w14:textId="0E19188D" w:rsidR="00F9732C" w:rsidRDefault="00F9732C" w:rsidP="00F9732C">
      <w:pPr>
        <w:pStyle w:val="Listenabsatz"/>
        <w:numPr>
          <w:ilvl w:val="0"/>
          <w:numId w:val="7"/>
        </w:numPr>
        <w:spacing w:after="0" w:line="240" w:lineRule="auto"/>
        <w:jc w:val="both"/>
        <w:rPr>
          <w:rFonts w:ascii="Book Antiqua" w:hAnsi="Book Antiqua"/>
          <w:bCs/>
          <w:noProof/>
          <w:sz w:val="24"/>
          <w:szCs w:val="20"/>
          <w:lang w:eastAsia="de-AT"/>
        </w:rPr>
      </w:pPr>
      <w:r>
        <w:rPr>
          <w:rFonts w:ascii="Book Antiqua" w:hAnsi="Book Antiqua"/>
          <w:bCs/>
          <w:noProof/>
          <w:sz w:val="24"/>
          <w:szCs w:val="20"/>
          <w:lang w:eastAsia="de-AT"/>
        </w:rPr>
        <w:t>Was bedeutet für Boethius die wahre Glückseligkeit und was kann diese dem Menschen bringen?</w:t>
      </w:r>
    </w:p>
    <w:p w14:paraId="3CB2CE30" w14:textId="77777777" w:rsidR="00F9732C" w:rsidRDefault="00F9732C" w:rsidP="00F9732C">
      <w:pPr>
        <w:pStyle w:val="Listenabsatz"/>
        <w:spacing w:after="0" w:line="240" w:lineRule="auto"/>
        <w:jc w:val="both"/>
        <w:rPr>
          <w:rFonts w:ascii="Book Antiqua" w:hAnsi="Book Antiqua"/>
          <w:bCs/>
          <w:noProof/>
          <w:sz w:val="24"/>
          <w:szCs w:val="20"/>
          <w:lang w:eastAsia="de-AT"/>
        </w:rPr>
      </w:pPr>
    </w:p>
    <w:p w14:paraId="66E7C1AE" w14:textId="77777777" w:rsidR="00F9732C" w:rsidRDefault="00F9732C" w:rsidP="00F9732C">
      <w:pPr>
        <w:pStyle w:val="Listenabsatz"/>
        <w:spacing w:after="0" w:line="240" w:lineRule="auto"/>
        <w:jc w:val="both"/>
        <w:rPr>
          <w:rFonts w:ascii="Book Antiqua" w:hAnsi="Book Antiqua"/>
          <w:bCs/>
          <w:noProof/>
          <w:sz w:val="24"/>
          <w:szCs w:val="20"/>
          <w:lang w:eastAsia="de-AT"/>
        </w:rPr>
      </w:pPr>
    </w:p>
    <w:p w14:paraId="6E994D87" w14:textId="63FE1AFB" w:rsidR="00F9732C" w:rsidRDefault="00F9732C" w:rsidP="00F9732C">
      <w:pPr>
        <w:pStyle w:val="Listenabsatz"/>
        <w:numPr>
          <w:ilvl w:val="0"/>
          <w:numId w:val="7"/>
        </w:numPr>
        <w:spacing w:after="0" w:line="240" w:lineRule="auto"/>
        <w:jc w:val="both"/>
        <w:rPr>
          <w:rFonts w:ascii="Book Antiqua" w:hAnsi="Book Antiqua"/>
          <w:bCs/>
          <w:noProof/>
          <w:sz w:val="24"/>
          <w:szCs w:val="20"/>
          <w:lang w:eastAsia="de-AT"/>
        </w:rPr>
      </w:pPr>
      <w:r>
        <w:rPr>
          <w:rFonts w:ascii="Book Antiqua" w:hAnsi="Book Antiqua"/>
          <w:bCs/>
          <w:noProof/>
          <w:sz w:val="24"/>
          <w:szCs w:val="20"/>
          <w:lang w:eastAsia="de-AT"/>
        </w:rPr>
        <w:t>Womit ist das wahre Glück für Boethius gleichzusetzen?</w:t>
      </w:r>
    </w:p>
    <w:p w14:paraId="00928560" w14:textId="77777777" w:rsidR="00F9732C" w:rsidRPr="00F9732C" w:rsidRDefault="00F9732C" w:rsidP="00F9732C">
      <w:pPr>
        <w:pStyle w:val="Listenabsatz"/>
        <w:rPr>
          <w:rFonts w:ascii="Book Antiqua" w:hAnsi="Book Antiqua"/>
          <w:bCs/>
          <w:noProof/>
          <w:sz w:val="24"/>
          <w:szCs w:val="20"/>
          <w:lang w:eastAsia="de-AT"/>
        </w:rPr>
      </w:pPr>
    </w:p>
    <w:p w14:paraId="265E092B" w14:textId="77777777" w:rsidR="00F9732C" w:rsidRDefault="00F9732C" w:rsidP="00F9732C">
      <w:pPr>
        <w:pStyle w:val="Listenabsatz"/>
        <w:spacing w:after="0" w:line="240" w:lineRule="auto"/>
        <w:jc w:val="both"/>
        <w:rPr>
          <w:rFonts w:ascii="Book Antiqua" w:hAnsi="Book Antiqua"/>
          <w:bCs/>
          <w:noProof/>
          <w:sz w:val="24"/>
          <w:szCs w:val="20"/>
          <w:lang w:eastAsia="de-AT"/>
        </w:rPr>
      </w:pPr>
    </w:p>
    <w:p w14:paraId="54C470FE" w14:textId="4CC6E18B" w:rsidR="00663FB5" w:rsidRPr="000F1F7C" w:rsidRDefault="00F9732C" w:rsidP="001369E9">
      <w:pPr>
        <w:pStyle w:val="Listenabsatz"/>
        <w:numPr>
          <w:ilvl w:val="0"/>
          <w:numId w:val="7"/>
        </w:numPr>
        <w:spacing w:after="0" w:line="240" w:lineRule="auto"/>
        <w:jc w:val="both"/>
        <w:rPr>
          <w:rFonts w:ascii="Garamond" w:hAnsi="Garamond"/>
          <w:b/>
          <w:noProof/>
          <w:color w:val="4472C4" w:themeColor="accent1"/>
          <w:sz w:val="24"/>
          <w:szCs w:val="20"/>
          <w:lang w:eastAsia="de-AT"/>
        </w:rPr>
      </w:pPr>
      <w:r w:rsidRPr="000F1F7C">
        <w:rPr>
          <w:rFonts w:ascii="Book Antiqua" w:hAnsi="Book Antiqua"/>
          <w:bCs/>
          <w:noProof/>
          <w:sz w:val="24"/>
          <w:szCs w:val="20"/>
          <w:lang w:eastAsia="de-AT"/>
        </w:rPr>
        <w:t xml:space="preserve">Boethius ist wie viele christliche Autoren der Spätantike von der Philosophie des Neuplatonismus beeinflusst. Informiere dich über die zentralen Lehren dieser philosophischen Richtung! </w:t>
      </w:r>
    </w:p>
    <w:p w14:paraId="04C762CC" w14:textId="77777777" w:rsidR="000F1F7C" w:rsidRPr="000F1F7C" w:rsidRDefault="000F1F7C" w:rsidP="000F1F7C">
      <w:pPr>
        <w:pStyle w:val="Listenabsatz"/>
        <w:spacing w:after="0" w:line="240" w:lineRule="auto"/>
        <w:jc w:val="both"/>
        <w:rPr>
          <w:rFonts w:ascii="Garamond" w:hAnsi="Garamond"/>
          <w:b/>
          <w:noProof/>
          <w:color w:val="4472C4" w:themeColor="accent1"/>
          <w:sz w:val="24"/>
          <w:szCs w:val="20"/>
          <w:lang w:eastAsia="de-AT"/>
        </w:rPr>
      </w:pPr>
    </w:p>
    <w:p w14:paraId="30073E68" w14:textId="77777777" w:rsidR="00663FB5" w:rsidRDefault="00663FB5" w:rsidP="00E979B1">
      <w:pPr>
        <w:spacing w:after="0" w:line="240" w:lineRule="auto"/>
        <w:rPr>
          <w:rFonts w:ascii="Garamond" w:hAnsi="Garamond"/>
          <w:b/>
          <w:noProof/>
          <w:color w:val="4472C4" w:themeColor="accent1"/>
          <w:sz w:val="24"/>
          <w:szCs w:val="20"/>
          <w:lang w:eastAsia="de-AT"/>
        </w:rPr>
      </w:pPr>
    </w:p>
    <w:p w14:paraId="1F90056F" w14:textId="732D2BAB" w:rsidR="0054416A" w:rsidRDefault="0054416A" w:rsidP="00E979B1">
      <w:pPr>
        <w:spacing w:after="0" w:line="240" w:lineRule="auto"/>
        <w:rPr>
          <w:rFonts w:ascii="Garamond" w:hAnsi="Garamond"/>
          <w:b/>
          <w:noProof/>
          <w:color w:val="4472C4" w:themeColor="accent1"/>
          <w:sz w:val="24"/>
          <w:szCs w:val="20"/>
          <w:lang w:eastAsia="de-AT"/>
        </w:rPr>
      </w:pPr>
    </w:p>
    <w:p w14:paraId="26F12FBD" w14:textId="77777777" w:rsidR="0054416A" w:rsidRDefault="0054416A" w:rsidP="00E979B1">
      <w:pPr>
        <w:spacing w:after="0" w:line="240" w:lineRule="auto"/>
        <w:rPr>
          <w:rFonts w:ascii="Garamond" w:hAnsi="Garamond"/>
          <w:b/>
          <w:noProof/>
          <w:color w:val="4472C4" w:themeColor="accent1"/>
          <w:sz w:val="24"/>
          <w:szCs w:val="20"/>
          <w:lang w:eastAsia="de-AT"/>
        </w:rPr>
      </w:pPr>
    </w:p>
    <w:p w14:paraId="47D28D78" w14:textId="63A78F9E" w:rsidR="000F51FD" w:rsidRDefault="000F51FD" w:rsidP="000F51FD">
      <w:pPr>
        <w:spacing w:after="0" w:line="240" w:lineRule="auto"/>
        <w:jc w:val="center"/>
        <w:rPr>
          <w:rFonts w:ascii="Book Antiqua" w:hAnsi="Book Antiqua"/>
          <w:b/>
          <w:noProof/>
          <w:color w:val="4472C4" w:themeColor="accent1"/>
          <w:sz w:val="24"/>
          <w:szCs w:val="20"/>
          <w:lang w:eastAsia="de-AT"/>
        </w:rPr>
      </w:pPr>
      <w:r>
        <w:rPr>
          <w:rFonts w:ascii="Book Antiqua" w:hAnsi="Book Antiqua"/>
          <w:b/>
          <w:noProof/>
          <w:color w:val="4472C4" w:themeColor="accent1"/>
          <w:sz w:val="24"/>
          <w:szCs w:val="20"/>
          <w:lang w:eastAsia="de-AT"/>
        </w:rPr>
        <w:lastRenderedPageBreak/>
        <w:t>Augustinus</w:t>
      </w:r>
      <w:r w:rsidR="00387DD5">
        <w:rPr>
          <w:rFonts w:ascii="Book Antiqua" w:hAnsi="Book Antiqua"/>
          <w:b/>
          <w:noProof/>
          <w:color w:val="4472C4" w:themeColor="accent1"/>
          <w:sz w:val="24"/>
          <w:szCs w:val="20"/>
          <w:lang w:eastAsia="de-AT"/>
        </w:rPr>
        <w:t xml:space="preserve"> (354-430)</w:t>
      </w:r>
    </w:p>
    <w:p w14:paraId="2E3D833B" w14:textId="08E03851" w:rsidR="00387DD5" w:rsidRDefault="00387DD5" w:rsidP="000F51FD">
      <w:pPr>
        <w:spacing w:after="0" w:line="240" w:lineRule="auto"/>
        <w:jc w:val="center"/>
        <w:rPr>
          <w:rFonts w:ascii="Book Antiqua" w:hAnsi="Book Antiqua"/>
          <w:b/>
          <w:noProof/>
          <w:color w:val="4472C4" w:themeColor="accent1"/>
          <w:sz w:val="24"/>
          <w:szCs w:val="20"/>
          <w:lang w:eastAsia="de-AT"/>
        </w:rPr>
      </w:pPr>
    </w:p>
    <w:p w14:paraId="1CDD32A7" w14:textId="22A82F4C" w:rsidR="00387DD5" w:rsidRPr="00196581" w:rsidRDefault="00387DD5" w:rsidP="00387DD5">
      <w:pPr>
        <w:spacing w:after="0" w:line="276" w:lineRule="auto"/>
        <w:jc w:val="both"/>
        <w:rPr>
          <w:rFonts w:ascii="Book Antiqua" w:hAnsi="Book Antiqua"/>
          <w:bCs/>
          <w:noProof/>
          <w:sz w:val="24"/>
          <w:szCs w:val="24"/>
          <w:lang w:eastAsia="de-AT"/>
        </w:rPr>
      </w:pPr>
      <w:r w:rsidRPr="00196581">
        <w:rPr>
          <w:rFonts w:ascii="Book Antiqua" w:hAnsi="Book Antiqua"/>
          <w:bCs/>
          <w:noProof/>
          <w:sz w:val="24"/>
          <w:szCs w:val="24"/>
          <w:lang w:eastAsia="de-AT"/>
        </w:rPr>
        <w:t xml:space="preserve">Augustinus wurde als Sohn einer Christin und eines Heiden in Nordafrika geboren und verbrachte dort auch die meiste Zeit seines Lebens, die letzten fünfundreißig Jahre als Bischof von Karthago. Nach einem aus seiner Sicht sündigen Leben als junger Mann, wandte er sein Leben um und führte schließlich ein dem Zölibat geweihtes Leben. Im Zuge dessen schrieb er seine berühmte geistig-religiöse Autobiographie, die </w:t>
      </w:r>
      <w:r w:rsidRPr="00196581">
        <w:rPr>
          <w:rFonts w:ascii="Book Antiqua" w:hAnsi="Book Antiqua"/>
          <w:bCs/>
          <w:i/>
          <w:iCs/>
          <w:noProof/>
          <w:sz w:val="24"/>
          <w:szCs w:val="24"/>
          <w:lang w:eastAsia="de-AT"/>
        </w:rPr>
        <w:t>Confessiones</w:t>
      </w:r>
      <w:r w:rsidRPr="00196581">
        <w:rPr>
          <w:rFonts w:ascii="Book Antiqua" w:hAnsi="Book Antiqua"/>
          <w:bCs/>
          <w:noProof/>
          <w:sz w:val="24"/>
          <w:szCs w:val="24"/>
          <w:lang w:eastAsia="de-AT"/>
        </w:rPr>
        <w:t>. Als philosophischer Schriftsteller war Augustinus jemand, der sich viel mit sich selbst auseinandersetzte</w:t>
      </w:r>
      <w:r w:rsidR="00B80276" w:rsidRPr="00196581">
        <w:rPr>
          <w:rFonts w:ascii="Book Antiqua" w:hAnsi="Book Antiqua"/>
          <w:bCs/>
          <w:noProof/>
          <w:sz w:val="24"/>
          <w:szCs w:val="24"/>
          <w:lang w:eastAsia="de-AT"/>
        </w:rPr>
        <w:t xml:space="preserve"> und </w:t>
      </w:r>
      <w:r w:rsidRPr="00196581">
        <w:rPr>
          <w:rFonts w:ascii="Book Antiqua" w:hAnsi="Book Antiqua"/>
          <w:bCs/>
          <w:noProof/>
          <w:sz w:val="24"/>
          <w:szCs w:val="24"/>
          <w:lang w:eastAsia="de-AT"/>
        </w:rPr>
        <w:t>mit sich selbst und mit den Ideen der christlichen Kirche rang. Dabei war er äußerst wissbegierig, lernte Rhetorik und Logik und bewunderte die Phil</w:t>
      </w:r>
      <w:r w:rsidR="00196581" w:rsidRPr="00196581">
        <w:rPr>
          <w:rFonts w:ascii="Book Antiqua" w:hAnsi="Book Antiqua"/>
          <w:bCs/>
          <w:noProof/>
          <w:sz w:val="24"/>
          <w:szCs w:val="24"/>
          <w:lang w:eastAsia="de-AT"/>
        </w:rPr>
        <w:t>o</w:t>
      </w:r>
      <w:r w:rsidRPr="00196581">
        <w:rPr>
          <w:rFonts w:ascii="Book Antiqua" w:hAnsi="Book Antiqua"/>
          <w:bCs/>
          <w:noProof/>
          <w:sz w:val="24"/>
          <w:szCs w:val="24"/>
          <w:lang w:eastAsia="de-AT"/>
        </w:rPr>
        <w:t>sophen der alten griechischen Schulen.</w:t>
      </w:r>
    </w:p>
    <w:p w14:paraId="3B3AD9D7" w14:textId="68EE9F43" w:rsidR="00B80276" w:rsidRPr="00196581" w:rsidRDefault="00B80276" w:rsidP="00387DD5">
      <w:pPr>
        <w:spacing w:after="0" w:line="276" w:lineRule="auto"/>
        <w:jc w:val="both"/>
        <w:rPr>
          <w:rFonts w:ascii="Book Antiqua" w:hAnsi="Book Antiqua"/>
          <w:bCs/>
          <w:noProof/>
          <w:sz w:val="24"/>
          <w:szCs w:val="24"/>
          <w:lang w:eastAsia="de-AT"/>
        </w:rPr>
      </w:pPr>
    </w:p>
    <w:p w14:paraId="2EC69A57" w14:textId="6F8D03C9" w:rsidR="00196581" w:rsidRDefault="00196581" w:rsidP="00387DD5">
      <w:pPr>
        <w:spacing w:after="0" w:line="276" w:lineRule="auto"/>
        <w:jc w:val="both"/>
        <w:rPr>
          <w:rFonts w:ascii="Book Antiqua" w:hAnsi="Book Antiqua"/>
          <w:bCs/>
          <w:noProof/>
          <w:sz w:val="24"/>
          <w:szCs w:val="24"/>
          <w:lang w:eastAsia="de-AT"/>
        </w:rPr>
      </w:pPr>
      <w:r w:rsidRPr="00196581">
        <w:rPr>
          <w:rFonts w:ascii="Book Antiqua" w:hAnsi="Book Antiqua"/>
          <w:bCs/>
          <w:noProof/>
          <w:sz w:val="24"/>
          <w:szCs w:val="24"/>
          <w:lang w:eastAsia="de-AT"/>
        </w:rPr>
        <w:t>Von den vier so genannten „Kirchenvätern“ gilt neben Ambrosius, Hieronymus und Gregor dem Großen Augustinus als der einflussreichste und bedeu</w:t>
      </w:r>
      <w:r w:rsidR="00EF49EE">
        <w:rPr>
          <w:rFonts w:ascii="Book Antiqua" w:hAnsi="Book Antiqua"/>
          <w:bCs/>
          <w:noProof/>
          <w:sz w:val="24"/>
          <w:szCs w:val="24"/>
          <w:lang w:eastAsia="de-AT"/>
        </w:rPr>
        <w:t>t</w:t>
      </w:r>
      <w:r w:rsidRPr="00196581">
        <w:rPr>
          <w:rFonts w:ascii="Book Antiqua" w:hAnsi="Book Antiqua"/>
          <w:bCs/>
          <w:noProof/>
          <w:sz w:val="24"/>
          <w:szCs w:val="24"/>
          <w:lang w:eastAsia="de-AT"/>
        </w:rPr>
        <w:t>endste. Mit seinen hunderten Schriften, Briefen und Predigten gilt er als Wegbereiter des christlichen Denkens</w:t>
      </w:r>
      <w:r>
        <w:rPr>
          <w:rFonts w:ascii="Book Antiqua" w:hAnsi="Book Antiqua"/>
          <w:bCs/>
          <w:noProof/>
          <w:sz w:val="24"/>
          <w:szCs w:val="24"/>
          <w:lang w:eastAsia="de-AT"/>
        </w:rPr>
        <w:t xml:space="preserve">, indem er die Auffassung vertrat, dass das Christentum die wahre Philosophie sei. Zu seinen bedeutendsten Werken zählen die 13 Bücher </w:t>
      </w:r>
      <w:r w:rsidRPr="00196581">
        <w:rPr>
          <w:rFonts w:ascii="Book Antiqua" w:hAnsi="Book Antiqua"/>
          <w:bCs/>
          <w:i/>
          <w:iCs/>
          <w:noProof/>
          <w:sz w:val="24"/>
          <w:szCs w:val="24"/>
          <w:lang w:eastAsia="de-AT"/>
        </w:rPr>
        <w:t>Confessiones</w:t>
      </w:r>
      <w:r>
        <w:rPr>
          <w:rFonts w:ascii="Book Antiqua" w:hAnsi="Book Antiqua"/>
          <w:bCs/>
          <w:noProof/>
          <w:sz w:val="24"/>
          <w:szCs w:val="24"/>
          <w:lang w:eastAsia="de-AT"/>
        </w:rPr>
        <w:t xml:space="preserve">, eine Art Monolog an Gott über sein bisheriges Leben und das Werk </w:t>
      </w:r>
      <w:r w:rsidRPr="00EF49EE">
        <w:rPr>
          <w:rFonts w:ascii="Book Antiqua" w:hAnsi="Book Antiqua"/>
          <w:bCs/>
          <w:i/>
          <w:iCs/>
          <w:noProof/>
          <w:sz w:val="24"/>
          <w:szCs w:val="24"/>
          <w:lang w:eastAsia="de-AT"/>
        </w:rPr>
        <w:t>De civitate Dei</w:t>
      </w:r>
      <w:r>
        <w:rPr>
          <w:rFonts w:ascii="Book Antiqua" w:hAnsi="Book Antiqua"/>
          <w:bCs/>
          <w:noProof/>
          <w:sz w:val="24"/>
          <w:szCs w:val="24"/>
          <w:lang w:eastAsia="de-AT"/>
        </w:rPr>
        <w:t>, ein Werk in 22 Büchern über den Gottesstaat.</w:t>
      </w:r>
      <w:r>
        <w:rPr>
          <w:rStyle w:val="Endnotenzeichen"/>
          <w:rFonts w:ascii="Book Antiqua" w:hAnsi="Book Antiqua"/>
          <w:bCs/>
          <w:noProof/>
          <w:sz w:val="24"/>
          <w:szCs w:val="24"/>
          <w:lang w:eastAsia="de-AT"/>
        </w:rPr>
        <w:endnoteReference w:id="35"/>
      </w:r>
    </w:p>
    <w:p w14:paraId="06BC376C" w14:textId="4D2E18D1" w:rsidR="00196581" w:rsidRDefault="00196581" w:rsidP="00387DD5">
      <w:pPr>
        <w:spacing w:after="0" w:line="276" w:lineRule="auto"/>
        <w:jc w:val="both"/>
        <w:rPr>
          <w:rFonts w:ascii="Book Antiqua" w:hAnsi="Book Antiqua"/>
          <w:bCs/>
          <w:noProof/>
          <w:sz w:val="24"/>
          <w:szCs w:val="24"/>
          <w:lang w:eastAsia="de-AT"/>
        </w:rPr>
      </w:pPr>
    </w:p>
    <w:p w14:paraId="37E78153" w14:textId="7C7AF4B2" w:rsidR="00387DD5" w:rsidRDefault="00663FB5" w:rsidP="00303385">
      <w:pPr>
        <w:spacing w:after="0" w:line="276" w:lineRule="auto"/>
        <w:jc w:val="both"/>
        <w:rPr>
          <w:rFonts w:ascii="Book Antiqua" w:hAnsi="Book Antiqua"/>
          <w:bCs/>
          <w:noProof/>
          <w:sz w:val="24"/>
          <w:szCs w:val="24"/>
          <w:lang w:eastAsia="de-AT"/>
        </w:rPr>
      </w:pPr>
      <w:r w:rsidRPr="00387DD5">
        <w:rPr>
          <w:noProof/>
        </w:rPr>
        <w:drawing>
          <wp:anchor distT="0" distB="0" distL="114300" distR="114300" simplePos="0" relativeHeight="251693056" behindDoc="0" locked="0" layoutInCell="1" allowOverlap="1" wp14:anchorId="2DAA1F46" wp14:editId="3EC9A7F6">
            <wp:simplePos x="0" y="0"/>
            <wp:positionH relativeFrom="margin">
              <wp:align>left</wp:align>
            </wp:positionH>
            <wp:positionV relativeFrom="paragraph">
              <wp:posOffset>1084176</wp:posOffset>
            </wp:positionV>
            <wp:extent cx="1510030" cy="2368550"/>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10030" cy="2368550"/>
                    </a:xfrm>
                    <a:prstGeom prst="rect">
                      <a:avLst/>
                    </a:prstGeom>
                  </pic:spPr>
                </pic:pic>
              </a:graphicData>
            </a:graphic>
            <wp14:sizeRelH relativeFrom="margin">
              <wp14:pctWidth>0</wp14:pctWidth>
            </wp14:sizeRelH>
            <wp14:sizeRelV relativeFrom="margin">
              <wp14:pctHeight>0</wp14:pctHeight>
            </wp14:sizeRelV>
          </wp:anchor>
        </w:drawing>
      </w:r>
      <w:r w:rsidR="00B80276" w:rsidRPr="00196581">
        <w:rPr>
          <w:rFonts w:ascii="Book Antiqua" w:hAnsi="Book Antiqua"/>
          <w:bCs/>
          <w:noProof/>
          <w:sz w:val="24"/>
          <w:szCs w:val="24"/>
          <w:lang w:eastAsia="de-AT"/>
        </w:rPr>
        <w:t>Sein Werk „</w:t>
      </w:r>
      <w:r w:rsidR="00B80276" w:rsidRPr="00303385">
        <w:rPr>
          <w:rFonts w:ascii="Book Antiqua" w:hAnsi="Book Antiqua"/>
          <w:bCs/>
          <w:i/>
          <w:iCs/>
          <w:noProof/>
          <w:sz w:val="24"/>
          <w:szCs w:val="24"/>
          <w:lang w:eastAsia="de-AT"/>
        </w:rPr>
        <w:t>De beata vita</w:t>
      </w:r>
      <w:r w:rsidR="00B80276" w:rsidRPr="00196581">
        <w:rPr>
          <w:rFonts w:ascii="Book Antiqua" w:hAnsi="Book Antiqua"/>
          <w:bCs/>
          <w:noProof/>
          <w:sz w:val="24"/>
          <w:szCs w:val="24"/>
          <w:lang w:eastAsia="de-AT"/>
        </w:rPr>
        <w:t xml:space="preserve">“ </w:t>
      </w:r>
      <w:r w:rsidR="00303385">
        <w:rPr>
          <w:rFonts w:ascii="Book Antiqua" w:hAnsi="Book Antiqua"/>
          <w:bCs/>
          <w:noProof/>
          <w:sz w:val="24"/>
          <w:szCs w:val="24"/>
          <w:lang w:eastAsia="de-AT"/>
        </w:rPr>
        <w:t>ist als Dialog gestaltet und bildet den Versuch, antikes philosophisches Denken mit dem christlichen Glauben zu verbinden. Augustin</w:t>
      </w:r>
      <w:r w:rsidR="00EF49EE">
        <w:rPr>
          <w:rFonts w:ascii="Book Antiqua" w:hAnsi="Book Antiqua"/>
          <w:bCs/>
          <w:noProof/>
          <w:sz w:val="24"/>
          <w:szCs w:val="24"/>
          <w:lang w:eastAsia="de-AT"/>
        </w:rPr>
        <w:t>u</w:t>
      </w:r>
      <w:r w:rsidR="00303385">
        <w:rPr>
          <w:rFonts w:ascii="Book Antiqua" w:hAnsi="Book Antiqua"/>
          <w:bCs/>
          <w:noProof/>
          <w:sz w:val="24"/>
          <w:szCs w:val="24"/>
          <w:lang w:eastAsia="de-AT"/>
        </w:rPr>
        <w:t>s</w:t>
      </w:r>
      <w:r w:rsidR="00EF49EE">
        <w:rPr>
          <w:rFonts w:ascii="Book Antiqua" w:hAnsi="Book Antiqua"/>
          <w:bCs/>
          <w:noProof/>
          <w:sz w:val="24"/>
          <w:szCs w:val="24"/>
          <w:lang w:eastAsia="de-AT"/>
        </w:rPr>
        <w:t>‘</w:t>
      </w:r>
      <w:r w:rsidR="00303385">
        <w:rPr>
          <w:rFonts w:ascii="Book Antiqua" w:hAnsi="Book Antiqua"/>
          <w:bCs/>
          <w:noProof/>
          <w:sz w:val="24"/>
          <w:szCs w:val="24"/>
          <w:lang w:eastAsia="de-AT"/>
        </w:rPr>
        <w:t xml:space="preserve"> Ausbildung als Rhetor zeigt sich auch in seinen Schriften. So ist auch das Werk „Über das Glück“ an die Dialoge von Cicero und Platon angelehnt. Cicero setzt seine Figuren, die er im Dialog auftreten lässt, jedoch oft willkürlich ein. Meistens sind es bei ihm Vertreter bestimmter philosophischer Richtungen oder Staatsmänner. Bei Augustinus sind die Figuren im Dialog echte Personen, Freunde und Verwandte, unter anderem auch seine Mutter, die mit ihm in Cassiciacum (heutiges Cassiago in der Nähe des Comer Sees) gelebt haben, wo der Dialog stattfand.</w:t>
      </w:r>
      <w:r w:rsidR="00303385">
        <w:rPr>
          <w:rStyle w:val="Endnotenzeichen"/>
          <w:rFonts w:ascii="Book Antiqua" w:hAnsi="Book Antiqua"/>
          <w:bCs/>
          <w:noProof/>
          <w:sz w:val="24"/>
          <w:szCs w:val="24"/>
          <w:lang w:eastAsia="de-AT"/>
        </w:rPr>
        <w:endnoteReference w:id="36"/>
      </w:r>
    </w:p>
    <w:p w14:paraId="0945AC58" w14:textId="05C3596C" w:rsidR="004C240A" w:rsidRDefault="004C240A" w:rsidP="00303385">
      <w:pPr>
        <w:spacing w:after="0" w:line="276" w:lineRule="auto"/>
        <w:jc w:val="both"/>
        <w:rPr>
          <w:rFonts w:ascii="Book Antiqua" w:hAnsi="Book Antiqua"/>
          <w:bCs/>
          <w:noProof/>
          <w:sz w:val="24"/>
          <w:szCs w:val="24"/>
          <w:lang w:eastAsia="de-AT"/>
        </w:rPr>
      </w:pPr>
    </w:p>
    <w:p w14:paraId="324A28BA" w14:textId="62092CA7" w:rsidR="004C240A" w:rsidRDefault="004C240A" w:rsidP="00303385">
      <w:pPr>
        <w:spacing w:after="0" w:line="276" w:lineRule="auto"/>
        <w:jc w:val="both"/>
        <w:rPr>
          <w:rFonts w:ascii="Book Antiqua" w:hAnsi="Book Antiqua"/>
          <w:bCs/>
          <w:noProof/>
          <w:sz w:val="24"/>
          <w:szCs w:val="24"/>
          <w:lang w:eastAsia="de-AT"/>
        </w:rPr>
      </w:pPr>
    </w:p>
    <w:p w14:paraId="1502EEA5" w14:textId="210DB100" w:rsidR="004C240A" w:rsidRDefault="004C240A" w:rsidP="00303385">
      <w:pPr>
        <w:spacing w:after="0" w:line="276" w:lineRule="auto"/>
        <w:jc w:val="both"/>
        <w:rPr>
          <w:rFonts w:ascii="Book Antiqua" w:hAnsi="Book Antiqua"/>
          <w:bCs/>
          <w:noProof/>
          <w:sz w:val="24"/>
          <w:szCs w:val="24"/>
          <w:lang w:eastAsia="de-AT"/>
        </w:rPr>
      </w:pPr>
    </w:p>
    <w:p w14:paraId="254C0B6B" w14:textId="77777777" w:rsidR="00663FB5" w:rsidRDefault="00663FB5" w:rsidP="00303385">
      <w:pPr>
        <w:spacing w:after="0" w:line="276" w:lineRule="auto"/>
        <w:jc w:val="both"/>
        <w:rPr>
          <w:rFonts w:ascii="Book Antiqua" w:hAnsi="Book Antiqua"/>
          <w:bCs/>
          <w:noProof/>
          <w:sz w:val="24"/>
          <w:szCs w:val="24"/>
          <w:lang w:eastAsia="de-AT"/>
        </w:rPr>
      </w:pPr>
    </w:p>
    <w:p w14:paraId="6E507E64" w14:textId="77777777" w:rsidR="00663FB5" w:rsidRDefault="00663FB5" w:rsidP="00303385">
      <w:pPr>
        <w:spacing w:after="0" w:line="276" w:lineRule="auto"/>
        <w:jc w:val="both"/>
        <w:rPr>
          <w:rFonts w:ascii="Book Antiqua" w:hAnsi="Book Antiqua"/>
          <w:bCs/>
          <w:noProof/>
          <w:sz w:val="24"/>
          <w:szCs w:val="24"/>
          <w:lang w:eastAsia="de-AT"/>
        </w:rPr>
      </w:pPr>
    </w:p>
    <w:p w14:paraId="420E91E3" w14:textId="20F1EE81" w:rsidR="00387DD5" w:rsidRDefault="00387DD5" w:rsidP="00387DD5">
      <w:pPr>
        <w:spacing w:after="0" w:line="240" w:lineRule="auto"/>
        <w:jc w:val="both"/>
        <w:rPr>
          <w:rFonts w:ascii="Book Antiqua" w:hAnsi="Book Antiqua"/>
          <w:bCs/>
          <w:noProof/>
          <w:color w:val="000000" w:themeColor="text1"/>
          <w:sz w:val="24"/>
          <w:szCs w:val="20"/>
          <w:lang w:eastAsia="de-AT"/>
        </w:rPr>
      </w:pPr>
      <w:r>
        <w:rPr>
          <w:rStyle w:val="Endnotenzeichen"/>
          <w:rFonts w:ascii="Book Antiqua" w:hAnsi="Book Antiqua"/>
          <w:bCs/>
          <w:noProof/>
          <w:color w:val="000000" w:themeColor="text1"/>
          <w:sz w:val="24"/>
          <w:szCs w:val="20"/>
          <w:lang w:eastAsia="de-AT"/>
        </w:rPr>
        <w:endnoteReference w:id="37"/>
      </w:r>
    </w:p>
    <w:p w14:paraId="7C5792B7" w14:textId="46A47E1A" w:rsidR="00663FB5" w:rsidRDefault="00663FB5" w:rsidP="00387DD5">
      <w:pPr>
        <w:spacing w:after="0" w:line="240" w:lineRule="auto"/>
        <w:jc w:val="both"/>
        <w:rPr>
          <w:rFonts w:ascii="Book Antiqua" w:hAnsi="Book Antiqua"/>
          <w:bCs/>
          <w:noProof/>
          <w:color w:val="000000" w:themeColor="text1"/>
          <w:sz w:val="24"/>
          <w:szCs w:val="20"/>
          <w:lang w:eastAsia="de-AT"/>
        </w:rPr>
      </w:pPr>
    </w:p>
    <w:p w14:paraId="2F867C98" w14:textId="5566A231" w:rsidR="00663FB5" w:rsidRDefault="00663FB5" w:rsidP="00387DD5">
      <w:pPr>
        <w:spacing w:after="0" w:line="240" w:lineRule="auto"/>
        <w:jc w:val="both"/>
        <w:rPr>
          <w:rFonts w:ascii="Book Antiqua" w:hAnsi="Book Antiqua"/>
          <w:bCs/>
          <w:noProof/>
          <w:color w:val="000000" w:themeColor="text1"/>
          <w:sz w:val="24"/>
          <w:szCs w:val="20"/>
          <w:lang w:eastAsia="de-AT"/>
        </w:rPr>
      </w:pPr>
    </w:p>
    <w:p w14:paraId="5D691CDF" w14:textId="24858682" w:rsidR="00663FB5" w:rsidRDefault="00663FB5" w:rsidP="00387DD5">
      <w:pPr>
        <w:spacing w:after="0" w:line="240" w:lineRule="auto"/>
        <w:jc w:val="both"/>
        <w:rPr>
          <w:rFonts w:ascii="Book Antiqua" w:hAnsi="Book Antiqua"/>
          <w:bCs/>
          <w:noProof/>
          <w:color w:val="000000" w:themeColor="text1"/>
          <w:sz w:val="24"/>
          <w:szCs w:val="20"/>
          <w:lang w:eastAsia="de-AT"/>
        </w:rPr>
      </w:pPr>
    </w:p>
    <w:p w14:paraId="3185E77E" w14:textId="790EA470" w:rsidR="00663FB5" w:rsidRDefault="00663FB5" w:rsidP="00387DD5">
      <w:pPr>
        <w:spacing w:after="0" w:line="240" w:lineRule="auto"/>
        <w:jc w:val="both"/>
        <w:rPr>
          <w:rFonts w:ascii="Book Antiqua" w:hAnsi="Book Antiqua"/>
          <w:bCs/>
          <w:noProof/>
          <w:color w:val="000000" w:themeColor="text1"/>
          <w:sz w:val="24"/>
          <w:szCs w:val="20"/>
          <w:lang w:eastAsia="de-AT"/>
        </w:rPr>
      </w:pPr>
    </w:p>
    <w:p w14:paraId="41C74A75" w14:textId="77777777" w:rsidR="00663FB5" w:rsidRPr="00387DD5" w:rsidRDefault="00663FB5" w:rsidP="00387DD5">
      <w:pPr>
        <w:spacing w:after="0" w:line="240" w:lineRule="auto"/>
        <w:jc w:val="both"/>
        <w:rPr>
          <w:rFonts w:ascii="Book Antiqua" w:hAnsi="Book Antiqua"/>
          <w:bCs/>
          <w:noProof/>
          <w:color w:val="000000" w:themeColor="text1"/>
          <w:sz w:val="24"/>
          <w:szCs w:val="20"/>
          <w:lang w:eastAsia="de-AT"/>
        </w:rPr>
      </w:pPr>
    </w:p>
    <w:tbl>
      <w:tblPr>
        <w:tblStyle w:val="Tabellenraster"/>
        <w:tblW w:w="9209" w:type="dxa"/>
        <w:tblLook w:val="04A0" w:firstRow="1" w:lastRow="0" w:firstColumn="1" w:lastColumn="0" w:noHBand="0" w:noVBand="1"/>
      </w:tblPr>
      <w:tblGrid>
        <w:gridCol w:w="647"/>
        <w:gridCol w:w="8562"/>
      </w:tblGrid>
      <w:tr w:rsidR="00EF49EE" w:rsidRPr="007D0640" w14:paraId="3483E6E2" w14:textId="77777777" w:rsidTr="005B738E">
        <w:tc>
          <w:tcPr>
            <w:tcW w:w="483" w:type="dxa"/>
            <w:shd w:val="clear" w:color="auto" w:fill="0070C0"/>
          </w:tcPr>
          <w:p w14:paraId="311B24F6" w14:textId="2AE98359" w:rsidR="00EF49EE" w:rsidRPr="007D0640" w:rsidRDefault="00EF49EE" w:rsidP="005B738E">
            <w:pPr>
              <w:rPr>
                <w:rFonts w:ascii="Garamond" w:eastAsia="Times New Roman" w:hAnsi="Garamond" w:cs="Times New Roman"/>
                <w:color w:val="FFFFFF" w:themeColor="background1"/>
                <w:sz w:val="24"/>
                <w:szCs w:val="24"/>
                <w:lang w:eastAsia="de-DE"/>
              </w:rPr>
            </w:pPr>
            <w:r>
              <w:rPr>
                <w:rFonts w:ascii="Garamond" w:eastAsia="Times New Roman" w:hAnsi="Garamond" w:cs="Times New Roman"/>
                <w:color w:val="FFFFFF" w:themeColor="background1"/>
                <w:sz w:val="24"/>
                <w:szCs w:val="24"/>
                <w:lang w:eastAsia="de-DE"/>
              </w:rPr>
              <w:lastRenderedPageBreak/>
              <w:t>Ü</w:t>
            </w:r>
            <w:r w:rsidRPr="007D0640">
              <w:rPr>
                <w:rFonts w:ascii="Garamond" w:eastAsia="Times New Roman" w:hAnsi="Garamond" w:cs="Times New Roman"/>
                <w:color w:val="FFFFFF" w:themeColor="background1"/>
                <w:sz w:val="24"/>
                <w:szCs w:val="24"/>
                <w:lang w:eastAsia="de-DE"/>
              </w:rPr>
              <w:t>T</w:t>
            </w:r>
            <w:r w:rsidR="00B625F2">
              <w:rPr>
                <w:rFonts w:ascii="Garamond" w:eastAsia="Times New Roman" w:hAnsi="Garamond" w:cs="Times New Roman"/>
                <w:color w:val="FFFFFF" w:themeColor="background1"/>
                <w:sz w:val="24"/>
                <w:szCs w:val="24"/>
                <w:lang w:eastAsia="de-DE"/>
              </w:rPr>
              <w:t>6</w:t>
            </w:r>
          </w:p>
        </w:tc>
        <w:tc>
          <w:tcPr>
            <w:tcW w:w="8726" w:type="dxa"/>
          </w:tcPr>
          <w:p w14:paraId="7965C2D0" w14:textId="66F2CD95" w:rsidR="00EF49EE" w:rsidRPr="007D0640" w:rsidRDefault="00EF49EE" w:rsidP="005B738E">
            <w:pPr>
              <w:rPr>
                <w:rFonts w:ascii="Garamond" w:eastAsia="Times New Roman" w:hAnsi="Garamond" w:cs="Times New Roman"/>
                <w:b/>
                <w:color w:val="000000"/>
                <w:sz w:val="24"/>
                <w:szCs w:val="24"/>
                <w:lang w:eastAsia="de-DE"/>
              </w:rPr>
            </w:pPr>
            <w:r>
              <w:rPr>
                <w:rFonts w:ascii="Garamond" w:eastAsia="Times New Roman" w:hAnsi="Garamond" w:cs="Times New Roman"/>
                <w:b/>
                <w:color w:val="000000"/>
                <w:sz w:val="24"/>
                <w:szCs w:val="24"/>
                <w:lang w:eastAsia="de-DE"/>
              </w:rPr>
              <w:t>Augustinus: Glück in Gott</w:t>
            </w:r>
          </w:p>
          <w:p w14:paraId="4FEF9069" w14:textId="307E5A82" w:rsidR="00EF49EE" w:rsidRPr="007D0640" w:rsidRDefault="00EF49EE" w:rsidP="005B738E">
            <w:pPr>
              <w:rPr>
                <w:rFonts w:ascii="Garamond" w:eastAsia="Times New Roman" w:hAnsi="Garamond" w:cs="Times New Roman"/>
                <w:b/>
                <w:color w:val="000000"/>
                <w:sz w:val="24"/>
                <w:szCs w:val="24"/>
                <w:lang w:eastAsia="de-DE"/>
              </w:rPr>
            </w:pPr>
            <w:r>
              <w:rPr>
                <w:rFonts w:ascii="Garamond" w:eastAsia="Times New Roman" w:hAnsi="Garamond" w:cs="Times New Roman"/>
                <w:i/>
                <w:color w:val="000000"/>
                <w:sz w:val="24"/>
                <w:szCs w:val="24"/>
                <w:lang w:eastAsia="de-DE"/>
              </w:rPr>
              <w:t xml:space="preserve">De </w:t>
            </w:r>
            <w:proofErr w:type="spellStart"/>
            <w:r>
              <w:rPr>
                <w:rFonts w:ascii="Garamond" w:eastAsia="Times New Roman" w:hAnsi="Garamond" w:cs="Times New Roman"/>
                <w:i/>
                <w:color w:val="000000"/>
                <w:sz w:val="24"/>
                <w:szCs w:val="24"/>
                <w:lang w:eastAsia="de-DE"/>
              </w:rPr>
              <w:t>vita</w:t>
            </w:r>
            <w:proofErr w:type="spellEnd"/>
            <w:r>
              <w:rPr>
                <w:rFonts w:ascii="Garamond" w:eastAsia="Times New Roman" w:hAnsi="Garamond" w:cs="Times New Roman"/>
                <w:i/>
                <w:color w:val="000000"/>
                <w:sz w:val="24"/>
                <w:szCs w:val="24"/>
                <w:lang w:eastAsia="de-DE"/>
              </w:rPr>
              <w:t xml:space="preserve"> </w:t>
            </w:r>
            <w:proofErr w:type="spellStart"/>
            <w:r>
              <w:rPr>
                <w:rFonts w:ascii="Garamond" w:eastAsia="Times New Roman" w:hAnsi="Garamond" w:cs="Times New Roman"/>
                <w:i/>
                <w:color w:val="000000"/>
                <w:sz w:val="24"/>
                <w:szCs w:val="24"/>
                <w:lang w:eastAsia="de-DE"/>
              </w:rPr>
              <w:t>beata</w:t>
            </w:r>
            <w:proofErr w:type="spellEnd"/>
            <w:r>
              <w:rPr>
                <w:rFonts w:ascii="Garamond" w:eastAsia="Times New Roman" w:hAnsi="Garamond" w:cs="Times New Roman"/>
                <w:i/>
                <w:color w:val="000000"/>
                <w:sz w:val="24"/>
                <w:szCs w:val="24"/>
                <w:lang w:eastAsia="de-DE"/>
              </w:rPr>
              <w:t>, 10-11 gekürzt.</w:t>
            </w:r>
            <w:r>
              <w:rPr>
                <w:rStyle w:val="Endnotenzeichen"/>
                <w:rFonts w:ascii="Garamond" w:eastAsia="Times New Roman" w:hAnsi="Garamond" w:cs="Times New Roman"/>
                <w:i/>
                <w:color w:val="000000"/>
                <w:sz w:val="24"/>
                <w:szCs w:val="24"/>
                <w:lang w:eastAsia="de-DE"/>
              </w:rPr>
              <w:endnoteReference w:id="38"/>
            </w:r>
          </w:p>
        </w:tc>
      </w:tr>
    </w:tbl>
    <w:p w14:paraId="433D44AB" w14:textId="77777777" w:rsidR="00EF49EE" w:rsidRPr="007D0640" w:rsidRDefault="00EF49EE" w:rsidP="00EF49EE">
      <w:pPr>
        <w:rPr>
          <w:rFonts w:ascii="Garamond" w:eastAsia="Times New Roman" w:hAnsi="Garamond" w:cs="Times New Roman"/>
          <w:color w:val="000000"/>
          <w:sz w:val="24"/>
          <w:szCs w:val="24"/>
          <w:lang w:eastAsia="de-DE"/>
        </w:rPr>
      </w:pPr>
    </w:p>
    <w:p w14:paraId="2080226C" w14:textId="69457E91" w:rsidR="00EF49EE" w:rsidRDefault="00EF49EE" w:rsidP="00EF49EE">
      <w:pPr>
        <w:ind w:left="708"/>
        <w:rPr>
          <w:rFonts w:ascii="Garamond" w:eastAsia="Times New Roman" w:hAnsi="Garamond" w:cs="Times New Roman"/>
          <w:b/>
          <w:color w:val="000000"/>
          <w:szCs w:val="24"/>
          <w:lang w:eastAsia="de-DE"/>
        </w:rPr>
      </w:pPr>
      <w:r w:rsidRPr="007D0640">
        <w:rPr>
          <w:rFonts w:ascii="Garamond" w:eastAsia="Times New Roman" w:hAnsi="Garamond" w:cs="Times New Roman"/>
          <w:b/>
          <w:color w:val="000000"/>
          <w:szCs w:val="24"/>
          <w:lang w:eastAsia="de-DE"/>
        </w:rPr>
        <w:t xml:space="preserve">Einleitung: </w:t>
      </w:r>
      <w:r>
        <w:rPr>
          <w:rFonts w:ascii="Garamond" w:eastAsia="Times New Roman" w:hAnsi="Garamond" w:cs="Times New Roman"/>
          <w:bCs/>
          <w:color w:val="000000"/>
          <w:szCs w:val="24"/>
          <w:lang w:eastAsia="de-DE"/>
        </w:rPr>
        <w:t xml:space="preserve">Augustinus‘ Schrift „Über das Glück“ gehört zu seinen Frühdialogen, in denen er den Prozess seiner Bekehrung zum Christentum aufarbeitet. Im Zentrum des Dialogs mit seinen Freunden und Verwandten steht die Auseinandersetzung mit dem Verhältnis zwischen dem höchsten Glück </w:t>
      </w:r>
      <w:r w:rsidR="009A00E7">
        <w:rPr>
          <w:rFonts w:ascii="Garamond" w:eastAsia="Times New Roman" w:hAnsi="Garamond" w:cs="Times New Roman"/>
          <w:bCs/>
          <w:color w:val="000000"/>
          <w:szCs w:val="24"/>
          <w:lang w:eastAsia="de-DE"/>
        </w:rPr>
        <w:t>im Leben eines Menschen und Gott.</w:t>
      </w:r>
      <w:r>
        <w:rPr>
          <w:rFonts w:ascii="Garamond" w:eastAsia="Times New Roman" w:hAnsi="Garamond" w:cs="Times New Roman"/>
          <w:bCs/>
          <w:color w:val="000000"/>
          <w:szCs w:val="24"/>
          <w:lang w:eastAsia="de-DE"/>
        </w:rPr>
        <w:t xml:space="preserve">  </w:t>
      </w:r>
    </w:p>
    <w:p w14:paraId="6EB55BF4" w14:textId="2A1564B5" w:rsidR="00EF49EE" w:rsidRPr="007D0640" w:rsidRDefault="00B754A9" w:rsidP="00EF49EE">
      <w:pPr>
        <w:ind w:left="708"/>
        <w:rPr>
          <w:rFonts w:ascii="Garamond" w:eastAsia="Times New Roman" w:hAnsi="Garamond" w:cs="Times New Roman"/>
          <w:b/>
          <w:color w:val="000000"/>
          <w:szCs w:val="24"/>
          <w:lang w:eastAsia="de-DE"/>
        </w:rPr>
      </w:pPr>
      <w:r w:rsidRPr="00FC6CD6">
        <w:rPr>
          <w:noProof/>
          <w:sz w:val="24"/>
          <w:lang w:val="de-AT" w:eastAsia="de-AT"/>
        </w:rPr>
        <mc:AlternateContent>
          <mc:Choice Requires="wps">
            <w:drawing>
              <wp:anchor distT="45720" distB="45720" distL="114300" distR="114300" simplePos="0" relativeHeight="251687936" behindDoc="0" locked="0" layoutInCell="1" allowOverlap="1" wp14:anchorId="47A20278" wp14:editId="5097EE79">
                <wp:simplePos x="0" y="0"/>
                <wp:positionH relativeFrom="column">
                  <wp:posOffset>4043680</wp:posOffset>
                </wp:positionH>
                <wp:positionV relativeFrom="paragraph">
                  <wp:posOffset>344805</wp:posOffset>
                </wp:positionV>
                <wp:extent cx="2011680" cy="1857375"/>
                <wp:effectExtent l="0" t="0" r="26670" b="28575"/>
                <wp:wrapThrough wrapText="bothSides">
                  <wp:wrapPolygon edited="0">
                    <wp:start x="0" y="0"/>
                    <wp:lineTo x="0" y="21711"/>
                    <wp:lineTo x="21682" y="21711"/>
                    <wp:lineTo x="21682" y="0"/>
                    <wp:lineTo x="0" y="0"/>
                  </wp:wrapPolygon>
                </wp:wrapThrough>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857375"/>
                        </a:xfrm>
                        <a:prstGeom prst="rect">
                          <a:avLst/>
                        </a:prstGeom>
                        <a:solidFill>
                          <a:srgbClr val="FFFFFF"/>
                        </a:solidFill>
                        <a:ln w="19050">
                          <a:solidFill>
                            <a:srgbClr val="4472C4"/>
                          </a:solidFill>
                          <a:miter lim="800000"/>
                          <a:headEnd/>
                          <a:tailEnd/>
                        </a:ln>
                      </wps:spPr>
                      <wps:txbx>
                        <w:txbxContent>
                          <w:p w14:paraId="049CEAB0" w14:textId="4AABBAB7" w:rsidR="001B15E2" w:rsidRPr="00734566" w:rsidRDefault="001B15E2" w:rsidP="00EF49EE">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effundo</w:t>
                            </w:r>
                            <w:proofErr w:type="spellEnd"/>
                            <w:r>
                              <w:rPr>
                                <w:rFonts w:ascii="Garamond" w:hAnsi="Garamond"/>
                                <w:b/>
                                <w:sz w:val="20"/>
                                <w:lang w:val="de-AT"/>
                              </w:rPr>
                              <w:t xml:space="preserve"> </w:t>
                            </w:r>
                            <w:r>
                              <w:rPr>
                                <w:rFonts w:ascii="Garamond" w:hAnsi="Garamond"/>
                                <w:bCs/>
                                <w:sz w:val="20"/>
                                <w:lang w:val="de-AT"/>
                              </w:rPr>
                              <w:t>3 hier: aussprechen</w:t>
                            </w:r>
                          </w:p>
                          <w:p w14:paraId="12E421EE" w14:textId="11C53A0A" w:rsidR="001B15E2" w:rsidRPr="00734566" w:rsidRDefault="001B15E2" w:rsidP="00EF49EE">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occurro</w:t>
                            </w:r>
                            <w:proofErr w:type="spellEnd"/>
                            <w:r>
                              <w:rPr>
                                <w:rFonts w:ascii="Garamond" w:hAnsi="Garamond"/>
                                <w:b/>
                                <w:sz w:val="20"/>
                                <w:lang w:val="de-AT"/>
                              </w:rPr>
                              <w:t xml:space="preserve"> </w:t>
                            </w:r>
                            <w:r>
                              <w:rPr>
                                <w:rFonts w:ascii="Garamond" w:hAnsi="Garamond"/>
                                <w:bCs/>
                                <w:sz w:val="20"/>
                                <w:lang w:val="de-AT"/>
                              </w:rPr>
                              <w:t>3 hier: zustimmen</w:t>
                            </w:r>
                          </w:p>
                          <w:p w14:paraId="54F65F95" w14:textId="794BC803" w:rsidR="001B15E2" w:rsidRPr="00734566" w:rsidRDefault="001B15E2" w:rsidP="00EF49EE">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quamvis</w:t>
                            </w:r>
                            <w:proofErr w:type="spellEnd"/>
                            <w:r>
                              <w:rPr>
                                <w:rFonts w:ascii="Garamond" w:hAnsi="Garamond"/>
                                <w:b/>
                                <w:sz w:val="20"/>
                                <w:lang w:val="de-AT"/>
                              </w:rPr>
                              <w:t xml:space="preserve"> </w:t>
                            </w:r>
                            <w:r>
                              <w:rPr>
                                <w:rFonts w:ascii="Garamond" w:hAnsi="Garamond"/>
                                <w:bCs/>
                                <w:sz w:val="20"/>
                                <w:lang w:val="de-AT"/>
                              </w:rPr>
                              <w:t>hier: obwohl</w:t>
                            </w:r>
                          </w:p>
                          <w:p w14:paraId="0ABDB2D8" w14:textId="4E4A2048" w:rsidR="001B15E2" w:rsidRDefault="001B15E2" w:rsidP="00EF49EE">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arrideo</w:t>
                            </w:r>
                            <w:proofErr w:type="spellEnd"/>
                            <w:r>
                              <w:rPr>
                                <w:rFonts w:ascii="Garamond" w:hAnsi="Garamond"/>
                                <w:b/>
                                <w:sz w:val="20"/>
                                <w:lang w:val="de-AT"/>
                              </w:rPr>
                              <w:t xml:space="preserve"> </w:t>
                            </w:r>
                            <w:r>
                              <w:rPr>
                                <w:rFonts w:ascii="Garamond" w:hAnsi="Garamond"/>
                                <w:bCs/>
                                <w:sz w:val="20"/>
                                <w:lang w:val="de-AT"/>
                              </w:rPr>
                              <w:t>2: anlächeln</w:t>
                            </w:r>
                          </w:p>
                          <w:p w14:paraId="2A82C889" w14:textId="17915A23" w:rsidR="001B15E2" w:rsidRDefault="001B15E2" w:rsidP="00EF49EE">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gestio</w:t>
                            </w:r>
                            <w:proofErr w:type="spellEnd"/>
                            <w:r>
                              <w:rPr>
                                <w:rFonts w:ascii="Garamond" w:hAnsi="Garamond"/>
                                <w:b/>
                                <w:sz w:val="20"/>
                                <w:lang w:val="de-AT"/>
                              </w:rPr>
                              <w:t xml:space="preserve"> </w:t>
                            </w:r>
                            <w:r>
                              <w:rPr>
                                <w:rFonts w:ascii="Garamond" w:hAnsi="Garamond"/>
                                <w:bCs/>
                                <w:sz w:val="20"/>
                                <w:lang w:val="de-AT"/>
                              </w:rPr>
                              <w:t xml:space="preserve">4: sich freuen </w:t>
                            </w:r>
                          </w:p>
                          <w:p w14:paraId="7653EEDB" w14:textId="63523C9A" w:rsidR="001B15E2" w:rsidRDefault="001B15E2" w:rsidP="00EF49EE">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prorsus</w:t>
                            </w:r>
                            <w:proofErr w:type="spellEnd"/>
                            <w:r>
                              <w:rPr>
                                <w:rFonts w:ascii="Garamond" w:hAnsi="Garamond"/>
                                <w:b/>
                                <w:sz w:val="20"/>
                                <w:lang w:val="de-AT"/>
                              </w:rPr>
                              <w:t xml:space="preserve"> </w:t>
                            </w:r>
                            <w:r>
                              <w:rPr>
                                <w:rFonts w:ascii="Garamond" w:hAnsi="Garamond"/>
                                <w:bCs/>
                                <w:sz w:val="20"/>
                                <w:lang w:val="de-AT"/>
                              </w:rPr>
                              <w:t>(Adverb): geradezu</w:t>
                            </w:r>
                          </w:p>
                          <w:p w14:paraId="0CFF4584" w14:textId="494481FD" w:rsidR="001B15E2" w:rsidRDefault="001B15E2" w:rsidP="00EF49EE">
                            <w:pPr>
                              <w:contextualSpacing/>
                              <w:rPr>
                                <w:rFonts w:ascii="Garamond" w:hAnsi="Garamond"/>
                                <w:sz w:val="20"/>
                                <w:lang w:val="de-AT"/>
                              </w:rPr>
                            </w:pPr>
                            <w:r>
                              <w:rPr>
                                <w:rFonts w:ascii="Garamond" w:hAnsi="Garamond"/>
                                <w:sz w:val="20"/>
                                <w:lang w:val="de-AT"/>
                              </w:rPr>
                              <w:t xml:space="preserve">7 </w:t>
                            </w:r>
                            <w:r>
                              <w:rPr>
                                <w:rFonts w:ascii="Garamond" w:hAnsi="Garamond"/>
                                <w:i/>
                                <w:iCs/>
                                <w:sz w:val="20"/>
                                <w:lang w:val="de-AT"/>
                              </w:rPr>
                              <w:t>Wie verhält es sich aber damit?</w:t>
                            </w:r>
                          </w:p>
                          <w:p w14:paraId="381A9978" w14:textId="3C856F1C" w:rsidR="001B15E2" w:rsidRDefault="001B15E2" w:rsidP="00EF49EE">
                            <w:pPr>
                              <w:contextualSpacing/>
                              <w:rPr>
                                <w:rFonts w:ascii="Garamond" w:hAnsi="Garamond"/>
                                <w:sz w:val="20"/>
                                <w:lang w:val="de-AT"/>
                              </w:rPr>
                            </w:pPr>
                            <w:r>
                              <w:rPr>
                                <w:rFonts w:ascii="Garamond" w:hAnsi="Garamond"/>
                                <w:sz w:val="20"/>
                                <w:lang w:val="de-AT"/>
                              </w:rPr>
                              <w:t xml:space="preserve">8 </w:t>
                            </w:r>
                            <w:proofErr w:type="spellStart"/>
                            <w:r>
                              <w:rPr>
                                <w:rFonts w:ascii="Garamond" w:hAnsi="Garamond"/>
                                <w:b/>
                                <w:sz w:val="20"/>
                                <w:lang w:val="de-AT"/>
                              </w:rPr>
                              <w:t>pendulus</w:t>
                            </w:r>
                            <w:proofErr w:type="spellEnd"/>
                            <w:r>
                              <w:rPr>
                                <w:rFonts w:ascii="Garamond" w:hAnsi="Garamond"/>
                                <w:b/>
                                <w:sz w:val="20"/>
                                <w:lang w:val="de-AT"/>
                              </w:rPr>
                              <w:t xml:space="preserve"> </w:t>
                            </w:r>
                            <w:r>
                              <w:rPr>
                                <w:rFonts w:ascii="Garamond" w:hAnsi="Garamond"/>
                                <w:bCs/>
                                <w:sz w:val="20"/>
                                <w:lang w:val="de-AT"/>
                              </w:rPr>
                              <w:t xml:space="preserve">3, hier: abhängig (bezieht sich auf </w:t>
                            </w:r>
                            <w:proofErr w:type="spellStart"/>
                            <w:r>
                              <w:rPr>
                                <w:rFonts w:ascii="Garamond" w:hAnsi="Garamond"/>
                                <w:bCs/>
                                <w:sz w:val="20"/>
                                <w:lang w:val="de-AT"/>
                              </w:rPr>
                              <w:t>id</w:t>
                            </w:r>
                            <w:proofErr w:type="spellEnd"/>
                            <w:r>
                              <w:rPr>
                                <w:rFonts w:ascii="Garamond" w:hAnsi="Garamond"/>
                                <w:bCs/>
                                <w:sz w:val="20"/>
                                <w:lang w:val="de-AT"/>
                              </w:rPr>
                              <w:t>)</w:t>
                            </w:r>
                          </w:p>
                          <w:p w14:paraId="575C5778" w14:textId="0C947F59" w:rsidR="001B15E2" w:rsidRDefault="001B15E2" w:rsidP="00EF49EE">
                            <w:pPr>
                              <w:contextualSpacing/>
                              <w:rPr>
                                <w:rFonts w:ascii="Garamond" w:hAnsi="Garamond"/>
                                <w:bCs/>
                                <w:sz w:val="20"/>
                                <w:lang w:val="de-AT"/>
                              </w:rPr>
                            </w:pPr>
                            <w:r>
                              <w:rPr>
                                <w:rFonts w:ascii="Garamond" w:hAnsi="Garamond"/>
                                <w:sz w:val="20"/>
                                <w:lang w:val="de-AT"/>
                              </w:rPr>
                              <w:t xml:space="preserve">9 </w:t>
                            </w:r>
                            <w:proofErr w:type="spellStart"/>
                            <w:r>
                              <w:rPr>
                                <w:rFonts w:ascii="Garamond" w:hAnsi="Garamond"/>
                                <w:b/>
                                <w:sz w:val="20"/>
                                <w:lang w:val="de-AT"/>
                              </w:rPr>
                              <w:t>quidquid</w:t>
                            </w:r>
                            <w:proofErr w:type="spellEnd"/>
                            <w:r>
                              <w:rPr>
                                <w:rFonts w:ascii="Garamond" w:hAnsi="Garamond"/>
                                <w:b/>
                                <w:sz w:val="20"/>
                                <w:lang w:val="de-AT"/>
                              </w:rPr>
                              <w:t xml:space="preserve">: </w:t>
                            </w:r>
                            <w:r>
                              <w:rPr>
                                <w:rFonts w:ascii="Garamond" w:hAnsi="Garamond"/>
                                <w:bCs/>
                                <w:sz w:val="20"/>
                                <w:lang w:val="de-AT"/>
                              </w:rPr>
                              <w:t xml:space="preserve">alles, was </w:t>
                            </w:r>
                          </w:p>
                          <w:p w14:paraId="5C47FE37" w14:textId="2DACCB2C" w:rsidR="001B15E2" w:rsidRDefault="001B15E2" w:rsidP="00EF49EE">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caducus</w:t>
                            </w:r>
                            <w:proofErr w:type="spellEnd"/>
                            <w:r>
                              <w:rPr>
                                <w:rFonts w:ascii="Garamond" w:hAnsi="Garamond"/>
                                <w:b/>
                                <w:sz w:val="20"/>
                                <w:lang w:val="de-AT"/>
                              </w:rPr>
                              <w:t xml:space="preserve"> </w:t>
                            </w:r>
                            <w:r>
                              <w:rPr>
                                <w:rFonts w:ascii="Garamond" w:hAnsi="Garamond"/>
                                <w:bCs/>
                                <w:sz w:val="20"/>
                                <w:lang w:val="de-AT"/>
                              </w:rPr>
                              <w:t>3 hier: vergänglich</w:t>
                            </w:r>
                          </w:p>
                          <w:p w14:paraId="791EE3EE" w14:textId="6B3D6732" w:rsidR="001B15E2" w:rsidRPr="007D1D2A" w:rsidRDefault="001B15E2" w:rsidP="00EF49EE">
                            <w:pPr>
                              <w:contextualSpacing/>
                              <w:rPr>
                                <w:rFonts w:ascii="Garamond" w:hAnsi="Garamond"/>
                                <w:sz w:val="20"/>
                                <w:lang w:val="de-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20278" id="Textfeld 288" o:spid="_x0000_s1034" type="#_x0000_t202" style="position:absolute;left:0;text-align:left;margin-left:318.4pt;margin-top:27.15pt;width:158.4pt;height:14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" strokecolor="#4472c4" strokeweight="1.5pt">
                <v:textbox>
                  <w:txbxContent>
                    <w:p w14:paraId="049CEAB0" w14:textId="4AABBAB7" w:rsidR="001B15E2" w:rsidRPr="00734566" w:rsidRDefault="001B15E2" w:rsidP="00EF49EE">
                      <w:pPr>
                        <w:contextualSpacing/>
                        <w:rPr>
                          <w:rFonts w:ascii="Garamond" w:hAnsi="Garamond"/>
                          <w:sz w:val="20"/>
                          <w:lang w:val="de-AT"/>
                        </w:rPr>
                      </w:pPr>
                      <w:r w:rsidRPr="007D1D2A">
                        <w:rPr>
                          <w:rFonts w:ascii="Garamond" w:hAnsi="Garamond"/>
                          <w:sz w:val="20"/>
                          <w:lang w:val="de-AT"/>
                        </w:rPr>
                        <w:t>1</w:t>
                      </w:r>
                      <w:r>
                        <w:rPr>
                          <w:rFonts w:ascii="Garamond" w:hAnsi="Garamond"/>
                          <w:sz w:val="20"/>
                          <w:lang w:val="de-AT"/>
                        </w:rPr>
                        <w:t xml:space="preserve"> </w:t>
                      </w:r>
                      <w:proofErr w:type="spellStart"/>
                      <w:r>
                        <w:rPr>
                          <w:rFonts w:ascii="Garamond" w:hAnsi="Garamond"/>
                          <w:b/>
                          <w:sz w:val="20"/>
                          <w:lang w:val="de-AT"/>
                        </w:rPr>
                        <w:t>effundo</w:t>
                      </w:r>
                      <w:proofErr w:type="spellEnd"/>
                      <w:r>
                        <w:rPr>
                          <w:rFonts w:ascii="Garamond" w:hAnsi="Garamond"/>
                          <w:b/>
                          <w:sz w:val="20"/>
                          <w:lang w:val="de-AT"/>
                        </w:rPr>
                        <w:t xml:space="preserve"> </w:t>
                      </w:r>
                      <w:r>
                        <w:rPr>
                          <w:rFonts w:ascii="Garamond" w:hAnsi="Garamond"/>
                          <w:bCs/>
                          <w:sz w:val="20"/>
                          <w:lang w:val="de-AT"/>
                        </w:rPr>
                        <w:t>3 hier: aussprechen</w:t>
                      </w:r>
                    </w:p>
                    <w:p w14:paraId="12E421EE" w14:textId="11C53A0A" w:rsidR="001B15E2" w:rsidRPr="00734566" w:rsidRDefault="001B15E2" w:rsidP="00EF49EE">
                      <w:pPr>
                        <w:contextualSpacing/>
                        <w:rPr>
                          <w:rFonts w:ascii="Garamond" w:hAnsi="Garamond"/>
                          <w:sz w:val="20"/>
                          <w:lang w:val="de-AT"/>
                        </w:rPr>
                      </w:pPr>
                      <w:r w:rsidRPr="007D1D2A">
                        <w:rPr>
                          <w:rFonts w:ascii="Garamond" w:hAnsi="Garamond"/>
                          <w:sz w:val="20"/>
                          <w:lang w:val="de-AT"/>
                        </w:rPr>
                        <w:t>2</w:t>
                      </w:r>
                      <w:r>
                        <w:rPr>
                          <w:rFonts w:ascii="Garamond" w:hAnsi="Garamond"/>
                          <w:b/>
                          <w:sz w:val="20"/>
                          <w:lang w:val="de-AT"/>
                        </w:rPr>
                        <w:t xml:space="preserve"> </w:t>
                      </w:r>
                      <w:proofErr w:type="spellStart"/>
                      <w:r>
                        <w:rPr>
                          <w:rFonts w:ascii="Garamond" w:hAnsi="Garamond"/>
                          <w:b/>
                          <w:sz w:val="20"/>
                          <w:lang w:val="de-AT"/>
                        </w:rPr>
                        <w:t>occurro</w:t>
                      </w:r>
                      <w:proofErr w:type="spellEnd"/>
                      <w:r>
                        <w:rPr>
                          <w:rFonts w:ascii="Garamond" w:hAnsi="Garamond"/>
                          <w:b/>
                          <w:sz w:val="20"/>
                          <w:lang w:val="de-AT"/>
                        </w:rPr>
                        <w:t xml:space="preserve"> </w:t>
                      </w:r>
                      <w:r>
                        <w:rPr>
                          <w:rFonts w:ascii="Garamond" w:hAnsi="Garamond"/>
                          <w:bCs/>
                          <w:sz w:val="20"/>
                          <w:lang w:val="de-AT"/>
                        </w:rPr>
                        <w:t>3 hier: zustimmen</w:t>
                      </w:r>
                    </w:p>
                    <w:p w14:paraId="54F65F95" w14:textId="794BC803" w:rsidR="001B15E2" w:rsidRPr="00734566" w:rsidRDefault="001B15E2" w:rsidP="00EF49EE">
                      <w:pPr>
                        <w:contextualSpacing/>
                        <w:rPr>
                          <w:rFonts w:ascii="Garamond" w:hAnsi="Garamond"/>
                          <w:sz w:val="20"/>
                          <w:lang w:val="de-AT"/>
                        </w:rPr>
                      </w:pPr>
                      <w:r w:rsidRPr="007D1D2A">
                        <w:rPr>
                          <w:rFonts w:ascii="Garamond" w:hAnsi="Garamond"/>
                          <w:sz w:val="20"/>
                          <w:lang w:val="de-AT"/>
                        </w:rPr>
                        <w:t>3</w:t>
                      </w:r>
                      <w:r>
                        <w:rPr>
                          <w:rFonts w:ascii="Garamond" w:hAnsi="Garamond"/>
                          <w:sz w:val="20"/>
                          <w:lang w:val="de-AT"/>
                        </w:rPr>
                        <w:t xml:space="preserve"> </w:t>
                      </w:r>
                      <w:proofErr w:type="spellStart"/>
                      <w:r>
                        <w:rPr>
                          <w:rFonts w:ascii="Garamond" w:hAnsi="Garamond"/>
                          <w:b/>
                          <w:sz w:val="20"/>
                          <w:lang w:val="de-AT"/>
                        </w:rPr>
                        <w:t>quamvis</w:t>
                      </w:r>
                      <w:proofErr w:type="spellEnd"/>
                      <w:r>
                        <w:rPr>
                          <w:rFonts w:ascii="Garamond" w:hAnsi="Garamond"/>
                          <w:b/>
                          <w:sz w:val="20"/>
                          <w:lang w:val="de-AT"/>
                        </w:rPr>
                        <w:t xml:space="preserve"> </w:t>
                      </w:r>
                      <w:r>
                        <w:rPr>
                          <w:rFonts w:ascii="Garamond" w:hAnsi="Garamond"/>
                          <w:bCs/>
                          <w:sz w:val="20"/>
                          <w:lang w:val="de-AT"/>
                        </w:rPr>
                        <w:t>hier: obwohl</w:t>
                      </w:r>
                    </w:p>
                    <w:p w14:paraId="0ABDB2D8" w14:textId="4E4A2048" w:rsidR="001B15E2" w:rsidRDefault="001B15E2" w:rsidP="00EF49EE">
                      <w:pPr>
                        <w:contextualSpacing/>
                        <w:rPr>
                          <w:rFonts w:ascii="Garamond" w:hAnsi="Garamond"/>
                          <w:sz w:val="20"/>
                          <w:lang w:val="de-AT"/>
                        </w:rPr>
                      </w:pPr>
                      <w:r w:rsidRPr="007D1D2A">
                        <w:rPr>
                          <w:rFonts w:ascii="Garamond" w:hAnsi="Garamond"/>
                          <w:sz w:val="20"/>
                          <w:lang w:val="de-AT"/>
                        </w:rPr>
                        <w:t>4</w:t>
                      </w:r>
                      <w:r w:rsidRPr="00734566">
                        <w:rPr>
                          <w:rFonts w:ascii="Garamond" w:hAnsi="Garamond"/>
                          <w:sz w:val="20"/>
                          <w:vertAlign w:val="superscript"/>
                          <w:lang w:val="de-AT"/>
                        </w:rPr>
                        <w:t xml:space="preserve"> </w:t>
                      </w:r>
                      <w:proofErr w:type="spellStart"/>
                      <w:r>
                        <w:rPr>
                          <w:rFonts w:ascii="Garamond" w:hAnsi="Garamond"/>
                          <w:b/>
                          <w:sz w:val="20"/>
                          <w:lang w:val="de-AT"/>
                        </w:rPr>
                        <w:t>arrideo</w:t>
                      </w:r>
                      <w:proofErr w:type="spellEnd"/>
                      <w:r>
                        <w:rPr>
                          <w:rFonts w:ascii="Garamond" w:hAnsi="Garamond"/>
                          <w:b/>
                          <w:sz w:val="20"/>
                          <w:lang w:val="de-AT"/>
                        </w:rPr>
                        <w:t xml:space="preserve"> </w:t>
                      </w:r>
                      <w:r>
                        <w:rPr>
                          <w:rFonts w:ascii="Garamond" w:hAnsi="Garamond"/>
                          <w:bCs/>
                          <w:sz w:val="20"/>
                          <w:lang w:val="de-AT"/>
                        </w:rPr>
                        <w:t>2: anlächeln</w:t>
                      </w:r>
                    </w:p>
                    <w:p w14:paraId="2A82C889" w14:textId="17915A23" w:rsidR="001B15E2" w:rsidRDefault="001B15E2" w:rsidP="00EF49EE">
                      <w:pPr>
                        <w:contextualSpacing/>
                        <w:rPr>
                          <w:rFonts w:ascii="Garamond" w:hAnsi="Garamond"/>
                          <w:sz w:val="20"/>
                          <w:lang w:val="de-AT"/>
                        </w:rPr>
                      </w:pPr>
                      <w:r w:rsidRPr="007D1D2A">
                        <w:rPr>
                          <w:rFonts w:ascii="Garamond" w:hAnsi="Garamond"/>
                          <w:sz w:val="20"/>
                          <w:lang w:val="de-AT"/>
                        </w:rPr>
                        <w:t>5</w:t>
                      </w:r>
                      <w:r>
                        <w:rPr>
                          <w:rFonts w:ascii="Garamond" w:hAnsi="Garamond"/>
                          <w:b/>
                          <w:sz w:val="20"/>
                          <w:lang w:val="de-AT"/>
                        </w:rPr>
                        <w:t xml:space="preserve"> </w:t>
                      </w:r>
                      <w:proofErr w:type="spellStart"/>
                      <w:r>
                        <w:rPr>
                          <w:rFonts w:ascii="Garamond" w:hAnsi="Garamond"/>
                          <w:b/>
                          <w:sz w:val="20"/>
                          <w:lang w:val="de-AT"/>
                        </w:rPr>
                        <w:t>gestio</w:t>
                      </w:r>
                      <w:proofErr w:type="spellEnd"/>
                      <w:r>
                        <w:rPr>
                          <w:rFonts w:ascii="Garamond" w:hAnsi="Garamond"/>
                          <w:b/>
                          <w:sz w:val="20"/>
                          <w:lang w:val="de-AT"/>
                        </w:rPr>
                        <w:t xml:space="preserve"> </w:t>
                      </w:r>
                      <w:r>
                        <w:rPr>
                          <w:rFonts w:ascii="Garamond" w:hAnsi="Garamond"/>
                          <w:bCs/>
                          <w:sz w:val="20"/>
                          <w:lang w:val="de-AT"/>
                        </w:rPr>
                        <w:t xml:space="preserve">4: sich freuen </w:t>
                      </w:r>
                    </w:p>
                    <w:p w14:paraId="7653EEDB" w14:textId="63523C9A" w:rsidR="001B15E2" w:rsidRDefault="001B15E2" w:rsidP="00EF49EE">
                      <w:pPr>
                        <w:contextualSpacing/>
                        <w:rPr>
                          <w:rFonts w:ascii="Garamond" w:hAnsi="Garamond"/>
                          <w:sz w:val="20"/>
                          <w:lang w:val="de-AT"/>
                        </w:rPr>
                      </w:pPr>
                      <w:r w:rsidRPr="007D1D2A">
                        <w:rPr>
                          <w:rFonts w:ascii="Garamond" w:hAnsi="Garamond"/>
                          <w:sz w:val="20"/>
                          <w:lang w:val="de-AT"/>
                        </w:rPr>
                        <w:t>6</w:t>
                      </w:r>
                      <w:r>
                        <w:rPr>
                          <w:rFonts w:ascii="Garamond" w:hAnsi="Garamond"/>
                          <w:sz w:val="20"/>
                          <w:lang w:val="de-AT"/>
                        </w:rPr>
                        <w:t xml:space="preserve"> </w:t>
                      </w:r>
                      <w:proofErr w:type="spellStart"/>
                      <w:r>
                        <w:rPr>
                          <w:rFonts w:ascii="Garamond" w:hAnsi="Garamond"/>
                          <w:b/>
                          <w:sz w:val="20"/>
                          <w:lang w:val="de-AT"/>
                        </w:rPr>
                        <w:t>prorsus</w:t>
                      </w:r>
                      <w:proofErr w:type="spellEnd"/>
                      <w:r>
                        <w:rPr>
                          <w:rFonts w:ascii="Garamond" w:hAnsi="Garamond"/>
                          <w:b/>
                          <w:sz w:val="20"/>
                          <w:lang w:val="de-AT"/>
                        </w:rPr>
                        <w:t xml:space="preserve"> </w:t>
                      </w:r>
                      <w:r>
                        <w:rPr>
                          <w:rFonts w:ascii="Garamond" w:hAnsi="Garamond"/>
                          <w:bCs/>
                          <w:sz w:val="20"/>
                          <w:lang w:val="de-AT"/>
                        </w:rPr>
                        <w:t>(Adverb): geradezu</w:t>
                      </w:r>
                    </w:p>
                    <w:p w14:paraId="0CFF4584" w14:textId="494481FD" w:rsidR="001B15E2" w:rsidRDefault="001B15E2" w:rsidP="00EF49EE">
                      <w:pPr>
                        <w:contextualSpacing/>
                        <w:rPr>
                          <w:rFonts w:ascii="Garamond" w:hAnsi="Garamond"/>
                          <w:sz w:val="20"/>
                          <w:lang w:val="de-AT"/>
                        </w:rPr>
                      </w:pPr>
                      <w:r>
                        <w:rPr>
                          <w:rFonts w:ascii="Garamond" w:hAnsi="Garamond"/>
                          <w:sz w:val="20"/>
                          <w:lang w:val="de-AT"/>
                        </w:rPr>
                        <w:t xml:space="preserve">7 </w:t>
                      </w:r>
                      <w:r>
                        <w:rPr>
                          <w:rFonts w:ascii="Garamond" w:hAnsi="Garamond"/>
                          <w:i/>
                          <w:iCs/>
                          <w:sz w:val="20"/>
                          <w:lang w:val="de-AT"/>
                        </w:rPr>
                        <w:t>Wie verhält es sich aber damit?</w:t>
                      </w:r>
                    </w:p>
                    <w:p w14:paraId="381A9978" w14:textId="3C856F1C" w:rsidR="001B15E2" w:rsidRDefault="001B15E2" w:rsidP="00EF49EE">
                      <w:pPr>
                        <w:contextualSpacing/>
                        <w:rPr>
                          <w:rFonts w:ascii="Garamond" w:hAnsi="Garamond"/>
                          <w:sz w:val="20"/>
                          <w:lang w:val="de-AT"/>
                        </w:rPr>
                      </w:pPr>
                      <w:r>
                        <w:rPr>
                          <w:rFonts w:ascii="Garamond" w:hAnsi="Garamond"/>
                          <w:sz w:val="20"/>
                          <w:lang w:val="de-AT"/>
                        </w:rPr>
                        <w:t xml:space="preserve">8 </w:t>
                      </w:r>
                      <w:proofErr w:type="spellStart"/>
                      <w:r>
                        <w:rPr>
                          <w:rFonts w:ascii="Garamond" w:hAnsi="Garamond"/>
                          <w:b/>
                          <w:sz w:val="20"/>
                          <w:lang w:val="de-AT"/>
                        </w:rPr>
                        <w:t>pendulus</w:t>
                      </w:r>
                      <w:proofErr w:type="spellEnd"/>
                      <w:r>
                        <w:rPr>
                          <w:rFonts w:ascii="Garamond" w:hAnsi="Garamond"/>
                          <w:b/>
                          <w:sz w:val="20"/>
                          <w:lang w:val="de-AT"/>
                        </w:rPr>
                        <w:t xml:space="preserve"> </w:t>
                      </w:r>
                      <w:r>
                        <w:rPr>
                          <w:rFonts w:ascii="Garamond" w:hAnsi="Garamond"/>
                          <w:bCs/>
                          <w:sz w:val="20"/>
                          <w:lang w:val="de-AT"/>
                        </w:rPr>
                        <w:t xml:space="preserve">3, hier: abhängig (bezieht sich auf </w:t>
                      </w:r>
                      <w:proofErr w:type="spellStart"/>
                      <w:r>
                        <w:rPr>
                          <w:rFonts w:ascii="Garamond" w:hAnsi="Garamond"/>
                          <w:bCs/>
                          <w:sz w:val="20"/>
                          <w:lang w:val="de-AT"/>
                        </w:rPr>
                        <w:t>id</w:t>
                      </w:r>
                      <w:proofErr w:type="spellEnd"/>
                      <w:r>
                        <w:rPr>
                          <w:rFonts w:ascii="Garamond" w:hAnsi="Garamond"/>
                          <w:bCs/>
                          <w:sz w:val="20"/>
                          <w:lang w:val="de-AT"/>
                        </w:rPr>
                        <w:t>)</w:t>
                      </w:r>
                    </w:p>
                    <w:p w14:paraId="575C5778" w14:textId="0C947F59" w:rsidR="001B15E2" w:rsidRDefault="001B15E2" w:rsidP="00EF49EE">
                      <w:pPr>
                        <w:contextualSpacing/>
                        <w:rPr>
                          <w:rFonts w:ascii="Garamond" w:hAnsi="Garamond"/>
                          <w:bCs/>
                          <w:sz w:val="20"/>
                          <w:lang w:val="de-AT"/>
                        </w:rPr>
                      </w:pPr>
                      <w:r>
                        <w:rPr>
                          <w:rFonts w:ascii="Garamond" w:hAnsi="Garamond"/>
                          <w:sz w:val="20"/>
                          <w:lang w:val="de-AT"/>
                        </w:rPr>
                        <w:t xml:space="preserve">9 </w:t>
                      </w:r>
                      <w:proofErr w:type="spellStart"/>
                      <w:r>
                        <w:rPr>
                          <w:rFonts w:ascii="Garamond" w:hAnsi="Garamond"/>
                          <w:b/>
                          <w:sz w:val="20"/>
                          <w:lang w:val="de-AT"/>
                        </w:rPr>
                        <w:t>quidquid</w:t>
                      </w:r>
                      <w:proofErr w:type="spellEnd"/>
                      <w:r>
                        <w:rPr>
                          <w:rFonts w:ascii="Garamond" w:hAnsi="Garamond"/>
                          <w:b/>
                          <w:sz w:val="20"/>
                          <w:lang w:val="de-AT"/>
                        </w:rPr>
                        <w:t xml:space="preserve">: </w:t>
                      </w:r>
                      <w:r>
                        <w:rPr>
                          <w:rFonts w:ascii="Garamond" w:hAnsi="Garamond"/>
                          <w:bCs/>
                          <w:sz w:val="20"/>
                          <w:lang w:val="de-AT"/>
                        </w:rPr>
                        <w:t xml:space="preserve">alles, was </w:t>
                      </w:r>
                    </w:p>
                    <w:p w14:paraId="5C47FE37" w14:textId="2DACCB2C" w:rsidR="001B15E2" w:rsidRDefault="001B15E2" w:rsidP="00EF49EE">
                      <w:pPr>
                        <w:contextualSpacing/>
                        <w:rPr>
                          <w:rFonts w:ascii="Garamond" w:hAnsi="Garamond"/>
                          <w:sz w:val="20"/>
                          <w:lang w:val="de-AT"/>
                        </w:rPr>
                      </w:pPr>
                      <w:r>
                        <w:rPr>
                          <w:rFonts w:ascii="Garamond" w:hAnsi="Garamond"/>
                          <w:sz w:val="20"/>
                          <w:lang w:val="de-AT"/>
                        </w:rPr>
                        <w:t xml:space="preserve">10 </w:t>
                      </w:r>
                      <w:proofErr w:type="spellStart"/>
                      <w:r>
                        <w:rPr>
                          <w:rFonts w:ascii="Garamond" w:hAnsi="Garamond"/>
                          <w:b/>
                          <w:sz w:val="20"/>
                          <w:lang w:val="de-AT"/>
                        </w:rPr>
                        <w:t>caducus</w:t>
                      </w:r>
                      <w:proofErr w:type="spellEnd"/>
                      <w:r>
                        <w:rPr>
                          <w:rFonts w:ascii="Garamond" w:hAnsi="Garamond"/>
                          <w:b/>
                          <w:sz w:val="20"/>
                          <w:lang w:val="de-AT"/>
                        </w:rPr>
                        <w:t xml:space="preserve"> </w:t>
                      </w:r>
                      <w:r>
                        <w:rPr>
                          <w:rFonts w:ascii="Garamond" w:hAnsi="Garamond"/>
                          <w:bCs/>
                          <w:sz w:val="20"/>
                          <w:lang w:val="de-AT"/>
                        </w:rPr>
                        <w:t>3 hier: vergänglich</w:t>
                      </w:r>
                    </w:p>
                    <w:p w14:paraId="791EE3EE" w14:textId="6B3D6732" w:rsidR="001B15E2" w:rsidRPr="007D1D2A" w:rsidRDefault="001B15E2" w:rsidP="00EF49EE">
                      <w:pPr>
                        <w:contextualSpacing/>
                        <w:rPr>
                          <w:rFonts w:ascii="Garamond" w:hAnsi="Garamond"/>
                          <w:sz w:val="20"/>
                          <w:lang w:val="de-AT"/>
                        </w:rPr>
                      </w:pPr>
                    </w:p>
                  </w:txbxContent>
                </v:textbox>
                <w10:wrap type="through"/>
              </v:shape>
            </w:pict>
          </mc:Fallback>
        </mc:AlternateContent>
      </w:r>
      <w:r w:rsidR="00EF49EE" w:rsidRPr="007D0640">
        <w:rPr>
          <w:rFonts w:ascii="Garamond" w:eastAsia="Times New Roman" w:hAnsi="Garamond" w:cs="Times New Roman"/>
          <w:b/>
          <w:color w:val="000000"/>
          <w:szCs w:val="24"/>
          <w:lang w:eastAsia="de-DE"/>
        </w:rPr>
        <w:t xml:space="preserve">       </w:t>
      </w:r>
    </w:p>
    <w:tbl>
      <w:tblPr>
        <w:tblW w:w="3348" w:type="pct"/>
        <w:tblInd w:w="108" w:type="dxa"/>
        <w:tblLook w:val="00A0" w:firstRow="1" w:lastRow="0" w:firstColumn="1" w:lastColumn="0" w:noHBand="0" w:noVBand="0"/>
      </w:tblPr>
      <w:tblGrid>
        <w:gridCol w:w="395"/>
        <w:gridCol w:w="5454"/>
        <w:gridCol w:w="222"/>
      </w:tblGrid>
      <w:tr w:rsidR="00EF49EE" w:rsidRPr="005F71C3" w14:paraId="237ED513" w14:textId="77777777" w:rsidTr="005B738E">
        <w:tc>
          <w:tcPr>
            <w:tcW w:w="325" w:type="pct"/>
          </w:tcPr>
          <w:p w14:paraId="3E958DDC"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1</w:t>
            </w:r>
          </w:p>
          <w:p w14:paraId="0A701242"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2</w:t>
            </w:r>
          </w:p>
          <w:p w14:paraId="08791F95"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3</w:t>
            </w:r>
          </w:p>
          <w:p w14:paraId="29BD540C"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4</w:t>
            </w:r>
          </w:p>
          <w:p w14:paraId="5F4E1DAF"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5</w:t>
            </w:r>
          </w:p>
          <w:p w14:paraId="52D5ADCC"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6</w:t>
            </w:r>
          </w:p>
          <w:p w14:paraId="6A79422C"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7</w:t>
            </w:r>
          </w:p>
          <w:p w14:paraId="48EC94BC"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8</w:t>
            </w:r>
          </w:p>
          <w:p w14:paraId="3712C8B7" w14:textId="77777777" w:rsidR="00EF49EE" w:rsidRPr="008879E7" w:rsidRDefault="00EF49EE" w:rsidP="005B738E">
            <w:pPr>
              <w:spacing w:after="0" w:line="400" w:lineRule="exact"/>
              <w:jc w:val="center"/>
              <w:rPr>
                <w:rFonts w:ascii="Garamond" w:hAnsi="Garamond" w:cs="Times New Roman"/>
                <w:sz w:val="19"/>
                <w:szCs w:val="19"/>
              </w:rPr>
            </w:pPr>
            <w:r w:rsidRPr="008879E7">
              <w:rPr>
                <w:rFonts w:ascii="Garamond" w:hAnsi="Garamond" w:cs="Times New Roman"/>
                <w:sz w:val="19"/>
                <w:szCs w:val="19"/>
              </w:rPr>
              <w:t>9</w:t>
            </w:r>
          </w:p>
          <w:p w14:paraId="66AAD4D8" w14:textId="77777777" w:rsidR="00EF49EE" w:rsidRDefault="00EF49EE" w:rsidP="005B738E">
            <w:pPr>
              <w:spacing w:after="0" w:line="400" w:lineRule="exact"/>
              <w:jc w:val="center"/>
              <w:rPr>
                <w:rFonts w:ascii="Garamond" w:hAnsi="Garamond" w:cs="Times New Roman"/>
                <w:sz w:val="19"/>
                <w:szCs w:val="19"/>
              </w:rPr>
            </w:pPr>
            <w:r w:rsidRPr="00651F3D">
              <w:rPr>
                <w:rFonts w:ascii="Garamond" w:hAnsi="Garamond" w:cs="Times New Roman"/>
                <w:sz w:val="19"/>
                <w:szCs w:val="19"/>
              </w:rPr>
              <w:t>10</w:t>
            </w:r>
          </w:p>
          <w:p w14:paraId="42B43D6F"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11</w:t>
            </w:r>
          </w:p>
          <w:p w14:paraId="17A5926F"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12</w:t>
            </w:r>
          </w:p>
          <w:p w14:paraId="45EF6E43"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13</w:t>
            </w:r>
          </w:p>
          <w:p w14:paraId="0D65D430"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14</w:t>
            </w:r>
          </w:p>
          <w:p w14:paraId="1689F2BB"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15</w:t>
            </w:r>
          </w:p>
          <w:p w14:paraId="4531B9BD"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16</w:t>
            </w:r>
          </w:p>
          <w:p w14:paraId="1FAF5E48"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17</w:t>
            </w:r>
          </w:p>
          <w:p w14:paraId="25C0A2BC" w14:textId="77777777" w:rsidR="00EF49EE" w:rsidRDefault="00EF49EE" w:rsidP="005B738E">
            <w:pPr>
              <w:spacing w:after="0" w:line="400" w:lineRule="exact"/>
              <w:jc w:val="center"/>
              <w:rPr>
                <w:rFonts w:ascii="Garamond" w:hAnsi="Garamond" w:cs="Times New Roman"/>
                <w:sz w:val="19"/>
                <w:szCs w:val="19"/>
              </w:rPr>
            </w:pPr>
            <w:r>
              <w:rPr>
                <w:rFonts w:ascii="Garamond" w:hAnsi="Garamond" w:cs="Times New Roman"/>
                <w:sz w:val="19"/>
                <w:szCs w:val="19"/>
              </w:rPr>
              <w:t>18</w:t>
            </w:r>
          </w:p>
          <w:p w14:paraId="0BE33852" w14:textId="77777777" w:rsidR="00EF49EE" w:rsidRDefault="009F4BC6" w:rsidP="005B738E">
            <w:pPr>
              <w:spacing w:after="0" w:line="400" w:lineRule="exact"/>
              <w:rPr>
                <w:rFonts w:ascii="Garamond" w:hAnsi="Garamond" w:cs="Times New Roman"/>
                <w:sz w:val="19"/>
                <w:szCs w:val="19"/>
              </w:rPr>
            </w:pPr>
            <w:r>
              <w:rPr>
                <w:rFonts w:ascii="Garamond" w:hAnsi="Garamond" w:cs="Times New Roman"/>
                <w:sz w:val="19"/>
                <w:szCs w:val="19"/>
              </w:rPr>
              <w:t>19</w:t>
            </w:r>
          </w:p>
          <w:p w14:paraId="6A2FD113" w14:textId="381623F5" w:rsidR="009F4BC6" w:rsidRPr="009F4BC6" w:rsidRDefault="009F4BC6" w:rsidP="009F4BC6">
            <w:pPr>
              <w:rPr>
                <w:rFonts w:ascii="Garamond" w:hAnsi="Garamond" w:cs="Times New Roman"/>
                <w:sz w:val="19"/>
                <w:szCs w:val="19"/>
              </w:rPr>
            </w:pPr>
          </w:p>
        </w:tc>
        <w:tc>
          <w:tcPr>
            <w:tcW w:w="4492" w:type="pct"/>
          </w:tcPr>
          <w:p w14:paraId="752A537B" w14:textId="21725400" w:rsidR="009A00E7" w:rsidRPr="005511BB" w:rsidRDefault="009A00E7" w:rsidP="005B738E">
            <w:pPr>
              <w:spacing w:after="0" w:line="400" w:lineRule="exact"/>
              <w:jc w:val="both"/>
              <w:rPr>
                <w:rFonts w:ascii="Garamond" w:eastAsia="Times New Roman" w:hAnsi="Garamond" w:cs="Times New Roman"/>
                <w:sz w:val="24"/>
                <w:szCs w:val="24"/>
                <w:lang w:val="en-CA" w:eastAsia="de-AT"/>
              </w:rPr>
            </w:pPr>
            <w:proofErr w:type="spellStart"/>
            <w:r w:rsidRPr="005511BB">
              <w:rPr>
                <w:rFonts w:ascii="Garamond" w:eastAsia="Times New Roman" w:hAnsi="Garamond" w:cs="Times New Roman"/>
                <w:i/>
                <w:iCs/>
                <w:sz w:val="24"/>
                <w:szCs w:val="24"/>
                <w:lang w:val="en-CA" w:eastAsia="de-AT"/>
              </w:rPr>
              <w:t>Beatos</w:t>
            </w:r>
            <w:proofErr w:type="spellEnd"/>
            <w:r w:rsidRPr="005511BB">
              <w:rPr>
                <w:rFonts w:ascii="Garamond" w:eastAsia="Times New Roman" w:hAnsi="Garamond" w:cs="Times New Roman"/>
                <w:i/>
                <w:iCs/>
                <w:sz w:val="24"/>
                <w:szCs w:val="24"/>
                <w:lang w:val="en-CA" w:eastAsia="de-AT"/>
              </w:rPr>
              <w:t xml:space="preserve"> </w:t>
            </w:r>
            <w:proofErr w:type="spellStart"/>
            <w:r w:rsidRPr="005511BB">
              <w:rPr>
                <w:rFonts w:ascii="Garamond" w:eastAsia="Times New Roman" w:hAnsi="Garamond" w:cs="Times New Roman"/>
                <w:i/>
                <w:iCs/>
                <w:sz w:val="24"/>
                <w:szCs w:val="24"/>
                <w:lang w:val="en-CA" w:eastAsia="de-AT"/>
              </w:rPr>
              <w:t>nos</w:t>
            </w:r>
            <w:proofErr w:type="spellEnd"/>
            <w:r w:rsidRPr="005511BB">
              <w:rPr>
                <w:rFonts w:ascii="Garamond" w:eastAsia="Times New Roman" w:hAnsi="Garamond" w:cs="Times New Roman"/>
                <w:i/>
                <w:iCs/>
                <w:sz w:val="24"/>
                <w:szCs w:val="24"/>
                <w:lang w:val="en-CA" w:eastAsia="de-AT"/>
              </w:rPr>
              <w:t xml:space="preserve"> </w:t>
            </w:r>
            <w:proofErr w:type="spellStart"/>
            <w:r w:rsidRPr="005511BB">
              <w:rPr>
                <w:rFonts w:ascii="Garamond" w:eastAsia="Times New Roman" w:hAnsi="Garamond" w:cs="Times New Roman"/>
                <w:i/>
                <w:iCs/>
                <w:sz w:val="24"/>
                <w:szCs w:val="24"/>
                <w:lang w:val="en-CA" w:eastAsia="de-AT"/>
              </w:rPr>
              <w:t>esse</w:t>
            </w:r>
            <w:proofErr w:type="spellEnd"/>
            <w:r w:rsidRPr="005511BB">
              <w:rPr>
                <w:rFonts w:ascii="Garamond" w:eastAsia="Times New Roman" w:hAnsi="Garamond" w:cs="Times New Roman"/>
                <w:i/>
                <w:iCs/>
                <w:sz w:val="24"/>
                <w:szCs w:val="24"/>
                <w:lang w:val="en-CA" w:eastAsia="de-AT"/>
              </w:rPr>
              <w:t xml:space="preserve"> </w:t>
            </w:r>
            <w:proofErr w:type="spellStart"/>
            <w:r w:rsidRPr="005511BB">
              <w:rPr>
                <w:rFonts w:ascii="Garamond" w:eastAsia="Times New Roman" w:hAnsi="Garamond" w:cs="Times New Roman"/>
                <w:i/>
                <w:iCs/>
                <w:sz w:val="24"/>
                <w:szCs w:val="24"/>
                <w:lang w:val="en-CA" w:eastAsia="de-AT"/>
              </w:rPr>
              <w:t>volumus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inquam</w:t>
            </w:r>
            <w:r w:rsidR="001A432D" w:rsidRPr="005511BB">
              <w:rPr>
                <w:rFonts w:ascii="Garamond" w:eastAsia="Times New Roman" w:hAnsi="Garamond" w:cs="Times New Roman"/>
                <w:sz w:val="24"/>
                <w:szCs w:val="24"/>
                <w:vertAlign w:val="superscript"/>
                <w:lang w:val="en-CA" w:eastAsia="de-AT"/>
              </w:rPr>
              <w:t>a</w:t>
            </w:r>
            <w:proofErr w:type="spellEnd"/>
            <w:r w:rsidRPr="005511BB">
              <w:rPr>
                <w:rFonts w:ascii="Garamond" w:eastAsia="Times New Roman" w:hAnsi="Garamond" w:cs="Times New Roman"/>
                <w:sz w:val="24"/>
                <w:szCs w:val="24"/>
                <w:lang w:val="en-CA" w:eastAsia="de-AT"/>
              </w:rPr>
              <w:t xml:space="preserve">. – </w:t>
            </w:r>
            <w:proofErr w:type="spellStart"/>
            <w:r w:rsidRPr="005511BB">
              <w:rPr>
                <w:rFonts w:ascii="Garamond" w:eastAsia="Times New Roman" w:hAnsi="Garamond" w:cs="Times New Roman"/>
                <w:sz w:val="24"/>
                <w:szCs w:val="24"/>
                <w:lang w:val="en-CA" w:eastAsia="de-AT"/>
              </w:rPr>
              <w:t>Vix</w:t>
            </w:r>
            <w:proofErr w:type="spellEnd"/>
            <w:r w:rsidRPr="005511BB">
              <w:rPr>
                <w:rFonts w:ascii="Garamond" w:eastAsia="Times New Roman" w:hAnsi="Garamond" w:cs="Times New Roman"/>
                <w:sz w:val="24"/>
                <w:szCs w:val="24"/>
                <w:lang w:val="en-CA" w:eastAsia="de-AT"/>
              </w:rPr>
              <w:t xml:space="preserve"> hoc </w:t>
            </w:r>
            <w:r w:rsidRPr="005511BB">
              <w:rPr>
                <w:rFonts w:ascii="Garamond" w:eastAsia="Times New Roman" w:hAnsi="Garamond" w:cs="Times New Roman"/>
                <w:sz w:val="24"/>
                <w:szCs w:val="24"/>
                <w:u w:val="single"/>
                <w:lang w:val="en-CA" w:eastAsia="de-AT"/>
              </w:rPr>
              <w:t>effuderam</w:t>
            </w:r>
            <w:r w:rsidR="00B754A9" w:rsidRPr="005511BB">
              <w:rPr>
                <w:rFonts w:ascii="Garamond" w:eastAsia="Times New Roman" w:hAnsi="Garamond" w:cs="Times New Roman"/>
                <w:sz w:val="24"/>
                <w:szCs w:val="24"/>
                <w:u w:val="single"/>
                <w:vertAlign w:val="superscript"/>
                <w:lang w:val="en-CA" w:eastAsia="de-AT"/>
              </w:rPr>
              <w:t>1</w:t>
            </w:r>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occurrerunt</w:t>
            </w:r>
            <w:r w:rsidR="00B754A9" w:rsidRPr="005511BB">
              <w:rPr>
                <w:rFonts w:ascii="Garamond" w:eastAsia="Times New Roman" w:hAnsi="Garamond" w:cs="Times New Roman"/>
                <w:sz w:val="24"/>
                <w:szCs w:val="24"/>
                <w:u w:val="single"/>
                <w:vertAlign w:val="superscript"/>
                <w:lang w:val="en-CA" w:eastAsia="de-AT"/>
              </w:rPr>
              <w:t>2</w:t>
            </w:r>
            <w:r w:rsidRPr="005511BB">
              <w:rPr>
                <w:rFonts w:ascii="Garamond" w:eastAsia="Times New Roman" w:hAnsi="Garamond" w:cs="Times New Roman"/>
                <w:sz w:val="24"/>
                <w:szCs w:val="24"/>
                <w:u w:val="single"/>
                <w:lang w:val="en-CA" w:eastAsia="de-AT"/>
              </w:rPr>
              <w:t xml:space="preserve"> </w:t>
            </w:r>
            <w:r w:rsidRPr="005511BB">
              <w:rPr>
                <w:rFonts w:ascii="Garamond" w:eastAsia="Times New Roman" w:hAnsi="Garamond" w:cs="Times New Roman"/>
                <w:sz w:val="24"/>
                <w:szCs w:val="24"/>
                <w:lang w:val="en-CA" w:eastAsia="de-AT"/>
              </w:rPr>
              <w:t xml:space="preserve">una voce </w:t>
            </w:r>
            <w:proofErr w:type="spellStart"/>
            <w:r w:rsidRPr="005511BB">
              <w:rPr>
                <w:rFonts w:ascii="Garamond" w:eastAsia="Times New Roman" w:hAnsi="Garamond" w:cs="Times New Roman"/>
                <w:sz w:val="24"/>
                <w:szCs w:val="24"/>
                <w:lang w:val="en-CA" w:eastAsia="de-AT"/>
              </w:rPr>
              <w:t>consentientes</w:t>
            </w:r>
            <w:proofErr w:type="spellEnd"/>
            <w:r w:rsidRPr="005511BB">
              <w:rPr>
                <w:rFonts w:ascii="Garamond" w:eastAsia="Times New Roman" w:hAnsi="Garamond" w:cs="Times New Roman"/>
                <w:sz w:val="24"/>
                <w:szCs w:val="24"/>
                <w:lang w:val="en-CA" w:eastAsia="de-AT"/>
              </w:rPr>
              <w:t xml:space="preserve">. – </w:t>
            </w:r>
            <w:proofErr w:type="spellStart"/>
            <w:r w:rsidRPr="005511BB">
              <w:rPr>
                <w:rFonts w:ascii="Garamond" w:eastAsia="Times New Roman" w:hAnsi="Garamond" w:cs="Times New Roman"/>
                <w:sz w:val="24"/>
                <w:szCs w:val="24"/>
                <w:lang w:val="en-CA" w:eastAsia="de-AT"/>
              </w:rPr>
              <w:t>Videturne</w:t>
            </w:r>
            <w:proofErr w:type="spellEnd"/>
            <w:r w:rsidRPr="005511BB">
              <w:rPr>
                <w:rFonts w:ascii="Garamond" w:eastAsia="Times New Roman" w:hAnsi="Garamond" w:cs="Times New Roman"/>
                <w:sz w:val="24"/>
                <w:szCs w:val="24"/>
                <w:lang w:val="en-CA" w:eastAsia="de-AT"/>
              </w:rPr>
              <w:t xml:space="preserve"> vobis, </w:t>
            </w:r>
            <w:proofErr w:type="spellStart"/>
            <w:r w:rsidRPr="005511BB">
              <w:rPr>
                <w:rFonts w:ascii="Garamond" w:eastAsia="Times New Roman" w:hAnsi="Garamond" w:cs="Times New Roman"/>
                <w:sz w:val="24"/>
                <w:szCs w:val="24"/>
                <w:lang w:val="en-CA" w:eastAsia="de-AT"/>
              </w:rPr>
              <w:t>inquam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beatus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esse</w:t>
            </w:r>
            <w:proofErr w:type="spellEnd"/>
            <w:r w:rsidRPr="005511BB">
              <w:rPr>
                <w:rFonts w:ascii="Garamond" w:eastAsia="Times New Roman" w:hAnsi="Garamond" w:cs="Times New Roman"/>
                <w:sz w:val="24"/>
                <w:szCs w:val="24"/>
                <w:lang w:val="en-CA" w:eastAsia="de-AT"/>
              </w:rPr>
              <w:t xml:space="preserve">, qui quod </w:t>
            </w:r>
            <w:proofErr w:type="spellStart"/>
            <w:r w:rsidRPr="005511BB">
              <w:rPr>
                <w:rFonts w:ascii="Garamond" w:eastAsia="Times New Roman" w:hAnsi="Garamond" w:cs="Times New Roman"/>
                <w:sz w:val="24"/>
                <w:szCs w:val="24"/>
                <w:lang w:val="en-CA" w:eastAsia="de-AT"/>
              </w:rPr>
              <w:t>vult</w:t>
            </w:r>
            <w:proofErr w:type="spellEnd"/>
            <w:r w:rsidRPr="005511BB">
              <w:rPr>
                <w:rFonts w:ascii="Garamond" w:eastAsia="Times New Roman" w:hAnsi="Garamond" w:cs="Times New Roman"/>
                <w:sz w:val="24"/>
                <w:szCs w:val="24"/>
                <w:lang w:val="en-CA" w:eastAsia="de-AT"/>
              </w:rPr>
              <w:t xml:space="preserve"> non </w:t>
            </w:r>
            <w:proofErr w:type="spellStart"/>
            <w:r w:rsidRPr="005511BB">
              <w:rPr>
                <w:rFonts w:ascii="Garamond" w:eastAsia="Times New Roman" w:hAnsi="Garamond" w:cs="Times New Roman"/>
                <w:sz w:val="24"/>
                <w:szCs w:val="24"/>
                <w:lang w:val="en-CA" w:eastAsia="de-AT"/>
              </w:rPr>
              <w:t>habet</w:t>
            </w:r>
            <w:proofErr w:type="spellEnd"/>
            <w:r w:rsidRPr="005511BB">
              <w:rPr>
                <w:rFonts w:ascii="Garamond" w:eastAsia="Times New Roman" w:hAnsi="Garamond" w:cs="Times New Roman"/>
                <w:sz w:val="24"/>
                <w:szCs w:val="24"/>
                <w:lang w:val="en-CA" w:eastAsia="de-AT"/>
              </w:rPr>
              <w:t xml:space="preserve">? – </w:t>
            </w:r>
            <w:proofErr w:type="spellStart"/>
            <w:r w:rsidRPr="005511BB">
              <w:rPr>
                <w:rFonts w:ascii="Garamond" w:eastAsia="Times New Roman" w:hAnsi="Garamond" w:cs="Times New Roman"/>
                <w:sz w:val="24"/>
                <w:szCs w:val="24"/>
                <w:lang w:val="en-CA" w:eastAsia="de-AT"/>
              </w:rPr>
              <w:t>Negaverunt</w:t>
            </w:r>
            <w:proofErr w:type="spellEnd"/>
            <w:r w:rsidRPr="005511BB">
              <w:rPr>
                <w:rFonts w:ascii="Garamond" w:eastAsia="Times New Roman" w:hAnsi="Garamond" w:cs="Times New Roman"/>
                <w:sz w:val="24"/>
                <w:szCs w:val="24"/>
                <w:lang w:val="en-CA" w:eastAsia="de-AT"/>
              </w:rPr>
              <w:t xml:space="preserve"> – Quid? Omnis, qui quod </w:t>
            </w:r>
            <w:proofErr w:type="spellStart"/>
            <w:r w:rsidRPr="005511BB">
              <w:rPr>
                <w:rFonts w:ascii="Garamond" w:eastAsia="Times New Roman" w:hAnsi="Garamond" w:cs="Times New Roman"/>
                <w:sz w:val="24"/>
                <w:szCs w:val="24"/>
                <w:lang w:val="en-CA" w:eastAsia="de-AT"/>
              </w:rPr>
              <w:t>vult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habet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beatus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 Tum mater: Si bona, </w:t>
            </w:r>
            <w:proofErr w:type="spellStart"/>
            <w:r w:rsidRPr="005511BB">
              <w:rPr>
                <w:rFonts w:ascii="Garamond" w:eastAsia="Times New Roman" w:hAnsi="Garamond" w:cs="Times New Roman"/>
                <w:sz w:val="24"/>
                <w:szCs w:val="24"/>
                <w:lang w:val="en-CA" w:eastAsia="de-AT"/>
              </w:rPr>
              <w:t>inquit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velit</w:t>
            </w:r>
            <w:proofErr w:type="spellEnd"/>
            <w:r w:rsidRPr="005511BB">
              <w:rPr>
                <w:rFonts w:ascii="Garamond" w:eastAsia="Times New Roman" w:hAnsi="Garamond" w:cs="Times New Roman"/>
                <w:sz w:val="24"/>
                <w:szCs w:val="24"/>
                <w:lang w:val="en-CA" w:eastAsia="de-AT"/>
              </w:rPr>
              <w:t xml:space="preserve"> et </w:t>
            </w:r>
            <w:proofErr w:type="spellStart"/>
            <w:r w:rsidRPr="005511BB">
              <w:rPr>
                <w:rFonts w:ascii="Garamond" w:eastAsia="Times New Roman" w:hAnsi="Garamond" w:cs="Times New Roman"/>
                <w:sz w:val="24"/>
                <w:szCs w:val="24"/>
                <w:lang w:val="en-CA" w:eastAsia="de-AT"/>
              </w:rPr>
              <w:t>habeat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beatus</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est</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si</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autem</w:t>
            </w:r>
            <w:proofErr w:type="spellEnd"/>
            <w:r w:rsidRPr="005511BB">
              <w:rPr>
                <w:rFonts w:ascii="Garamond" w:eastAsia="Times New Roman" w:hAnsi="Garamond" w:cs="Times New Roman"/>
                <w:sz w:val="24"/>
                <w:szCs w:val="24"/>
                <w:lang w:val="en-CA" w:eastAsia="de-AT"/>
              </w:rPr>
              <w:t xml:space="preserve"> mala </w:t>
            </w:r>
            <w:proofErr w:type="spellStart"/>
            <w:r w:rsidRPr="005511BB">
              <w:rPr>
                <w:rFonts w:ascii="Garamond" w:eastAsia="Times New Roman" w:hAnsi="Garamond" w:cs="Times New Roman"/>
                <w:sz w:val="24"/>
                <w:szCs w:val="24"/>
                <w:lang w:val="en-CA" w:eastAsia="de-AT"/>
              </w:rPr>
              <w:t>velit</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quamvis</w:t>
            </w:r>
            <w:r w:rsidR="00B754A9" w:rsidRPr="005511BB">
              <w:rPr>
                <w:rFonts w:ascii="Garamond" w:eastAsia="Times New Roman" w:hAnsi="Garamond" w:cs="Times New Roman"/>
                <w:sz w:val="24"/>
                <w:szCs w:val="24"/>
                <w:u w:val="single"/>
                <w:vertAlign w:val="superscript"/>
                <w:lang w:val="en-CA" w:eastAsia="de-AT"/>
              </w:rPr>
              <w:t>3</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habeat</w:t>
            </w:r>
            <w:proofErr w:type="spellEnd"/>
            <w:r w:rsidRPr="005511BB">
              <w:rPr>
                <w:rFonts w:ascii="Garamond" w:eastAsia="Times New Roman" w:hAnsi="Garamond" w:cs="Times New Roman"/>
                <w:sz w:val="24"/>
                <w:szCs w:val="24"/>
                <w:lang w:val="en-CA" w:eastAsia="de-AT"/>
              </w:rPr>
              <w:t xml:space="preserve">, miser est. – Cui ego </w:t>
            </w:r>
            <w:r w:rsidRPr="005511BB">
              <w:rPr>
                <w:rFonts w:ascii="Garamond" w:eastAsia="Times New Roman" w:hAnsi="Garamond" w:cs="Times New Roman"/>
                <w:sz w:val="24"/>
                <w:szCs w:val="24"/>
                <w:u w:val="single"/>
                <w:lang w:val="en-CA" w:eastAsia="de-AT"/>
              </w:rPr>
              <w:t>arridens</w:t>
            </w:r>
            <w:r w:rsidR="00B754A9" w:rsidRPr="005511BB">
              <w:rPr>
                <w:rFonts w:ascii="Garamond" w:eastAsia="Times New Roman" w:hAnsi="Garamond" w:cs="Times New Roman"/>
                <w:sz w:val="24"/>
                <w:szCs w:val="24"/>
                <w:u w:val="single"/>
                <w:vertAlign w:val="superscript"/>
                <w:lang w:val="en-CA" w:eastAsia="de-AT"/>
              </w:rPr>
              <w:t>4</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atque</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gestiens</w:t>
            </w:r>
            <w:r w:rsidR="00B754A9" w:rsidRPr="005511BB">
              <w:rPr>
                <w:rFonts w:ascii="Garamond" w:eastAsia="Times New Roman" w:hAnsi="Garamond" w:cs="Times New Roman"/>
                <w:sz w:val="24"/>
                <w:szCs w:val="24"/>
                <w:u w:val="single"/>
                <w:vertAlign w:val="superscript"/>
                <w:lang w:val="en-CA" w:eastAsia="de-AT"/>
              </w:rPr>
              <w:t>5</w:t>
            </w:r>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Ipsam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inquam</w:t>
            </w:r>
            <w:proofErr w:type="spellEnd"/>
            <w:r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u w:val="single"/>
                <w:lang w:val="en-CA" w:eastAsia="de-AT"/>
              </w:rPr>
              <w:t>prorsus</w:t>
            </w:r>
            <w:r w:rsidR="00B754A9" w:rsidRPr="005511BB">
              <w:rPr>
                <w:rFonts w:ascii="Garamond" w:eastAsia="Times New Roman" w:hAnsi="Garamond" w:cs="Times New Roman"/>
                <w:sz w:val="24"/>
                <w:szCs w:val="24"/>
                <w:u w:val="single"/>
                <w:vertAlign w:val="superscript"/>
                <w:lang w:val="en-CA" w:eastAsia="de-AT"/>
              </w:rPr>
              <w:t xml:space="preserve">6 </w:t>
            </w:r>
            <w:r w:rsidRPr="005511BB">
              <w:rPr>
                <w:rFonts w:ascii="Garamond" w:eastAsia="Times New Roman" w:hAnsi="Garamond" w:cs="Times New Roman"/>
                <w:sz w:val="24"/>
                <w:szCs w:val="24"/>
                <w:lang w:val="en-CA" w:eastAsia="de-AT"/>
              </w:rPr>
              <w:t xml:space="preserve">mater, </w:t>
            </w:r>
            <w:proofErr w:type="spellStart"/>
            <w:r w:rsidRPr="005511BB">
              <w:rPr>
                <w:rFonts w:ascii="Garamond" w:eastAsia="Times New Roman" w:hAnsi="Garamond" w:cs="Times New Roman"/>
                <w:sz w:val="24"/>
                <w:szCs w:val="24"/>
                <w:lang w:val="en-CA" w:eastAsia="de-AT"/>
              </w:rPr>
              <w:t>arcem</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philosophiae</w:t>
            </w:r>
            <w:proofErr w:type="spellEnd"/>
            <w:r w:rsidRPr="005511BB">
              <w:rPr>
                <w:rFonts w:ascii="Garamond" w:eastAsia="Times New Roman" w:hAnsi="Garamond" w:cs="Times New Roman"/>
                <w:sz w:val="24"/>
                <w:szCs w:val="24"/>
                <w:lang w:val="en-CA" w:eastAsia="de-AT"/>
              </w:rPr>
              <w:t xml:space="preserve"> </w:t>
            </w:r>
            <w:proofErr w:type="spellStart"/>
            <w:r w:rsidRPr="005511BB">
              <w:rPr>
                <w:rFonts w:ascii="Garamond" w:eastAsia="Times New Roman" w:hAnsi="Garamond" w:cs="Times New Roman"/>
                <w:sz w:val="24"/>
                <w:szCs w:val="24"/>
                <w:lang w:val="en-CA" w:eastAsia="de-AT"/>
              </w:rPr>
              <w:t>tenuisti</w:t>
            </w:r>
            <w:proofErr w:type="spellEnd"/>
            <w:r w:rsidRPr="005511BB">
              <w:rPr>
                <w:rFonts w:ascii="Garamond" w:eastAsia="Times New Roman" w:hAnsi="Garamond" w:cs="Times New Roman"/>
                <w:sz w:val="24"/>
                <w:szCs w:val="24"/>
                <w:lang w:val="en-CA" w:eastAsia="de-AT"/>
              </w:rPr>
              <w:t>.</w:t>
            </w:r>
            <w:r w:rsidR="00271EA5" w:rsidRPr="005511BB">
              <w:rPr>
                <w:rFonts w:ascii="Garamond" w:eastAsia="Times New Roman" w:hAnsi="Garamond" w:cs="Times New Roman"/>
                <w:sz w:val="24"/>
                <w:szCs w:val="24"/>
                <w:lang w:val="en-CA" w:eastAsia="de-AT"/>
              </w:rPr>
              <w:t xml:space="preserve"> </w:t>
            </w:r>
            <w:r w:rsidRPr="005511BB">
              <w:rPr>
                <w:rFonts w:ascii="Garamond" w:eastAsia="Times New Roman" w:hAnsi="Garamond" w:cs="Times New Roman"/>
                <w:sz w:val="24"/>
                <w:szCs w:val="24"/>
                <w:lang w:val="en-CA" w:eastAsia="de-AT"/>
              </w:rPr>
              <w:t xml:space="preserve">                                                   </w:t>
            </w:r>
          </w:p>
          <w:p w14:paraId="4774AA62" w14:textId="08566304" w:rsidR="00EF49EE" w:rsidRPr="009A00E7" w:rsidRDefault="009A00E7" w:rsidP="005B738E">
            <w:pPr>
              <w:spacing w:after="0" w:line="400" w:lineRule="exact"/>
              <w:jc w:val="both"/>
              <w:rPr>
                <w:rFonts w:ascii="Garamond" w:eastAsia="Times New Roman" w:hAnsi="Garamond" w:cs="Times New Roman"/>
                <w:sz w:val="24"/>
                <w:szCs w:val="24"/>
                <w:lang w:eastAsia="de-AT"/>
              </w:rPr>
            </w:pPr>
            <w:r w:rsidRPr="005511BB">
              <w:rPr>
                <w:rFonts w:ascii="Garamond" w:eastAsia="Times New Roman" w:hAnsi="Garamond" w:cs="Times New Roman"/>
                <w:sz w:val="24"/>
                <w:szCs w:val="24"/>
                <w:u w:val="single"/>
                <w:lang w:val="en-CA" w:eastAsia="de-AT"/>
              </w:rPr>
              <w:t>Quid illud</w:t>
            </w:r>
            <w:r w:rsidR="00271EA5" w:rsidRPr="005511BB">
              <w:rPr>
                <w:rFonts w:ascii="Garamond" w:eastAsia="Times New Roman" w:hAnsi="Garamond" w:cs="Times New Roman"/>
                <w:sz w:val="24"/>
                <w:szCs w:val="24"/>
                <w:lang w:val="en-CA" w:eastAsia="de-AT"/>
              </w:rPr>
              <w:t>?</w:t>
            </w:r>
            <w:r w:rsidR="00B754A9" w:rsidRPr="005511BB">
              <w:rPr>
                <w:rFonts w:ascii="Garamond" w:eastAsia="Times New Roman" w:hAnsi="Garamond" w:cs="Times New Roman"/>
                <w:sz w:val="24"/>
                <w:szCs w:val="24"/>
                <w:vertAlign w:val="superscript"/>
                <w:lang w:val="en-CA" w:eastAsia="de-AT"/>
              </w:rPr>
              <w:t>7</w:t>
            </w:r>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inquam</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conceditis</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omnem</w:t>
            </w:r>
            <w:proofErr w:type="spellEnd"/>
            <w:r w:rsidR="00271EA5" w:rsidRPr="005511BB">
              <w:rPr>
                <w:rFonts w:ascii="Garamond" w:eastAsia="Times New Roman" w:hAnsi="Garamond" w:cs="Times New Roman"/>
                <w:sz w:val="24"/>
                <w:szCs w:val="24"/>
                <w:lang w:val="en-CA" w:eastAsia="de-AT"/>
              </w:rPr>
              <w:t xml:space="preserve">, qui </w:t>
            </w:r>
            <w:proofErr w:type="spellStart"/>
            <w:r w:rsidR="00271EA5" w:rsidRPr="005511BB">
              <w:rPr>
                <w:rFonts w:ascii="Garamond" w:eastAsia="Times New Roman" w:hAnsi="Garamond" w:cs="Times New Roman"/>
                <w:sz w:val="24"/>
                <w:szCs w:val="24"/>
                <w:lang w:val="en-CA" w:eastAsia="de-AT"/>
              </w:rPr>
              <w:t>beatus</w:t>
            </w:r>
            <w:proofErr w:type="spellEnd"/>
            <w:r w:rsidR="00271EA5" w:rsidRPr="005511BB">
              <w:rPr>
                <w:rFonts w:ascii="Garamond" w:eastAsia="Times New Roman" w:hAnsi="Garamond" w:cs="Times New Roman"/>
                <w:sz w:val="24"/>
                <w:szCs w:val="24"/>
                <w:lang w:val="en-CA" w:eastAsia="de-AT"/>
              </w:rPr>
              <w:t xml:space="preserve"> non sit, </w:t>
            </w:r>
            <w:proofErr w:type="spellStart"/>
            <w:r w:rsidR="00271EA5" w:rsidRPr="005511BB">
              <w:rPr>
                <w:rFonts w:ascii="Garamond" w:eastAsia="Times New Roman" w:hAnsi="Garamond" w:cs="Times New Roman"/>
                <w:sz w:val="24"/>
                <w:szCs w:val="24"/>
                <w:lang w:val="en-CA" w:eastAsia="de-AT"/>
              </w:rPr>
              <w:t>miserum</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esse</w:t>
            </w:r>
            <w:proofErr w:type="spellEnd"/>
            <w:r w:rsidR="00271EA5" w:rsidRPr="005511BB">
              <w:rPr>
                <w:rFonts w:ascii="Garamond" w:eastAsia="Times New Roman" w:hAnsi="Garamond" w:cs="Times New Roman"/>
                <w:sz w:val="24"/>
                <w:szCs w:val="24"/>
                <w:lang w:val="en-CA" w:eastAsia="de-AT"/>
              </w:rPr>
              <w:t xml:space="preserve">? – Non </w:t>
            </w:r>
            <w:proofErr w:type="spellStart"/>
            <w:r w:rsidR="00271EA5" w:rsidRPr="005511BB">
              <w:rPr>
                <w:rFonts w:ascii="Garamond" w:eastAsia="Times New Roman" w:hAnsi="Garamond" w:cs="Times New Roman"/>
                <w:sz w:val="24"/>
                <w:szCs w:val="24"/>
                <w:lang w:val="en-CA" w:eastAsia="de-AT"/>
              </w:rPr>
              <w:t>dubitaverunt</w:t>
            </w:r>
            <w:proofErr w:type="spellEnd"/>
            <w:r w:rsidR="00271EA5" w:rsidRPr="005511BB">
              <w:rPr>
                <w:rFonts w:ascii="Garamond" w:eastAsia="Times New Roman" w:hAnsi="Garamond" w:cs="Times New Roman"/>
                <w:sz w:val="24"/>
                <w:szCs w:val="24"/>
                <w:lang w:val="en-CA" w:eastAsia="de-AT"/>
              </w:rPr>
              <w:t xml:space="preserve">. – Omnis </w:t>
            </w:r>
            <w:proofErr w:type="spellStart"/>
            <w:r w:rsidR="00271EA5" w:rsidRPr="005511BB">
              <w:rPr>
                <w:rFonts w:ascii="Garamond" w:eastAsia="Times New Roman" w:hAnsi="Garamond" w:cs="Times New Roman"/>
                <w:sz w:val="24"/>
                <w:szCs w:val="24"/>
                <w:lang w:val="en-CA" w:eastAsia="de-AT"/>
              </w:rPr>
              <w:t>igitur</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inquam</w:t>
            </w:r>
            <w:proofErr w:type="spellEnd"/>
            <w:r w:rsidR="00271EA5" w:rsidRPr="005511BB">
              <w:rPr>
                <w:rFonts w:ascii="Garamond" w:eastAsia="Times New Roman" w:hAnsi="Garamond" w:cs="Times New Roman"/>
                <w:sz w:val="24"/>
                <w:szCs w:val="24"/>
                <w:lang w:val="en-CA" w:eastAsia="de-AT"/>
              </w:rPr>
              <w:t xml:space="preserve">, qui quod </w:t>
            </w:r>
            <w:proofErr w:type="spellStart"/>
            <w:r w:rsidR="00271EA5" w:rsidRPr="005511BB">
              <w:rPr>
                <w:rFonts w:ascii="Garamond" w:eastAsia="Times New Roman" w:hAnsi="Garamond" w:cs="Times New Roman"/>
                <w:sz w:val="24"/>
                <w:szCs w:val="24"/>
                <w:lang w:val="en-CA" w:eastAsia="de-AT"/>
              </w:rPr>
              <w:t>vult</w:t>
            </w:r>
            <w:proofErr w:type="spellEnd"/>
            <w:r w:rsidR="00271EA5" w:rsidRPr="005511BB">
              <w:rPr>
                <w:rFonts w:ascii="Garamond" w:eastAsia="Times New Roman" w:hAnsi="Garamond" w:cs="Times New Roman"/>
                <w:sz w:val="24"/>
                <w:szCs w:val="24"/>
                <w:lang w:val="en-CA" w:eastAsia="de-AT"/>
              </w:rPr>
              <w:t xml:space="preserve"> non </w:t>
            </w:r>
            <w:proofErr w:type="spellStart"/>
            <w:r w:rsidR="00271EA5" w:rsidRPr="005511BB">
              <w:rPr>
                <w:rFonts w:ascii="Garamond" w:eastAsia="Times New Roman" w:hAnsi="Garamond" w:cs="Times New Roman"/>
                <w:sz w:val="24"/>
                <w:szCs w:val="24"/>
                <w:lang w:val="en-CA" w:eastAsia="de-AT"/>
              </w:rPr>
              <w:t>habet</w:t>
            </w:r>
            <w:proofErr w:type="spellEnd"/>
            <w:r w:rsidR="00271EA5" w:rsidRPr="005511BB">
              <w:rPr>
                <w:rFonts w:ascii="Garamond" w:eastAsia="Times New Roman" w:hAnsi="Garamond" w:cs="Times New Roman"/>
                <w:sz w:val="24"/>
                <w:szCs w:val="24"/>
                <w:lang w:val="en-CA" w:eastAsia="de-AT"/>
              </w:rPr>
              <w:t xml:space="preserve">, miser est. – </w:t>
            </w:r>
            <w:proofErr w:type="spellStart"/>
            <w:r w:rsidR="00271EA5" w:rsidRPr="005511BB">
              <w:rPr>
                <w:rFonts w:ascii="Garamond" w:eastAsia="Times New Roman" w:hAnsi="Garamond" w:cs="Times New Roman"/>
                <w:sz w:val="24"/>
                <w:szCs w:val="24"/>
                <w:lang w:val="en-CA" w:eastAsia="de-AT"/>
              </w:rPr>
              <w:t>Placuit</w:t>
            </w:r>
            <w:proofErr w:type="spellEnd"/>
            <w:r w:rsidR="00271EA5" w:rsidRPr="005511BB">
              <w:rPr>
                <w:rFonts w:ascii="Garamond" w:eastAsia="Times New Roman" w:hAnsi="Garamond" w:cs="Times New Roman"/>
                <w:sz w:val="24"/>
                <w:szCs w:val="24"/>
                <w:lang w:val="en-CA" w:eastAsia="de-AT"/>
              </w:rPr>
              <w:t xml:space="preserve"> omnibus. – Quid ergo </w:t>
            </w:r>
            <w:proofErr w:type="spellStart"/>
            <w:r w:rsidR="00271EA5" w:rsidRPr="005511BB">
              <w:rPr>
                <w:rFonts w:ascii="Garamond" w:eastAsia="Times New Roman" w:hAnsi="Garamond" w:cs="Times New Roman"/>
                <w:sz w:val="24"/>
                <w:szCs w:val="24"/>
                <w:lang w:val="en-CA" w:eastAsia="de-AT"/>
              </w:rPr>
              <w:t>sibi</w:t>
            </w:r>
            <w:proofErr w:type="spellEnd"/>
            <w:r w:rsidR="00271EA5" w:rsidRPr="005511BB">
              <w:rPr>
                <w:rFonts w:ascii="Garamond" w:eastAsia="Times New Roman" w:hAnsi="Garamond" w:cs="Times New Roman"/>
                <w:sz w:val="24"/>
                <w:szCs w:val="24"/>
                <w:lang w:val="en-CA" w:eastAsia="de-AT"/>
              </w:rPr>
              <w:t xml:space="preserve"> homo </w:t>
            </w:r>
            <w:proofErr w:type="spellStart"/>
            <w:r w:rsidR="00271EA5" w:rsidRPr="005511BB">
              <w:rPr>
                <w:rFonts w:ascii="Garamond" w:eastAsia="Times New Roman" w:hAnsi="Garamond" w:cs="Times New Roman"/>
                <w:sz w:val="24"/>
                <w:szCs w:val="24"/>
                <w:lang w:val="en-CA" w:eastAsia="de-AT"/>
              </w:rPr>
              <w:t>comparare</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debet</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ut</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beatus</w:t>
            </w:r>
            <w:proofErr w:type="spellEnd"/>
            <w:r w:rsidR="00271EA5" w:rsidRPr="005511BB">
              <w:rPr>
                <w:rFonts w:ascii="Garamond" w:eastAsia="Times New Roman" w:hAnsi="Garamond" w:cs="Times New Roman"/>
                <w:sz w:val="24"/>
                <w:szCs w:val="24"/>
                <w:lang w:val="en-CA" w:eastAsia="de-AT"/>
              </w:rPr>
              <w:t xml:space="preserve"> sit? – Id ergo, </w:t>
            </w:r>
            <w:proofErr w:type="spellStart"/>
            <w:r w:rsidR="00271EA5" w:rsidRPr="005511BB">
              <w:rPr>
                <w:rFonts w:ascii="Garamond" w:eastAsia="Times New Roman" w:hAnsi="Garamond" w:cs="Times New Roman"/>
                <w:sz w:val="24"/>
                <w:szCs w:val="24"/>
                <w:lang w:val="en-CA" w:eastAsia="de-AT"/>
              </w:rPr>
              <w:t>inquam</w:t>
            </w:r>
            <w:proofErr w:type="spellEnd"/>
            <w:r w:rsidR="00271EA5" w:rsidRPr="005511BB">
              <w:rPr>
                <w:rFonts w:ascii="Garamond" w:eastAsia="Times New Roman" w:hAnsi="Garamond" w:cs="Times New Roman"/>
                <w:sz w:val="24"/>
                <w:szCs w:val="24"/>
                <w:lang w:val="en-CA" w:eastAsia="de-AT"/>
              </w:rPr>
              <w:t xml:space="preserve">, semper </w:t>
            </w:r>
            <w:proofErr w:type="spellStart"/>
            <w:r w:rsidR="00271EA5" w:rsidRPr="005511BB">
              <w:rPr>
                <w:rFonts w:ascii="Garamond" w:eastAsia="Times New Roman" w:hAnsi="Garamond" w:cs="Times New Roman"/>
                <w:sz w:val="24"/>
                <w:szCs w:val="24"/>
                <w:lang w:val="en-CA" w:eastAsia="de-AT"/>
              </w:rPr>
              <w:t>manens</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nec</w:t>
            </w:r>
            <w:proofErr w:type="spellEnd"/>
            <w:r w:rsidR="00271EA5" w:rsidRPr="005511BB">
              <w:rPr>
                <w:rFonts w:ascii="Garamond" w:eastAsia="Times New Roman" w:hAnsi="Garamond" w:cs="Times New Roman"/>
                <w:sz w:val="24"/>
                <w:szCs w:val="24"/>
                <w:lang w:val="en-CA" w:eastAsia="de-AT"/>
              </w:rPr>
              <w:t xml:space="preserve"> ex </w:t>
            </w:r>
            <w:proofErr w:type="spellStart"/>
            <w:r w:rsidR="00271EA5" w:rsidRPr="005511BB">
              <w:rPr>
                <w:rFonts w:ascii="Garamond" w:eastAsia="Times New Roman" w:hAnsi="Garamond" w:cs="Times New Roman"/>
                <w:sz w:val="24"/>
                <w:szCs w:val="24"/>
                <w:lang w:val="en-CA" w:eastAsia="de-AT"/>
              </w:rPr>
              <w:t>fortuna</w:t>
            </w:r>
            <w:proofErr w:type="spellEnd"/>
            <w:r w:rsidR="00271EA5" w:rsidRPr="005511BB">
              <w:rPr>
                <w:rFonts w:ascii="Garamond" w:eastAsia="Times New Roman" w:hAnsi="Garamond" w:cs="Times New Roman"/>
                <w:sz w:val="24"/>
                <w:szCs w:val="24"/>
                <w:lang w:val="en-CA" w:eastAsia="de-AT"/>
              </w:rPr>
              <w:t xml:space="preserve"> </w:t>
            </w:r>
            <w:r w:rsidR="00271EA5" w:rsidRPr="005511BB">
              <w:rPr>
                <w:rFonts w:ascii="Garamond" w:eastAsia="Times New Roman" w:hAnsi="Garamond" w:cs="Times New Roman"/>
                <w:sz w:val="24"/>
                <w:szCs w:val="24"/>
                <w:u w:val="single"/>
                <w:lang w:val="en-CA" w:eastAsia="de-AT"/>
              </w:rPr>
              <w:t>pendulum</w:t>
            </w:r>
            <w:r w:rsidR="00B754A9" w:rsidRPr="005511BB">
              <w:rPr>
                <w:rFonts w:ascii="Garamond" w:eastAsia="Times New Roman" w:hAnsi="Garamond" w:cs="Times New Roman"/>
                <w:sz w:val="24"/>
                <w:szCs w:val="24"/>
                <w:u w:val="single"/>
                <w:vertAlign w:val="superscript"/>
                <w:lang w:val="en-CA" w:eastAsia="de-AT"/>
              </w:rPr>
              <w:t>8</w:t>
            </w:r>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nec</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ullis</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subiectum</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casibus</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esse</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debet</w:t>
            </w:r>
            <w:proofErr w:type="spellEnd"/>
            <w:r w:rsidR="00271EA5" w:rsidRPr="005511BB">
              <w:rPr>
                <w:rFonts w:ascii="Garamond" w:eastAsia="Times New Roman" w:hAnsi="Garamond" w:cs="Times New Roman"/>
                <w:sz w:val="24"/>
                <w:szCs w:val="24"/>
                <w:lang w:val="en-CA" w:eastAsia="de-AT"/>
              </w:rPr>
              <w:t xml:space="preserve">. Nam </w:t>
            </w:r>
            <w:r w:rsidR="00271EA5" w:rsidRPr="005511BB">
              <w:rPr>
                <w:rFonts w:ascii="Garamond" w:eastAsia="Times New Roman" w:hAnsi="Garamond" w:cs="Times New Roman"/>
                <w:sz w:val="24"/>
                <w:szCs w:val="24"/>
                <w:u w:val="single"/>
                <w:lang w:val="en-CA" w:eastAsia="de-AT"/>
              </w:rPr>
              <w:t>quidquid</w:t>
            </w:r>
            <w:r w:rsidR="00B754A9" w:rsidRPr="005511BB">
              <w:rPr>
                <w:rFonts w:ascii="Garamond" w:eastAsia="Times New Roman" w:hAnsi="Garamond" w:cs="Times New Roman"/>
                <w:sz w:val="24"/>
                <w:szCs w:val="24"/>
                <w:u w:val="single"/>
                <w:vertAlign w:val="superscript"/>
                <w:lang w:val="en-CA" w:eastAsia="de-AT"/>
              </w:rPr>
              <w:t>9</w:t>
            </w:r>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mortale</w:t>
            </w:r>
            <w:proofErr w:type="spellEnd"/>
            <w:r w:rsidR="00271EA5" w:rsidRPr="005511BB">
              <w:rPr>
                <w:rFonts w:ascii="Garamond" w:eastAsia="Times New Roman" w:hAnsi="Garamond" w:cs="Times New Roman"/>
                <w:sz w:val="24"/>
                <w:szCs w:val="24"/>
                <w:lang w:val="en-CA" w:eastAsia="de-AT"/>
              </w:rPr>
              <w:t xml:space="preserve"> et </w:t>
            </w:r>
            <w:r w:rsidR="00271EA5" w:rsidRPr="005511BB">
              <w:rPr>
                <w:rFonts w:ascii="Garamond" w:eastAsia="Times New Roman" w:hAnsi="Garamond" w:cs="Times New Roman"/>
                <w:sz w:val="24"/>
                <w:szCs w:val="24"/>
                <w:u w:val="single"/>
                <w:lang w:val="en-CA" w:eastAsia="de-AT"/>
              </w:rPr>
              <w:t>caducum</w:t>
            </w:r>
            <w:r w:rsidR="00B754A9" w:rsidRPr="005511BB">
              <w:rPr>
                <w:rFonts w:ascii="Garamond" w:eastAsia="Times New Roman" w:hAnsi="Garamond" w:cs="Times New Roman"/>
                <w:sz w:val="24"/>
                <w:szCs w:val="24"/>
                <w:u w:val="single"/>
                <w:vertAlign w:val="superscript"/>
                <w:lang w:val="en-CA" w:eastAsia="de-AT"/>
              </w:rPr>
              <w:t>10</w:t>
            </w:r>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est</w:t>
            </w:r>
            <w:proofErr w:type="spellEnd"/>
            <w:r w:rsidR="00271EA5" w:rsidRPr="005511BB">
              <w:rPr>
                <w:rFonts w:ascii="Garamond" w:eastAsia="Times New Roman" w:hAnsi="Garamond" w:cs="Times New Roman"/>
                <w:sz w:val="24"/>
                <w:szCs w:val="24"/>
                <w:lang w:val="en-CA" w:eastAsia="de-AT"/>
              </w:rPr>
              <w:t xml:space="preserve">, non </w:t>
            </w:r>
            <w:proofErr w:type="spellStart"/>
            <w:r w:rsidR="00271EA5" w:rsidRPr="005511BB">
              <w:rPr>
                <w:rFonts w:ascii="Garamond" w:eastAsia="Times New Roman" w:hAnsi="Garamond" w:cs="Times New Roman"/>
                <w:sz w:val="24"/>
                <w:szCs w:val="24"/>
                <w:lang w:val="en-CA" w:eastAsia="de-AT"/>
              </w:rPr>
              <w:t>potest</w:t>
            </w:r>
            <w:proofErr w:type="spellEnd"/>
            <w:r w:rsidR="00271EA5" w:rsidRPr="005511BB">
              <w:rPr>
                <w:rFonts w:ascii="Garamond" w:eastAsia="Times New Roman" w:hAnsi="Garamond" w:cs="Times New Roman"/>
                <w:sz w:val="24"/>
                <w:szCs w:val="24"/>
                <w:lang w:val="en-CA" w:eastAsia="de-AT"/>
              </w:rPr>
              <w:t xml:space="preserve"> a nobis, </w:t>
            </w:r>
            <w:proofErr w:type="spellStart"/>
            <w:r w:rsidR="00271EA5" w:rsidRPr="005511BB">
              <w:rPr>
                <w:rFonts w:ascii="Garamond" w:eastAsia="Times New Roman" w:hAnsi="Garamond" w:cs="Times New Roman"/>
                <w:sz w:val="24"/>
                <w:szCs w:val="24"/>
                <w:lang w:val="en-CA" w:eastAsia="de-AT"/>
              </w:rPr>
              <w:t>quando</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volumus</w:t>
            </w:r>
            <w:proofErr w:type="spellEnd"/>
            <w:r w:rsidR="00271EA5" w:rsidRPr="005511BB">
              <w:rPr>
                <w:rFonts w:ascii="Garamond" w:eastAsia="Times New Roman" w:hAnsi="Garamond" w:cs="Times New Roman"/>
                <w:sz w:val="24"/>
                <w:szCs w:val="24"/>
                <w:lang w:val="en-CA" w:eastAsia="de-AT"/>
              </w:rPr>
              <w:t xml:space="preserve"> et </w:t>
            </w:r>
            <w:proofErr w:type="spellStart"/>
            <w:r w:rsidR="00271EA5" w:rsidRPr="005511BB">
              <w:rPr>
                <w:rFonts w:ascii="Garamond" w:eastAsia="Times New Roman" w:hAnsi="Garamond" w:cs="Times New Roman"/>
                <w:sz w:val="24"/>
                <w:szCs w:val="24"/>
                <w:lang w:val="en-CA" w:eastAsia="de-AT"/>
              </w:rPr>
              <w:t>quamdiu</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volumus</w:t>
            </w:r>
            <w:proofErr w:type="spellEnd"/>
            <w:r w:rsidR="00271EA5" w:rsidRPr="005511BB">
              <w:rPr>
                <w:rFonts w:ascii="Garamond" w:eastAsia="Times New Roman" w:hAnsi="Garamond" w:cs="Times New Roman"/>
                <w:sz w:val="24"/>
                <w:szCs w:val="24"/>
                <w:lang w:val="en-CA" w:eastAsia="de-AT"/>
              </w:rPr>
              <w:t xml:space="preserve">, </w:t>
            </w:r>
            <w:proofErr w:type="spellStart"/>
            <w:r w:rsidR="00271EA5" w:rsidRPr="005511BB">
              <w:rPr>
                <w:rFonts w:ascii="Garamond" w:eastAsia="Times New Roman" w:hAnsi="Garamond" w:cs="Times New Roman"/>
                <w:sz w:val="24"/>
                <w:szCs w:val="24"/>
                <w:lang w:val="en-CA" w:eastAsia="de-AT"/>
              </w:rPr>
              <w:t>haberi</w:t>
            </w:r>
            <w:proofErr w:type="spellEnd"/>
            <w:r w:rsidR="009F4BC6" w:rsidRPr="005511BB">
              <w:rPr>
                <w:rFonts w:ascii="Garamond" w:eastAsia="Times New Roman" w:hAnsi="Garamond" w:cs="Times New Roman"/>
                <w:sz w:val="24"/>
                <w:szCs w:val="24"/>
                <w:lang w:val="en-CA" w:eastAsia="de-AT"/>
              </w:rPr>
              <w:t xml:space="preserve">. Ergo </w:t>
            </w:r>
            <w:proofErr w:type="spellStart"/>
            <w:r w:rsidR="009F4BC6" w:rsidRPr="005511BB">
              <w:rPr>
                <w:rFonts w:ascii="Garamond" w:eastAsia="Times New Roman" w:hAnsi="Garamond" w:cs="Times New Roman"/>
                <w:sz w:val="24"/>
                <w:szCs w:val="24"/>
                <w:lang w:val="en-CA" w:eastAsia="de-AT"/>
              </w:rPr>
              <w:t>nullo</w:t>
            </w:r>
            <w:proofErr w:type="spellEnd"/>
            <w:r w:rsidR="009F4BC6" w:rsidRPr="005511BB">
              <w:rPr>
                <w:rFonts w:ascii="Garamond" w:eastAsia="Times New Roman" w:hAnsi="Garamond" w:cs="Times New Roman"/>
                <w:sz w:val="24"/>
                <w:szCs w:val="24"/>
                <w:lang w:val="en-CA" w:eastAsia="de-AT"/>
              </w:rPr>
              <w:t xml:space="preserve"> modo </w:t>
            </w:r>
            <w:proofErr w:type="spellStart"/>
            <w:r w:rsidR="009F4BC6" w:rsidRPr="005511BB">
              <w:rPr>
                <w:rFonts w:ascii="Garamond" w:eastAsia="Times New Roman" w:hAnsi="Garamond" w:cs="Times New Roman"/>
                <w:sz w:val="24"/>
                <w:szCs w:val="24"/>
                <w:lang w:val="en-CA" w:eastAsia="de-AT"/>
              </w:rPr>
              <w:t>dubitamus</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si</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quis</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beatus</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esse</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statuit</w:t>
            </w:r>
            <w:proofErr w:type="spellEnd"/>
            <w:r w:rsidR="009F4BC6" w:rsidRPr="005511BB">
              <w:rPr>
                <w:rFonts w:ascii="Garamond" w:eastAsia="Times New Roman" w:hAnsi="Garamond" w:cs="Times New Roman"/>
                <w:sz w:val="24"/>
                <w:szCs w:val="24"/>
                <w:lang w:val="en-CA" w:eastAsia="de-AT"/>
              </w:rPr>
              <w:t xml:space="preserve">, id </w:t>
            </w:r>
            <w:proofErr w:type="spellStart"/>
            <w:r w:rsidR="009F4BC6" w:rsidRPr="005511BB">
              <w:rPr>
                <w:rFonts w:ascii="Garamond" w:eastAsia="Times New Roman" w:hAnsi="Garamond" w:cs="Times New Roman"/>
                <w:sz w:val="24"/>
                <w:szCs w:val="24"/>
                <w:lang w:val="en-CA" w:eastAsia="de-AT"/>
              </w:rPr>
              <w:t>eum</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sibi</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comparare</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debere</w:t>
            </w:r>
            <w:proofErr w:type="spellEnd"/>
            <w:r w:rsidR="009F4BC6" w:rsidRPr="005511BB">
              <w:rPr>
                <w:rFonts w:ascii="Garamond" w:eastAsia="Times New Roman" w:hAnsi="Garamond" w:cs="Times New Roman"/>
                <w:sz w:val="24"/>
                <w:szCs w:val="24"/>
                <w:lang w:val="en-CA" w:eastAsia="de-AT"/>
              </w:rPr>
              <w:t xml:space="preserve">, quod semper manet </w:t>
            </w:r>
            <w:proofErr w:type="spellStart"/>
            <w:r w:rsidR="009F4BC6" w:rsidRPr="005511BB">
              <w:rPr>
                <w:rFonts w:ascii="Garamond" w:eastAsia="Times New Roman" w:hAnsi="Garamond" w:cs="Times New Roman"/>
                <w:sz w:val="24"/>
                <w:szCs w:val="24"/>
                <w:lang w:val="en-CA" w:eastAsia="de-AT"/>
              </w:rPr>
              <w:t>nec</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ulla</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saeviente</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fortuna</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eripi</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sidRPr="005511BB">
              <w:rPr>
                <w:rFonts w:ascii="Garamond" w:eastAsia="Times New Roman" w:hAnsi="Garamond" w:cs="Times New Roman"/>
                <w:sz w:val="24"/>
                <w:szCs w:val="24"/>
                <w:lang w:val="en-CA" w:eastAsia="de-AT"/>
              </w:rPr>
              <w:t>potest</w:t>
            </w:r>
            <w:proofErr w:type="spellEnd"/>
            <w:r w:rsidR="009F4BC6" w:rsidRPr="005511BB">
              <w:rPr>
                <w:rFonts w:ascii="Garamond" w:eastAsia="Times New Roman" w:hAnsi="Garamond" w:cs="Times New Roman"/>
                <w:sz w:val="24"/>
                <w:szCs w:val="24"/>
                <w:lang w:val="en-CA" w:eastAsia="de-AT"/>
              </w:rPr>
              <w:t xml:space="preserve">. </w:t>
            </w:r>
            <w:proofErr w:type="spellStart"/>
            <w:r w:rsidR="009F4BC6">
              <w:rPr>
                <w:rFonts w:ascii="Garamond" w:eastAsia="Times New Roman" w:hAnsi="Garamond" w:cs="Times New Roman"/>
                <w:sz w:val="24"/>
                <w:szCs w:val="24"/>
                <w:lang w:eastAsia="de-AT"/>
              </w:rPr>
              <w:t>Deum</w:t>
            </w:r>
            <w:proofErr w:type="spellEnd"/>
            <w:r w:rsidR="009F4BC6">
              <w:rPr>
                <w:rFonts w:ascii="Garamond" w:eastAsia="Times New Roman" w:hAnsi="Garamond" w:cs="Times New Roman"/>
                <w:sz w:val="24"/>
                <w:szCs w:val="24"/>
                <w:lang w:eastAsia="de-AT"/>
              </w:rPr>
              <w:t xml:space="preserve"> </w:t>
            </w:r>
            <w:proofErr w:type="spellStart"/>
            <w:r w:rsidR="009F4BC6">
              <w:rPr>
                <w:rFonts w:ascii="Garamond" w:eastAsia="Times New Roman" w:hAnsi="Garamond" w:cs="Times New Roman"/>
                <w:sz w:val="24"/>
                <w:szCs w:val="24"/>
                <w:lang w:eastAsia="de-AT"/>
              </w:rPr>
              <w:t>igitur</w:t>
            </w:r>
            <w:proofErr w:type="spellEnd"/>
            <w:r w:rsidR="009F4BC6">
              <w:rPr>
                <w:rFonts w:ascii="Garamond" w:eastAsia="Times New Roman" w:hAnsi="Garamond" w:cs="Times New Roman"/>
                <w:sz w:val="24"/>
                <w:szCs w:val="24"/>
                <w:lang w:eastAsia="de-AT"/>
              </w:rPr>
              <w:t xml:space="preserve">, </w:t>
            </w:r>
            <w:proofErr w:type="spellStart"/>
            <w:r w:rsidR="009F4BC6">
              <w:rPr>
                <w:rFonts w:ascii="Garamond" w:eastAsia="Times New Roman" w:hAnsi="Garamond" w:cs="Times New Roman"/>
                <w:sz w:val="24"/>
                <w:szCs w:val="24"/>
                <w:lang w:eastAsia="de-AT"/>
              </w:rPr>
              <w:t>inquam</w:t>
            </w:r>
            <w:proofErr w:type="spellEnd"/>
            <w:r w:rsidR="009F4BC6">
              <w:rPr>
                <w:rFonts w:ascii="Garamond" w:eastAsia="Times New Roman" w:hAnsi="Garamond" w:cs="Times New Roman"/>
                <w:sz w:val="24"/>
                <w:szCs w:val="24"/>
                <w:lang w:eastAsia="de-AT"/>
              </w:rPr>
              <w:t xml:space="preserve">, </w:t>
            </w:r>
            <w:proofErr w:type="spellStart"/>
            <w:r w:rsidR="009F4BC6">
              <w:rPr>
                <w:rFonts w:ascii="Garamond" w:eastAsia="Times New Roman" w:hAnsi="Garamond" w:cs="Times New Roman"/>
                <w:sz w:val="24"/>
                <w:szCs w:val="24"/>
                <w:lang w:eastAsia="de-AT"/>
              </w:rPr>
              <w:t>qui</w:t>
            </w:r>
            <w:proofErr w:type="spellEnd"/>
            <w:r w:rsidR="009F4BC6">
              <w:rPr>
                <w:rFonts w:ascii="Garamond" w:eastAsia="Times New Roman" w:hAnsi="Garamond" w:cs="Times New Roman"/>
                <w:sz w:val="24"/>
                <w:szCs w:val="24"/>
                <w:lang w:eastAsia="de-AT"/>
              </w:rPr>
              <w:t xml:space="preserve"> habet, </w:t>
            </w:r>
            <w:proofErr w:type="spellStart"/>
            <w:r w:rsidR="009F4BC6">
              <w:rPr>
                <w:rFonts w:ascii="Garamond" w:eastAsia="Times New Roman" w:hAnsi="Garamond" w:cs="Times New Roman"/>
                <w:sz w:val="24"/>
                <w:szCs w:val="24"/>
                <w:lang w:eastAsia="de-AT"/>
              </w:rPr>
              <w:t>beatus</w:t>
            </w:r>
            <w:proofErr w:type="spellEnd"/>
            <w:r w:rsidR="009F4BC6">
              <w:rPr>
                <w:rFonts w:ascii="Garamond" w:eastAsia="Times New Roman" w:hAnsi="Garamond" w:cs="Times New Roman"/>
                <w:sz w:val="24"/>
                <w:szCs w:val="24"/>
                <w:lang w:eastAsia="de-AT"/>
              </w:rPr>
              <w:t xml:space="preserve"> est.</w:t>
            </w:r>
            <w:r>
              <w:rPr>
                <w:rFonts w:ascii="Garamond" w:eastAsia="Times New Roman" w:hAnsi="Garamond" w:cs="Times New Roman"/>
                <w:sz w:val="24"/>
                <w:szCs w:val="24"/>
                <w:lang w:eastAsia="de-AT"/>
              </w:rPr>
              <w:t xml:space="preserve"> </w:t>
            </w:r>
            <w:r w:rsidR="00EF49EE" w:rsidRPr="009E348D">
              <w:rPr>
                <w:rFonts w:ascii="Garamond" w:eastAsia="Times New Roman" w:hAnsi="Garamond" w:cs="Times New Roman"/>
                <w:szCs w:val="24"/>
                <w:lang w:val="en-US" w:eastAsia="de-AT"/>
              </w:rPr>
              <w:t>(</w:t>
            </w:r>
            <w:r w:rsidR="00EF49EE" w:rsidRPr="009C5047">
              <w:rPr>
                <w:rFonts w:ascii="Garamond" w:eastAsia="Times New Roman" w:hAnsi="Garamond" w:cs="Times New Roman"/>
                <w:i/>
                <w:szCs w:val="24"/>
                <w:lang w:val="en-US" w:eastAsia="de-AT"/>
              </w:rPr>
              <w:t>1</w:t>
            </w:r>
            <w:r w:rsidR="009F4BC6">
              <w:rPr>
                <w:rFonts w:ascii="Garamond" w:eastAsia="Times New Roman" w:hAnsi="Garamond" w:cs="Times New Roman"/>
                <w:i/>
                <w:szCs w:val="24"/>
                <w:lang w:val="en-US" w:eastAsia="de-AT"/>
              </w:rPr>
              <w:t>60</w:t>
            </w:r>
            <w:r w:rsidR="00EF49EE" w:rsidRPr="009C5047">
              <w:rPr>
                <w:rFonts w:ascii="Garamond" w:eastAsia="Times New Roman" w:hAnsi="Garamond" w:cs="Times New Roman"/>
                <w:i/>
                <w:szCs w:val="24"/>
                <w:lang w:val="en-US" w:eastAsia="de-AT"/>
              </w:rPr>
              <w:t xml:space="preserve"> </w:t>
            </w:r>
            <w:proofErr w:type="spellStart"/>
            <w:r w:rsidR="00EF49EE" w:rsidRPr="009C5047">
              <w:rPr>
                <w:rFonts w:ascii="Garamond" w:eastAsia="Times New Roman" w:hAnsi="Garamond" w:cs="Times New Roman"/>
                <w:i/>
                <w:szCs w:val="24"/>
                <w:lang w:val="en-US" w:eastAsia="de-AT"/>
              </w:rPr>
              <w:t>Wörter</w:t>
            </w:r>
            <w:proofErr w:type="spellEnd"/>
            <w:r w:rsidR="00EF49EE" w:rsidRPr="009E348D">
              <w:rPr>
                <w:rFonts w:ascii="Garamond" w:eastAsia="Times New Roman" w:hAnsi="Garamond" w:cs="Times New Roman"/>
                <w:szCs w:val="24"/>
                <w:lang w:val="en-US" w:eastAsia="de-AT"/>
              </w:rPr>
              <w:t>)</w:t>
            </w:r>
          </w:p>
          <w:p w14:paraId="61B93B54" w14:textId="77777777" w:rsidR="00EF49EE" w:rsidRPr="0031074C" w:rsidRDefault="00EF49EE" w:rsidP="005B738E">
            <w:pPr>
              <w:spacing w:after="0" w:line="120" w:lineRule="exact"/>
              <w:jc w:val="both"/>
              <w:rPr>
                <w:rFonts w:ascii="Garamond" w:eastAsia="Times New Roman" w:hAnsi="Garamond" w:cs="Times New Roman"/>
                <w:sz w:val="10"/>
                <w:szCs w:val="10"/>
                <w:lang w:val="en-US" w:eastAsia="de-AT"/>
              </w:rPr>
            </w:pPr>
          </w:p>
          <w:p w14:paraId="1A25FB88" w14:textId="77777777" w:rsidR="00EF49EE" w:rsidRDefault="00EF49EE" w:rsidP="005B738E">
            <w:pPr>
              <w:spacing w:after="0" w:line="240" w:lineRule="auto"/>
              <w:jc w:val="right"/>
              <w:rPr>
                <w:rFonts w:ascii="Garamond" w:eastAsia="Times New Roman" w:hAnsi="Garamond" w:cs="Times New Roman"/>
                <w:sz w:val="4"/>
                <w:szCs w:val="4"/>
                <w:lang w:val="en-US" w:eastAsia="de-AT"/>
              </w:rPr>
            </w:pPr>
          </w:p>
          <w:p w14:paraId="3E2F471B" w14:textId="77777777" w:rsidR="00EF49EE" w:rsidRDefault="00EF49EE" w:rsidP="005B738E">
            <w:pPr>
              <w:spacing w:after="0" w:line="240" w:lineRule="auto"/>
              <w:jc w:val="right"/>
              <w:rPr>
                <w:rFonts w:ascii="Garamond" w:eastAsia="Times New Roman" w:hAnsi="Garamond" w:cs="Times New Roman"/>
                <w:sz w:val="4"/>
                <w:szCs w:val="4"/>
                <w:lang w:val="en-US" w:eastAsia="de-AT"/>
              </w:rPr>
            </w:pPr>
          </w:p>
          <w:p w14:paraId="36C7A137" w14:textId="77777777" w:rsidR="00EF49EE" w:rsidRDefault="00EF49EE" w:rsidP="005B738E">
            <w:pPr>
              <w:spacing w:after="0" w:line="240" w:lineRule="auto"/>
              <w:jc w:val="right"/>
              <w:rPr>
                <w:rFonts w:ascii="Garamond" w:eastAsia="Times New Roman" w:hAnsi="Garamond" w:cs="Times New Roman"/>
                <w:sz w:val="4"/>
                <w:szCs w:val="4"/>
                <w:lang w:val="en-US" w:eastAsia="de-AT"/>
              </w:rPr>
            </w:pPr>
          </w:p>
          <w:p w14:paraId="23807C9F" w14:textId="77777777" w:rsidR="00EF49EE" w:rsidRPr="00BD0ABD" w:rsidRDefault="00EF49EE" w:rsidP="005B738E">
            <w:pPr>
              <w:spacing w:after="0" w:line="240" w:lineRule="auto"/>
              <w:jc w:val="right"/>
              <w:rPr>
                <w:rFonts w:ascii="Garamond" w:eastAsia="Times New Roman" w:hAnsi="Garamond" w:cs="Times New Roman"/>
                <w:i/>
                <w:sz w:val="20"/>
                <w:lang w:val="en-US" w:eastAsia="de-AT"/>
              </w:rPr>
            </w:pPr>
          </w:p>
        </w:tc>
        <w:tc>
          <w:tcPr>
            <w:tcW w:w="183" w:type="pct"/>
            <w:tcBorders>
              <w:right w:val="single" w:sz="4" w:space="0" w:color="808080" w:themeColor="background1" w:themeShade="80"/>
            </w:tcBorders>
          </w:tcPr>
          <w:p w14:paraId="133997BC" w14:textId="77777777" w:rsidR="00EF49EE" w:rsidRPr="00CE1242" w:rsidRDefault="00EF49EE" w:rsidP="005B738E">
            <w:pPr>
              <w:spacing w:after="0"/>
              <w:ind w:left="384" w:hanging="176"/>
              <w:rPr>
                <w:rFonts w:ascii="Garamond" w:hAnsi="Garamond"/>
                <w:sz w:val="20"/>
                <w:lang w:val="en-US"/>
              </w:rPr>
            </w:pPr>
          </w:p>
        </w:tc>
      </w:tr>
    </w:tbl>
    <w:p w14:paraId="53C10235" w14:textId="77777777" w:rsidR="00EF49EE" w:rsidRPr="001E6646" w:rsidRDefault="00EF49EE" w:rsidP="00EF49EE">
      <w:pPr>
        <w:rPr>
          <w:rFonts w:ascii="Garamond" w:hAnsi="Garamond"/>
          <w:b/>
          <w:sz w:val="20"/>
          <w:szCs w:val="20"/>
          <w:lang w:eastAsia="de-DE"/>
        </w:rPr>
      </w:pPr>
      <w:r>
        <w:rPr>
          <w:rFonts w:ascii="Garamond" w:hAnsi="Garamond"/>
          <w:b/>
          <w:sz w:val="20"/>
          <w:szCs w:val="20"/>
          <w:lang w:eastAsia="de-DE"/>
        </w:rPr>
        <w:t>Sachangaben:</w:t>
      </w:r>
    </w:p>
    <w:p w14:paraId="2E7E8FF5" w14:textId="364BCB86" w:rsidR="00EF49EE" w:rsidRPr="001E6646" w:rsidRDefault="00EF49EE" w:rsidP="00EF49EE">
      <w:pPr>
        <w:spacing w:after="0" w:line="240" w:lineRule="auto"/>
        <w:rPr>
          <w:rFonts w:ascii="Garamond" w:hAnsi="Garamond"/>
          <w:noProof/>
          <w:sz w:val="20"/>
          <w:szCs w:val="20"/>
          <w:lang w:eastAsia="de-AT"/>
        </w:rPr>
      </w:pPr>
      <w:r w:rsidRPr="001E6646">
        <w:rPr>
          <w:rFonts w:ascii="Garamond" w:hAnsi="Garamond"/>
          <w:noProof/>
          <w:sz w:val="20"/>
          <w:szCs w:val="20"/>
          <w:lang w:eastAsia="de-AT"/>
        </w:rPr>
        <w:t xml:space="preserve">a </w:t>
      </w:r>
      <w:r w:rsidR="001A432D">
        <w:rPr>
          <w:rFonts w:ascii="Garamond" w:hAnsi="Garamond"/>
          <w:noProof/>
          <w:sz w:val="20"/>
          <w:szCs w:val="20"/>
          <w:lang w:eastAsia="de-AT"/>
        </w:rPr>
        <w:t>es spricht Augustinus zu seinen Freunden</w:t>
      </w:r>
    </w:p>
    <w:p w14:paraId="486588A3" w14:textId="77777777" w:rsidR="00EF49EE" w:rsidRDefault="00EF49EE" w:rsidP="00EF49EE">
      <w:pPr>
        <w:spacing w:after="0" w:line="240" w:lineRule="auto"/>
        <w:rPr>
          <w:rFonts w:ascii="Garamond" w:hAnsi="Garamond"/>
          <w:noProof/>
          <w:sz w:val="20"/>
          <w:szCs w:val="20"/>
          <w:lang w:eastAsia="de-AT"/>
        </w:rPr>
      </w:pPr>
    </w:p>
    <w:p w14:paraId="7A37BEDC" w14:textId="77777777" w:rsidR="00EF49EE" w:rsidRDefault="00EF49EE" w:rsidP="00EF49EE">
      <w:pPr>
        <w:spacing w:after="0" w:line="240" w:lineRule="auto"/>
        <w:rPr>
          <w:rFonts w:ascii="Garamond" w:hAnsi="Garamond"/>
          <w:noProof/>
          <w:sz w:val="20"/>
          <w:szCs w:val="20"/>
          <w:lang w:eastAsia="de-AT"/>
        </w:rPr>
      </w:pPr>
    </w:p>
    <w:p w14:paraId="102DC2F6" w14:textId="7F0A115D" w:rsidR="000F51FD" w:rsidRDefault="000F51FD" w:rsidP="00E979B1">
      <w:pPr>
        <w:spacing w:after="0" w:line="240" w:lineRule="auto"/>
        <w:rPr>
          <w:rFonts w:ascii="Garamond" w:hAnsi="Garamond"/>
          <w:b/>
          <w:noProof/>
          <w:color w:val="4472C4" w:themeColor="accent1"/>
          <w:sz w:val="24"/>
          <w:szCs w:val="20"/>
          <w:lang w:eastAsia="de-AT"/>
        </w:rPr>
      </w:pPr>
    </w:p>
    <w:p w14:paraId="05F67FC1" w14:textId="59D45488" w:rsidR="00EF49EE" w:rsidRDefault="00EF49EE" w:rsidP="00E979B1">
      <w:pPr>
        <w:spacing w:after="0" w:line="240" w:lineRule="auto"/>
        <w:rPr>
          <w:rFonts w:ascii="Garamond" w:hAnsi="Garamond"/>
          <w:b/>
          <w:noProof/>
          <w:color w:val="4472C4" w:themeColor="accent1"/>
          <w:sz w:val="24"/>
          <w:szCs w:val="20"/>
          <w:lang w:eastAsia="de-AT"/>
        </w:rPr>
      </w:pPr>
    </w:p>
    <w:p w14:paraId="27A164DD" w14:textId="33CDDE25" w:rsidR="00303385" w:rsidRDefault="00303385" w:rsidP="00E979B1">
      <w:pPr>
        <w:spacing w:after="0" w:line="240" w:lineRule="auto"/>
        <w:rPr>
          <w:rFonts w:ascii="Garamond" w:hAnsi="Garamond"/>
          <w:b/>
          <w:noProof/>
          <w:color w:val="4472C4" w:themeColor="accent1"/>
          <w:sz w:val="24"/>
          <w:szCs w:val="20"/>
          <w:lang w:eastAsia="de-AT"/>
        </w:rPr>
      </w:pPr>
    </w:p>
    <w:p w14:paraId="7BCFFD1E" w14:textId="752E5345" w:rsidR="008B66E2" w:rsidRDefault="008B66E2" w:rsidP="00E979B1">
      <w:pPr>
        <w:spacing w:after="0" w:line="240" w:lineRule="auto"/>
        <w:rPr>
          <w:rFonts w:ascii="Garamond" w:hAnsi="Garamond"/>
          <w:b/>
          <w:noProof/>
          <w:color w:val="4472C4" w:themeColor="accent1"/>
          <w:sz w:val="24"/>
          <w:szCs w:val="20"/>
          <w:lang w:eastAsia="de-AT"/>
        </w:rPr>
      </w:pPr>
    </w:p>
    <w:p w14:paraId="0D3D6326" w14:textId="07115DA2" w:rsidR="008B66E2" w:rsidRDefault="008B66E2" w:rsidP="00E979B1">
      <w:pPr>
        <w:spacing w:after="0" w:line="240" w:lineRule="auto"/>
        <w:rPr>
          <w:rFonts w:ascii="Garamond" w:hAnsi="Garamond"/>
          <w:b/>
          <w:noProof/>
          <w:color w:val="4472C4" w:themeColor="accent1"/>
          <w:sz w:val="24"/>
          <w:szCs w:val="20"/>
          <w:lang w:eastAsia="de-AT"/>
        </w:rPr>
      </w:pPr>
    </w:p>
    <w:p w14:paraId="4041C580" w14:textId="36429B70" w:rsidR="008B66E2" w:rsidRDefault="008B66E2" w:rsidP="00E979B1">
      <w:pPr>
        <w:spacing w:after="0" w:line="240" w:lineRule="auto"/>
        <w:rPr>
          <w:rFonts w:ascii="Garamond" w:hAnsi="Garamond"/>
          <w:b/>
          <w:noProof/>
          <w:color w:val="4472C4" w:themeColor="accent1"/>
          <w:sz w:val="24"/>
          <w:szCs w:val="20"/>
          <w:lang w:eastAsia="de-AT"/>
        </w:rPr>
      </w:pPr>
    </w:p>
    <w:p w14:paraId="3451ECA8" w14:textId="45F0C21F" w:rsidR="008B66E2" w:rsidRDefault="008B66E2" w:rsidP="00E979B1">
      <w:pPr>
        <w:spacing w:after="0" w:line="240" w:lineRule="auto"/>
        <w:rPr>
          <w:rFonts w:ascii="Garamond" w:hAnsi="Garamond"/>
          <w:b/>
          <w:noProof/>
          <w:color w:val="4472C4" w:themeColor="accent1"/>
          <w:sz w:val="24"/>
          <w:szCs w:val="20"/>
          <w:lang w:eastAsia="de-AT"/>
        </w:rPr>
      </w:pPr>
    </w:p>
    <w:p w14:paraId="4053F7FA" w14:textId="6C45D4C9" w:rsidR="008B66E2" w:rsidRDefault="008B66E2" w:rsidP="00E979B1">
      <w:pPr>
        <w:spacing w:after="0" w:line="240" w:lineRule="auto"/>
        <w:rPr>
          <w:rFonts w:ascii="Book Antiqua" w:hAnsi="Book Antiqua"/>
          <w:b/>
          <w:noProof/>
          <w:color w:val="4472C4" w:themeColor="accent1"/>
          <w:sz w:val="24"/>
          <w:szCs w:val="20"/>
          <w:lang w:eastAsia="de-AT"/>
        </w:rPr>
      </w:pPr>
      <w:r w:rsidRPr="008B66E2">
        <w:rPr>
          <w:rFonts w:ascii="Book Antiqua" w:hAnsi="Book Antiqua"/>
          <w:b/>
          <w:noProof/>
          <w:color w:val="4472C4" w:themeColor="accent1"/>
          <w:sz w:val="24"/>
          <w:szCs w:val="20"/>
          <w:lang w:eastAsia="de-AT"/>
        </w:rPr>
        <w:lastRenderedPageBreak/>
        <w:t>Aufgaben zum Übersetzungstext</w:t>
      </w:r>
      <w:r w:rsidR="00636B29">
        <w:rPr>
          <w:rFonts w:ascii="Book Antiqua" w:hAnsi="Book Antiqua"/>
          <w:b/>
          <w:noProof/>
          <w:color w:val="4472C4" w:themeColor="accent1"/>
          <w:sz w:val="24"/>
          <w:szCs w:val="20"/>
          <w:lang w:eastAsia="de-AT"/>
        </w:rPr>
        <w:t xml:space="preserve"> 6</w:t>
      </w:r>
    </w:p>
    <w:p w14:paraId="7C02BF65" w14:textId="10758E97" w:rsidR="008B66E2" w:rsidRDefault="008B66E2" w:rsidP="00E979B1">
      <w:pPr>
        <w:spacing w:after="0" w:line="240" w:lineRule="auto"/>
        <w:rPr>
          <w:rFonts w:ascii="Book Antiqua" w:hAnsi="Book Antiqua"/>
          <w:b/>
          <w:noProof/>
          <w:color w:val="4472C4" w:themeColor="accent1"/>
          <w:sz w:val="24"/>
          <w:szCs w:val="20"/>
          <w:lang w:eastAsia="de-AT"/>
        </w:rPr>
      </w:pPr>
    </w:p>
    <w:p w14:paraId="08EBE4F1" w14:textId="1871B594" w:rsidR="008B66E2" w:rsidRDefault="008B66E2" w:rsidP="00526E48">
      <w:pPr>
        <w:spacing w:after="0" w:line="276" w:lineRule="auto"/>
        <w:rPr>
          <w:rFonts w:ascii="Book Antiqua" w:hAnsi="Book Antiqua"/>
          <w:b/>
          <w:noProof/>
          <w:sz w:val="24"/>
          <w:szCs w:val="20"/>
          <w:lang w:eastAsia="de-AT"/>
        </w:rPr>
      </w:pPr>
      <w:r>
        <w:rPr>
          <w:rFonts w:ascii="Book Antiqua" w:hAnsi="Book Antiqua"/>
          <w:b/>
          <w:noProof/>
          <w:sz w:val="24"/>
          <w:szCs w:val="20"/>
          <w:lang w:eastAsia="de-AT"/>
        </w:rPr>
        <w:t xml:space="preserve">1. </w:t>
      </w:r>
      <w:r w:rsidR="00B754A9">
        <w:rPr>
          <w:rFonts w:ascii="Book Antiqua" w:hAnsi="Book Antiqua"/>
          <w:b/>
          <w:noProof/>
          <w:sz w:val="24"/>
          <w:szCs w:val="20"/>
          <w:lang w:eastAsia="de-AT"/>
        </w:rPr>
        <w:t>Unterstreiche alle PPA (PartizipPräsensAktiv)-Formen im Text</w:t>
      </w:r>
      <w:r w:rsidR="00526E48">
        <w:rPr>
          <w:rFonts w:ascii="Book Antiqua" w:hAnsi="Book Antiqua"/>
          <w:b/>
          <w:noProof/>
          <w:sz w:val="24"/>
          <w:szCs w:val="20"/>
          <w:lang w:eastAsia="de-AT"/>
        </w:rPr>
        <w:t>, bestimme ihren Fall und trage sie mit der entsprechenden Übersetzung in die Tabelle ein.</w:t>
      </w:r>
    </w:p>
    <w:p w14:paraId="5D4F9E7E" w14:textId="52803CA9" w:rsidR="00526E48" w:rsidRDefault="00526E48" w:rsidP="00526E48">
      <w:pPr>
        <w:spacing w:after="0" w:line="276" w:lineRule="auto"/>
        <w:rPr>
          <w:rFonts w:ascii="Book Antiqua" w:hAnsi="Book Antiqua"/>
          <w:b/>
          <w:noProof/>
          <w:sz w:val="24"/>
          <w:szCs w:val="20"/>
          <w:lang w:eastAsia="de-AT"/>
        </w:rPr>
      </w:pPr>
    </w:p>
    <w:tbl>
      <w:tblPr>
        <w:tblStyle w:val="Tabellenraster"/>
        <w:tblW w:w="0" w:type="auto"/>
        <w:tblLook w:val="04A0" w:firstRow="1" w:lastRow="0" w:firstColumn="1" w:lastColumn="0" w:noHBand="0" w:noVBand="1"/>
      </w:tblPr>
      <w:tblGrid>
        <w:gridCol w:w="3020"/>
        <w:gridCol w:w="3021"/>
        <w:gridCol w:w="3021"/>
      </w:tblGrid>
      <w:tr w:rsidR="00526E48" w14:paraId="13B8AF6D" w14:textId="77777777" w:rsidTr="00526E48">
        <w:tc>
          <w:tcPr>
            <w:tcW w:w="3020" w:type="dxa"/>
          </w:tcPr>
          <w:p w14:paraId="3573F5E0" w14:textId="66EEC03E" w:rsidR="00526E48" w:rsidRPr="00526E48" w:rsidRDefault="00526E48" w:rsidP="00526E48">
            <w:pPr>
              <w:spacing w:line="276" w:lineRule="auto"/>
              <w:rPr>
                <w:rFonts w:ascii="Book Antiqua" w:hAnsi="Book Antiqua"/>
                <w:b/>
                <w:noProof/>
                <w:color w:val="4472C4" w:themeColor="accent1"/>
                <w:sz w:val="24"/>
                <w:szCs w:val="20"/>
                <w:lang w:eastAsia="de-AT"/>
              </w:rPr>
            </w:pPr>
            <w:r w:rsidRPr="00526E48">
              <w:rPr>
                <w:rFonts w:ascii="Book Antiqua" w:hAnsi="Book Antiqua"/>
                <w:b/>
                <w:noProof/>
                <w:color w:val="4472C4" w:themeColor="accent1"/>
                <w:sz w:val="24"/>
                <w:szCs w:val="20"/>
                <w:lang w:eastAsia="de-AT"/>
              </w:rPr>
              <w:t>PPA</w:t>
            </w:r>
          </w:p>
        </w:tc>
        <w:tc>
          <w:tcPr>
            <w:tcW w:w="3021" w:type="dxa"/>
          </w:tcPr>
          <w:p w14:paraId="3CAC5609" w14:textId="57823B82" w:rsidR="00526E48" w:rsidRPr="00526E48" w:rsidRDefault="00526E48" w:rsidP="00526E48">
            <w:pPr>
              <w:spacing w:line="276" w:lineRule="auto"/>
              <w:rPr>
                <w:rFonts w:ascii="Book Antiqua" w:hAnsi="Book Antiqua"/>
                <w:b/>
                <w:noProof/>
                <w:color w:val="4472C4" w:themeColor="accent1"/>
                <w:sz w:val="24"/>
                <w:szCs w:val="20"/>
                <w:lang w:eastAsia="de-AT"/>
              </w:rPr>
            </w:pPr>
            <w:r w:rsidRPr="00526E48">
              <w:rPr>
                <w:rFonts w:ascii="Book Antiqua" w:hAnsi="Book Antiqua"/>
                <w:b/>
                <w:noProof/>
                <w:color w:val="4472C4" w:themeColor="accent1"/>
                <w:sz w:val="24"/>
                <w:szCs w:val="20"/>
                <w:lang w:eastAsia="de-AT"/>
              </w:rPr>
              <w:t>Casus</w:t>
            </w:r>
          </w:p>
        </w:tc>
        <w:tc>
          <w:tcPr>
            <w:tcW w:w="3021" w:type="dxa"/>
          </w:tcPr>
          <w:p w14:paraId="3A6D71EF" w14:textId="1BB86509" w:rsidR="00526E48" w:rsidRPr="00526E48" w:rsidRDefault="00526E48" w:rsidP="00526E48">
            <w:pPr>
              <w:spacing w:line="276" w:lineRule="auto"/>
              <w:rPr>
                <w:rFonts w:ascii="Book Antiqua" w:hAnsi="Book Antiqua"/>
                <w:b/>
                <w:noProof/>
                <w:color w:val="4472C4" w:themeColor="accent1"/>
                <w:sz w:val="24"/>
                <w:szCs w:val="20"/>
                <w:lang w:eastAsia="de-AT"/>
              </w:rPr>
            </w:pPr>
            <w:r w:rsidRPr="00526E48">
              <w:rPr>
                <w:rFonts w:ascii="Book Antiqua" w:hAnsi="Book Antiqua"/>
                <w:b/>
                <w:noProof/>
                <w:color w:val="4472C4" w:themeColor="accent1"/>
                <w:sz w:val="24"/>
                <w:szCs w:val="20"/>
                <w:lang w:eastAsia="de-AT"/>
              </w:rPr>
              <w:t>Translatio</w:t>
            </w:r>
          </w:p>
        </w:tc>
      </w:tr>
      <w:tr w:rsidR="00526E48" w14:paraId="6D2B1BE5" w14:textId="77777777" w:rsidTr="00526E48">
        <w:tc>
          <w:tcPr>
            <w:tcW w:w="3020" w:type="dxa"/>
          </w:tcPr>
          <w:p w14:paraId="48A5E010" w14:textId="77777777" w:rsidR="00526E48" w:rsidRDefault="00526E48" w:rsidP="00526E48">
            <w:pPr>
              <w:spacing w:line="276" w:lineRule="auto"/>
              <w:rPr>
                <w:rFonts w:ascii="Book Antiqua" w:hAnsi="Book Antiqua"/>
                <w:b/>
                <w:noProof/>
                <w:sz w:val="24"/>
                <w:szCs w:val="20"/>
                <w:lang w:eastAsia="de-AT"/>
              </w:rPr>
            </w:pPr>
          </w:p>
          <w:p w14:paraId="55EE2116" w14:textId="77777777" w:rsidR="00526E48" w:rsidRDefault="00526E48" w:rsidP="00526E48">
            <w:pPr>
              <w:spacing w:line="276" w:lineRule="auto"/>
              <w:rPr>
                <w:rFonts w:ascii="Book Antiqua" w:hAnsi="Book Antiqua"/>
                <w:b/>
                <w:noProof/>
                <w:sz w:val="24"/>
                <w:szCs w:val="20"/>
                <w:lang w:eastAsia="de-AT"/>
              </w:rPr>
            </w:pPr>
          </w:p>
          <w:p w14:paraId="2F2E94A8" w14:textId="1E91AEDD" w:rsidR="00526E48" w:rsidRDefault="00526E48" w:rsidP="00526E48">
            <w:pPr>
              <w:spacing w:line="276" w:lineRule="auto"/>
              <w:rPr>
                <w:rFonts w:ascii="Book Antiqua" w:hAnsi="Book Antiqua"/>
                <w:b/>
                <w:noProof/>
                <w:sz w:val="24"/>
                <w:szCs w:val="20"/>
                <w:lang w:eastAsia="de-AT"/>
              </w:rPr>
            </w:pPr>
          </w:p>
        </w:tc>
        <w:tc>
          <w:tcPr>
            <w:tcW w:w="3021" w:type="dxa"/>
          </w:tcPr>
          <w:p w14:paraId="2909C361" w14:textId="77777777" w:rsidR="00526E48" w:rsidRDefault="00526E48" w:rsidP="00526E48">
            <w:pPr>
              <w:spacing w:line="276" w:lineRule="auto"/>
              <w:rPr>
                <w:rFonts w:ascii="Book Antiqua" w:hAnsi="Book Antiqua"/>
                <w:b/>
                <w:noProof/>
                <w:sz w:val="24"/>
                <w:szCs w:val="20"/>
                <w:lang w:eastAsia="de-AT"/>
              </w:rPr>
            </w:pPr>
          </w:p>
        </w:tc>
        <w:tc>
          <w:tcPr>
            <w:tcW w:w="3021" w:type="dxa"/>
          </w:tcPr>
          <w:p w14:paraId="76992B9D" w14:textId="77777777" w:rsidR="00526E48" w:rsidRDefault="00526E48" w:rsidP="00526E48">
            <w:pPr>
              <w:spacing w:line="276" w:lineRule="auto"/>
              <w:rPr>
                <w:rFonts w:ascii="Book Antiqua" w:hAnsi="Book Antiqua"/>
                <w:b/>
                <w:noProof/>
                <w:sz w:val="24"/>
                <w:szCs w:val="20"/>
                <w:lang w:eastAsia="de-AT"/>
              </w:rPr>
            </w:pPr>
          </w:p>
        </w:tc>
      </w:tr>
      <w:tr w:rsidR="00526E48" w14:paraId="19EFB2AC" w14:textId="77777777" w:rsidTr="00526E48">
        <w:tc>
          <w:tcPr>
            <w:tcW w:w="3020" w:type="dxa"/>
          </w:tcPr>
          <w:p w14:paraId="3BE86B06" w14:textId="77777777" w:rsidR="00526E48" w:rsidRDefault="00526E48" w:rsidP="00526E48">
            <w:pPr>
              <w:spacing w:line="276" w:lineRule="auto"/>
              <w:rPr>
                <w:rFonts w:ascii="Book Antiqua" w:hAnsi="Book Antiqua"/>
                <w:b/>
                <w:noProof/>
                <w:sz w:val="24"/>
                <w:szCs w:val="20"/>
                <w:lang w:eastAsia="de-AT"/>
              </w:rPr>
            </w:pPr>
          </w:p>
          <w:p w14:paraId="6F04749D" w14:textId="77777777" w:rsidR="00526E48" w:rsidRDefault="00526E48" w:rsidP="00526E48">
            <w:pPr>
              <w:spacing w:line="276" w:lineRule="auto"/>
              <w:rPr>
                <w:rFonts w:ascii="Book Antiqua" w:hAnsi="Book Antiqua"/>
                <w:b/>
                <w:noProof/>
                <w:sz w:val="24"/>
                <w:szCs w:val="20"/>
                <w:lang w:eastAsia="de-AT"/>
              </w:rPr>
            </w:pPr>
          </w:p>
          <w:p w14:paraId="29DA15C1" w14:textId="5E5E9EF1" w:rsidR="00526E48" w:rsidRDefault="00526E48" w:rsidP="00526E48">
            <w:pPr>
              <w:spacing w:line="276" w:lineRule="auto"/>
              <w:rPr>
                <w:rFonts w:ascii="Book Antiqua" w:hAnsi="Book Antiqua"/>
                <w:b/>
                <w:noProof/>
                <w:sz w:val="24"/>
                <w:szCs w:val="20"/>
                <w:lang w:eastAsia="de-AT"/>
              </w:rPr>
            </w:pPr>
          </w:p>
        </w:tc>
        <w:tc>
          <w:tcPr>
            <w:tcW w:w="3021" w:type="dxa"/>
          </w:tcPr>
          <w:p w14:paraId="2E8166CE" w14:textId="77777777" w:rsidR="00526E48" w:rsidRDefault="00526E48" w:rsidP="00526E48">
            <w:pPr>
              <w:spacing w:line="276" w:lineRule="auto"/>
              <w:rPr>
                <w:rFonts w:ascii="Book Antiqua" w:hAnsi="Book Antiqua"/>
                <w:b/>
                <w:noProof/>
                <w:sz w:val="24"/>
                <w:szCs w:val="20"/>
                <w:lang w:eastAsia="de-AT"/>
              </w:rPr>
            </w:pPr>
          </w:p>
        </w:tc>
        <w:tc>
          <w:tcPr>
            <w:tcW w:w="3021" w:type="dxa"/>
          </w:tcPr>
          <w:p w14:paraId="3551B092" w14:textId="77777777" w:rsidR="00526E48" w:rsidRDefault="00526E48" w:rsidP="00526E48">
            <w:pPr>
              <w:spacing w:line="276" w:lineRule="auto"/>
              <w:rPr>
                <w:rFonts w:ascii="Book Antiqua" w:hAnsi="Book Antiqua"/>
                <w:b/>
                <w:noProof/>
                <w:sz w:val="24"/>
                <w:szCs w:val="20"/>
                <w:lang w:eastAsia="de-AT"/>
              </w:rPr>
            </w:pPr>
          </w:p>
        </w:tc>
      </w:tr>
      <w:tr w:rsidR="00526E48" w14:paraId="50B6D5C4" w14:textId="77777777" w:rsidTr="00526E48">
        <w:tc>
          <w:tcPr>
            <w:tcW w:w="3020" w:type="dxa"/>
          </w:tcPr>
          <w:p w14:paraId="6414EE7E" w14:textId="77777777" w:rsidR="00526E48" w:rsidRDefault="00526E48" w:rsidP="00526E48">
            <w:pPr>
              <w:spacing w:line="276" w:lineRule="auto"/>
              <w:rPr>
                <w:rFonts w:ascii="Book Antiqua" w:hAnsi="Book Antiqua"/>
                <w:b/>
                <w:noProof/>
                <w:sz w:val="24"/>
                <w:szCs w:val="20"/>
                <w:lang w:eastAsia="de-AT"/>
              </w:rPr>
            </w:pPr>
          </w:p>
          <w:p w14:paraId="49BC95BA" w14:textId="77777777" w:rsidR="00526E48" w:rsidRDefault="00526E48" w:rsidP="00526E48">
            <w:pPr>
              <w:spacing w:line="276" w:lineRule="auto"/>
              <w:rPr>
                <w:rFonts w:ascii="Book Antiqua" w:hAnsi="Book Antiqua"/>
                <w:b/>
                <w:noProof/>
                <w:sz w:val="24"/>
                <w:szCs w:val="20"/>
                <w:lang w:eastAsia="de-AT"/>
              </w:rPr>
            </w:pPr>
          </w:p>
          <w:p w14:paraId="1BA63DF6" w14:textId="120E4D6A" w:rsidR="00526E48" w:rsidRDefault="00526E48" w:rsidP="00526E48">
            <w:pPr>
              <w:spacing w:line="276" w:lineRule="auto"/>
              <w:rPr>
                <w:rFonts w:ascii="Book Antiqua" w:hAnsi="Book Antiqua"/>
                <w:b/>
                <w:noProof/>
                <w:sz w:val="24"/>
                <w:szCs w:val="20"/>
                <w:lang w:eastAsia="de-AT"/>
              </w:rPr>
            </w:pPr>
          </w:p>
        </w:tc>
        <w:tc>
          <w:tcPr>
            <w:tcW w:w="3021" w:type="dxa"/>
          </w:tcPr>
          <w:p w14:paraId="53A3D929" w14:textId="77777777" w:rsidR="00526E48" w:rsidRDefault="00526E48" w:rsidP="00526E48">
            <w:pPr>
              <w:spacing w:line="276" w:lineRule="auto"/>
              <w:rPr>
                <w:rFonts w:ascii="Book Antiqua" w:hAnsi="Book Antiqua"/>
                <w:b/>
                <w:noProof/>
                <w:sz w:val="24"/>
                <w:szCs w:val="20"/>
                <w:lang w:eastAsia="de-AT"/>
              </w:rPr>
            </w:pPr>
          </w:p>
        </w:tc>
        <w:tc>
          <w:tcPr>
            <w:tcW w:w="3021" w:type="dxa"/>
          </w:tcPr>
          <w:p w14:paraId="4FCEEF15" w14:textId="77777777" w:rsidR="00526E48" w:rsidRDefault="00526E48" w:rsidP="00526E48">
            <w:pPr>
              <w:spacing w:line="276" w:lineRule="auto"/>
              <w:rPr>
                <w:rFonts w:ascii="Book Antiqua" w:hAnsi="Book Antiqua"/>
                <w:b/>
                <w:noProof/>
                <w:sz w:val="24"/>
                <w:szCs w:val="20"/>
                <w:lang w:eastAsia="de-AT"/>
              </w:rPr>
            </w:pPr>
          </w:p>
        </w:tc>
      </w:tr>
      <w:tr w:rsidR="00526E48" w14:paraId="02E96EE9" w14:textId="77777777" w:rsidTr="00526E48">
        <w:tc>
          <w:tcPr>
            <w:tcW w:w="3020" w:type="dxa"/>
          </w:tcPr>
          <w:p w14:paraId="4F3616E4" w14:textId="77777777" w:rsidR="00526E48" w:rsidRDefault="00526E48" w:rsidP="00526E48">
            <w:pPr>
              <w:spacing w:line="276" w:lineRule="auto"/>
              <w:rPr>
                <w:rFonts w:ascii="Book Antiqua" w:hAnsi="Book Antiqua"/>
                <w:b/>
                <w:noProof/>
                <w:sz w:val="24"/>
                <w:szCs w:val="20"/>
                <w:lang w:eastAsia="de-AT"/>
              </w:rPr>
            </w:pPr>
          </w:p>
          <w:p w14:paraId="02D825A5" w14:textId="77777777" w:rsidR="00526E48" w:rsidRDefault="00526E48" w:rsidP="00526E48">
            <w:pPr>
              <w:spacing w:line="276" w:lineRule="auto"/>
              <w:rPr>
                <w:rFonts w:ascii="Book Antiqua" w:hAnsi="Book Antiqua"/>
                <w:b/>
                <w:noProof/>
                <w:sz w:val="24"/>
                <w:szCs w:val="20"/>
                <w:lang w:eastAsia="de-AT"/>
              </w:rPr>
            </w:pPr>
          </w:p>
          <w:p w14:paraId="11339194" w14:textId="691918C5" w:rsidR="00526E48" w:rsidRDefault="00526E48" w:rsidP="00526E48">
            <w:pPr>
              <w:spacing w:line="276" w:lineRule="auto"/>
              <w:rPr>
                <w:rFonts w:ascii="Book Antiqua" w:hAnsi="Book Antiqua"/>
                <w:b/>
                <w:noProof/>
                <w:sz w:val="24"/>
                <w:szCs w:val="20"/>
                <w:lang w:eastAsia="de-AT"/>
              </w:rPr>
            </w:pPr>
          </w:p>
        </w:tc>
        <w:tc>
          <w:tcPr>
            <w:tcW w:w="3021" w:type="dxa"/>
          </w:tcPr>
          <w:p w14:paraId="02649849" w14:textId="77777777" w:rsidR="00526E48" w:rsidRDefault="00526E48" w:rsidP="00526E48">
            <w:pPr>
              <w:spacing w:line="276" w:lineRule="auto"/>
              <w:rPr>
                <w:rFonts w:ascii="Book Antiqua" w:hAnsi="Book Antiqua"/>
                <w:b/>
                <w:noProof/>
                <w:sz w:val="24"/>
                <w:szCs w:val="20"/>
                <w:lang w:eastAsia="de-AT"/>
              </w:rPr>
            </w:pPr>
          </w:p>
        </w:tc>
        <w:tc>
          <w:tcPr>
            <w:tcW w:w="3021" w:type="dxa"/>
          </w:tcPr>
          <w:p w14:paraId="6832E0DD" w14:textId="77777777" w:rsidR="00526E48" w:rsidRDefault="00526E48" w:rsidP="00526E48">
            <w:pPr>
              <w:spacing w:line="276" w:lineRule="auto"/>
              <w:rPr>
                <w:rFonts w:ascii="Book Antiqua" w:hAnsi="Book Antiqua"/>
                <w:b/>
                <w:noProof/>
                <w:sz w:val="24"/>
                <w:szCs w:val="20"/>
                <w:lang w:eastAsia="de-AT"/>
              </w:rPr>
            </w:pPr>
          </w:p>
        </w:tc>
      </w:tr>
      <w:tr w:rsidR="00526E48" w14:paraId="4E40878B" w14:textId="77777777" w:rsidTr="00526E48">
        <w:tc>
          <w:tcPr>
            <w:tcW w:w="3020" w:type="dxa"/>
          </w:tcPr>
          <w:p w14:paraId="71A14CC1" w14:textId="77777777" w:rsidR="00526E48" w:rsidRDefault="00526E48" w:rsidP="00526E48">
            <w:pPr>
              <w:spacing w:line="276" w:lineRule="auto"/>
              <w:rPr>
                <w:rFonts w:ascii="Book Antiqua" w:hAnsi="Book Antiqua"/>
                <w:b/>
                <w:noProof/>
                <w:sz w:val="24"/>
                <w:szCs w:val="20"/>
                <w:lang w:eastAsia="de-AT"/>
              </w:rPr>
            </w:pPr>
          </w:p>
          <w:p w14:paraId="33FC9316" w14:textId="77777777" w:rsidR="00526E48" w:rsidRDefault="00526E48" w:rsidP="00526E48">
            <w:pPr>
              <w:spacing w:line="276" w:lineRule="auto"/>
              <w:rPr>
                <w:rFonts w:ascii="Book Antiqua" w:hAnsi="Book Antiqua"/>
                <w:b/>
                <w:noProof/>
                <w:sz w:val="24"/>
                <w:szCs w:val="20"/>
                <w:lang w:eastAsia="de-AT"/>
              </w:rPr>
            </w:pPr>
          </w:p>
          <w:p w14:paraId="505084FC" w14:textId="540A8E29" w:rsidR="00526E48" w:rsidRDefault="00526E48" w:rsidP="00526E48">
            <w:pPr>
              <w:spacing w:line="276" w:lineRule="auto"/>
              <w:rPr>
                <w:rFonts w:ascii="Book Antiqua" w:hAnsi="Book Antiqua"/>
                <w:b/>
                <w:noProof/>
                <w:sz w:val="24"/>
                <w:szCs w:val="20"/>
                <w:lang w:eastAsia="de-AT"/>
              </w:rPr>
            </w:pPr>
          </w:p>
        </w:tc>
        <w:tc>
          <w:tcPr>
            <w:tcW w:w="3021" w:type="dxa"/>
          </w:tcPr>
          <w:p w14:paraId="3C0A950F" w14:textId="77777777" w:rsidR="00526E48" w:rsidRDefault="00526E48" w:rsidP="00526E48">
            <w:pPr>
              <w:spacing w:line="276" w:lineRule="auto"/>
              <w:rPr>
                <w:rFonts w:ascii="Book Antiqua" w:hAnsi="Book Antiqua"/>
                <w:b/>
                <w:noProof/>
                <w:sz w:val="24"/>
                <w:szCs w:val="20"/>
                <w:lang w:eastAsia="de-AT"/>
              </w:rPr>
            </w:pPr>
          </w:p>
        </w:tc>
        <w:tc>
          <w:tcPr>
            <w:tcW w:w="3021" w:type="dxa"/>
          </w:tcPr>
          <w:p w14:paraId="7D05454D" w14:textId="77777777" w:rsidR="00526E48" w:rsidRDefault="00526E48" w:rsidP="00526E48">
            <w:pPr>
              <w:spacing w:line="276" w:lineRule="auto"/>
              <w:rPr>
                <w:rFonts w:ascii="Book Antiqua" w:hAnsi="Book Antiqua"/>
                <w:b/>
                <w:noProof/>
                <w:sz w:val="24"/>
                <w:szCs w:val="20"/>
                <w:lang w:eastAsia="de-AT"/>
              </w:rPr>
            </w:pPr>
          </w:p>
        </w:tc>
      </w:tr>
    </w:tbl>
    <w:p w14:paraId="1CA40706" w14:textId="77777777" w:rsidR="00526E48" w:rsidRPr="008B66E2" w:rsidRDefault="00526E48" w:rsidP="00526E48">
      <w:pPr>
        <w:spacing w:after="0" w:line="276" w:lineRule="auto"/>
        <w:rPr>
          <w:rFonts w:ascii="Book Antiqua" w:hAnsi="Book Antiqua"/>
          <w:b/>
          <w:noProof/>
          <w:sz w:val="24"/>
          <w:szCs w:val="20"/>
          <w:lang w:eastAsia="de-AT"/>
        </w:rPr>
      </w:pPr>
    </w:p>
    <w:p w14:paraId="0C109BDB" w14:textId="0DA3A040" w:rsidR="00205821" w:rsidRDefault="00205821" w:rsidP="00327FBC">
      <w:pPr>
        <w:spacing w:after="0" w:line="276" w:lineRule="auto"/>
        <w:jc w:val="both"/>
        <w:rPr>
          <w:rFonts w:ascii="Book Antiqua" w:hAnsi="Book Antiqua"/>
          <w:b/>
          <w:noProof/>
          <w:color w:val="000000" w:themeColor="text1"/>
          <w:sz w:val="24"/>
          <w:szCs w:val="20"/>
          <w:lang w:eastAsia="de-AT"/>
        </w:rPr>
      </w:pPr>
      <w:r>
        <w:rPr>
          <w:rFonts w:ascii="Book Antiqua" w:hAnsi="Book Antiqua"/>
          <w:b/>
          <w:noProof/>
          <w:color w:val="000000" w:themeColor="text1"/>
          <w:sz w:val="24"/>
          <w:szCs w:val="20"/>
          <w:lang w:eastAsia="de-AT"/>
        </w:rPr>
        <w:t>2. Stilanalyse: Welche auffälligen Stilmittel wendet Augustinus an? Was will er dadurch bezwecken?</w:t>
      </w:r>
    </w:p>
    <w:p w14:paraId="1B725E98" w14:textId="77777777" w:rsidR="00205821" w:rsidRDefault="00205821" w:rsidP="00327FBC">
      <w:pPr>
        <w:spacing w:after="0" w:line="276" w:lineRule="auto"/>
        <w:jc w:val="both"/>
        <w:rPr>
          <w:rFonts w:ascii="Book Antiqua" w:hAnsi="Book Antiqua"/>
          <w:b/>
          <w:noProof/>
          <w:color w:val="000000" w:themeColor="text1"/>
          <w:sz w:val="24"/>
          <w:szCs w:val="20"/>
          <w:lang w:eastAsia="de-AT"/>
        </w:rPr>
      </w:pPr>
    </w:p>
    <w:p w14:paraId="636E94F2" w14:textId="58ADAB27" w:rsidR="00327FBC" w:rsidRDefault="00205821" w:rsidP="00327FBC">
      <w:pPr>
        <w:spacing w:after="0" w:line="276" w:lineRule="auto"/>
        <w:jc w:val="both"/>
        <w:rPr>
          <w:rFonts w:ascii="Book Antiqua" w:hAnsi="Book Antiqua"/>
          <w:b/>
          <w:noProof/>
          <w:color w:val="000000" w:themeColor="text1"/>
          <w:sz w:val="24"/>
          <w:szCs w:val="20"/>
          <w:lang w:eastAsia="de-AT"/>
        </w:rPr>
      </w:pPr>
      <w:r>
        <w:rPr>
          <w:rFonts w:ascii="Book Antiqua" w:hAnsi="Book Antiqua"/>
          <w:b/>
          <w:noProof/>
          <w:color w:val="000000" w:themeColor="text1"/>
          <w:sz w:val="24"/>
          <w:szCs w:val="20"/>
          <w:lang w:eastAsia="de-AT"/>
        </w:rPr>
        <w:t>3</w:t>
      </w:r>
      <w:r w:rsidR="00526E48">
        <w:rPr>
          <w:rFonts w:ascii="Book Antiqua" w:hAnsi="Book Antiqua"/>
          <w:b/>
          <w:noProof/>
          <w:color w:val="000000" w:themeColor="text1"/>
          <w:sz w:val="24"/>
          <w:szCs w:val="20"/>
          <w:lang w:eastAsia="de-AT"/>
        </w:rPr>
        <w:t>. Fass</w:t>
      </w:r>
      <w:r w:rsidR="00327FBC">
        <w:rPr>
          <w:rFonts w:ascii="Book Antiqua" w:hAnsi="Book Antiqua"/>
          <w:b/>
          <w:noProof/>
          <w:color w:val="000000" w:themeColor="text1"/>
          <w:sz w:val="24"/>
          <w:szCs w:val="20"/>
          <w:lang w:eastAsia="de-AT"/>
        </w:rPr>
        <w:t>e</w:t>
      </w:r>
      <w:r w:rsidR="00526E48">
        <w:rPr>
          <w:rFonts w:ascii="Book Antiqua" w:hAnsi="Book Antiqua"/>
          <w:b/>
          <w:noProof/>
          <w:color w:val="000000" w:themeColor="text1"/>
          <w:sz w:val="24"/>
          <w:szCs w:val="20"/>
          <w:lang w:eastAsia="de-AT"/>
        </w:rPr>
        <w:t xml:space="preserve"> die Argumentation der Mutter von Augustinus, wann jemand glücklich bzw. unglücklich ist, zusammen. </w:t>
      </w:r>
      <w:r w:rsidR="00327FBC">
        <w:rPr>
          <w:rFonts w:ascii="Book Antiqua" w:hAnsi="Book Antiqua"/>
          <w:b/>
          <w:noProof/>
          <w:color w:val="000000" w:themeColor="text1"/>
          <w:sz w:val="24"/>
          <w:szCs w:val="20"/>
          <w:lang w:eastAsia="de-AT"/>
        </w:rPr>
        <w:t>Beantworte dazu folgende Frage:</w:t>
      </w:r>
    </w:p>
    <w:p w14:paraId="6785195C" w14:textId="77777777" w:rsidR="00327FBC" w:rsidRDefault="00327FBC" w:rsidP="00327FBC">
      <w:pPr>
        <w:spacing w:after="0" w:line="276" w:lineRule="auto"/>
        <w:jc w:val="both"/>
        <w:rPr>
          <w:rFonts w:ascii="Book Antiqua" w:hAnsi="Book Antiqua"/>
          <w:b/>
          <w:noProof/>
          <w:color w:val="000000" w:themeColor="text1"/>
          <w:sz w:val="24"/>
          <w:szCs w:val="20"/>
          <w:lang w:eastAsia="de-AT"/>
        </w:rPr>
      </w:pPr>
    </w:p>
    <w:p w14:paraId="0AB23E2D" w14:textId="2454E294" w:rsidR="00526E48" w:rsidRPr="00327FBC" w:rsidRDefault="00526E48" w:rsidP="00327FBC">
      <w:pPr>
        <w:pStyle w:val="Listenabsatz"/>
        <w:numPr>
          <w:ilvl w:val="0"/>
          <w:numId w:val="11"/>
        </w:numPr>
        <w:spacing w:after="0" w:line="276" w:lineRule="auto"/>
        <w:jc w:val="both"/>
        <w:rPr>
          <w:rFonts w:ascii="Book Antiqua" w:hAnsi="Book Antiqua"/>
          <w:bCs/>
          <w:noProof/>
          <w:color w:val="000000" w:themeColor="text1"/>
          <w:sz w:val="24"/>
          <w:szCs w:val="20"/>
          <w:lang w:eastAsia="de-AT"/>
        </w:rPr>
      </w:pPr>
      <w:r w:rsidRPr="00327FBC">
        <w:rPr>
          <w:rFonts w:ascii="Book Antiqua" w:hAnsi="Book Antiqua"/>
          <w:bCs/>
          <w:noProof/>
          <w:color w:val="000000" w:themeColor="text1"/>
          <w:sz w:val="24"/>
          <w:szCs w:val="20"/>
          <w:lang w:eastAsia="de-AT"/>
        </w:rPr>
        <w:t>Kannst du dieser Argumentation zustimmen? Begründe, warum ja/warum nein?</w:t>
      </w:r>
    </w:p>
    <w:p w14:paraId="141A070F" w14:textId="77777777" w:rsidR="00526E48" w:rsidRDefault="00526E48" w:rsidP="00327FBC">
      <w:pPr>
        <w:spacing w:after="0" w:line="276" w:lineRule="auto"/>
        <w:jc w:val="both"/>
        <w:rPr>
          <w:rFonts w:ascii="Book Antiqua" w:hAnsi="Book Antiqua"/>
          <w:b/>
          <w:noProof/>
          <w:color w:val="000000" w:themeColor="text1"/>
          <w:sz w:val="24"/>
          <w:szCs w:val="20"/>
          <w:lang w:eastAsia="de-AT"/>
        </w:rPr>
      </w:pPr>
    </w:p>
    <w:p w14:paraId="375C7B4A" w14:textId="6428E312" w:rsidR="00327FBC" w:rsidRDefault="00205821" w:rsidP="00327FBC">
      <w:pPr>
        <w:spacing w:after="0" w:line="276" w:lineRule="auto"/>
        <w:jc w:val="both"/>
        <w:rPr>
          <w:rFonts w:ascii="Book Antiqua" w:hAnsi="Book Antiqua"/>
          <w:b/>
          <w:noProof/>
          <w:color w:val="000000" w:themeColor="text1"/>
          <w:sz w:val="24"/>
          <w:szCs w:val="20"/>
          <w:lang w:eastAsia="de-AT"/>
        </w:rPr>
      </w:pPr>
      <w:r>
        <w:rPr>
          <w:rFonts w:ascii="Book Antiqua" w:hAnsi="Book Antiqua"/>
          <w:b/>
          <w:noProof/>
          <w:color w:val="000000" w:themeColor="text1"/>
          <w:sz w:val="24"/>
          <w:szCs w:val="20"/>
          <w:lang w:eastAsia="de-AT"/>
        </w:rPr>
        <w:t>4</w:t>
      </w:r>
      <w:r w:rsidR="00526E48">
        <w:rPr>
          <w:rFonts w:ascii="Book Antiqua" w:hAnsi="Book Antiqua"/>
          <w:b/>
          <w:noProof/>
          <w:color w:val="000000" w:themeColor="text1"/>
          <w:sz w:val="24"/>
          <w:szCs w:val="20"/>
          <w:lang w:eastAsia="de-AT"/>
        </w:rPr>
        <w:t xml:space="preserve">. </w:t>
      </w:r>
      <w:r w:rsidR="003B6B8B">
        <w:rPr>
          <w:rFonts w:ascii="Book Antiqua" w:hAnsi="Book Antiqua"/>
          <w:b/>
          <w:noProof/>
          <w:color w:val="000000" w:themeColor="text1"/>
          <w:sz w:val="24"/>
          <w:szCs w:val="20"/>
          <w:lang w:eastAsia="de-AT"/>
        </w:rPr>
        <w:t xml:space="preserve">Fasse die Argumentation von Augustinus, wann jemand glücklich bzw. unglücklich ist, zusammen. </w:t>
      </w:r>
      <w:r w:rsidR="00327FBC">
        <w:rPr>
          <w:rFonts w:ascii="Book Antiqua" w:hAnsi="Book Antiqua"/>
          <w:b/>
          <w:noProof/>
          <w:color w:val="000000" w:themeColor="text1"/>
          <w:sz w:val="24"/>
          <w:szCs w:val="20"/>
          <w:lang w:eastAsia="de-AT"/>
        </w:rPr>
        <w:t>Beantworte</w:t>
      </w:r>
      <w:r w:rsidR="003B6B8B">
        <w:rPr>
          <w:rFonts w:ascii="Book Antiqua" w:hAnsi="Book Antiqua"/>
          <w:b/>
          <w:noProof/>
          <w:color w:val="000000" w:themeColor="text1"/>
          <w:sz w:val="24"/>
          <w:szCs w:val="20"/>
          <w:lang w:eastAsia="de-AT"/>
        </w:rPr>
        <w:t xml:space="preserve"> dazu </w:t>
      </w:r>
      <w:r w:rsidR="00327FBC">
        <w:rPr>
          <w:rFonts w:ascii="Book Antiqua" w:hAnsi="Book Antiqua"/>
          <w:b/>
          <w:noProof/>
          <w:color w:val="000000" w:themeColor="text1"/>
          <w:sz w:val="24"/>
          <w:szCs w:val="20"/>
          <w:lang w:eastAsia="de-AT"/>
        </w:rPr>
        <w:t>folgende Fragen:</w:t>
      </w:r>
    </w:p>
    <w:p w14:paraId="00B5F29D" w14:textId="77777777" w:rsidR="00327FBC" w:rsidRDefault="00327FBC" w:rsidP="00327FBC">
      <w:pPr>
        <w:spacing w:after="0" w:line="276" w:lineRule="auto"/>
        <w:jc w:val="both"/>
        <w:rPr>
          <w:rFonts w:ascii="Book Antiqua" w:hAnsi="Book Antiqua"/>
          <w:b/>
          <w:noProof/>
          <w:color w:val="000000" w:themeColor="text1"/>
          <w:sz w:val="24"/>
          <w:szCs w:val="20"/>
          <w:lang w:eastAsia="de-AT"/>
        </w:rPr>
      </w:pPr>
    </w:p>
    <w:p w14:paraId="1C34B338" w14:textId="0E2DD83B" w:rsidR="00327FBC" w:rsidRDefault="00526E48" w:rsidP="00327FBC">
      <w:pPr>
        <w:pStyle w:val="Listenabsatz"/>
        <w:numPr>
          <w:ilvl w:val="0"/>
          <w:numId w:val="10"/>
        </w:numPr>
        <w:spacing w:after="0" w:line="276" w:lineRule="auto"/>
        <w:jc w:val="both"/>
        <w:rPr>
          <w:rFonts w:ascii="Book Antiqua" w:hAnsi="Book Antiqua"/>
          <w:bCs/>
          <w:noProof/>
          <w:color w:val="000000" w:themeColor="text1"/>
          <w:sz w:val="24"/>
          <w:szCs w:val="20"/>
          <w:lang w:eastAsia="de-AT"/>
        </w:rPr>
      </w:pPr>
      <w:r w:rsidRPr="00327FBC">
        <w:rPr>
          <w:rFonts w:ascii="Book Antiqua" w:hAnsi="Book Antiqua"/>
          <w:bCs/>
          <w:noProof/>
          <w:color w:val="000000" w:themeColor="text1"/>
          <w:sz w:val="24"/>
          <w:szCs w:val="20"/>
          <w:lang w:eastAsia="de-AT"/>
        </w:rPr>
        <w:t xml:space="preserve">Wie müssen nach der Meinung von Augustinus die Dinge, die sich der Mensch </w:t>
      </w:r>
      <w:r w:rsidR="00327FBC" w:rsidRPr="00327FBC">
        <w:rPr>
          <w:rFonts w:ascii="Book Antiqua" w:hAnsi="Book Antiqua"/>
          <w:bCs/>
          <w:noProof/>
          <w:color w:val="000000" w:themeColor="text1"/>
          <w:sz w:val="24"/>
          <w:szCs w:val="20"/>
          <w:lang w:eastAsia="de-AT"/>
        </w:rPr>
        <w:t>auf dem Weg zur Glückseligkeit verschaffen soll, beschaffen sein</w:t>
      </w:r>
      <w:r w:rsidRPr="00327FBC">
        <w:rPr>
          <w:rFonts w:ascii="Book Antiqua" w:hAnsi="Book Antiqua"/>
          <w:bCs/>
          <w:noProof/>
          <w:color w:val="000000" w:themeColor="text1"/>
          <w:sz w:val="24"/>
          <w:szCs w:val="20"/>
          <w:lang w:eastAsia="de-AT"/>
        </w:rPr>
        <w:t>, um</w:t>
      </w:r>
      <w:r w:rsidR="00327FBC" w:rsidRPr="00327FBC">
        <w:rPr>
          <w:rFonts w:ascii="Book Antiqua" w:hAnsi="Book Antiqua"/>
          <w:bCs/>
          <w:noProof/>
          <w:color w:val="000000" w:themeColor="text1"/>
          <w:sz w:val="24"/>
          <w:szCs w:val="20"/>
          <w:lang w:eastAsia="de-AT"/>
        </w:rPr>
        <w:t xml:space="preserve"> </w:t>
      </w:r>
      <w:r w:rsidRPr="00327FBC">
        <w:rPr>
          <w:rFonts w:ascii="Book Antiqua" w:hAnsi="Book Antiqua"/>
          <w:bCs/>
          <w:noProof/>
          <w:color w:val="000000" w:themeColor="text1"/>
          <w:sz w:val="24"/>
          <w:szCs w:val="20"/>
          <w:lang w:eastAsia="de-AT"/>
        </w:rPr>
        <w:t xml:space="preserve">wirklich glücklich </w:t>
      </w:r>
      <w:r w:rsidR="00327FBC" w:rsidRPr="00327FBC">
        <w:rPr>
          <w:rFonts w:ascii="Book Antiqua" w:hAnsi="Book Antiqua"/>
          <w:bCs/>
          <w:noProof/>
          <w:color w:val="000000" w:themeColor="text1"/>
          <w:sz w:val="24"/>
          <w:szCs w:val="20"/>
          <w:lang w:eastAsia="de-AT"/>
        </w:rPr>
        <w:t>machen</w:t>
      </w:r>
      <w:r w:rsidRPr="00327FBC">
        <w:rPr>
          <w:rFonts w:ascii="Book Antiqua" w:hAnsi="Book Antiqua"/>
          <w:bCs/>
          <w:noProof/>
          <w:color w:val="000000" w:themeColor="text1"/>
          <w:sz w:val="24"/>
          <w:szCs w:val="20"/>
          <w:lang w:eastAsia="de-AT"/>
        </w:rPr>
        <w:t xml:space="preserve"> zu können? </w:t>
      </w:r>
    </w:p>
    <w:p w14:paraId="0FCD0336" w14:textId="77777777" w:rsidR="00205821" w:rsidRPr="00327FBC" w:rsidRDefault="00205821" w:rsidP="00205821">
      <w:pPr>
        <w:pStyle w:val="Listenabsatz"/>
        <w:spacing w:after="0" w:line="276" w:lineRule="auto"/>
        <w:jc w:val="both"/>
        <w:rPr>
          <w:rFonts w:ascii="Book Antiqua" w:hAnsi="Book Antiqua"/>
          <w:bCs/>
          <w:noProof/>
          <w:color w:val="000000" w:themeColor="text1"/>
          <w:sz w:val="24"/>
          <w:szCs w:val="20"/>
          <w:lang w:eastAsia="de-AT"/>
        </w:rPr>
      </w:pPr>
    </w:p>
    <w:p w14:paraId="73E2C826" w14:textId="6047FB5D" w:rsidR="00205821" w:rsidRDefault="00526E48" w:rsidP="001369E9">
      <w:pPr>
        <w:pStyle w:val="Listenabsatz"/>
        <w:numPr>
          <w:ilvl w:val="0"/>
          <w:numId w:val="10"/>
        </w:numPr>
        <w:spacing w:after="0" w:line="276" w:lineRule="auto"/>
        <w:jc w:val="both"/>
        <w:rPr>
          <w:rFonts w:ascii="Book Antiqua" w:hAnsi="Book Antiqua"/>
          <w:bCs/>
          <w:noProof/>
          <w:color w:val="000000" w:themeColor="text1"/>
          <w:sz w:val="24"/>
          <w:szCs w:val="20"/>
          <w:lang w:eastAsia="de-AT"/>
        </w:rPr>
      </w:pPr>
      <w:r w:rsidRPr="003B6B8B">
        <w:rPr>
          <w:rFonts w:ascii="Book Antiqua" w:hAnsi="Book Antiqua"/>
          <w:bCs/>
          <w:noProof/>
          <w:color w:val="000000" w:themeColor="text1"/>
          <w:sz w:val="24"/>
          <w:szCs w:val="20"/>
          <w:lang w:eastAsia="de-AT"/>
        </w:rPr>
        <w:t>Worin sieht Augustinus die einzig möglich</w:t>
      </w:r>
      <w:r w:rsidR="00327FBC" w:rsidRPr="003B6B8B">
        <w:rPr>
          <w:rFonts w:ascii="Book Antiqua" w:hAnsi="Book Antiqua"/>
          <w:bCs/>
          <w:noProof/>
          <w:color w:val="000000" w:themeColor="text1"/>
          <w:sz w:val="24"/>
          <w:szCs w:val="20"/>
          <w:lang w:eastAsia="de-AT"/>
        </w:rPr>
        <w:t>e</w:t>
      </w:r>
      <w:r w:rsidRPr="003B6B8B">
        <w:rPr>
          <w:rFonts w:ascii="Book Antiqua" w:hAnsi="Book Antiqua"/>
          <w:bCs/>
          <w:noProof/>
          <w:color w:val="000000" w:themeColor="text1"/>
          <w:sz w:val="24"/>
          <w:szCs w:val="20"/>
          <w:lang w:eastAsia="de-AT"/>
        </w:rPr>
        <w:t xml:space="preserve"> Antwort?</w:t>
      </w:r>
    </w:p>
    <w:p w14:paraId="73E7117C" w14:textId="77777777" w:rsidR="003B6B8B" w:rsidRPr="003B6B8B" w:rsidRDefault="003B6B8B" w:rsidP="003B6B8B">
      <w:pPr>
        <w:pStyle w:val="Listenabsatz"/>
        <w:rPr>
          <w:rFonts w:ascii="Book Antiqua" w:hAnsi="Book Antiqua"/>
          <w:bCs/>
          <w:noProof/>
          <w:color w:val="000000" w:themeColor="text1"/>
          <w:sz w:val="24"/>
          <w:szCs w:val="20"/>
          <w:lang w:eastAsia="de-AT"/>
        </w:rPr>
      </w:pPr>
    </w:p>
    <w:p w14:paraId="448315C5" w14:textId="77777777" w:rsidR="003B6B8B" w:rsidRPr="003B6B8B" w:rsidRDefault="003B6B8B" w:rsidP="003B6B8B">
      <w:pPr>
        <w:pStyle w:val="Listenabsatz"/>
        <w:spacing w:after="0" w:line="276" w:lineRule="auto"/>
        <w:jc w:val="both"/>
        <w:rPr>
          <w:rFonts w:ascii="Book Antiqua" w:hAnsi="Book Antiqua"/>
          <w:bCs/>
          <w:noProof/>
          <w:color w:val="000000" w:themeColor="text1"/>
          <w:sz w:val="24"/>
          <w:szCs w:val="20"/>
          <w:lang w:eastAsia="de-AT"/>
        </w:rPr>
      </w:pPr>
    </w:p>
    <w:p w14:paraId="45FC19B9" w14:textId="36CF2F3F" w:rsidR="00205821" w:rsidRDefault="00EF1BDA" w:rsidP="000A2391">
      <w:pPr>
        <w:spacing w:after="0" w:line="276" w:lineRule="auto"/>
        <w:jc w:val="both"/>
        <w:rPr>
          <w:rFonts w:ascii="Book Antiqua" w:hAnsi="Book Antiqua"/>
          <w:b/>
          <w:noProof/>
          <w:color w:val="000000" w:themeColor="text1"/>
          <w:sz w:val="24"/>
          <w:szCs w:val="20"/>
          <w:lang w:eastAsia="de-AT"/>
        </w:rPr>
      </w:pPr>
      <w:r>
        <w:rPr>
          <w:rFonts w:ascii="Book Antiqua" w:hAnsi="Book Antiqua"/>
          <w:b/>
          <w:noProof/>
          <w:color w:val="000000" w:themeColor="text1"/>
          <w:sz w:val="24"/>
          <w:szCs w:val="20"/>
          <w:lang w:eastAsia="de-AT"/>
        </w:rPr>
        <w:lastRenderedPageBreak/>
        <w:t>5</w:t>
      </w:r>
      <w:r w:rsidR="00205821" w:rsidRPr="000A2391">
        <w:rPr>
          <w:rFonts w:ascii="Book Antiqua" w:hAnsi="Book Antiqua"/>
          <w:b/>
          <w:noProof/>
          <w:color w:val="000000" w:themeColor="text1"/>
          <w:sz w:val="24"/>
          <w:szCs w:val="20"/>
          <w:lang w:eastAsia="de-AT"/>
        </w:rPr>
        <w:t xml:space="preserve">. Setze die Inhalte des Übersetzungstextes </w:t>
      </w:r>
      <w:r w:rsidR="000A2391" w:rsidRPr="000A2391">
        <w:rPr>
          <w:rFonts w:ascii="Book Antiqua" w:hAnsi="Book Antiqua"/>
          <w:b/>
          <w:noProof/>
          <w:color w:val="000000" w:themeColor="text1"/>
          <w:sz w:val="24"/>
          <w:szCs w:val="20"/>
          <w:lang w:eastAsia="de-AT"/>
        </w:rPr>
        <w:t>mit de</w:t>
      </w:r>
      <w:r w:rsidR="00111CA2">
        <w:rPr>
          <w:rFonts w:ascii="Book Antiqua" w:hAnsi="Book Antiqua"/>
          <w:b/>
          <w:noProof/>
          <w:color w:val="000000" w:themeColor="text1"/>
          <w:sz w:val="24"/>
          <w:szCs w:val="20"/>
          <w:lang w:eastAsia="de-AT"/>
        </w:rPr>
        <w:t>m</w:t>
      </w:r>
      <w:r w:rsidR="000A2391" w:rsidRPr="000A2391">
        <w:rPr>
          <w:rFonts w:ascii="Book Antiqua" w:hAnsi="Book Antiqua"/>
          <w:b/>
          <w:noProof/>
          <w:color w:val="000000" w:themeColor="text1"/>
          <w:sz w:val="24"/>
          <w:szCs w:val="20"/>
          <w:lang w:eastAsia="de-AT"/>
        </w:rPr>
        <w:t xml:space="preserve"> folgenden Vergleichsmedi</w:t>
      </w:r>
      <w:r w:rsidR="00111CA2">
        <w:rPr>
          <w:rFonts w:ascii="Book Antiqua" w:hAnsi="Book Antiqua"/>
          <w:b/>
          <w:noProof/>
          <w:color w:val="000000" w:themeColor="text1"/>
          <w:sz w:val="24"/>
          <w:szCs w:val="20"/>
          <w:lang w:eastAsia="de-AT"/>
        </w:rPr>
        <w:t>um</w:t>
      </w:r>
      <w:r w:rsidR="000A2391" w:rsidRPr="000A2391">
        <w:rPr>
          <w:rFonts w:ascii="Book Antiqua" w:hAnsi="Book Antiqua"/>
          <w:b/>
          <w:noProof/>
          <w:color w:val="000000" w:themeColor="text1"/>
          <w:sz w:val="24"/>
          <w:szCs w:val="20"/>
          <w:lang w:eastAsia="de-AT"/>
        </w:rPr>
        <w:t xml:space="preserve"> in Beziehung. Nenne Gemeinsamkeiten und Unterschiede und formuliere in ganzen Sätzen (max. 70 Wörter).</w:t>
      </w:r>
    </w:p>
    <w:p w14:paraId="6B3C5D91" w14:textId="05DE65FC" w:rsidR="000A2391" w:rsidRDefault="000A2391" w:rsidP="000A2391">
      <w:pPr>
        <w:spacing w:after="0" w:line="276" w:lineRule="auto"/>
        <w:jc w:val="both"/>
        <w:rPr>
          <w:rFonts w:ascii="Book Antiqua" w:hAnsi="Book Antiqua"/>
          <w:b/>
          <w:noProof/>
          <w:color w:val="000000" w:themeColor="text1"/>
          <w:sz w:val="24"/>
          <w:szCs w:val="20"/>
          <w:lang w:eastAsia="de-AT"/>
        </w:rPr>
      </w:pPr>
    </w:p>
    <w:p w14:paraId="07A63BC0" w14:textId="39662A61"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Diese Lottogewinner wurden trotz Reichtum unglücklich</w:t>
      </w:r>
    </w:p>
    <w:p w14:paraId="599A3A2D" w14:textId="77777777"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p>
    <w:p w14:paraId="0F4EE83B" w14:textId="0CB6BF05"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Plötzlicher Reichtum hat oft negative Folgen für Menschen. Davon können manche Lottogewinner ein Lied singen. Nicht wenige verjubelten ihre Millionen und endeten zum Schluss arm und abgebrannt auf der Straße, wie diese Geschichten zeigen.</w:t>
      </w:r>
    </w:p>
    <w:p w14:paraId="59CAE128" w14:textId="572C9A2A"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p>
    <w:p w14:paraId="655D503B" w14:textId="77777777"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1. Doppelt verzockt </w:t>
      </w:r>
    </w:p>
    <w:p w14:paraId="47DBCA90" w14:textId="28699EAE" w:rsid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So viel Glück gibt es eigentlich selten: Evelyn Adams aus New Jersey gewann sogar zweimal in der Lotterie (!). In den 80er Jahren konnte sie insgesamt 5,4 Millionen US-Dollar einstecken. Doch der Reichtum währte nicht lange: Adams verzockte ihr Vermögen in den Casinos von Atlantic City, machte zahlreiche Fehlinvestitionen – und sie gab jedem Geld, der sie danach fragte. Am Ende lebte sie Berichten zufolge verarmt in einem Wohnwagen-Park.</w:t>
      </w:r>
    </w:p>
    <w:p w14:paraId="76F95059" w14:textId="77777777" w:rsidR="00111CA2" w:rsidRPr="000A2391" w:rsidRDefault="00111CA2"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p>
    <w:p w14:paraId="10408407" w14:textId="77777777"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 xml:space="preserve">2. Millionen mit Frauen-Wrestling verjubelt </w:t>
      </w:r>
    </w:p>
    <w:p w14:paraId="652326E8" w14:textId="558C700D" w:rsid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Jonathan (Jay) Vargas war 19 Jahre alt, als er 2008 den 35,3 Millionen-Powerball Jackpot in den USA knackte. Von dem Geld kaufte er nicht nur seiner Mutter ein Haus – sondern er entschied sich, ins Wrestling Business für Frauen einzusteigen und investierte Millionen. Unter dem Namen „Wrestlicious“ kämpften weibliche Wrestler in Bikinis gegeneinander. Doch der Erfolg blieb aus: Mittlerweile soll Vargas Pleite sein.</w:t>
      </w:r>
    </w:p>
    <w:p w14:paraId="07B3772C" w14:textId="77777777" w:rsidR="00111CA2" w:rsidRPr="000A2391" w:rsidRDefault="00111CA2"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p>
    <w:p w14:paraId="4FC5A1EF" w14:textId="5F3A858F"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3. Komplett abgebrannt </w:t>
      </w:r>
    </w:p>
    <w:p w14:paraId="6BE221AB" w14:textId="77777777"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Ein wunderschönes Haus, einen Porsche, eine Privatschule für die beiden Töchter: Lara und Roger Griffiths aus England konnten sich nach ihrem Lottogewinn im Jahr 2005 alle materiellen Träume erfüllen. Aber dann ging es bergab: Ein Feuer</w:t>
      </w:r>
    </w:p>
    <w:p w14:paraId="5D3280C6" w14:textId="4C0F2DCC"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r w:rsidRPr="000A2391">
        <w:rPr>
          <w:rFonts w:ascii="Book Antiqua" w:hAnsi="Book Antiqua"/>
          <w:i/>
          <w:iCs/>
          <w:noProof/>
          <w:color w:val="000000" w:themeColor="text1"/>
          <w:szCs w:val="18"/>
          <w:lang w:eastAsia="de-AT"/>
        </w:rPr>
        <w:t>zerstörte ihr Haus. Eine angebliche Affäre zerstörte ihre 14-jährige Ehe. Während der Finanzkrise ging der Rest des Vermögens durch schlechte Investitionen verloren. „Wer im Lotto gewinnt, hat danach nur Angst, alles wieder zu verlieren“, lautete Rogers resigniertes Fazit im Gespräch mit der „Dailymail“.</w:t>
      </w:r>
      <w:r w:rsidR="00111CA2">
        <w:rPr>
          <w:rStyle w:val="Endnotenzeichen"/>
          <w:rFonts w:ascii="Book Antiqua" w:hAnsi="Book Antiqua"/>
          <w:i/>
          <w:iCs/>
          <w:noProof/>
          <w:color w:val="000000" w:themeColor="text1"/>
          <w:szCs w:val="18"/>
          <w:lang w:eastAsia="de-AT"/>
        </w:rPr>
        <w:endnoteReference w:id="39"/>
      </w:r>
    </w:p>
    <w:p w14:paraId="349881F4" w14:textId="77777777" w:rsidR="000A2391" w:rsidRPr="000A2391" w:rsidRDefault="000A2391" w:rsidP="00111CA2">
      <w:pPr>
        <w:pBdr>
          <w:top w:val="single" w:sz="4" w:space="1" w:color="auto"/>
          <w:left w:val="single" w:sz="4" w:space="4" w:color="auto"/>
          <w:bottom w:val="single" w:sz="4" w:space="1" w:color="auto"/>
          <w:right w:val="single" w:sz="4" w:space="4" w:color="auto"/>
        </w:pBdr>
        <w:spacing w:after="0" w:line="276" w:lineRule="auto"/>
        <w:jc w:val="both"/>
        <w:rPr>
          <w:rFonts w:ascii="Book Antiqua" w:hAnsi="Book Antiqua"/>
          <w:i/>
          <w:iCs/>
          <w:noProof/>
          <w:color w:val="000000" w:themeColor="text1"/>
          <w:szCs w:val="18"/>
          <w:lang w:eastAsia="de-AT"/>
        </w:rPr>
      </w:pPr>
    </w:p>
    <w:p w14:paraId="3FFB3403" w14:textId="77777777" w:rsidR="000A2391" w:rsidRPr="000A2391" w:rsidRDefault="000A2391" w:rsidP="000A2391">
      <w:pPr>
        <w:spacing w:after="0" w:line="276" w:lineRule="auto"/>
        <w:jc w:val="both"/>
        <w:rPr>
          <w:rFonts w:ascii="Book Antiqua" w:hAnsi="Book Antiqua"/>
          <w:i/>
          <w:iCs/>
          <w:noProof/>
          <w:color w:val="000000" w:themeColor="text1"/>
          <w:szCs w:val="18"/>
          <w:lang w:eastAsia="de-AT"/>
        </w:rPr>
      </w:pPr>
    </w:p>
    <w:p w14:paraId="1A9EF776" w14:textId="5F881D57" w:rsidR="00B754A9" w:rsidRPr="00327FBC" w:rsidRDefault="00B754A9" w:rsidP="00E979B1">
      <w:pPr>
        <w:spacing w:after="0" w:line="240" w:lineRule="auto"/>
        <w:rPr>
          <w:rFonts w:ascii="Garamond" w:hAnsi="Garamond"/>
          <w:bCs/>
          <w:noProof/>
          <w:color w:val="4472C4" w:themeColor="accent1"/>
          <w:sz w:val="24"/>
          <w:szCs w:val="20"/>
          <w:lang w:eastAsia="de-AT"/>
        </w:rPr>
      </w:pPr>
    </w:p>
    <w:p w14:paraId="03DA8AA5" w14:textId="72058EF7" w:rsidR="00B754A9" w:rsidRDefault="00B754A9" w:rsidP="00E979B1">
      <w:pPr>
        <w:spacing w:after="0" w:line="240" w:lineRule="auto"/>
        <w:rPr>
          <w:rFonts w:ascii="Garamond" w:hAnsi="Garamond"/>
          <w:b/>
          <w:noProof/>
          <w:color w:val="4472C4" w:themeColor="accent1"/>
          <w:sz w:val="24"/>
          <w:szCs w:val="20"/>
          <w:lang w:eastAsia="de-AT"/>
        </w:rPr>
      </w:pPr>
    </w:p>
    <w:p w14:paraId="5A4A8E51" w14:textId="7942AB8A" w:rsidR="00B754A9" w:rsidRDefault="00B754A9" w:rsidP="00E979B1">
      <w:pPr>
        <w:spacing w:after="0" w:line="240" w:lineRule="auto"/>
        <w:rPr>
          <w:rFonts w:ascii="Garamond" w:hAnsi="Garamond"/>
          <w:b/>
          <w:noProof/>
          <w:color w:val="4472C4" w:themeColor="accent1"/>
          <w:sz w:val="24"/>
          <w:szCs w:val="20"/>
          <w:lang w:eastAsia="de-AT"/>
        </w:rPr>
      </w:pPr>
    </w:p>
    <w:p w14:paraId="0DBBBF7A" w14:textId="76AD65FC" w:rsidR="00B754A9" w:rsidRDefault="00B754A9" w:rsidP="00E979B1">
      <w:pPr>
        <w:spacing w:after="0" w:line="240" w:lineRule="auto"/>
        <w:rPr>
          <w:rFonts w:ascii="Garamond" w:hAnsi="Garamond"/>
          <w:b/>
          <w:noProof/>
          <w:color w:val="4472C4" w:themeColor="accent1"/>
          <w:sz w:val="24"/>
          <w:szCs w:val="20"/>
          <w:lang w:eastAsia="de-AT"/>
        </w:rPr>
      </w:pPr>
    </w:p>
    <w:p w14:paraId="063A5437" w14:textId="06BD856B" w:rsidR="00B754A9" w:rsidRDefault="00B754A9" w:rsidP="00E979B1">
      <w:pPr>
        <w:spacing w:after="0" w:line="240" w:lineRule="auto"/>
        <w:rPr>
          <w:rFonts w:ascii="Garamond" w:hAnsi="Garamond"/>
          <w:b/>
          <w:noProof/>
          <w:color w:val="4472C4" w:themeColor="accent1"/>
          <w:sz w:val="24"/>
          <w:szCs w:val="20"/>
          <w:lang w:eastAsia="de-AT"/>
        </w:rPr>
      </w:pPr>
    </w:p>
    <w:p w14:paraId="2FB41FA1" w14:textId="2C2E4173" w:rsidR="00B754A9" w:rsidRDefault="00B754A9" w:rsidP="00E979B1">
      <w:pPr>
        <w:spacing w:after="0" w:line="240" w:lineRule="auto"/>
        <w:rPr>
          <w:rFonts w:ascii="Garamond" w:hAnsi="Garamond"/>
          <w:b/>
          <w:noProof/>
          <w:color w:val="4472C4" w:themeColor="accent1"/>
          <w:sz w:val="24"/>
          <w:szCs w:val="20"/>
          <w:lang w:eastAsia="de-AT"/>
        </w:rPr>
      </w:pPr>
    </w:p>
    <w:p w14:paraId="0591AA14" w14:textId="403677D0" w:rsidR="00B754A9" w:rsidRDefault="00B754A9" w:rsidP="00E979B1">
      <w:pPr>
        <w:spacing w:after="0" w:line="240" w:lineRule="auto"/>
        <w:rPr>
          <w:rFonts w:ascii="Garamond" w:hAnsi="Garamond"/>
          <w:b/>
          <w:noProof/>
          <w:color w:val="4472C4" w:themeColor="accent1"/>
          <w:sz w:val="24"/>
          <w:szCs w:val="20"/>
          <w:lang w:eastAsia="de-AT"/>
        </w:rPr>
      </w:pPr>
    </w:p>
    <w:p w14:paraId="049F4966" w14:textId="77777777" w:rsidR="00B754A9" w:rsidRDefault="00B754A9" w:rsidP="00E979B1">
      <w:pPr>
        <w:spacing w:after="0" w:line="240" w:lineRule="auto"/>
        <w:rPr>
          <w:rFonts w:ascii="Garamond" w:hAnsi="Garamond"/>
          <w:b/>
          <w:noProof/>
          <w:color w:val="4472C4" w:themeColor="accent1"/>
          <w:sz w:val="24"/>
          <w:szCs w:val="20"/>
          <w:lang w:eastAsia="de-AT"/>
        </w:rPr>
      </w:pPr>
    </w:p>
    <w:p w14:paraId="7E766FD7" w14:textId="77777777" w:rsidR="008B66E2" w:rsidRDefault="008B66E2" w:rsidP="00E979B1">
      <w:pPr>
        <w:spacing w:after="0" w:line="240" w:lineRule="auto"/>
        <w:rPr>
          <w:rFonts w:ascii="Garamond" w:hAnsi="Garamond"/>
          <w:b/>
          <w:noProof/>
          <w:color w:val="4472C4" w:themeColor="accent1"/>
          <w:sz w:val="24"/>
          <w:szCs w:val="20"/>
          <w:lang w:eastAsia="de-AT"/>
        </w:rPr>
      </w:pPr>
    </w:p>
    <w:p w14:paraId="1EC31423" w14:textId="46C974BD" w:rsidR="00E979B1" w:rsidRPr="006739A7" w:rsidRDefault="00E979B1" w:rsidP="00E979B1">
      <w:pPr>
        <w:spacing w:line="480" w:lineRule="auto"/>
        <w:rPr>
          <w:rFonts w:ascii="Garamond" w:hAnsi="Garamond"/>
          <w:sz w:val="24"/>
        </w:rPr>
      </w:pPr>
    </w:p>
    <w:p w14:paraId="251ECA4F" w14:textId="593D6FB1" w:rsidR="00E04270" w:rsidRPr="00E04270" w:rsidRDefault="00E04270" w:rsidP="00E04270">
      <w:pPr>
        <w:rPr>
          <w:rFonts w:ascii="Garamond" w:hAnsi="Garamond"/>
          <w:sz w:val="20"/>
          <w:szCs w:val="24"/>
          <w:lang w:val="de-AT"/>
        </w:rPr>
      </w:pPr>
    </w:p>
    <w:tbl>
      <w:tblPr>
        <w:tblStyle w:val="Tabellenraster2"/>
        <w:tblW w:w="0" w:type="auto"/>
        <w:tblLook w:val="04A0" w:firstRow="1" w:lastRow="0" w:firstColumn="1" w:lastColumn="0" w:noHBand="0" w:noVBand="1"/>
      </w:tblPr>
      <w:tblGrid>
        <w:gridCol w:w="534"/>
        <w:gridCol w:w="8108"/>
      </w:tblGrid>
      <w:tr w:rsidR="00E04270" w:rsidRPr="00E04270" w14:paraId="6BB6F3F7" w14:textId="77777777" w:rsidTr="0071555D">
        <w:tc>
          <w:tcPr>
            <w:tcW w:w="534" w:type="dxa"/>
            <w:shd w:val="clear" w:color="auto" w:fill="0070C0"/>
          </w:tcPr>
          <w:p w14:paraId="294402F4" w14:textId="77777777" w:rsidR="00E04270" w:rsidRPr="00E04270" w:rsidRDefault="00E04270" w:rsidP="00E04270">
            <w:pPr>
              <w:spacing w:before="100" w:beforeAutospacing="1" w:after="100" w:afterAutospacing="1"/>
              <w:rPr>
                <w:rFonts w:ascii="Garamond" w:eastAsia="Times New Roman" w:hAnsi="Garamond" w:cs="Times New Roman"/>
                <w:color w:val="000000"/>
                <w:sz w:val="24"/>
                <w:szCs w:val="24"/>
                <w:lang w:eastAsia="de-DE"/>
              </w:rPr>
            </w:pPr>
            <w:r w:rsidRPr="00E04270">
              <w:rPr>
                <w:rFonts w:ascii="Garamond" w:eastAsia="Times New Roman" w:hAnsi="Garamond" w:cs="Times New Roman"/>
                <w:color w:val="FFFFFF"/>
                <w:sz w:val="24"/>
                <w:szCs w:val="24"/>
                <w:lang w:eastAsia="de-DE"/>
              </w:rPr>
              <w:lastRenderedPageBreak/>
              <w:t>V</w:t>
            </w:r>
          </w:p>
        </w:tc>
        <w:tc>
          <w:tcPr>
            <w:tcW w:w="8108" w:type="dxa"/>
          </w:tcPr>
          <w:p w14:paraId="313224B5" w14:textId="7A32E0BF" w:rsidR="00E04270" w:rsidRPr="00E04270" w:rsidRDefault="00E04270" w:rsidP="00E04270">
            <w:pPr>
              <w:spacing w:before="100" w:beforeAutospacing="1" w:after="100" w:afterAutospacing="1"/>
              <w:contextualSpacing/>
              <w:rPr>
                <w:rFonts w:ascii="Garamond" w:eastAsia="Times New Roman" w:hAnsi="Garamond" w:cs="Times New Roman"/>
                <w:i/>
                <w:color w:val="000000"/>
                <w:sz w:val="24"/>
                <w:szCs w:val="24"/>
                <w:lang w:eastAsia="de-DE"/>
              </w:rPr>
            </w:pPr>
            <w:r w:rsidRPr="00E04270">
              <w:rPr>
                <w:rFonts w:ascii="Garamond" w:eastAsia="Times New Roman" w:hAnsi="Garamond" w:cs="Times New Roman"/>
                <w:b/>
                <w:color w:val="000000"/>
                <w:sz w:val="24"/>
                <w:szCs w:val="24"/>
                <w:lang w:eastAsia="de-DE"/>
              </w:rPr>
              <w:t>Vokabelliste – Modul</w:t>
            </w:r>
            <w:r w:rsidR="0097461B">
              <w:rPr>
                <w:rFonts w:ascii="Garamond" w:eastAsia="Times New Roman" w:hAnsi="Garamond" w:cs="Times New Roman"/>
                <w:b/>
                <w:color w:val="000000"/>
                <w:sz w:val="24"/>
                <w:szCs w:val="24"/>
                <w:lang w:eastAsia="de-DE"/>
              </w:rPr>
              <w:t xml:space="preserve"> „Formen der Lebensbewältigung“</w:t>
            </w:r>
            <w:r w:rsidR="0097461B">
              <w:rPr>
                <w:rStyle w:val="Endnotenzeichen"/>
                <w:rFonts w:ascii="Garamond" w:eastAsia="Times New Roman" w:hAnsi="Garamond" w:cs="Times New Roman"/>
                <w:b/>
                <w:color w:val="000000"/>
                <w:sz w:val="24"/>
                <w:szCs w:val="24"/>
                <w:lang w:eastAsia="de-DE"/>
              </w:rPr>
              <w:endnoteReference w:id="40"/>
            </w:r>
          </w:p>
        </w:tc>
      </w:tr>
    </w:tbl>
    <w:p w14:paraId="64BA3E1E" w14:textId="01ECFF4E" w:rsidR="00E04270" w:rsidRDefault="00E04270" w:rsidP="00E04270">
      <w:pPr>
        <w:spacing w:after="0" w:line="240" w:lineRule="auto"/>
        <w:rPr>
          <w:lang w:val="de-AT"/>
        </w:rPr>
      </w:pPr>
    </w:p>
    <w:p w14:paraId="7391D592" w14:textId="30346C29" w:rsidR="00E3222F" w:rsidRDefault="00E3222F" w:rsidP="00E3222F">
      <w:pPr>
        <w:spacing w:line="276" w:lineRule="auto"/>
        <w:jc w:val="both"/>
        <w:rPr>
          <w:rFonts w:ascii="Book Antiqua" w:hAnsi="Book Antiqua"/>
          <w:color w:val="4472C4" w:themeColor="accent1"/>
        </w:rPr>
      </w:pPr>
      <w:r>
        <w:rPr>
          <w:rFonts w:ascii="Book Antiqua" w:hAnsi="Book Antiqua"/>
          <w:color w:val="4472C4" w:themeColor="accent1"/>
        </w:rPr>
        <w:t>Mensch und Weisheit</w:t>
      </w:r>
    </w:p>
    <w:tbl>
      <w:tblPr>
        <w:tblStyle w:val="Tabellenraster"/>
        <w:tblW w:w="0" w:type="auto"/>
        <w:tblLook w:val="04A0" w:firstRow="1" w:lastRow="0" w:firstColumn="1" w:lastColumn="0" w:noHBand="0" w:noVBand="1"/>
      </w:tblPr>
      <w:tblGrid>
        <w:gridCol w:w="4531"/>
        <w:gridCol w:w="4531"/>
      </w:tblGrid>
      <w:tr w:rsidR="0097461B" w14:paraId="3D506749" w14:textId="77777777" w:rsidTr="0097461B">
        <w:tc>
          <w:tcPr>
            <w:tcW w:w="4531" w:type="dxa"/>
          </w:tcPr>
          <w:p w14:paraId="79E3B99D" w14:textId="0993F3AB"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a</w:t>
            </w:r>
            <w:r w:rsidR="00FA28DF" w:rsidRPr="009D1130">
              <w:rPr>
                <w:rFonts w:ascii="Book Antiqua" w:hAnsi="Book Antiqua"/>
                <w:color w:val="000000" w:themeColor="text1"/>
              </w:rPr>
              <w:t>ffirmo</w:t>
            </w:r>
            <w:proofErr w:type="spellEnd"/>
            <w:r w:rsidR="00FA28DF" w:rsidRPr="009D1130">
              <w:rPr>
                <w:rFonts w:ascii="Book Antiqua" w:hAnsi="Book Antiqua"/>
                <w:color w:val="000000" w:themeColor="text1"/>
              </w:rPr>
              <w:t xml:space="preserve"> </w:t>
            </w:r>
            <w:r w:rsidR="00AA3C70">
              <w:rPr>
                <w:rFonts w:ascii="Book Antiqua" w:hAnsi="Book Antiqua"/>
                <w:color w:val="000000" w:themeColor="text1"/>
              </w:rPr>
              <w:t xml:space="preserve">1, </w:t>
            </w:r>
            <w:proofErr w:type="spellStart"/>
            <w:r w:rsidR="00AA3C70">
              <w:rPr>
                <w:rFonts w:ascii="Book Antiqua" w:hAnsi="Book Antiqua"/>
                <w:color w:val="000000" w:themeColor="text1"/>
              </w:rPr>
              <w:t>avi</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atum</w:t>
            </w:r>
            <w:proofErr w:type="spellEnd"/>
          </w:p>
        </w:tc>
        <w:tc>
          <w:tcPr>
            <w:tcW w:w="4531" w:type="dxa"/>
          </w:tcPr>
          <w:p w14:paraId="3054B92B" w14:textId="03B371DA" w:rsidR="0097461B"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bekräftigen, behaupten</w:t>
            </w:r>
          </w:p>
        </w:tc>
      </w:tr>
      <w:tr w:rsidR="00FA28DF" w14:paraId="39CC63EA" w14:textId="77777777" w:rsidTr="0097461B">
        <w:tc>
          <w:tcPr>
            <w:tcW w:w="4531" w:type="dxa"/>
          </w:tcPr>
          <w:p w14:paraId="71C9E9E4" w14:textId="1CE24541"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animus</w:t>
            </w:r>
            <w:proofErr w:type="spellEnd"/>
            <w:r w:rsidRPr="009D1130">
              <w:rPr>
                <w:rFonts w:ascii="Book Antiqua" w:hAnsi="Book Antiqua"/>
                <w:color w:val="000000" w:themeColor="text1"/>
              </w:rPr>
              <w:t>, i m</w:t>
            </w:r>
          </w:p>
        </w:tc>
        <w:tc>
          <w:tcPr>
            <w:tcW w:w="4531" w:type="dxa"/>
          </w:tcPr>
          <w:p w14:paraId="6A1EC730" w14:textId="20D5FB0F"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Geist, Gesinnung</w:t>
            </w:r>
          </w:p>
        </w:tc>
      </w:tr>
      <w:tr w:rsidR="00A27BF6" w14:paraId="7D00989A" w14:textId="77777777" w:rsidTr="0097461B">
        <w:tc>
          <w:tcPr>
            <w:tcW w:w="4531" w:type="dxa"/>
          </w:tcPr>
          <w:p w14:paraId="08751DF2" w14:textId="317356E4" w:rsidR="00A27BF6"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caelestia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ium</w:t>
            </w:r>
            <w:proofErr w:type="spellEnd"/>
            <w:r w:rsidRPr="009D1130">
              <w:rPr>
                <w:rFonts w:ascii="Book Antiqua" w:hAnsi="Book Antiqua"/>
                <w:color w:val="000000" w:themeColor="text1"/>
              </w:rPr>
              <w:t xml:space="preserve"> n. Pl.</w:t>
            </w:r>
          </w:p>
        </w:tc>
        <w:tc>
          <w:tcPr>
            <w:tcW w:w="4531" w:type="dxa"/>
          </w:tcPr>
          <w:p w14:paraId="100A7A40" w14:textId="312921E5" w:rsidR="00A27BF6"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Himmelserscheinungen</w:t>
            </w:r>
          </w:p>
        </w:tc>
      </w:tr>
      <w:tr w:rsidR="00A27BF6" w14:paraId="34380408" w14:textId="77777777" w:rsidTr="0097461B">
        <w:tc>
          <w:tcPr>
            <w:tcW w:w="4531" w:type="dxa"/>
          </w:tcPr>
          <w:p w14:paraId="70EDD78E" w14:textId="753526AD" w:rsidR="00A27BF6"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cognitio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onis</w:t>
            </w:r>
            <w:proofErr w:type="spellEnd"/>
            <w:r w:rsidRPr="009D1130">
              <w:rPr>
                <w:rFonts w:ascii="Book Antiqua" w:hAnsi="Book Antiqua"/>
                <w:color w:val="000000" w:themeColor="text1"/>
              </w:rPr>
              <w:t xml:space="preserve"> f</w:t>
            </w:r>
          </w:p>
        </w:tc>
        <w:tc>
          <w:tcPr>
            <w:tcW w:w="4531" w:type="dxa"/>
          </w:tcPr>
          <w:p w14:paraId="6F734557" w14:textId="3755FE21" w:rsidR="00A27BF6"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Erkenntnis, das Erkennen</w:t>
            </w:r>
          </w:p>
        </w:tc>
      </w:tr>
      <w:tr w:rsidR="0097461B" w14:paraId="0234A9C8" w14:textId="77777777" w:rsidTr="0097461B">
        <w:tc>
          <w:tcPr>
            <w:tcW w:w="4531" w:type="dxa"/>
          </w:tcPr>
          <w:p w14:paraId="50972BFE" w14:textId="12D50AC2"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disco</w:t>
            </w:r>
            <w:proofErr w:type="spellEnd"/>
            <w:r w:rsidRPr="009D1130">
              <w:rPr>
                <w:rFonts w:ascii="Book Antiqua" w:hAnsi="Book Antiqua"/>
                <w:color w:val="000000" w:themeColor="text1"/>
              </w:rPr>
              <w:t xml:space="preserve"> 3</w:t>
            </w:r>
            <w:r w:rsidR="00AA3C70">
              <w:rPr>
                <w:rFonts w:ascii="Book Antiqua" w:hAnsi="Book Antiqua"/>
                <w:color w:val="000000" w:themeColor="text1"/>
              </w:rPr>
              <w:t xml:space="preserve">, </w:t>
            </w:r>
            <w:proofErr w:type="spellStart"/>
            <w:r w:rsidR="00AA3C70">
              <w:rPr>
                <w:rFonts w:ascii="Book Antiqua" w:hAnsi="Book Antiqua"/>
                <w:color w:val="000000" w:themeColor="text1"/>
              </w:rPr>
              <w:t>didici</w:t>
            </w:r>
            <w:proofErr w:type="spellEnd"/>
          </w:p>
        </w:tc>
        <w:tc>
          <w:tcPr>
            <w:tcW w:w="4531" w:type="dxa"/>
          </w:tcPr>
          <w:p w14:paraId="527F8C42" w14:textId="00EDFFB2"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lernen</w:t>
            </w:r>
          </w:p>
        </w:tc>
      </w:tr>
      <w:tr w:rsidR="0097461B" w14:paraId="4B2156E0" w14:textId="77777777" w:rsidTr="0097461B">
        <w:tc>
          <w:tcPr>
            <w:tcW w:w="4531" w:type="dxa"/>
          </w:tcPr>
          <w:p w14:paraId="3961FD0D" w14:textId="7BD77441"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disputatio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onis</w:t>
            </w:r>
            <w:proofErr w:type="spellEnd"/>
            <w:r w:rsidRPr="009D1130">
              <w:rPr>
                <w:rFonts w:ascii="Book Antiqua" w:hAnsi="Book Antiqua"/>
                <w:color w:val="000000" w:themeColor="text1"/>
              </w:rPr>
              <w:t xml:space="preserve"> f</w:t>
            </w:r>
          </w:p>
        </w:tc>
        <w:tc>
          <w:tcPr>
            <w:tcW w:w="4531" w:type="dxa"/>
          </w:tcPr>
          <w:p w14:paraId="7F35B9AE" w14:textId="7108E5F0"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Erörterung, Diskussion</w:t>
            </w:r>
          </w:p>
        </w:tc>
      </w:tr>
      <w:tr w:rsidR="0097461B" w14:paraId="724CECCD" w14:textId="77777777" w:rsidTr="0097461B">
        <w:tc>
          <w:tcPr>
            <w:tcW w:w="4531" w:type="dxa"/>
          </w:tcPr>
          <w:p w14:paraId="590EA338" w14:textId="4B71752F"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disputo</w:t>
            </w:r>
            <w:proofErr w:type="spellEnd"/>
            <w:r w:rsidRPr="009D1130">
              <w:rPr>
                <w:rFonts w:ascii="Book Antiqua" w:hAnsi="Book Antiqua"/>
                <w:color w:val="000000" w:themeColor="text1"/>
              </w:rPr>
              <w:t xml:space="preserve"> 1</w:t>
            </w:r>
            <w:r w:rsidR="00AA3C70">
              <w:rPr>
                <w:rFonts w:ascii="Book Antiqua" w:hAnsi="Book Antiqua"/>
                <w:color w:val="000000" w:themeColor="text1"/>
              </w:rPr>
              <w:t xml:space="preserve">, </w:t>
            </w:r>
            <w:proofErr w:type="spellStart"/>
            <w:r w:rsidR="00AA3C70">
              <w:rPr>
                <w:rFonts w:ascii="Book Antiqua" w:hAnsi="Book Antiqua"/>
                <w:color w:val="000000" w:themeColor="text1"/>
              </w:rPr>
              <w:t>avi</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atum</w:t>
            </w:r>
            <w:proofErr w:type="spellEnd"/>
          </w:p>
        </w:tc>
        <w:tc>
          <w:tcPr>
            <w:tcW w:w="4531" w:type="dxa"/>
          </w:tcPr>
          <w:p w14:paraId="21987F00" w14:textId="0DA9902D"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erörtern, diskutieren</w:t>
            </w:r>
          </w:p>
        </w:tc>
      </w:tr>
      <w:tr w:rsidR="00FA28DF" w14:paraId="506C7F08" w14:textId="77777777" w:rsidTr="0097461B">
        <w:tc>
          <w:tcPr>
            <w:tcW w:w="4531" w:type="dxa"/>
          </w:tcPr>
          <w:p w14:paraId="0C3A1C5E" w14:textId="1D26E673"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Epicurus, i m</w:t>
            </w:r>
          </w:p>
        </w:tc>
        <w:tc>
          <w:tcPr>
            <w:tcW w:w="4531" w:type="dxa"/>
          </w:tcPr>
          <w:p w14:paraId="2C5EEB10" w14:textId="4B66CFF5"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Epikur</w:t>
            </w:r>
          </w:p>
        </w:tc>
      </w:tr>
      <w:tr w:rsidR="00A27BF6" w14:paraId="47063559" w14:textId="77777777" w:rsidTr="0097461B">
        <w:tc>
          <w:tcPr>
            <w:tcW w:w="4531" w:type="dxa"/>
          </w:tcPr>
          <w:p w14:paraId="48594EF5" w14:textId="15EF14FB" w:rsidR="00A27BF6"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ingenium</w:t>
            </w:r>
            <w:proofErr w:type="spellEnd"/>
            <w:r w:rsidRPr="009D1130">
              <w:rPr>
                <w:rFonts w:ascii="Book Antiqua" w:hAnsi="Book Antiqua"/>
                <w:color w:val="000000" w:themeColor="text1"/>
              </w:rPr>
              <w:t>, i n</w:t>
            </w:r>
          </w:p>
        </w:tc>
        <w:tc>
          <w:tcPr>
            <w:tcW w:w="4531" w:type="dxa"/>
          </w:tcPr>
          <w:p w14:paraId="2536EBF1" w14:textId="3097D266" w:rsidR="00A27BF6"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Verstand, Scharfsinn</w:t>
            </w:r>
          </w:p>
        </w:tc>
      </w:tr>
      <w:tr w:rsidR="00A27BF6" w14:paraId="24B1B1D2" w14:textId="77777777" w:rsidTr="0097461B">
        <w:tc>
          <w:tcPr>
            <w:tcW w:w="4531" w:type="dxa"/>
          </w:tcPr>
          <w:p w14:paraId="00D51899" w14:textId="64B8360C" w:rsidR="00A27BF6"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intervallum</w:t>
            </w:r>
            <w:proofErr w:type="spellEnd"/>
            <w:r w:rsidRPr="009D1130">
              <w:rPr>
                <w:rFonts w:ascii="Book Antiqua" w:hAnsi="Book Antiqua"/>
                <w:color w:val="000000" w:themeColor="text1"/>
              </w:rPr>
              <w:t>, i n</w:t>
            </w:r>
          </w:p>
        </w:tc>
        <w:tc>
          <w:tcPr>
            <w:tcW w:w="4531" w:type="dxa"/>
          </w:tcPr>
          <w:p w14:paraId="0A1D64D3" w14:textId="2D8B796A" w:rsidR="00A27BF6"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Entfernung, Abstand</w:t>
            </w:r>
          </w:p>
        </w:tc>
      </w:tr>
      <w:tr w:rsidR="00FA28DF" w14:paraId="49DC81CF" w14:textId="77777777" w:rsidTr="0097461B">
        <w:tc>
          <w:tcPr>
            <w:tcW w:w="4531" w:type="dxa"/>
          </w:tcPr>
          <w:p w14:paraId="50C6DC46" w14:textId="11C90B31" w:rsidR="00FA28DF" w:rsidRPr="005511BB" w:rsidRDefault="00FA28DF" w:rsidP="00E3222F">
            <w:pPr>
              <w:spacing w:line="276" w:lineRule="auto"/>
              <w:jc w:val="both"/>
              <w:rPr>
                <w:rFonts w:ascii="Book Antiqua" w:hAnsi="Book Antiqua"/>
                <w:color w:val="000000" w:themeColor="text1"/>
                <w:lang w:val="en-CA"/>
              </w:rPr>
            </w:pPr>
            <w:proofErr w:type="spellStart"/>
            <w:r w:rsidRPr="005511BB">
              <w:rPr>
                <w:rFonts w:ascii="Book Antiqua" w:hAnsi="Book Antiqua"/>
                <w:color w:val="000000" w:themeColor="text1"/>
                <w:lang w:val="en-CA"/>
              </w:rPr>
              <w:t>permaneo</w:t>
            </w:r>
            <w:proofErr w:type="spellEnd"/>
            <w:r w:rsidRPr="005511BB">
              <w:rPr>
                <w:rFonts w:ascii="Book Antiqua" w:hAnsi="Book Antiqua"/>
                <w:color w:val="000000" w:themeColor="text1"/>
                <w:lang w:val="en-CA"/>
              </w:rPr>
              <w:t xml:space="preserve"> 2</w:t>
            </w:r>
            <w:r w:rsidR="00AA3C70" w:rsidRPr="005511BB">
              <w:rPr>
                <w:rFonts w:ascii="Book Antiqua" w:hAnsi="Book Antiqua"/>
                <w:color w:val="000000" w:themeColor="text1"/>
                <w:lang w:val="en-CA"/>
              </w:rPr>
              <w:t xml:space="preserve">, </w:t>
            </w:r>
            <w:proofErr w:type="spellStart"/>
            <w:r w:rsidR="00AA3C70" w:rsidRPr="005511BB">
              <w:rPr>
                <w:rFonts w:ascii="Book Antiqua" w:hAnsi="Book Antiqua"/>
                <w:color w:val="000000" w:themeColor="text1"/>
                <w:lang w:val="en-CA"/>
              </w:rPr>
              <w:t>mansi</w:t>
            </w:r>
            <w:proofErr w:type="spellEnd"/>
            <w:r w:rsidRPr="005511BB">
              <w:rPr>
                <w:rFonts w:ascii="Book Antiqua" w:hAnsi="Book Antiqua"/>
                <w:color w:val="000000" w:themeColor="text1"/>
                <w:lang w:val="en-CA"/>
              </w:rPr>
              <w:t xml:space="preserve"> (in </w:t>
            </w:r>
            <w:proofErr w:type="spellStart"/>
            <w:r w:rsidRPr="005511BB">
              <w:rPr>
                <w:rFonts w:ascii="Book Antiqua" w:hAnsi="Book Antiqua"/>
                <w:color w:val="000000" w:themeColor="text1"/>
                <w:lang w:val="en-CA"/>
              </w:rPr>
              <w:t>sententiam</w:t>
            </w:r>
            <w:proofErr w:type="spellEnd"/>
            <w:r w:rsidRPr="005511BB">
              <w:rPr>
                <w:rFonts w:ascii="Book Antiqua" w:hAnsi="Book Antiqua"/>
                <w:color w:val="000000" w:themeColor="text1"/>
                <w:lang w:val="en-CA"/>
              </w:rPr>
              <w:t>)</w:t>
            </w:r>
          </w:p>
        </w:tc>
        <w:tc>
          <w:tcPr>
            <w:tcW w:w="4531" w:type="dxa"/>
          </w:tcPr>
          <w:p w14:paraId="77FD4211" w14:textId="68A051B7"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verbleiben, verharren (bei einer Meinung bleiben)</w:t>
            </w:r>
          </w:p>
        </w:tc>
      </w:tr>
      <w:tr w:rsidR="0097461B" w14:paraId="6EA01868" w14:textId="77777777" w:rsidTr="0097461B">
        <w:tc>
          <w:tcPr>
            <w:tcW w:w="4531" w:type="dxa"/>
          </w:tcPr>
          <w:p w14:paraId="0C257175" w14:textId="37208739"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philosophia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137E4815" w14:textId="19FAE0E1"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Philosophie</w:t>
            </w:r>
          </w:p>
        </w:tc>
      </w:tr>
      <w:tr w:rsidR="0097461B" w14:paraId="2F23A80F" w14:textId="77777777" w:rsidTr="0097461B">
        <w:tc>
          <w:tcPr>
            <w:tcW w:w="4531" w:type="dxa"/>
          </w:tcPr>
          <w:p w14:paraId="0ED53243" w14:textId="17C0BFF5"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philosophus, i m</w:t>
            </w:r>
          </w:p>
        </w:tc>
        <w:tc>
          <w:tcPr>
            <w:tcW w:w="4531" w:type="dxa"/>
          </w:tcPr>
          <w:p w14:paraId="23F5FE25" w14:textId="341C6E40"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Philosoph</w:t>
            </w:r>
          </w:p>
        </w:tc>
      </w:tr>
      <w:tr w:rsidR="00A27BF6" w14:paraId="6A774C97" w14:textId="77777777" w:rsidTr="0097461B">
        <w:tc>
          <w:tcPr>
            <w:tcW w:w="4531" w:type="dxa"/>
          </w:tcPr>
          <w:p w14:paraId="75EAA254" w14:textId="6FD1CE71" w:rsidR="00A27BF6"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magnitudo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inis</w:t>
            </w:r>
            <w:proofErr w:type="spellEnd"/>
            <w:r w:rsidRPr="009D1130">
              <w:rPr>
                <w:rFonts w:ascii="Book Antiqua" w:hAnsi="Book Antiqua"/>
                <w:color w:val="000000" w:themeColor="text1"/>
              </w:rPr>
              <w:t xml:space="preserve"> f</w:t>
            </w:r>
          </w:p>
        </w:tc>
        <w:tc>
          <w:tcPr>
            <w:tcW w:w="4531" w:type="dxa"/>
          </w:tcPr>
          <w:p w14:paraId="456262DB" w14:textId="622A43A7" w:rsidR="00A27BF6"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Größe</w:t>
            </w:r>
          </w:p>
        </w:tc>
      </w:tr>
      <w:tr w:rsidR="0097461B" w14:paraId="1E365B4A" w14:textId="77777777" w:rsidTr="0097461B">
        <w:tc>
          <w:tcPr>
            <w:tcW w:w="4531" w:type="dxa"/>
          </w:tcPr>
          <w:p w14:paraId="05F32065" w14:textId="3E4856D9"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ratio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onis</w:t>
            </w:r>
            <w:proofErr w:type="spellEnd"/>
            <w:r w:rsidRPr="009D1130">
              <w:rPr>
                <w:rFonts w:ascii="Book Antiqua" w:hAnsi="Book Antiqua"/>
                <w:color w:val="000000" w:themeColor="text1"/>
              </w:rPr>
              <w:t xml:space="preserve"> f</w:t>
            </w:r>
          </w:p>
        </w:tc>
        <w:tc>
          <w:tcPr>
            <w:tcW w:w="4531" w:type="dxa"/>
          </w:tcPr>
          <w:p w14:paraId="5B2E671B" w14:textId="78E73AF7"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Vernunft, Methode</w:t>
            </w:r>
          </w:p>
        </w:tc>
      </w:tr>
      <w:tr w:rsidR="0097461B" w14:paraId="7164FBA2" w14:textId="77777777" w:rsidTr="0097461B">
        <w:tc>
          <w:tcPr>
            <w:tcW w:w="4531" w:type="dxa"/>
          </w:tcPr>
          <w:p w14:paraId="2658EF9D" w14:textId="68BF1776"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sapiens</w:t>
            </w:r>
            <w:r w:rsidR="00AA3C70">
              <w:rPr>
                <w:rFonts w:ascii="Book Antiqua" w:hAnsi="Book Antiqua"/>
                <w:color w:val="000000" w:themeColor="text1"/>
              </w:rPr>
              <w:t>,</w:t>
            </w:r>
            <w:r w:rsidRPr="009D1130">
              <w:rPr>
                <w:rFonts w:ascii="Book Antiqua" w:hAnsi="Book Antiqua"/>
                <w:color w:val="000000" w:themeColor="text1"/>
              </w:rPr>
              <w:t xml:space="preserve"> </w:t>
            </w:r>
            <w:proofErr w:type="spellStart"/>
            <w:r w:rsidRPr="009D1130">
              <w:rPr>
                <w:rFonts w:ascii="Book Antiqua" w:hAnsi="Book Antiqua"/>
                <w:color w:val="000000" w:themeColor="text1"/>
              </w:rPr>
              <w:t>entis</w:t>
            </w:r>
            <w:proofErr w:type="spellEnd"/>
          </w:p>
        </w:tc>
        <w:tc>
          <w:tcPr>
            <w:tcW w:w="4531" w:type="dxa"/>
          </w:tcPr>
          <w:p w14:paraId="3CED29AF" w14:textId="7E1747D4"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weise</w:t>
            </w:r>
          </w:p>
        </w:tc>
      </w:tr>
      <w:tr w:rsidR="0097461B" w14:paraId="41E85B3A" w14:textId="77777777" w:rsidTr="0097461B">
        <w:tc>
          <w:tcPr>
            <w:tcW w:w="4531" w:type="dxa"/>
          </w:tcPr>
          <w:p w14:paraId="762C46A5" w14:textId="5FFD6580"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sapientia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1B9F1B55" w14:textId="5A2EF84E"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Weisheit</w:t>
            </w:r>
          </w:p>
        </w:tc>
      </w:tr>
      <w:tr w:rsidR="0097461B" w14:paraId="5E8D37A4" w14:textId="77777777" w:rsidTr="0097461B">
        <w:tc>
          <w:tcPr>
            <w:tcW w:w="4531" w:type="dxa"/>
          </w:tcPr>
          <w:p w14:paraId="4B1C09A2" w14:textId="6441B29D"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sermo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onis</w:t>
            </w:r>
            <w:proofErr w:type="spellEnd"/>
            <w:r w:rsidRPr="009D1130">
              <w:rPr>
                <w:rFonts w:ascii="Book Antiqua" w:hAnsi="Book Antiqua"/>
                <w:color w:val="000000" w:themeColor="text1"/>
              </w:rPr>
              <w:t xml:space="preserve"> m</w:t>
            </w:r>
          </w:p>
        </w:tc>
        <w:tc>
          <w:tcPr>
            <w:tcW w:w="4531" w:type="dxa"/>
          </w:tcPr>
          <w:p w14:paraId="0DAA6FBC" w14:textId="66C5C537"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Gespräch</w:t>
            </w:r>
          </w:p>
        </w:tc>
      </w:tr>
      <w:tr w:rsidR="0097461B" w14:paraId="09185BAA" w14:textId="77777777" w:rsidTr="0097461B">
        <w:tc>
          <w:tcPr>
            <w:tcW w:w="4531" w:type="dxa"/>
          </w:tcPr>
          <w:p w14:paraId="1EB34E71" w14:textId="5C40F2C8" w:rsidR="0097461B"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sidus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eris</w:t>
            </w:r>
            <w:proofErr w:type="spellEnd"/>
            <w:r w:rsidRPr="009D1130">
              <w:rPr>
                <w:rFonts w:ascii="Book Antiqua" w:hAnsi="Book Antiqua"/>
                <w:color w:val="000000" w:themeColor="text1"/>
              </w:rPr>
              <w:t xml:space="preserve"> m</w:t>
            </w:r>
          </w:p>
        </w:tc>
        <w:tc>
          <w:tcPr>
            <w:tcW w:w="4531" w:type="dxa"/>
          </w:tcPr>
          <w:p w14:paraId="5FD4FDC5" w14:textId="4806C082" w:rsidR="0097461B"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Stern</w:t>
            </w:r>
          </w:p>
        </w:tc>
      </w:tr>
      <w:tr w:rsidR="0097461B" w14:paraId="541C1189" w14:textId="77777777" w:rsidTr="0097461B">
        <w:tc>
          <w:tcPr>
            <w:tcW w:w="4531" w:type="dxa"/>
          </w:tcPr>
          <w:p w14:paraId="040A0441" w14:textId="1767547E" w:rsidR="0097461B"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 xml:space="preserve">Socrates, </w:t>
            </w:r>
            <w:proofErr w:type="spellStart"/>
            <w:r w:rsidRPr="009D1130">
              <w:rPr>
                <w:rFonts w:ascii="Book Antiqua" w:hAnsi="Book Antiqua"/>
                <w:color w:val="000000" w:themeColor="text1"/>
              </w:rPr>
              <w:t>is</w:t>
            </w:r>
            <w:proofErr w:type="spellEnd"/>
            <w:r w:rsidRPr="009D1130">
              <w:rPr>
                <w:rFonts w:ascii="Book Antiqua" w:hAnsi="Book Antiqua"/>
                <w:color w:val="000000" w:themeColor="text1"/>
              </w:rPr>
              <w:t xml:space="preserve"> m</w:t>
            </w:r>
          </w:p>
        </w:tc>
        <w:tc>
          <w:tcPr>
            <w:tcW w:w="4531" w:type="dxa"/>
          </w:tcPr>
          <w:p w14:paraId="0F51E71E" w14:textId="1C7253CD" w:rsidR="0097461B"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Sokrates</w:t>
            </w:r>
          </w:p>
        </w:tc>
      </w:tr>
      <w:tr w:rsidR="0097461B" w14:paraId="208F6312" w14:textId="77777777" w:rsidTr="0097461B">
        <w:tc>
          <w:tcPr>
            <w:tcW w:w="4531" w:type="dxa"/>
          </w:tcPr>
          <w:p w14:paraId="6DE80557" w14:textId="25D8CCCD" w:rsidR="0097461B"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Stoicus</w:t>
            </w:r>
            <w:proofErr w:type="spellEnd"/>
            <w:r w:rsidRPr="009D1130">
              <w:rPr>
                <w:rFonts w:ascii="Book Antiqua" w:hAnsi="Book Antiqua"/>
                <w:color w:val="000000" w:themeColor="text1"/>
              </w:rPr>
              <w:t xml:space="preserve"> 3</w:t>
            </w:r>
          </w:p>
        </w:tc>
        <w:tc>
          <w:tcPr>
            <w:tcW w:w="4531" w:type="dxa"/>
          </w:tcPr>
          <w:p w14:paraId="7921CBAB" w14:textId="5779FF3B" w:rsidR="0097461B"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stoisch</w:t>
            </w:r>
          </w:p>
        </w:tc>
      </w:tr>
    </w:tbl>
    <w:p w14:paraId="662623CE" w14:textId="77777777" w:rsidR="0097461B" w:rsidRDefault="0097461B" w:rsidP="00E3222F">
      <w:pPr>
        <w:spacing w:line="276" w:lineRule="auto"/>
        <w:jc w:val="both"/>
        <w:rPr>
          <w:rFonts w:ascii="Book Antiqua" w:hAnsi="Book Antiqua"/>
          <w:color w:val="4472C4" w:themeColor="accent1"/>
        </w:rPr>
      </w:pPr>
    </w:p>
    <w:p w14:paraId="3CBB29AA" w14:textId="4C2BB3C2" w:rsidR="00E3222F" w:rsidRDefault="00E3222F" w:rsidP="00E3222F">
      <w:pPr>
        <w:spacing w:line="276" w:lineRule="auto"/>
        <w:jc w:val="both"/>
        <w:rPr>
          <w:rFonts w:ascii="Book Antiqua" w:hAnsi="Book Antiqua"/>
          <w:color w:val="4472C4" w:themeColor="accent1"/>
        </w:rPr>
      </w:pPr>
      <w:r>
        <w:rPr>
          <w:rFonts w:ascii="Book Antiqua" w:hAnsi="Book Antiqua"/>
          <w:color w:val="4472C4" w:themeColor="accent1"/>
        </w:rPr>
        <w:t>Tugend und Laster</w:t>
      </w:r>
    </w:p>
    <w:tbl>
      <w:tblPr>
        <w:tblStyle w:val="Tabellenraster"/>
        <w:tblW w:w="0" w:type="auto"/>
        <w:tblLook w:val="04A0" w:firstRow="1" w:lastRow="0" w:firstColumn="1" w:lastColumn="0" w:noHBand="0" w:noVBand="1"/>
      </w:tblPr>
      <w:tblGrid>
        <w:gridCol w:w="4531"/>
        <w:gridCol w:w="4531"/>
      </w:tblGrid>
      <w:tr w:rsidR="0097461B" w14:paraId="36FD8F41" w14:textId="77777777" w:rsidTr="0097461B">
        <w:tc>
          <w:tcPr>
            <w:tcW w:w="4531" w:type="dxa"/>
          </w:tcPr>
          <w:p w14:paraId="4C189AE1" w14:textId="0BF7A085"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 xml:space="preserve">bonum, i </w:t>
            </w:r>
            <w:r w:rsidR="00AA3C70">
              <w:rPr>
                <w:rFonts w:ascii="Book Antiqua" w:hAnsi="Book Antiqua"/>
                <w:color w:val="000000" w:themeColor="text1"/>
              </w:rPr>
              <w:t>n</w:t>
            </w:r>
          </w:p>
        </w:tc>
        <w:tc>
          <w:tcPr>
            <w:tcW w:w="4531" w:type="dxa"/>
          </w:tcPr>
          <w:p w14:paraId="66FA9A47" w14:textId="1E64869B"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Gut</w:t>
            </w:r>
          </w:p>
        </w:tc>
      </w:tr>
      <w:tr w:rsidR="00D66AC3" w14:paraId="416DAC84" w14:textId="77777777" w:rsidTr="0097461B">
        <w:tc>
          <w:tcPr>
            <w:tcW w:w="4531" w:type="dxa"/>
          </w:tcPr>
          <w:p w14:paraId="7C257637" w14:textId="622B6DEA"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blanditia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44350781" w14:textId="3AC5BF3E"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Schmeichelei, Lockung</w:t>
            </w:r>
          </w:p>
        </w:tc>
      </w:tr>
      <w:tr w:rsidR="00D66AC3" w14:paraId="7799DA15" w14:textId="77777777" w:rsidTr="0097461B">
        <w:tc>
          <w:tcPr>
            <w:tcW w:w="4531" w:type="dxa"/>
          </w:tcPr>
          <w:p w14:paraId="19EACB59" w14:textId="25509948"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blandus</w:t>
            </w:r>
            <w:proofErr w:type="spellEnd"/>
            <w:r w:rsidRPr="009D1130">
              <w:rPr>
                <w:rFonts w:ascii="Book Antiqua" w:hAnsi="Book Antiqua"/>
                <w:color w:val="000000" w:themeColor="text1"/>
              </w:rPr>
              <w:t xml:space="preserve"> 3</w:t>
            </w:r>
          </w:p>
        </w:tc>
        <w:tc>
          <w:tcPr>
            <w:tcW w:w="4531" w:type="dxa"/>
          </w:tcPr>
          <w:p w14:paraId="5F87CB94" w14:textId="6D63DC30"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schmeichelhaft, schmeichelnd</w:t>
            </w:r>
          </w:p>
        </w:tc>
      </w:tr>
      <w:tr w:rsidR="00740F1F" w14:paraId="18D93E23" w14:textId="77777777" w:rsidTr="0097461B">
        <w:tc>
          <w:tcPr>
            <w:tcW w:w="4531" w:type="dxa"/>
          </w:tcPr>
          <w:p w14:paraId="59E12DC2" w14:textId="55B30015"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claritas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2EA55C78" w14:textId="0CAD0BF5"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Glanz, Ruhm</w:t>
            </w:r>
          </w:p>
        </w:tc>
      </w:tr>
      <w:tr w:rsidR="00BA3C3F" w14:paraId="6D1FEA5D" w14:textId="77777777" w:rsidTr="0097461B">
        <w:tc>
          <w:tcPr>
            <w:tcW w:w="4531" w:type="dxa"/>
          </w:tcPr>
          <w:p w14:paraId="7D639DF2" w14:textId="066904C7"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commodum</w:t>
            </w:r>
            <w:proofErr w:type="spellEnd"/>
            <w:r w:rsidRPr="009D1130">
              <w:rPr>
                <w:rFonts w:ascii="Book Antiqua" w:hAnsi="Book Antiqua"/>
                <w:color w:val="000000" w:themeColor="text1"/>
              </w:rPr>
              <w:t>, i n</w:t>
            </w:r>
          </w:p>
        </w:tc>
        <w:tc>
          <w:tcPr>
            <w:tcW w:w="4531" w:type="dxa"/>
          </w:tcPr>
          <w:p w14:paraId="71AF4CBD" w14:textId="72A64B2B"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das Nützliche, Vorteil (im Pl. Glück, Wohl)</w:t>
            </w:r>
          </w:p>
        </w:tc>
      </w:tr>
      <w:tr w:rsidR="00740F1F" w14:paraId="4FF2D8CB" w14:textId="77777777" w:rsidTr="0097461B">
        <w:tc>
          <w:tcPr>
            <w:tcW w:w="4531" w:type="dxa"/>
          </w:tcPr>
          <w:p w14:paraId="5AE47BA2" w14:textId="6D4763D1"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elaboro</w:t>
            </w:r>
            <w:proofErr w:type="spellEnd"/>
            <w:r w:rsidRPr="009D1130">
              <w:rPr>
                <w:rFonts w:ascii="Book Antiqua" w:hAnsi="Book Antiqua"/>
                <w:color w:val="000000" w:themeColor="text1"/>
              </w:rPr>
              <w:t xml:space="preserve"> 1</w:t>
            </w:r>
          </w:p>
        </w:tc>
        <w:tc>
          <w:tcPr>
            <w:tcW w:w="4531" w:type="dxa"/>
          </w:tcPr>
          <w:p w14:paraId="0A67ECC4" w14:textId="0B4C8815"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sich bemühen, streben</w:t>
            </w:r>
          </w:p>
        </w:tc>
      </w:tr>
      <w:tr w:rsidR="00A27BF6" w14:paraId="1CADEA17" w14:textId="77777777" w:rsidTr="0097461B">
        <w:tc>
          <w:tcPr>
            <w:tcW w:w="4531" w:type="dxa"/>
          </w:tcPr>
          <w:p w14:paraId="230906FB" w14:textId="5EBBE248" w:rsidR="00A27BF6" w:rsidRPr="009D1130" w:rsidRDefault="00A27BF6"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error</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oris</w:t>
            </w:r>
            <w:proofErr w:type="spellEnd"/>
            <w:r w:rsidRPr="009D1130">
              <w:rPr>
                <w:rFonts w:ascii="Book Antiqua" w:hAnsi="Book Antiqua"/>
                <w:color w:val="000000" w:themeColor="text1"/>
              </w:rPr>
              <w:t xml:space="preserve"> m</w:t>
            </w:r>
          </w:p>
        </w:tc>
        <w:tc>
          <w:tcPr>
            <w:tcW w:w="4531" w:type="dxa"/>
          </w:tcPr>
          <w:p w14:paraId="2C5D91C4" w14:textId="459E3C4E" w:rsidR="00A27BF6" w:rsidRPr="009D1130" w:rsidRDefault="00A27BF6" w:rsidP="00E3222F">
            <w:pPr>
              <w:spacing w:line="276" w:lineRule="auto"/>
              <w:jc w:val="both"/>
              <w:rPr>
                <w:rFonts w:ascii="Book Antiqua" w:hAnsi="Book Antiqua"/>
                <w:color w:val="000000" w:themeColor="text1"/>
              </w:rPr>
            </w:pPr>
            <w:r w:rsidRPr="009D1130">
              <w:rPr>
                <w:rFonts w:ascii="Book Antiqua" w:hAnsi="Book Antiqua"/>
                <w:color w:val="000000" w:themeColor="text1"/>
              </w:rPr>
              <w:t>Irrtum, Irrglaube, Fehler</w:t>
            </w:r>
          </w:p>
        </w:tc>
      </w:tr>
      <w:tr w:rsidR="00BA3C3F" w14:paraId="5404845C" w14:textId="77777777" w:rsidTr="0097461B">
        <w:tc>
          <w:tcPr>
            <w:tcW w:w="4531" w:type="dxa"/>
          </w:tcPr>
          <w:p w14:paraId="5CF39743" w14:textId="0BF0E37B"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exiguus</w:t>
            </w:r>
            <w:proofErr w:type="spellEnd"/>
            <w:r w:rsidRPr="009D1130">
              <w:rPr>
                <w:rFonts w:ascii="Book Antiqua" w:hAnsi="Book Antiqua"/>
                <w:color w:val="000000" w:themeColor="text1"/>
              </w:rPr>
              <w:t xml:space="preserve"> 3</w:t>
            </w:r>
          </w:p>
        </w:tc>
        <w:tc>
          <w:tcPr>
            <w:tcW w:w="4531" w:type="dxa"/>
          </w:tcPr>
          <w:p w14:paraId="07FEC627" w14:textId="03AB671D"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klein, unbedeutend</w:t>
            </w:r>
          </w:p>
        </w:tc>
      </w:tr>
      <w:tr w:rsidR="00FA28DF" w14:paraId="2C39E1B4" w14:textId="77777777" w:rsidTr="0097461B">
        <w:tc>
          <w:tcPr>
            <w:tcW w:w="4531" w:type="dxa"/>
          </w:tcPr>
          <w:p w14:paraId="4712B229" w14:textId="796225FD"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extremus</w:t>
            </w:r>
            <w:proofErr w:type="spellEnd"/>
            <w:r w:rsidRPr="009D1130">
              <w:rPr>
                <w:rFonts w:ascii="Book Antiqua" w:hAnsi="Book Antiqua"/>
                <w:color w:val="000000" w:themeColor="text1"/>
              </w:rPr>
              <w:t xml:space="preserve"> 3</w:t>
            </w:r>
          </w:p>
        </w:tc>
        <w:tc>
          <w:tcPr>
            <w:tcW w:w="4531" w:type="dxa"/>
          </w:tcPr>
          <w:p w14:paraId="3349AB35" w14:textId="202B91CE"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äußerste, höchste, letzte</w:t>
            </w:r>
          </w:p>
        </w:tc>
      </w:tr>
      <w:tr w:rsidR="00BA3C3F" w14:paraId="024B8F93" w14:textId="77777777" w:rsidTr="0097461B">
        <w:tc>
          <w:tcPr>
            <w:tcW w:w="4531" w:type="dxa"/>
          </w:tcPr>
          <w:p w14:paraId="0C881CF4" w14:textId="1F72889C"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fallax</w:t>
            </w:r>
            <w:proofErr w:type="spellEnd"/>
            <w:r w:rsidRPr="009D1130">
              <w:rPr>
                <w:rFonts w:ascii="Book Antiqua" w:hAnsi="Book Antiqua"/>
                <w:color w:val="000000" w:themeColor="text1"/>
              </w:rPr>
              <w:t xml:space="preserve">, </w:t>
            </w:r>
            <w:proofErr w:type="spellStart"/>
            <w:r w:rsidR="00AA3C70">
              <w:rPr>
                <w:rFonts w:ascii="Book Antiqua" w:hAnsi="Book Antiqua"/>
                <w:color w:val="000000" w:themeColor="text1"/>
              </w:rPr>
              <w:t>falla</w:t>
            </w:r>
            <w:r w:rsidRPr="009D1130">
              <w:rPr>
                <w:rFonts w:ascii="Book Antiqua" w:hAnsi="Book Antiqua"/>
                <w:color w:val="000000" w:themeColor="text1"/>
              </w:rPr>
              <w:t>cis</w:t>
            </w:r>
            <w:proofErr w:type="spellEnd"/>
          </w:p>
        </w:tc>
        <w:tc>
          <w:tcPr>
            <w:tcW w:w="4531" w:type="dxa"/>
          </w:tcPr>
          <w:p w14:paraId="5CCB676C" w14:textId="38EA7BF8"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trügerisch</w:t>
            </w:r>
          </w:p>
        </w:tc>
      </w:tr>
      <w:tr w:rsidR="00D66AC3" w14:paraId="78A8224D" w14:textId="77777777" w:rsidTr="0097461B">
        <w:tc>
          <w:tcPr>
            <w:tcW w:w="4531" w:type="dxa"/>
          </w:tcPr>
          <w:p w14:paraId="43C4E979" w14:textId="362D123C"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fallo</w:t>
            </w:r>
            <w:proofErr w:type="spellEnd"/>
            <w:r w:rsidRPr="009D1130">
              <w:rPr>
                <w:rFonts w:ascii="Book Antiqua" w:hAnsi="Book Antiqua"/>
                <w:color w:val="000000" w:themeColor="text1"/>
              </w:rPr>
              <w:t xml:space="preserve"> 3 </w:t>
            </w:r>
            <w:proofErr w:type="spellStart"/>
            <w:r w:rsidRPr="009D1130">
              <w:rPr>
                <w:rFonts w:ascii="Book Antiqua" w:hAnsi="Book Antiqua"/>
                <w:color w:val="000000" w:themeColor="text1"/>
              </w:rPr>
              <w:t>fefelli</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deceptum</w:t>
            </w:r>
            <w:proofErr w:type="spellEnd"/>
          </w:p>
        </w:tc>
        <w:tc>
          <w:tcPr>
            <w:tcW w:w="4531" w:type="dxa"/>
          </w:tcPr>
          <w:p w14:paraId="743D8F1C" w14:textId="56FC79D0"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täuschen</w:t>
            </w:r>
          </w:p>
        </w:tc>
      </w:tr>
      <w:tr w:rsidR="0097461B" w14:paraId="72A92F54" w14:textId="77777777" w:rsidTr="0097461B">
        <w:tc>
          <w:tcPr>
            <w:tcW w:w="4531" w:type="dxa"/>
          </w:tcPr>
          <w:p w14:paraId="386D74F3" w14:textId="6CDD63BE"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honestus</w:t>
            </w:r>
            <w:proofErr w:type="spellEnd"/>
            <w:r w:rsidRPr="009D1130">
              <w:rPr>
                <w:rFonts w:ascii="Book Antiqua" w:hAnsi="Book Antiqua"/>
                <w:color w:val="000000" w:themeColor="text1"/>
              </w:rPr>
              <w:t xml:space="preserve"> 3</w:t>
            </w:r>
          </w:p>
        </w:tc>
        <w:tc>
          <w:tcPr>
            <w:tcW w:w="4531" w:type="dxa"/>
          </w:tcPr>
          <w:p w14:paraId="5A2C5AED" w14:textId="7342BE01"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anständig, ehrenhaft</w:t>
            </w:r>
          </w:p>
        </w:tc>
      </w:tr>
      <w:tr w:rsidR="00A059EC" w14:paraId="3077D81D" w14:textId="77777777" w:rsidTr="0097461B">
        <w:tc>
          <w:tcPr>
            <w:tcW w:w="4531" w:type="dxa"/>
          </w:tcPr>
          <w:p w14:paraId="31AEFCA2" w14:textId="4EF9D122"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ignominia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211EAA4C" w14:textId="78EBC47B"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Schande</w:t>
            </w:r>
          </w:p>
        </w:tc>
      </w:tr>
      <w:tr w:rsidR="00A059EC" w14:paraId="6B43007C" w14:textId="77777777" w:rsidTr="0097461B">
        <w:tc>
          <w:tcPr>
            <w:tcW w:w="4531" w:type="dxa"/>
          </w:tcPr>
          <w:p w14:paraId="2457D3BF" w14:textId="213DE3FD"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infamia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58630EFE" w14:textId="5E49B3D1"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schlechter Ruf</w:t>
            </w:r>
          </w:p>
        </w:tc>
      </w:tr>
      <w:tr w:rsidR="00BA3C3F" w14:paraId="7343EE7D" w14:textId="77777777" w:rsidTr="0097461B">
        <w:tc>
          <w:tcPr>
            <w:tcW w:w="4531" w:type="dxa"/>
          </w:tcPr>
          <w:p w14:paraId="1E58E45C" w14:textId="24BF5E23"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infamis</w:t>
            </w:r>
            <w:proofErr w:type="spellEnd"/>
            <w:r w:rsidR="00AA3C70">
              <w:rPr>
                <w:rFonts w:ascii="Book Antiqua" w:hAnsi="Book Antiqua"/>
                <w:color w:val="000000" w:themeColor="text1"/>
              </w:rPr>
              <w:t>,</w:t>
            </w:r>
            <w:r w:rsidRPr="009D1130">
              <w:rPr>
                <w:rFonts w:ascii="Book Antiqua" w:hAnsi="Book Antiqua"/>
                <w:color w:val="000000" w:themeColor="text1"/>
              </w:rPr>
              <w:t xml:space="preserve"> infame</w:t>
            </w:r>
          </w:p>
        </w:tc>
        <w:tc>
          <w:tcPr>
            <w:tcW w:w="4531" w:type="dxa"/>
          </w:tcPr>
          <w:p w14:paraId="533D571E" w14:textId="3EDCC3F0"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berüchtigt, verrufen</w:t>
            </w:r>
          </w:p>
        </w:tc>
      </w:tr>
      <w:tr w:rsidR="00A059EC" w14:paraId="11AEAF0A" w14:textId="77777777" w:rsidTr="0097461B">
        <w:tc>
          <w:tcPr>
            <w:tcW w:w="4531" w:type="dxa"/>
          </w:tcPr>
          <w:p w14:paraId="2E24E84A" w14:textId="7E0275EB"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lastRenderedPageBreak/>
              <w:t>inanis</w:t>
            </w:r>
            <w:proofErr w:type="spellEnd"/>
            <w:r w:rsidRPr="009D1130">
              <w:rPr>
                <w:rFonts w:ascii="Book Antiqua" w:hAnsi="Book Antiqua"/>
                <w:color w:val="000000" w:themeColor="text1"/>
              </w:rPr>
              <w:t>, inane</w:t>
            </w:r>
          </w:p>
        </w:tc>
        <w:tc>
          <w:tcPr>
            <w:tcW w:w="4531" w:type="dxa"/>
          </w:tcPr>
          <w:p w14:paraId="58F031AD" w14:textId="697870E6"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leer, inhaltslos, wertlos</w:t>
            </w:r>
          </w:p>
        </w:tc>
      </w:tr>
      <w:tr w:rsidR="000F0CF0" w14:paraId="359627F5" w14:textId="77777777" w:rsidTr="0097461B">
        <w:tc>
          <w:tcPr>
            <w:tcW w:w="4531" w:type="dxa"/>
          </w:tcPr>
          <w:p w14:paraId="57D42082" w14:textId="467AC21F" w:rsidR="000F0CF0" w:rsidRPr="009D1130" w:rsidRDefault="000F0CF0"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invidiosus</w:t>
            </w:r>
            <w:proofErr w:type="spellEnd"/>
            <w:r w:rsidRPr="009D1130">
              <w:rPr>
                <w:rFonts w:ascii="Book Antiqua" w:hAnsi="Book Antiqua"/>
                <w:color w:val="000000" w:themeColor="text1"/>
              </w:rPr>
              <w:t xml:space="preserve"> 3</w:t>
            </w:r>
          </w:p>
        </w:tc>
        <w:tc>
          <w:tcPr>
            <w:tcW w:w="4531" w:type="dxa"/>
          </w:tcPr>
          <w:p w14:paraId="7FF00253" w14:textId="63BEB75F" w:rsidR="000F0CF0" w:rsidRPr="009D1130" w:rsidRDefault="000F0CF0" w:rsidP="00E3222F">
            <w:pPr>
              <w:spacing w:line="276" w:lineRule="auto"/>
              <w:jc w:val="both"/>
              <w:rPr>
                <w:rFonts w:ascii="Book Antiqua" w:hAnsi="Book Antiqua"/>
                <w:color w:val="000000" w:themeColor="text1"/>
              </w:rPr>
            </w:pPr>
            <w:r w:rsidRPr="009D1130">
              <w:rPr>
                <w:rFonts w:ascii="Book Antiqua" w:hAnsi="Book Antiqua"/>
                <w:color w:val="000000" w:themeColor="text1"/>
              </w:rPr>
              <w:t>beneidenswert, verhasst</w:t>
            </w:r>
          </w:p>
        </w:tc>
      </w:tr>
      <w:tr w:rsidR="0097461B" w14:paraId="70A8301D" w14:textId="77777777" w:rsidTr="0097461B">
        <w:tc>
          <w:tcPr>
            <w:tcW w:w="4531" w:type="dxa"/>
          </w:tcPr>
          <w:p w14:paraId="5F89A5AC" w14:textId="55BF532F"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iustitia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3EA59093" w14:textId="10E06FC7"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Gerechtigkeit</w:t>
            </w:r>
          </w:p>
        </w:tc>
      </w:tr>
      <w:tr w:rsidR="0097461B" w14:paraId="3C92CEB7" w14:textId="77777777" w:rsidTr="0097461B">
        <w:tc>
          <w:tcPr>
            <w:tcW w:w="4531" w:type="dxa"/>
          </w:tcPr>
          <w:p w14:paraId="7F4ACB22" w14:textId="07EF8AC3"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malum</w:t>
            </w:r>
            <w:proofErr w:type="spellEnd"/>
            <w:r w:rsidRPr="009D1130">
              <w:rPr>
                <w:rFonts w:ascii="Book Antiqua" w:hAnsi="Book Antiqua"/>
                <w:color w:val="000000" w:themeColor="text1"/>
              </w:rPr>
              <w:t xml:space="preserve">, i </w:t>
            </w:r>
            <w:r w:rsidR="00AA3C70">
              <w:rPr>
                <w:rFonts w:ascii="Book Antiqua" w:hAnsi="Book Antiqua"/>
                <w:color w:val="000000" w:themeColor="text1"/>
              </w:rPr>
              <w:t>n</w:t>
            </w:r>
          </w:p>
        </w:tc>
        <w:tc>
          <w:tcPr>
            <w:tcW w:w="4531" w:type="dxa"/>
          </w:tcPr>
          <w:p w14:paraId="735FC844" w14:textId="0ACC7BEF"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Übel</w:t>
            </w:r>
          </w:p>
        </w:tc>
      </w:tr>
      <w:tr w:rsidR="0097461B" w14:paraId="13748673" w14:textId="77777777" w:rsidTr="0097461B">
        <w:tc>
          <w:tcPr>
            <w:tcW w:w="4531" w:type="dxa"/>
          </w:tcPr>
          <w:p w14:paraId="67111F9D" w14:textId="01D7E698"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mirabilis</w:t>
            </w:r>
            <w:proofErr w:type="spellEnd"/>
            <w:r w:rsidR="00AA3C70">
              <w:rPr>
                <w:rFonts w:ascii="Book Antiqua" w:hAnsi="Book Antiqua"/>
                <w:color w:val="000000" w:themeColor="text1"/>
              </w:rPr>
              <w:t>,</w:t>
            </w:r>
            <w:r w:rsidRPr="009D1130">
              <w:rPr>
                <w:rFonts w:ascii="Book Antiqua" w:hAnsi="Book Antiqua"/>
                <w:color w:val="000000" w:themeColor="text1"/>
              </w:rPr>
              <w:t xml:space="preserve"> mirabile</w:t>
            </w:r>
          </w:p>
        </w:tc>
        <w:tc>
          <w:tcPr>
            <w:tcW w:w="4531" w:type="dxa"/>
          </w:tcPr>
          <w:p w14:paraId="16F6C1C6" w14:textId="22731810"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bewundernswert</w:t>
            </w:r>
          </w:p>
        </w:tc>
      </w:tr>
      <w:tr w:rsidR="00D66AC3" w14:paraId="34C0061C" w14:textId="77777777" w:rsidTr="0097461B">
        <w:tc>
          <w:tcPr>
            <w:tcW w:w="4531" w:type="dxa"/>
          </w:tcPr>
          <w:p w14:paraId="0B27147F" w14:textId="46D52496"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me</w:t>
            </w:r>
            <w:r w:rsidR="00AA3C70">
              <w:rPr>
                <w:rFonts w:ascii="Book Antiqua" w:hAnsi="Book Antiqua"/>
                <w:color w:val="000000" w:themeColor="text1"/>
              </w:rPr>
              <w:t>n</w:t>
            </w:r>
            <w:r w:rsidRPr="009D1130">
              <w:rPr>
                <w:rFonts w:ascii="Book Antiqua" w:hAnsi="Book Antiqua"/>
                <w:color w:val="000000" w:themeColor="text1"/>
              </w:rPr>
              <w:t>tior</w:t>
            </w:r>
            <w:proofErr w:type="spellEnd"/>
            <w:r w:rsidRPr="009D1130">
              <w:rPr>
                <w:rFonts w:ascii="Book Antiqua" w:hAnsi="Book Antiqua"/>
                <w:color w:val="000000" w:themeColor="text1"/>
              </w:rPr>
              <w:t xml:space="preserve"> 4</w:t>
            </w:r>
            <w:r w:rsidR="00AA3C70">
              <w:rPr>
                <w:rFonts w:ascii="Book Antiqua" w:hAnsi="Book Antiqua"/>
                <w:color w:val="000000" w:themeColor="text1"/>
              </w:rPr>
              <w:t xml:space="preserve">, </w:t>
            </w:r>
            <w:proofErr w:type="spellStart"/>
            <w:r w:rsidR="00AA3C70">
              <w:rPr>
                <w:rFonts w:ascii="Book Antiqua" w:hAnsi="Book Antiqua"/>
                <w:color w:val="000000" w:themeColor="text1"/>
              </w:rPr>
              <w:t>mentitus</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sum</w:t>
            </w:r>
            <w:proofErr w:type="spellEnd"/>
          </w:p>
        </w:tc>
        <w:tc>
          <w:tcPr>
            <w:tcW w:w="4531" w:type="dxa"/>
          </w:tcPr>
          <w:p w14:paraId="754A0C1F" w14:textId="18038E93"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lügen, täuschen</w:t>
            </w:r>
          </w:p>
        </w:tc>
      </w:tr>
      <w:tr w:rsidR="00A059EC" w14:paraId="73440543" w14:textId="77777777" w:rsidTr="0097461B">
        <w:tc>
          <w:tcPr>
            <w:tcW w:w="4531" w:type="dxa"/>
          </w:tcPr>
          <w:p w14:paraId="7C7F6ABA" w14:textId="310FCCB2"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paupertas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3F2E6E23" w14:textId="40E79C7C"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 xml:space="preserve">Armut </w:t>
            </w:r>
          </w:p>
        </w:tc>
      </w:tr>
      <w:tr w:rsidR="00FA28DF" w14:paraId="13461B11" w14:textId="77777777" w:rsidTr="0097461B">
        <w:tc>
          <w:tcPr>
            <w:tcW w:w="4531" w:type="dxa"/>
          </w:tcPr>
          <w:p w14:paraId="29029E4D" w14:textId="01E7102D"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ultimus</w:t>
            </w:r>
            <w:proofErr w:type="spellEnd"/>
            <w:r w:rsidRPr="009D1130">
              <w:rPr>
                <w:rFonts w:ascii="Book Antiqua" w:hAnsi="Book Antiqua"/>
                <w:color w:val="000000" w:themeColor="text1"/>
              </w:rPr>
              <w:t xml:space="preserve"> 3</w:t>
            </w:r>
          </w:p>
        </w:tc>
        <w:tc>
          <w:tcPr>
            <w:tcW w:w="4531" w:type="dxa"/>
          </w:tcPr>
          <w:p w14:paraId="647FBB6C" w14:textId="784146D6"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äußerste, letzte</w:t>
            </w:r>
          </w:p>
        </w:tc>
      </w:tr>
      <w:tr w:rsidR="00BA3C3F" w14:paraId="24CB0D7B" w14:textId="77777777" w:rsidTr="0097461B">
        <w:tc>
          <w:tcPr>
            <w:tcW w:w="4531" w:type="dxa"/>
          </w:tcPr>
          <w:p w14:paraId="51D0BEFE" w14:textId="7205F5F2"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violentus</w:t>
            </w:r>
            <w:proofErr w:type="spellEnd"/>
            <w:r w:rsidRPr="009D1130">
              <w:rPr>
                <w:rFonts w:ascii="Book Antiqua" w:hAnsi="Book Antiqua"/>
                <w:color w:val="000000" w:themeColor="text1"/>
              </w:rPr>
              <w:t xml:space="preserve"> 3</w:t>
            </w:r>
          </w:p>
        </w:tc>
        <w:tc>
          <w:tcPr>
            <w:tcW w:w="4531" w:type="dxa"/>
          </w:tcPr>
          <w:p w14:paraId="503BE4F3" w14:textId="11C30517"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gewaltsam, ungestüm</w:t>
            </w:r>
          </w:p>
        </w:tc>
      </w:tr>
      <w:tr w:rsidR="0097461B" w14:paraId="5C4EE4E0" w14:textId="77777777" w:rsidTr="0097461B">
        <w:tc>
          <w:tcPr>
            <w:tcW w:w="4531" w:type="dxa"/>
          </w:tcPr>
          <w:p w14:paraId="7856A21F" w14:textId="1358B702"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virtus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utis</w:t>
            </w:r>
            <w:proofErr w:type="spellEnd"/>
            <w:r w:rsidRPr="009D1130">
              <w:rPr>
                <w:rFonts w:ascii="Book Antiqua" w:hAnsi="Book Antiqua"/>
                <w:color w:val="000000" w:themeColor="text1"/>
              </w:rPr>
              <w:t xml:space="preserve"> f</w:t>
            </w:r>
          </w:p>
        </w:tc>
        <w:tc>
          <w:tcPr>
            <w:tcW w:w="4531" w:type="dxa"/>
          </w:tcPr>
          <w:p w14:paraId="2E966FE1" w14:textId="5ACD3CB0"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Tugend</w:t>
            </w:r>
          </w:p>
        </w:tc>
      </w:tr>
      <w:tr w:rsidR="0097461B" w14:paraId="2978934E" w14:textId="77777777" w:rsidTr="0097461B">
        <w:tc>
          <w:tcPr>
            <w:tcW w:w="4531" w:type="dxa"/>
          </w:tcPr>
          <w:p w14:paraId="59AF52EB" w14:textId="2C42968F"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vitium</w:t>
            </w:r>
            <w:proofErr w:type="spellEnd"/>
            <w:r w:rsidRPr="009D1130">
              <w:rPr>
                <w:rFonts w:ascii="Book Antiqua" w:hAnsi="Book Antiqua"/>
                <w:color w:val="000000" w:themeColor="text1"/>
              </w:rPr>
              <w:t>, i n</w:t>
            </w:r>
          </w:p>
        </w:tc>
        <w:tc>
          <w:tcPr>
            <w:tcW w:w="4531" w:type="dxa"/>
          </w:tcPr>
          <w:p w14:paraId="360CF0A4" w14:textId="55038F70"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Fehler</w:t>
            </w:r>
          </w:p>
        </w:tc>
      </w:tr>
    </w:tbl>
    <w:p w14:paraId="439BFF14" w14:textId="77777777" w:rsidR="0097461B" w:rsidRDefault="0097461B" w:rsidP="00E3222F">
      <w:pPr>
        <w:spacing w:line="276" w:lineRule="auto"/>
        <w:jc w:val="both"/>
        <w:rPr>
          <w:rFonts w:ascii="Book Antiqua" w:hAnsi="Book Antiqua"/>
          <w:color w:val="4472C4" w:themeColor="accent1"/>
        </w:rPr>
      </w:pPr>
    </w:p>
    <w:p w14:paraId="733A40B0" w14:textId="4603551C" w:rsidR="00E3222F" w:rsidRDefault="00E3222F" w:rsidP="00E3222F">
      <w:pPr>
        <w:spacing w:line="276" w:lineRule="auto"/>
        <w:jc w:val="both"/>
        <w:rPr>
          <w:rFonts w:ascii="Book Antiqua" w:hAnsi="Book Antiqua"/>
          <w:color w:val="4472C4" w:themeColor="accent1"/>
        </w:rPr>
      </w:pPr>
      <w:r>
        <w:rPr>
          <w:rFonts w:ascii="Book Antiqua" w:hAnsi="Book Antiqua"/>
          <w:color w:val="4472C4" w:themeColor="accent1"/>
        </w:rPr>
        <w:t>Gemütszustände</w:t>
      </w:r>
      <w:r w:rsidR="00A059EC">
        <w:rPr>
          <w:rFonts w:ascii="Book Antiqua" w:hAnsi="Book Antiqua"/>
          <w:color w:val="4472C4" w:themeColor="accent1"/>
        </w:rPr>
        <w:t xml:space="preserve"> und Befindlichkeit</w:t>
      </w:r>
      <w:r w:rsidR="00D66AC3">
        <w:rPr>
          <w:rFonts w:ascii="Book Antiqua" w:hAnsi="Book Antiqua"/>
          <w:color w:val="4472C4" w:themeColor="accent1"/>
        </w:rPr>
        <w:t>en</w:t>
      </w:r>
    </w:p>
    <w:tbl>
      <w:tblPr>
        <w:tblStyle w:val="Tabellenraster"/>
        <w:tblW w:w="0" w:type="auto"/>
        <w:tblLook w:val="04A0" w:firstRow="1" w:lastRow="0" w:firstColumn="1" w:lastColumn="0" w:noHBand="0" w:noVBand="1"/>
      </w:tblPr>
      <w:tblGrid>
        <w:gridCol w:w="4531"/>
        <w:gridCol w:w="4531"/>
      </w:tblGrid>
      <w:tr w:rsidR="0097461B" w14:paraId="1490E81B" w14:textId="77777777" w:rsidTr="0097461B">
        <w:tc>
          <w:tcPr>
            <w:tcW w:w="4531" w:type="dxa"/>
          </w:tcPr>
          <w:p w14:paraId="6453FAF2" w14:textId="5EAD8C2E" w:rsidR="0097461B"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adversus</w:t>
            </w:r>
            <w:proofErr w:type="spellEnd"/>
            <w:r w:rsidRPr="009D1130">
              <w:rPr>
                <w:rFonts w:ascii="Book Antiqua" w:hAnsi="Book Antiqua"/>
                <w:color w:val="000000" w:themeColor="text1"/>
              </w:rPr>
              <w:t xml:space="preserve"> 3</w:t>
            </w:r>
          </w:p>
        </w:tc>
        <w:tc>
          <w:tcPr>
            <w:tcW w:w="4531" w:type="dxa"/>
          </w:tcPr>
          <w:p w14:paraId="04CF021E" w14:textId="352A605B" w:rsidR="0097461B"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entgegen, feindlich, ungünstig</w:t>
            </w:r>
          </w:p>
        </w:tc>
      </w:tr>
      <w:tr w:rsidR="00D66AC3" w14:paraId="04037830" w14:textId="77777777" w:rsidTr="0097461B">
        <w:tc>
          <w:tcPr>
            <w:tcW w:w="4531" w:type="dxa"/>
          </w:tcPr>
          <w:p w14:paraId="2CA049EE" w14:textId="0DD89CE9"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adversitas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1C40FBAA" w14:textId="56627A22"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Gegnerschaft, Widerwärtigkeit</w:t>
            </w:r>
          </w:p>
        </w:tc>
      </w:tr>
      <w:tr w:rsidR="00D66AC3" w14:paraId="32CD2488" w14:textId="77777777" w:rsidTr="0097461B">
        <w:tc>
          <w:tcPr>
            <w:tcW w:w="4531" w:type="dxa"/>
          </w:tcPr>
          <w:p w14:paraId="69C2CDCA" w14:textId="224A66C7"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aegritudo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inis</w:t>
            </w:r>
            <w:proofErr w:type="spellEnd"/>
            <w:r w:rsidRPr="009D1130">
              <w:rPr>
                <w:rFonts w:ascii="Book Antiqua" w:hAnsi="Book Antiqua"/>
                <w:color w:val="000000" w:themeColor="text1"/>
              </w:rPr>
              <w:t xml:space="preserve"> f</w:t>
            </w:r>
          </w:p>
        </w:tc>
        <w:tc>
          <w:tcPr>
            <w:tcW w:w="4531" w:type="dxa"/>
          </w:tcPr>
          <w:p w14:paraId="715DB3F1" w14:textId="62EE1C53"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Kummer, Sorge</w:t>
            </w:r>
          </w:p>
        </w:tc>
      </w:tr>
      <w:tr w:rsidR="00A059EC" w14:paraId="450A9FA9" w14:textId="77777777" w:rsidTr="0097461B">
        <w:tc>
          <w:tcPr>
            <w:tcW w:w="4531" w:type="dxa"/>
          </w:tcPr>
          <w:p w14:paraId="05D81E6C" w14:textId="2CC018B6"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angor</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oris</w:t>
            </w:r>
            <w:proofErr w:type="spellEnd"/>
            <w:r w:rsidRPr="009D1130">
              <w:rPr>
                <w:rFonts w:ascii="Book Antiqua" w:hAnsi="Book Antiqua"/>
                <w:color w:val="000000" w:themeColor="text1"/>
              </w:rPr>
              <w:t xml:space="preserve"> m</w:t>
            </w:r>
          </w:p>
        </w:tc>
        <w:tc>
          <w:tcPr>
            <w:tcW w:w="4531" w:type="dxa"/>
          </w:tcPr>
          <w:p w14:paraId="4F13C8C9" w14:textId="778D99AA"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Beklemmung, Kummer</w:t>
            </w:r>
          </w:p>
        </w:tc>
      </w:tr>
      <w:tr w:rsidR="00A059EC" w14:paraId="1DB4F00C" w14:textId="77777777" w:rsidTr="0097461B">
        <w:tc>
          <w:tcPr>
            <w:tcW w:w="4531" w:type="dxa"/>
          </w:tcPr>
          <w:p w14:paraId="48BBAA23" w14:textId="73B4CE6C"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beatus</w:t>
            </w:r>
            <w:proofErr w:type="spellEnd"/>
            <w:r w:rsidRPr="009D1130">
              <w:rPr>
                <w:rFonts w:ascii="Book Antiqua" w:hAnsi="Book Antiqua"/>
                <w:color w:val="000000" w:themeColor="text1"/>
              </w:rPr>
              <w:t xml:space="preserve"> 3</w:t>
            </w:r>
          </w:p>
        </w:tc>
        <w:tc>
          <w:tcPr>
            <w:tcW w:w="4531" w:type="dxa"/>
          </w:tcPr>
          <w:p w14:paraId="627AD7C8" w14:textId="40294E86"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glücklich</w:t>
            </w:r>
          </w:p>
        </w:tc>
      </w:tr>
      <w:tr w:rsidR="00A059EC" w14:paraId="111A78C1" w14:textId="77777777" w:rsidTr="0097461B">
        <w:tc>
          <w:tcPr>
            <w:tcW w:w="4531" w:type="dxa"/>
          </w:tcPr>
          <w:p w14:paraId="6F949D21" w14:textId="72D896FC"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beatitudo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inis</w:t>
            </w:r>
            <w:proofErr w:type="spellEnd"/>
            <w:r w:rsidRPr="009D1130">
              <w:rPr>
                <w:rFonts w:ascii="Book Antiqua" w:hAnsi="Book Antiqua"/>
                <w:color w:val="000000" w:themeColor="text1"/>
              </w:rPr>
              <w:t xml:space="preserve"> f</w:t>
            </w:r>
          </w:p>
        </w:tc>
        <w:tc>
          <w:tcPr>
            <w:tcW w:w="4531" w:type="dxa"/>
          </w:tcPr>
          <w:p w14:paraId="335CFB1E" w14:textId="422ABE6D"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Glück, Glückseligkeit</w:t>
            </w:r>
          </w:p>
        </w:tc>
      </w:tr>
      <w:tr w:rsidR="00BA3C3F" w14:paraId="1C8223F2" w14:textId="77777777" w:rsidTr="0097461B">
        <w:tc>
          <w:tcPr>
            <w:tcW w:w="4531" w:type="dxa"/>
          </w:tcPr>
          <w:p w14:paraId="7A518C72" w14:textId="2DB15491"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commotio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onis</w:t>
            </w:r>
            <w:proofErr w:type="spellEnd"/>
            <w:r w:rsidRPr="009D1130">
              <w:rPr>
                <w:rFonts w:ascii="Book Antiqua" w:hAnsi="Book Antiqua"/>
                <w:color w:val="000000" w:themeColor="text1"/>
              </w:rPr>
              <w:t xml:space="preserve"> f</w:t>
            </w:r>
          </w:p>
        </w:tc>
        <w:tc>
          <w:tcPr>
            <w:tcW w:w="4531" w:type="dxa"/>
          </w:tcPr>
          <w:p w14:paraId="2585E3D5" w14:textId="0BB58014"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Bewegung, Erregung</w:t>
            </w:r>
          </w:p>
        </w:tc>
      </w:tr>
      <w:tr w:rsidR="00FA28DF" w14:paraId="2ABCE9CC" w14:textId="77777777" w:rsidTr="0097461B">
        <w:tc>
          <w:tcPr>
            <w:tcW w:w="4531" w:type="dxa"/>
          </w:tcPr>
          <w:p w14:paraId="1C83E14C" w14:textId="1ED32E96"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cupiditas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0A66F475" w14:textId="020EDFBE"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Leidenschaft, Verlangen</w:t>
            </w:r>
          </w:p>
        </w:tc>
      </w:tr>
      <w:tr w:rsidR="00D66AC3" w14:paraId="18C0EB5D" w14:textId="77777777" w:rsidTr="0097461B">
        <w:tc>
          <w:tcPr>
            <w:tcW w:w="4531" w:type="dxa"/>
          </w:tcPr>
          <w:p w14:paraId="521451AD" w14:textId="095FD943"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cura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708E28D2" w14:textId="7D4C684A"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Sorge, Bemühung, Interesse</w:t>
            </w:r>
          </w:p>
        </w:tc>
      </w:tr>
      <w:tr w:rsidR="0097461B" w14:paraId="0CCEFDEC" w14:textId="77777777" w:rsidTr="0097461B">
        <w:tc>
          <w:tcPr>
            <w:tcW w:w="4531" w:type="dxa"/>
          </w:tcPr>
          <w:p w14:paraId="162517EC" w14:textId="525E6793"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dolor</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oris</w:t>
            </w:r>
            <w:proofErr w:type="spellEnd"/>
            <w:r w:rsidRPr="009D1130">
              <w:rPr>
                <w:rFonts w:ascii="Book Antiqua" w:hAnsi="Book Antiqua"/>
                <w:color w:val="000000" w:themeColor="text1"/>
              </w:rPr>
              <w:t xml:space="preserve"> m</w:t>
            </w:r>
          </w:p>
        </w:tc>
        <w:tc>
          <w:tcPr>
            <w:tcW w:w="4531" w:type="dxa"/>
          </w:tcPr>
          <w:p w14:paraId="2813707C" w14:textId="167A0736"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Schmerz</w:t>
            </w:r>
          </w:p>
        </w:tc>
      </w:tr>
      <w:tr w:rsidR="00A059EC" w14:paraId="30E71D02" w14:textId="77777777" w:rsidTr="0097461B">
        <w:tc>
          <w:tcPr>
            <w:tcW w:w="4531" w:type="dxa"/>
          </w:tcPr>
          <w:p w14:paraId="5E997EE9" w14:textId="3509FBDD"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futura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orum</w:t>
            </w:r>
            <w:proofErr w:type="spellEnd"/>
            <w:r w:rsidRPr="009D1130">
              <w:rPr>
                <w:rFonts w:ascii="Book Antiqua" w:hAnsi="Book Antiqua"/>
                <w:color w:val="000000" w:themeColor="text1"/>
              </w:rPr>
              <w:t xml:space="preserve"> n</w:t>
            </w:r>
          </w:p>
        </w:tc>
        <w:tc>
          <w:tcPr>
            <w:tcW w:w="4531" w:type="dxa"/>
          </w:tcPr>
          <w:p w14:paraId="41A6A3CF" w14:textId="462248DB"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Zukunft</w:t>
            </w:r>
          </w:p>
        </w:tc>
      </w:tr>
      <w:tr w:rsidR="00740F1F" w14:paraId="63E82B29" w14:textId="77777777" w:rsidTr="0097461B">
        <w:tc>
          <w:tcPr>
            <w:tcW w:w="4531" w:type="dxa"/>
          </w:tcPr>
          <w:p w14:paraId="4F52F6B1" w14:textId="31CD6877"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gaudium</w:t>
            </w:r>
            <w:proofErr w:type="spellEnd"/>
            <w:r w:rsidRPr="009D1130">
              <w:rPr>
                <w:rFonts w:ascii="Book Antiqua" w:hAnsi="Book Antiqua"/>
                <w:color w:val="000000" w:themeColor="text1"/>
              </w:rPr>
              <w:t>, i n</w:t>
            </w:r>
          </w:p>
        </w:tc>
        <w:tc>
          <w:tcPr>
            <w:tcW w:w="4531" w:type="dxa"/>
          </w:tcPr>
          <w:p w14:paraId="3CCEC855" w14:textId="1F85139C"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Freude, Vergnügen, Genuss</w:t>
            </w:r>
          </w:p>
        </w:tc>
      </w:tr>
      <w:tr w:rsidR="00BA3C3F" w14:paraId="6E68C8CC" w14:textId="77777777" w:rsidTr="0097461B">
        <w:tc>
          <w:tcPr>
            <w:tcW w:w="4531" w:type="dxa"/>
          </w:tcPr>
          <w:p w14:paraId="57535FA0" w14:textId="25AFBE05"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iucunditas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34885D1C" w14:textId="779C41AB"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Annehmlichkeit, Frohsinn</w:t>
            </w:r>
          </w:p>
        </w:tc>
      </w:tr>
      <w:tr w:rsidR="00A059EC" w14:paraId="6AB276EB" w14:textId="77777777" w:rsidTr="0097461B">
        <w:tc>
          <w:tcPr>
            <w:tcW w:w="4531" w:type="dxa"/>
          </w:tcPr>
          <w:p w14:paraId="2BCC65C6" w14:textId="51447702"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iucundus</w:t>
            </w:r>
            <w:proofErr w:type="spellEnd"/>
            <w:r w:rsidRPr="009D1130">
              <w:rPr>
                <w:rFonts w:ascii="Book Antiqua" w:hAnsi="Book Antiqua"/>
                <w:color w:val="000000" w:themeColor="text1"/>
              </w:rPr>
              <w:t xml:space="preserve"> 3</w:t>
            </w:r>
          </w:p>
        </w:tc>
        <w:tc>
          <w:tcPr>
            <w:tcW w:w="4531" w:type="dxa"/>
          </w:tcPr>
          <w:p w14:paraId="5B691E0B" w14:textId="0D76BDA3"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erfreulich, angenehm</w:t>
            </w:r>
          </w:p>
        </w:tc>
      </w:tr>
      <w:tr w:rsidR="00A059EC" w14:paraId="0F7D9AF3" w14:textId="77777777" w:rsidTr="0097461B">
        <w:tc>
          <w:tcPr>
            <w:tcW w:w="4531" w:type="dxa"/>
          </w:tcPr>
          <w:p w14:paraId="681779D9" w14:textId="43539A7F"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impendeo</w:t>
            </w:r>
            <w:proofErr w:type="spellEnd"/>
            <w:r w:rsidRPr="009D1130">
              <w:rPr>
                <w:rFonts w:ascii="Book Antiqua" w:hAnsi="Book Antiqua"/>
                <w:color w:val="000000" w:themeColor="text1"/>
              </w:rPr>
              <w:t xml:space="preserve"> 2</w:t>
            </w:r>
          </w:p>
        </w:tc>
        <w:tc>
          <w:tcPr>
            <w:tcW w:w="4531" w:type="dxa"/>
          </w:tcPr>
          <w:p w14:paraId="67AA68A6" w14:textId="31C3DFE2"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drohen</w:t>
            </w:r>
          </w:p>
        </w:tc>
      </w:tr>
      <w:tr w:rsidR="00A059EC" w14:paraId="21E17DBA" w14:textId="77777777" w:rsidTr="0097461B">
        <w:tc>
          <w:tcPr>
            <w:tcW w:w="4531" w:type="dxa"/>
          </w:tcPr>
          <w:p w14:paraId="5D20AF84" w14:textId="15941717"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incito</w:t>
            </w:r>
            <w:proofErr w:type="spellEnd"/>
            <w:r w:rsidRPr="009D1130">
              <w:rPr>
                <w:rFonts w:ascii="Book Antiqua" w:hAnsi="Book Antiqua"/>
                <w:color w:val="000000" w:themeColor="text1"/>
              </w:rPr>
              <w:t xml:space="preserve"> 1</w:t>
            </w:r>
          </w:p>
        </w:tc>
        <w:tc>
          <w:tcPr>
            <w:tcW w:w="4531" w:type="dxa"/>
          </w:tcPr>
          <w:p w14:paraId="49FA4979" w14:textId="092E0012"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antreiben, erregen, aufregen</w:t>
            </w:r>
          </w:p>
        </w:tc>
      </w:tr>
      <w:tr w:rsidR="00D66AC3" w14:paraId="076F0019" w14:textId="77777777" w:rsidTr="0097461B">
        <w:tc>
          <w:tcPr>
            <w:tcW w:w="4531" w:type="dxa"/>
          </w:tcPr>
          <w:p w14:paraId="75A0A71B" w14:textId="7F808B7F"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instabilis</w:t>
            </w:r>
            <w:proofErr w:type="spellEnd"/>
            <w:r w:rsidRPr="009D1130">
              <w:rPr>
                <w:rFonts w:ascii="Book Antiqua" w:hAnsi="Book Antiqua"/>
                <w:color w:val="000000" w:themeColor="text1"/>
              </w:rPr>
              <w:t>, instabile</w:t>
            </w:r>
          </w:p>
        </w:tc>
        <w:tc>
          <w:tcPr>
            <w:tcW w:w="4531" w:type="dxa"/>
          </w:tcPr>
          <w:p w14:paraId="2F37B6DD" w14:textId="40D94B12"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unsicher, unbeständig</w:t>
            </w:r>
          </w:p>
        </w:tc>
      </w:tr>
      <w:tr w:rsidR="00A059EC" w14:paraId="10C0749C" w14:textId="77777777" w:rsidTr="0097461B">
        <w:tc>
          <w:tcPr>
            <w:tcW w:w="4531" w:type="dxa"/>
          </w:tcPr>
          <w:p w14:paraId="1B0256A2" w14:textId="7E87AF20"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laetitia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43C25194" w14:textId="2D5EEC83"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Freude, Fröhlichkeit</w:t>
            </w:r>
          </w:p>
        </w:tc>
      </w:tr>
      <w:tr w:rsidR="00A059EC" w14:paraId="479C554D" w14:textId="77777777" w:rsidTr="0097461B">
        <w:tc>
          <w:tcPr>
            <w:tcW w:w="4531" w:type="dxa"/>
          </w:tcPr>
          <w:p w14:paraId="5BFC2D14" w14:textId="1908E8F9"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libido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inis</w:t>
            </w:r>
            <w:proofErr w:type="spellEnd"/>
            <w:r w:rsidRPr="009D1130">
              <w:rPr>
                <w:rFonts w:ascii="Book Antiqua" w:hAnsi="Book Antiqua"/>
                <w:color w:val="000000" w:themeColor="text1"/>
              </w:rPr>
              <w:t xml:space="preserve"> f</w:t>
            </w:r>
          </w:p>
        </w:tc>
        <w:tc>
          <w:tcPr>
            <w:tcW w:w="4531" w:type="dxa"/>
          </w:tcPr>
          <w:p w14:paraId="745A4F2D" w14:textId="3BB894BC"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Begierde, Lust</w:t>
            </w:r>
          </w:p>
        </w:tc>
      </w:tr>
      <w:tr w:rsidR="00A059EC" w14:paraId="00FBAE91" w14:textId="77777777" w:rsidTr="0097461B">
        <w:tc>
          <w:tcPr>
            <w:tcW w:w="4531" w:type="dxa"/>
          </w:tcPr>
          <w:p w14:paraId="2A4FF332" w14:textId="087FFC73"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perturbatio</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onis</w:t>
            </w:r>
            <w:proofErr w:type="spellEnd"/>
            <w:r w:rsidRPr="009D1130">
              <w:rPr>
                <w:rFonts w:ascii="Book Antiqua" w:hAnsi="Book Antiqua"/>
                <w:color w:val="000000" w:themeColor="text1"/>
              </w:rPr>
              <w:t xml:space="preserve"> f</w:t>
            </w:r>
          </w:p>
        </w:tc>
        <w:tc>
          <w:tcPr>
            <w:tcW w:w="4531" w:type="dxa"/>
          </w:tcPr>
          <w:p w14:paraId="583193B0" w14:textId="1EEF3F49"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Verwirrung, Unruhe</w:t>
            </w:r>
          </w:p>
        </w:tc>
      </w:tr>
      <w:tr w:rsidR="00D66AC3" w14:paraId="31116730" w14:textId="77777777" w:rsidTr="0097461B">
        <w:tc>
          <w:tcPr>
            <w:tcW w:w="4531" w:type="dxa"/>
          </w:tcPr>
          <w:p w14:paraId="1C5D6766" w14:textId="5DD5ADE0" w:rsidR="00D66AC3" w:rsidRPr="009D1130" w:rsidRDefault="00D66AC3"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prosperus</w:t>
            </w:r>
            <w:proofErr w:type="spellEnd"/>
            <w:r w:rsidRPr="009D1130">
              <w:rPr>
                <w:rFonts w:ascii="Book Antiqua" w:hAnsi="Book Antiqua"/>
                <w:color w:val="000000" w:themeColor="text1"/>
              </w:rPr>
              <w:t xml:space="preserve"> 3</w:t>
            </w:r>
          </w:p>
        </w:tc>
        <w:tc>
          <w:tcPr>
            <w:tcW w:w="4531" w:type="dxa"/>
          </w:tcPr>
          <w:p w14:paraId="465474CB" w14:textId="6D9892A9" w:rsidR="00D66AC3" w:rsidRPr="009D1130" w:rsidRDefault="00D66AC3" w:rsidP="00E3222F">
            <w:pPr>
              <w:spacing w:line="276" w:lineRule="auto"/>
              <w:jc w:val="both"/>
              <w:rPr>
                <w:rFonts w:ascii="Book Antiqua" w:hAnsi="Book Antiqua"/>
                <w:color w:val="000000" w:themeColor="text1"/>
              </w:rPr>
            </w:pPr>
            <w:r w:rsidRPr="009D1130">
              <w:rPr>
                <w:rFonts w:ascii="Book Antiqua" w:hAnsi="Book Antiqua"/>
                <w:color w:val="000000" w:themeColor="text1"/>
              </w:rPr>
              <w:t>günstig, glücklich</w:t>
            </w:r>
          </w:p>
        </w:tc>
      </w:tr>
      <w:tr w:rsidR="00A059EC" w14:paraId="6DCDBED8" w14:textId="77777777" w:rsidTr="0097461B">
        <w:tc>
          <w:tcPr>
            <w:tcW w:w="4531" w:type="dxa"/>
          </w:tcPr>
          <w:p w14:paraId="66F9E21C" w14:textId="358C4C84"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potior</w:t>
            </w:r>
            <w:proofErr w:type="spellEnd"/>
            <w:r w:rsidRPr="009D1130">
              <w:rPr>
                <w:rFonts w:ascii="Book Antiqua" w:hAnsi="Book Antiqua"/>
                <w:color w:val="000000" w:themeColor="text1"/>
              </w:rPr>
              <w:t xml:space="preserve"> 4 </w:t>
            </w:r>
            <w:proofErr w:type="spellStart"/>
            <w:r w:rsidR="00AA3C70">
              <w:rPr>
                <w:rFonts w:ascii="Book Antiqua" w:hAnsi="Book Antiqua"/>
                <w:color w:val="000000" w:themeColor="text1"/>
              </w:rPr>
              <w:t>potitus</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sum</w:t>
            </w:r>
            <w:proofErr w:type="spellEnd"/>
            <w:r w:rsidR="00AA3C70">
              <w:rPr>
                <w:rFonts w:ascii="Book Antiqua" w:hAnsi="Book Antiqua"/>
                <w:color w:val="000000" w:themeColor="text1"/>
              </w:rPr>
              <w:t xml:space="preserve"> </w:t>
            </w:r>
            <w:r w:rsidRPr="009D1130">
              <w:rPr>
                <w:rFonts w:ascii="Book Antiqua" w:hAnsi="Book Antiqua"/>
                <w:color w:val="000000" w:themeColor="text1"/>
              </w:rPr>
              <w:t>+ Abl.</w:t>
            </w:r>
          </w:p>
        </w:tc>
        <w:tc>
          <w:tcPr>
            <w:tcW w:w="4531" w:type="dxa"/>
          </w:tcPr>
          <w:p w14:paraId="1B64318D" w14:textId="63502399"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besitzen, verfügen über</w:t>
            </w:r>
          </w:p>
        </w:tc>
      </w:tr>
      <w:tr w:rsidR="00FA28DF" w14:paraId="52C10DE9" w14:textId="77777777" w:rsidTr="0097461B">
        <w:tc>
          <w:tcPr>
            <w:tcW w:w="4531" w:type="dxa"/>
          </w:tcPr>
          <w:p w14:paraId="6DB5395A" w14:textId="4626A033"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metus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us</w:t>
            </w:r>
            <w:proofErr w:type="spellEnd"/>
            <w:r w:rsidRPr="009D1130">
              <w:rPr>
                <w:rFonts w:ascii="Book Antiqua" w:hAnsi="Book Antiqua"/>
                <w:color w:val="000000" w:themeColor="text1"/>
              </w:rPr>
              <w:t xml:space="preserve"> m</w:t>
            </w:r>
          </w:p>
        </w:tc>
        <w:tc>
          <w:tcPr>
            <w:tcW w:w="4531" w:type="dxa"/>
          </w:tcPr>
          <w:p w14:paraId="5C6611AD" w14:textId="0A9ECD01"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Angst, Besorgnis</w:t>
            </w:r>
          </w:p>
        </w:tc>
      </w:tr>
      <w:tr w:rsidR="00A059EC" w14:paraId="3E609890" w14:textId="77777777" w:rsidTr="0097461B">
        <w:tc>
          <w:tcPr>
            <w:tcW w:w="4531" w:type="dxa"/>
          </w:tcPr>
          <w:p w14:paraId="36F3B6B4" w14:textId="5BAE7949"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metuo</w:t>
            </w:r>
            <w:proofErr w:type="spellEnd"/>
            <w:r w:rsidRPr="009D1130">
              <w:rPr>
                <w:rFonts w:ascii="Book Antiqua" w:hAnsi="Book Antiqua"/>
                <w:color w:val="000000" w:themeColor="text1"/>
              </w:rPr>
              <w:t xml:space="preserve"> 3</w:t>
            </w:r>
          </w:p>
        </w:tc>
        <w:tc>
          <w:tcPr>
            <w:tcW w:w="4531" w:type="dxa"/>
          </w:tcPr>
          <w:p w14:paraId="3EB4EFCE" w14:textId="69BDFB2E"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fürchten, befürchten</w:t>
            </w:r>
          </w:p>
        </w:tc>
      </w:tr>
      <w:tr w:rsidR="0097461B" w14:paraId="544954E4" w14:textId="77777777" w:rsidTr="0097461B">
        <w:tc>
          <w:tcPr>
            <w:tcW w:w="4531" w:type="dxa"/>
          </w:tcPr>
          <w:p w14:paraId="7BEFF509" w14:textId="0C23EAFC"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miser</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misera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miserum</w:t>
            </w:r>
            <w:proofErr w:type="spellEnd"/>
          </w:p>
        </w:tc>
        <w:tc>
          <w:tcPr>
            <w:tcW w:w="4531" w:type="dxa"/>
          </w:tcPr>
          <w:p w14:paraId="3F986436" w14:textId="464A2E87"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unglücklich</w:t>
            </w:r>
          </w:p>
        </w:tc>
      </w:tr>
      <w:tr w:rsidR="00BA3C3F" w14:paraId="3E39E223" w14:textId="77777777" w:rsidTr="0097461B">
        <w:tc>
          <w:tcPr>
            <w:tcW w:w="4531" w:type="dxa"/>
          </w:tcPr>
          <w:p w14:paraId="42BF1191" w14:textId="66C9D534"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motus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us</w:t>
            </w:r>
            <w:proofErr w:type="spellEnd"/>
            <w:r w:rsidRPr="009D1130">
              <w:rPr>
                <w:rFonts w:ascii="Book Antiqua" w:hAnsi="Book Antiqua"/>
                <w:color w:val="000000" w:themeColor="text1"/>
              </w:rPr>
              <w:t xml:space="preserve"> m</w:t>
            </w:r>
          </w:p>
        </w:tc>
        <w:tc>
          <w:tcPr>
            <w:tcW w:w="4531" w:type="dxa"/>
          </w:tcPr>
          <w:p w14:paraId="3711BAD9" w14:textId="074FE2D8"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Bewegung, Veränderung, Wechsel</w:t>
            </w:r>
          </w:p>
        </w:tc>
      </w:tr>
      <w:tr w:rsidR="00FA28DF" w14:paraId="366D9E5A" w14:textId="77777777" w:rsidTr="0097461B">
        <w:tc>
          <w:tcPr>
            <w:tcW w:w="4531" w:type="dxa"/>
          </w:tcPr>
          <w:p w14:paraId="0703CC80" w14:textId="03949F1F"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neglego</w:t>
            </w:r>
            <w:proofErr w:type="spellEnd"/>
            <w:r w:rsidRPr="009D1130">
              <w:rPr>
                <w:rFonts w:ascii="Book Antiqua" w:hAnsi="Book Antiqua"/>
                <w:color w:val="000000" w:themeColor="text1"/>
              </w:rPr>
              <w:t xml:space="preserve"> 3</w:t>
            </w:r>
            <w:r w:rsidR="00AA3C70">
              <w:rPr>
                <w:rFonts w:ascii="Book Antiqua" w:hAnsi="Book Antiqua"/>
                <w:color w:val="000000" w:themeColor="text1"/>
              </w:rPr>
              <w:t xml:space="preserve"> </w:t>
            </w:r>
            <w:proofErr w:type="spellStart"/>
            <w:r w:rsidR="00AA3C70">
              <w:rPr>
                <w:rFonts w:ascii="Book Antiqua" w:hAnsi="Book Antiqua"/>
                <w:color w:val="000000" w:themeColor="text1"/>
              </w:rPr>
              <w:t>neglexi</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neglectum</w:t>
            </w:r>
            <w:proofErr w:type="spellEnd"/>
          </w:p>
        </w:tc>
        <w:tc>
          <w:tcPr>
            <w:tcW w:w="4531" w:type="dxa"/>
          </w:tcPr>
          <w:p w14:paraId="37C90911" w14:textId="6EBFFFA9"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vernachlässigen, geringschätzen</w:t>
            </w:r>
          </w:p>
        </w:tc>
      </w:tr>
      <w:tr w:rsidR="00740F1F" w14:paraId="58A955B7" w14:textId="77777777" w:rsidTr="0097461B">
        <w:tc>
          <w:tcPr>
            <w:tcW w:w="4531" w:type="dxa"/>
          </w:tcPr>
          <w:p w14:paraId="7180EA74" w14:textId="3967F4FA"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status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us</w:t>
            </w:r>
            <w:proofErr w:type="spellEnd"/>
            <w:r w:rsidRPr="009D1130">
              <w:rPr>
                <w:rFonts w:ascii="Book Antiqua" w:hAnsi="Book Antiqua"/>
                <w:color w:val="000000" w:themeColor="text1"/>
              </w:rPr>
              <w:t xml:space="preserve"> m</w:t>
            </w:r>
          </w:p>
        </w:tc>
        <w:tc>
          <w:tcPr>
            <w:tcW w:w="4531" w:type="dxa"/>
          </w:tcPr>
          <w:p w14:paraId="79AF6457" w14:textId="0D9663CF"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Zustand</w:t>
            </w:r>
          </w:p>
        </w:tc>
      </w:tr>
      <w:tr w:rsidR="00FA28DF" w14:paraId="2CA83A62" w14:textId="77777777" w:rsidTr="0097461B">
        <w:tc>
          <w:tcPr>
            <w:tcW w:w="4531" w:type="dxa"/>
          </w:tcPr>
          <w:p w14:paraId="53A72D76" w14:textId="587C721A" w:rsidR="00FA28DF" w:rsidRPr="009D1130" w:rsidRDefault="00FA28D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studiosus</w:t>
            </w:r>
            <w:proofErr w:type="spellEnd"/>
            <w:r w:rsidRPr="009D1130">
              <w:rPr>
                <w:rFonts w:ascii="Book Antiqua" w:hAnsi="Book Antiqua"/>
                <w:color w:val="000000" w:themeColor="text1"/>
              </w:rPr>
              <w:t xml:space="preserve"> 3</w:t>
            </w:r>
          </w:p>
        </w:tc>
        <w:tc>
          <w:tcPr>
            <w:tcW w:w="4531" w:type="dxa"/>
          </w:tcPr>
          <w:p w14:paraId="4F87ED52" w14:textId="3610FBF7" w:rsidR="00FA28DF" w:rsidRPr="009D1130" w:rsidRDefault="00FA28DF" w:rsidP="00E3222F">
            <w:pPr>
              <w:spacing w:line="276" w:lineRule="auto"/>
              <w:jc w:val="both"/>
              <w:rPr>
                <w:rFonts w:ascii="Book Antiqua" w:hAnsi="Book Antiqua"/>
                <w:color w:val="000000" w:themeColor="text1"/>
              </w:rPr>
            </w:pPr>
            <w:r w:rsidRPr="009D1130">
              <w:rPr>
                <w:rFonts w:ascii="Book Antiqua" w:hAnsi="Book Antiqua"/>
                <w:color w:val="000000" w:themeColor="text1"/>
              </w:rPr>
              <w:t>eifrig, bemüht</w:t>
            </w:r>
          </w:p>
        </w:tc>
      </w:tr>
      <w:tr w:rsidR="00BA3C3F" w14:paraId="383886D7" w14:textId="77777777" w:rsidTr="0097461B">
        <w:tc>
          <w:tcPr>
            <w:tcW w:w="4531" w:type="dxa"/>
          </w:tcPr>
          <w:p w14:paraId="0F9C3F0D" w14:textId="77A91FDB"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suavis</w:t>
            </w:r>
            <w:proofErr w:type="spellEnd"/>
            <w:r w:rsidR="00AA3C70">
              <w:rPr>
                <w:rFonts w:ascii="Book Antiqua" w:hAnsi="Book Antiqua"/>
                <w:color w:val="000000" w:themeColor="text1"/>
              </w:rPr>
              <w:t>,</w:t>
            </w:r>
            <w:r w:rsidRPr="009D1130">
              <w:rPr>
                <w:rFonts w:ascii="Book Antiqua" w:hAnsi="Book Antiqua"/>
                <w:color w:val="000000" w:themeColor="text1"/>
              </w:rPr>
              <w:t xml:space="preserve"> suave</w:t>
            </w:r>
          </w:p>
        </w:tc>
        <w:tc>
          <w:tcPr>
            <w:tcW w:w="4531" w:type="dxa"/>
          </w:tcPr>
          <w:p w14:paraId="782B8274" w14:textId="63672A58"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angenehm, süß</w:t>
            </w:r>
          </w:p>
        </w:tc>
      </w:tr>
      <w:tr w:rsidR="00A059EC" w14:paraId="752C68CE" w14:textId="77777777" w:rsidTr="0097461B">
        <w:tc>
          <w:tcPr>
            <w:tcW w:w="4531" w:type="dxa"/>
          </w:tcPr>
          <w:p w14:paraId="697EAB77" w14:textId="4D779B5D"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lastRenderedPageBreak/>
              <w:t>tranquillitas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3B84EAB1" w14:textId="65602570"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Ruhe, Stille, Seelenfriede</w:t>
            </w:r>
          </w:p>
        </w:tc>
      </w:tr>
      <w:tr w:rsidR="0097461B" w14:paraId="1CB688A8" w14:textId="77777777" w:rsidTr="0097461B">
        <w:tc>
          <w:tcPr>
            <w:tcW w:w="4531" w:type="dxa"/>
          </w:tcPr>
          <w:p w14:paraId="1C4A908A" w14:textId="0F5EBE26"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voluptas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atis</w:t>
            </w:r>
            <w:proofErr w:type="spellEnd"/>
            <w:r w:rsidRPr="009D1130">
              <w:rPr>
                <w:rFonts w:ascii="Book Antiqua" w:hAnsi="Book Antiqua"/>
                <w:color w:val="000000" w:themeColor="text1"/>
              </w:rPr>
              <w:t xml:space="preserve"> f</w:t>
            </w:r>
          </w:p>
        </w:tc>
        <w:tc>
          <w:tcPr>
            <w:tcW w:w="4531" w:type="dxa"/>
          </w:tcPr>
          <w:p w14:paraId="7397AC36" w14:textId="67D8A31C"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Lust, Vergnügen</w:t>
            </w:r>
          </w:p>
        </w:tc>
      </w:tr>
    </w:tbl>
    <w:p w14:paraId="6FC485E1" w14:textId="7D8C1D47" w:rsidR="0097461B" w:rsidRDefault="0097461B" w:rsidP="00E3222F">
      <w:pPr>
        <w:spacing w:line="276" w:lineRule="auto"/>
        <w:jc w:val="both"/>
        <w:rPr>
          <w:rFonts w:ascii="Book Antiqua" w:hAnsi="Book Antiqua"/>
          <w:color w:val="4472C4" w:themeColor="accent1"/>
        </w:rPr>
      </w:pPr>
    </w:p>
    <w:p w14:paraId="7C0B0BAE" w14:textId="7CF65FDB" w:rsidR="00E3222F" w:rsidRDefault="00E3222F" w:rsidP="00E3222F">
      <w:pPr>
        <w:spacing w:line="276" w:lineRule="auto"/>
        <w:jc w:val="both"/>
        <w:rPr>
          <w:rFonts w:ascii="Book Antiqua" w:hAnsi="Book Antiqua"/>
          <w:color w:val="4472C4" w:themeColor="accent1"/>
        </w:rPr>
      </w:pPr>
      <w:r>
        <w:rPr>
          <w:rFonts w:ascii="Book Antiqua" w:hAnsi="Book Antiqua"/>
          <w:color w:val="4472C4" w:themeColor="accent1"/>
        </w:rPr>
        <w:t>Sonstiges</w:t>
      </w:r>
    </w:p>
    <w:tbl>
      <w:tblPr>
        <w:tblStyle w:val="Tabellenraster"/>
        <w:tblW w:w="0" w:type="auto"/>
        <w:tblLook w:val="04A0" w:firstRow="1" w:lastRow="0" w:firstColumn="1" w:lastColumn="0" w:noHBand="0" w:noVBand="1"/>
      </w:tblPr>
      <w:tblGrid>
        <w:gridCol w:w="4531"/>
        <w:gridCol w:w="4531"/>
      </w:tblGrid>
      <w:tr w:rsidR="0097461B" w14:paraId="64299092" w14:textId="77777777" w:rsidTr="0097461B">
        <w:tc>
          <w:tcPr>
            <w:tcW w:w="4531" w:type="dxa"/>
          </w:tcPr>
          <w:p w14:paraId="6EE1CF7E" w14:textId="212BDFC7" w:rsidR="0097461B"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casus</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us</w:t>
            </w:r>
            <w:proofErr w:type="spellEnd"/>
            <w:r w:rsidRPr="009D1130">
              <w:rPr>
                <w:rFonts w:ascii="Book Antiqua" w:hAnsi="Book Antiqua"/>
                <w:color w:val="000000" w:themeColor="text1"/>
              </w:rPr>
              <w:t xml:space="preserve"> m</w:t>
            </w:r>
          </w:p>
        </w:tc>
        <w:tc>
          <w:tcPr>
            <w:tcW w:w="4531" w:type="dxa"/>
          </w:tcPr>
          <w:p w14:paraId="67E20012" w14:textId="1927641B" w:rsidR="0097461B"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Unglücksfall, Schicksalsschlag</w:t>
            </w:r>
          </w:p>
        </w:tc>
      </w:tr>
      <w:tr w:rsidR="00740F1F" w14:paraId="32138E00" w14:textId="77777777" w:rsidTr="0097461B">
        <w:tc>
          <w:tcPr>
            <w:tcW w:w="4531" w:type="dxa"/>
          </w:tcPr>
          <w:p w14:paraId="551FDB5E" w14:textId="28EB7739"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comparo</w:t>
            </w:r>
            <w:proofErr w:type="spellEnd"/>
            <w:r w:rsidRPr="009D1130">
              <w:rPr>
                <w:rFonts w:ascii="Book Antiqua" w:hAnsi="Book Antiqua"/>
                <w:color w:val="000000" w:themeColor="text1"/>
              </w:rPr>
              <w:t xml:space="preserve"> 1</w:t>
            </w:r>
          </w:p>
        </w:tc>
        <w:tc>
          <w:tcPr>
            <w:tcW w:w="4531" w:type="dxa"/>
          </w:tcPr>
          <w:p w14:paraId="422F77CB" w14:textId="777D8143"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zusammenstellen, beschaffen</w:t>
            </w:r>
          </w:p>
        </w:tc>
      </w:tr>
      <w:tr w:rsidR="00740F1F" w14:paraId="48E18B8F" w14:textId="77777777" w:rsidTr="0097461B">
        <w:tc>
          <w:tcPr>
            <w:tcW w:w="4531" w:type="dxa"/>
          </w:tcPr>
          <w:p w14:paraId="6E6D7375" w14:textId="696BAA1E"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compleo</w:t>
            </w:r>
            <w:proofErr w:type="spellEnd"/>
            <w:r w:rsidRPr="009D1130">
              <w:rPr>
                <w:rFonts w:ascii="Book Antiqua" w:hAnsi="Book Antiqua"/>
                <w:color w:val="000000" w:themeColor="text1"/>
              </w:rPr>
              <w:t xml:space="preserve"> 2</w:t>
            </w:r>
            <w:r w:rsidR="00AA3C70">
              <w:rPr>
                <w:rFonts w:ascii="Book Antiqua" w:hAnsi="Book Antiqua"/>
                <w:color w:val="000000" w:themeColor="text1"/>
              </w:rPr>
              <w:t xml:space="preserve"> </w:t>
            </w:r>
            <w:proofErr w:type="spellStart"/>
            <w:r w:rsidR="00AA3C70">
              <w:rPr>
                <w:rFonts w:ascii="Book Antiqua" w:hAnsi="Book Antiqua"/>
                <w:color w:val="000000" w:themeColor="text1"/>
              </w:rPr>
              <w:t>complevi</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completum</w:t>
            </w:r>
            <w:proofErr w:type="spellEnd"/>
          </w:p>
        </w:tc>
        <w:tc>
          <w:tcPr>
            <w:tcW w:w="4531" w:type="dxa"/>
          </w:tcPr>
          <w:p w14:paraId="77F33913" w14:textId="02317873"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anfüllen, erfüllen, vollenden</w:t>
            </w:r>
          </w:p>
        </w:tc>
      </w:tr>
      <w:tr w:rsidR="00740F1F" w14:paraId="09745922" w14:textId="77777777" w:rsidTr="0097461B">
        <w:tc>
          <w:tcPr>
            <w:tcW w:w="4531" w:type="dxa"/>
          </w:tcPr>
          <w:p w14:paraId="23EC5E27" w14:textId="0BAB1643"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concedo</w:t>
            </w:r>
            <w:proofErr w:type="spellEnd"/>
            <w:r w:rsidRPr="009D1130">
              <w:rPr>
                <w:rFonts w:ascii="Book Antiqua" w:hAnsi="Book Antiqua"/>
                <w:color w:val="000000" w:themeColor="text1"/>
              </w:rPr>
              <w:t xml:space="preserve"> </w:t>
            </w:r>
            <w:r w:rsidR="00AA3C70">
              <w:rPr>
                <w:rFonts w:ascii="Book Antiqua" w:hAnsi="Book Antiqua"/>
                <w:color w:val="000000" w:themeColor="text1"/>
              </w:rPr>
              <w:t>3</w:t>
            </w:r>
            <w:r w:rsidR="00AA3C70">
              <w:rPr>
                <w:rFonts w:ascii="Book Antiqua" w:hAnsi="Book Antiqua"/>
                <w:color w:val="000000" w:themeColor="text1"/>
              </w:rPr>
              <w:t xml:space="preserve"> </w:t>
            </w:r>
            <w:r w:rsidR="00AA3C70">
              <w:rPr>
                <w:rFonts w:ascii="Book Antiqua" w:hAnsi="Book Antiqua"/>
                <w:color w:val="000000" w:themeColor="text1"/>
              </w:rPr>
              <w:t>-</w:t>
            </w:r>
            <w:proofErr w:type="spellStart"/>
            <w:r w:rsidR="00AA3C70">
              <w:rPr>
                <w:rFonts w:ascii="Book Antiqua" w:hAnsi="Book Antiqua"/>
                <w:color w:val="000000" w:themeColor="text1"/>
              </w:rPr>
              <w:t>cessi</w:t>
            </w:r>
            <w:proofErr w:type="spellEnd"/>
            <w:r w:rsidR="00AA3C70">
              <w:rPr>
                <w:rFonts w:ascii="Book Antiqua" w:hAnsi="Book Antiqua"/>
                <w:color w:val="000000" w:themeColor="text1"/>
              </w:rPr>
              <w:t>, -</w:t>
            </w:r>
            <w:proofErr w:type="spellStart"/>
            <w:r w:rsidR="00AA3C70">
              <w:rPr>
                <w:rFonts w:ascii="Book Antiqua" w:hAnsi="Book Antiqua"/>
                <w:color w:val="000000" w:themeColor="text1"/>
              </w:rPr>
              <w:t>cessum</w:t>
            </w:r>
            <w:proofErr w:type="spellEnd"/>
          </w:p>
        </w:tc>
        <w:tc>
          <w:tcPr>
            <w:tcW w:w="4531" w:type="dxa"/>
          </w:tcPr>
          <w:p w14:paraId="3DE4B158" w14:textId="7AAEA47B"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weichen, nachgeben, zugestehen</w:t>
            </w:r>
          </w:p>
        </w:tc>
      </w:tr>
      <w:tr w:rsidR="00740F1F" w14:paraId="12B08893" w14:textId="77777777" w:rsidTr="0097461B">
        <w:tc>
          <w:tcPr>
            <w:tcW w:w="4531" w:type="dxa"/>
          </w:tcPr>
          <w:p w14:paraId="1A22E7FA" w14:textId="4C90C7BF"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conor</w:t>
            </w:r>
            <w:proofErr w:type="spellEnd"/>
            <w:r w:rsidRPr="009D1130">
              <w:rPr>
                <w:rFonts w:ascii="Book Antiqua" w:hAnsi="Book Antiqua"/>
                <w:color w:val="000000" w:themeColor="text1"/>
              </w:rPr>
              <w:t xml:space="preserve"> 1</w:t>
            </w:r>
            <w:r w:rsidR="00AA3C70">
              <w:rPr>
                <w:rFonts w:ascii="Book Antiqua" w:hAnsi="Book Antiqua"/>
                <w:color w:val="000000" w:themeColor="text1"/>
              </w:rPr>
              <w:t xml:space="preserve"> </w:t>
            </w:r>
            <w:proofErr w:type="spellStart"/>
            <w:r w:rsidR="00AA3C70">
              <w:rPr>
                <w:rFonts w:ascii="Book Antiqua" w:hAnsi="Book Antiqua"/>
                <w:color w:val="000000" w:themeColor="text1"/>
              </w:rPr>
              <w:t>conatus</w:t>
            </w:r>
            <w:proofErr w:type="spellEnd"/>
            <w:r w:rsidR="00AA3C70">
              <w:rPr>
                <w:rFonts w:ascii="Book Antiqua" w:hAnsi="Book Antiqua"/>
                <w:color w:val="000000" w:themeColor="text1"/>
              </w:rPr>
              <w:t xml:space="preserve"> </w:t>
            </w:r>
            <w:proofErr w:type="spellStart"/>
            <w:r w:rsidR="00AA3C70">
              <w:rPr>
                <w:rFonts w:ascii="Book Antiqua" w:hAnsi="Book Antiqua"/>
                <w:color w:val="000000" w:themeColor="text1"/>
              </w:rPr>
              <w:t>sum</w:t>
            </w:r>
            <w:proofErr w:type="spellEnd"/>
          </w:p>
        </w:tc>
        <w:tc>
          <w:tcPr>
            <w:tcW w:w="4531" w:type="dxa"/>
          </w:tcPr>
          <w:p w14:paraId="482A1D3D" w14:textId="0075D5E8"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sich mühen, versuchen</w:t>
            </w:r>
          </w:p>
        </w:tc>
      </w:tr>
      <w:tr w:rsidR="00740F1F" w14:paraId="709FB2EC" w14:textId="77777777" w:rsidTr="0097461B">
        <w:tc>
          <w:tcPr>
            <w:tcW w:w="4531" w:type="dxa"/>
          </w:tcPr>
          <w:p w14:paraId="32406B22" w14:textId="5D419C9B"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consentio</w:t>
            </w:r>
            <w:proofErr w:type="spellEnd"/>
            <w:r w:rsidRPr="009D1130">
              <w:rPr>
                <w:rFonts w:ascii="Book Antiqua" w:hAnsi="Book Antiqua"/>
                <w:color w:val="000000" w:themeColor="text1"/>
              </w:rPr>
              <w:t xml:space="preserve"> 4</w:t>
            </w:r>
            <w:r w:rsidR="00AA3C70">
              <w:rPr>
                <w:rFonts w:ascii="Book Antiqua" w:hAnsi="Book Antiqua"/>
                <w:color w:val="000000" w:themeColor="text1"/>
              </w:rPr>
              <w:t xml:space="preserve"> -</w:t>
            </w:r>
            <w:proofErr w:type="spellStart"/>
            <w:r w:rsidR="00AA3C70">
              <w:rPr>
                <w:rFonts w:ascii="Book Antiqua" w:hAnsi="Book Antiqua"/>
                <w:color w:val="000000" w:themeColor="text1"/>
              </w:rPr>
              <w:t>sensi</w:t>
            </w:r>
            <w:proofErr w:type="spellEnd"/>
            <w:r w:rsidR="00AA3C70">
              <w:rPr>
                <w:rFonts w:ascii="Book Antiqua" w:hAnsi="Book Antiqua"/>
                <w:color w:val="000000" w:themeColor="text1"/>
              </w:rPr>
              <w:t>, -</w:t>
            </w:r>
            <w:proofErr w:type="spellStart"/>
            <w:r w:rsidR="00AA3C70">
              <w:rPr>
                <w:rFonts w:ascii="Book Antiqua" w:hAnsi="Book Antiqua"/>
                <w:color w:val="000000" w:themeColor="text1"/>
              </w:rPr>
              <w:t>sensum</w:t>
            </w:r>
            <w:proofErr w:type="spellEnd"/>
          </w:p>
        </w:tc>
        <w:tc>
          <w:tcPr>
            <w:tcW w:w="4531" w:type="dxa"/>
          </w:tcPr>
          <w:p w14:paraId="6C5AC0B4" w14:textId="6F055932"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übereinstimmen, einig sein</w:t>
            </w:r>
          </w:p>
        </w:tc>
      </w:tr>
      <w:tr w:rsidR="00740F1F" w14:paraId="1F31B970" w14:textId="77777777" w:rsidTr="0097461B">
        <w:tc>
          <w:tcPr>
            <w:tcW w:w="4531" w:type="dxa"/>
          </w:tcPr>
          <w:p w14:paraId="135BD928" w14:textId="1404F2F5"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contineo</w:t>
            </w:r>
            <w:proofErr w:type="spellEnd"/>
            <w:r w:rsidRPr="009D1130">
              <w:rPr>
                <w:rFonts w:ascii="Book Antiqua" w:hAnsi="Book Antiqua"/>
                <w:color w:val="000000" w:themeColor="text1"/>
              </w:rPr>
              <w:t xml:space="preserve"> 2</w:t>
            </w:r>
            <w:r w:rsidR="00AA3C70">
              <w:rPr>
                <w:rFonts w:ascii="Book Antiqua" w:hAnsi="Book Antiqua"/>
                <w:color w:val="000000" w:themeColor="text1"/>
              </w:rPr>
              <w:t>, -</w:t>
            </w:r>
            <w:proofErr w:type="spellStart"/>
            <w:r w:rsidR="00AA3C70">
              <w:rPr>
                <w:rFonts w:ascii="Book Antiqua" w:hAnsi="Book Antiqua"/>
                <w:color w:val="000000" w:themeColor="text1"/>
              </w:rPr>
              <w:t>tinui</w:t>
            </w:r>
            <w:proofErr w:type="spellEnd"/>
            <w:r w:rsidR="00AA3C70">
              <w:rPr>
                <w:rFonts w:ascii="Book Antiqua" w:hAnsi="Book Antiqua"/>
                <w:color w:val="000000" w:themeColor="text1"/>
              </w:rPr>
              <w:t>, -</w:t>
            </w:r>
            <w:proofErr w:type="spellStart"/>
            <w:r w:rsidR="00AA3C70">
              <w:rPr>
                <w:rFonts w:ascii="Book Antiqua" w:hAnsi="Book Antiqua"/>
                <w:color w:val="000000" w:themeColor="text1"/>
              </w:rPr>
              <w:t>tentum</w:t>
            </w:r>
            <w:proofErr w:type="spellEnd"/>
          </w:p>
        </w:tc>
        <w:tc>
          <w:tcPr>
            <w:tcW w:w="4531" w:type="dxa"/>
          </w:tcPr>
          <w:p w14:paraId="45A67DB7" w14:textId="085DD7A3"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enthalten, umfassen</w:t>
            </w:r>
          </w:p>
        </w:tc>
      </w:tr>
      <w:tr w:rsidR="00BA3C3F" w14:paraId="68716F25" w14:textId="77777777" w:rsidTr="0097461B">
        <w:tc>
          <w:tcPr>
            <w:tcW w:w="4531" w:type="dxa"/>
          </w:tcPr>
          <w:p w14:paraId="1FCA8D11" w14:textId="79A28C84"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 xml:space="preserve">cum ... </w:t>
            </w:r>
            <w:proofErr w:type="spellStart"/>
            <w:r w:rsidRPr="009D1130">
              <w:rPr>
                <w:rFonts w:ascii="Book Antiqua" w:hAnsi="Book Antiqua"/>
                <w:color w:val="000000" w:themeColor="text1"/>
              </w:rPr>
              <w:t>tum</w:t>
            </w:r>
            <w:proofErr w:type="spellEnd"/>
          </w:p>
        </w:tc>
        <w:tc>
          <w:tcPr>
            <w:tcW w:w="4531" w:type="dxa"/>
          </w:tcPr>
          <w:p w14:paraId="389287D3" w14:textId="37960CC5"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sowohl ... als auch</w:t>
            </w:r>
          </w:p>
        </w:tc>
      </w:tr>
      <w:tr w:rsidR="0097461B" w14:paraId="48A627B7" w14:textId="77777777" w:rsidTr="0097461B">
        <w:tc>
          <w:tcPr>
            <w:tcW w:w="4531" w:type="dxa"/>
          </w:tcPr>
          <w:p w14:paraId="4E5F4F8A" w14:textId="011D764C"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divinus</w:t>
            </w:r>
            <w:proofErr w:type="spellEnd"/>
            <w:r w:rsidRPr="009D1130">
              <w:rPr>
                <w:rFonts w:ascii="Book Antiqua" w:hAnsi="Book Antiqua"/>
                <w:color w:val="000000" w:themeColor="text1"/>
              </w:rPr>
              <w:t xml:space="preserve"> 3</w:t>
            </w:r>
          </w:p>
        </w:tc>
        <w:tc>
          <w:tcPr>
            <w:tcW w:w="4531" w:type="dxa"/>
          </w:tcPr>
          <w:p w14:paraId="397B422A" w14:textId="1B75BB7E"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göttlich</w:t>
            </w:r>
          </w:p>
        </w:tc>
      </w:tr>
      <w:tr w:rsidR="0097461B" w14:paraId="394D4CDA" w14:textId="77777777" w:rsidTr="0097461B">
        <w:tc>
          <w:tcPr>
            <w:tcW w:w="4531" w:type="dxa"/>
          </w:tcPr>
          <w:p w14:paraId="299C2FAB" w14:textId="46B99AF1"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ergo</w:t>
            </w:r>
          </w:p>
        </w:tc>
        <w:tc>
          <w:tcPr>
            <w:tcW w:w="4531" w:type="dxa"/>
          </w:tcPr>
          <w:p w14:paraId="67DD8BE9" w14:textId="7850416A"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daher, also</w:t>
            </w:r>
          </w:p>
        </w:tc>
      </w:tr>
      <w:tr w:rsidR="0097461B" w14:paraId="5CDF965E" w14:textId="77777777" w:rsidTr="0097461B">
        <w:tc>
          <w:tcPr>
            <w:tcW w:w="4531" w:type="dxa"/>
          </w:tcPr>
          <w:p w14:paraId="658A0D8D" w14:textId="4857307C"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efficio</w:t>
            </w:r>
            <w:proofErr w:type="spellEnd"/>
            <w:r w:rsidRPr="009D1130">
              <w:rPr>
                <w:rFonts w:ascii="Book Antiqua" w:hAnsi="Book Antiqua"/>
                <w:color w:val="000000" w:themeColor="text1"/>
              </w:rPr>
              <w:t xml:space="preserve"> 3</w:t>
            </w:r>
            <w:r w:rsidR="00AA3C70">
              <w:rPr>
                <w:rFonts w:ascii="Book Antiqua" w:hAnsi="Book Antiqua"/>
                <w:color w:val="000000" w:themeColor="text1"/>
              </w:rPr>
              <w:t xml:space="preserve"> -</w:t>
            </w:r>
            <w:proofErr w:type="spellStart"/>
            <w:r w:rsidR="00AA3C70">
              <w:rPr>
                <w:rFonts w:ascii="Book Antiqua" w:hAnsi="Book Antiqua"/>
                <w:color w:val="000000" w:themeColor="text1"/>
              </w:rPr>
              <w:t>feci</w:t>
            </w:r>
            <w:proofErr w:type="spellEnd"/>
            <w:r w:rsidR="00AA3C70">
              <w:rPr>
                <w:rFonts w:ascii="Book Antiqua" w:hAnsi="Book Antiqua"/>
                <w:color w:val="000000" w:themeColor="text1"/>
              </w:rPr>
              <w:t>, -</w:t>
            </w:r>
            <w:proofErr w:type="spellStart"/>
            <w:r w:rsidR="00AA3C70">
              <w:rPr>
                <w:rFonts w:ascii="Book Antiqua" w:hAnsi="Book Antiqua"/>
                <w:color w:val="000000" w:themeColor="text1"/>
              </w:rPr>
              <w:t>fectum</w:t>
            </w:r>
            <w:proofErr w:type="spellEnd"/>
          </w:p>
        </w:tc>
        <w:tc>
          <w:tcPr>
            <w:tcW w:w="4531" w:type="dxa"/>
          </w:tcPr>
          <w:p w14:paraId="7C36C990" w14:textId="287C722F"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bewirken</w:t>
            </w:r>
          </w:p>
        </w:tc>
      </w:tr>
      <w:tr w:rsidR="0097461B" w14:paraId="72079C8D" w14:textId="77777777" w:rsidTr="0097461B">
        <w:tc>
          <w:tcPr>
            <w:tcW w:w="4531" w:type="dxa"/>
          </w:tcPr>
          <w:p w14:paraId="08987423" w14:textId="09184A2F"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fortuna</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ae</w:t>
            </w:r>
            <w:proofErr w:type="spellEnd"/>
            <w:r w:rsidRPr="009D1130">
              <w:rPr>
                <w:rFonts w:ascii="Book Antiqua" w:hAnsi="Book Antiqua"/>
                <w:color w:val="000000" w:themeColor="text1"/>
              </w:rPr>
              <w:t xml:space="preserve"> f</w:t>
            </w:r>
          </w:p>
        </w:tc>
        <w:tc>
          <w:tcPr>
            <w:tcW w:w="4531" w:type="dxa"/>
          </w:tcPr>
          <w:p w14:paraId="5BAC09FA" w14:textId="561810E7"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Schicksal, Glück</w:t>
            </w:r>
          </w:p>
        </w:tc>
      </w:tr>
      <w:tr w:rsidR="0097461B" w14:paraId="1A2DA134" w14:textId="77777777" w:rsidTr="0097461B">
        <w:tc>
          <w:tcPr>
            <w:tcW w:w="4531" w:type="dxa"/>
          </w:tcPr>
          <w:p w14:paraId="6FDC8E33" w14:textId="105CED31"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id</w:t>
            </w:r>
            <w:proofErr w:type="spellEnd"/>
            <w:r w:rsidRPr="009D1130">
              <w:rPr>
                <w:rFonts w:ascii="Book Antiqua" w:hAnsi="Book Antiqua"/>
                <w:color w:val="000000" w:themeColor="text1"/>
              </w:rPr>
              <w:t xml:space="preserve"> </w:t>
            </w:r>
            <w:proofErr w:type="spellStart"/>
            <w:r w:rsidRPr="009D1130">
              <w:rPr>
                <w:rFonts w:ascii="Book Antiqua" w:hAnsi="Book Antiqua"/>
                <w:color w:val="000000" w:themeColor="text1"/>
              </w:rPr>
              <w:t>est</w:t>
            </w:r>
            <w:proofErr w:type="spellEnd"/>
          </w:p>
        </w:tc>
        <w:tc>
          <w:tcPr>
            <w:tcW w:w="4531" w:type="dxa"/>
          </w:tcPr>
          <w:p w14:paraId="7B4827D9" w14:textId="1F74FCA2"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das heißt</w:t>
            </w:r>
          </w:p>
        </w:tc>
      </w:tr>
      <w:tr w:rsidR="0097461B" w14:paraId="72FCC24B" w14:textId="77777777" w:rsidTr="0097461B">
        <w:tc>
          <w:tcPr>
            <w:tcW w:w="4531" w:type="dxa"/>
          </w:tcPr>
          <w:p w14:paraId="290DBA2C" w14:textId="0FCCFDD1"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locus</w:t>
            </w:r>
            <w:proofErr w:type="spellEnd"/>
            <w:r w:rsidRPr="009D1130">
              <w:rPr>
                <w:rFonts w:ascii="Book Antiqua" w:hAnsi="Book Antiqua"/>
                <w:color w:val="000000" w:themeColor="text1"/>
              </w:rPr>
              <w:t>, i m</w:t>
            </w:r>
          </w:p>
        </w:tc>
        <w:tc>
          <w:tcPr>
            <w:tcW w:w="4531" w:type="dxa"/>
          </w:tcPr>
          <w:p w14:paraId="0EABE1A9" w14:textId="536382A1"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Ort, Bereich</w:t>
            </w:r>
          </w:p>
        </w:tc>
      </w:tr>
      <w:tr w:rsidR="00740F1F" w14:paraId="76BD919F" w14:textId="77777777" w:rsidTr="0097461B">
        <w:tc>
          <w:tcPr>
            <w:tcW w:w="4531" w:type="dxa"/>
          </w:tcPr>
          <w:p w14:paraId="57923DD9" w14:textId="48FF2602" w:rsidR="00740F1F" w:rsidRPr="009D1130" w:rsidRDefault="00740F1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procedo</w:t>
            </w:r>
            <w:proofErr w:type="spellEnd"/>
            <w:r w:rsidRPr="009D1130">
              <w:rPr>
                <w:rFonts w:ascii="Book Antiqua" w:hAnsi="Book Antiqua"/>
                <w:color w:val="000000" w:themeColor="text1"/>
              </w:rPr>
              <w:t xml:space="preserve"> 3</w:t>
            </w:r>
            <w:r w:rsidR="00AA3C70">
              <w:rPr>
                <w:rFonts w:ascii="Book Antiqua" w:hAnsi="Book Antiqua"/>
                <w:color w:val="000000" w:themeColor="text1"/>
              </w:rPr>
              <w:t xml:space="preserve"> -</w:t>
            </w:r>
            <w:proofErr w:type="spellStart"/>
            <w:r w:rsidR="00AA3C70">
              <w:rPr>
                <w:rFonts w:ascii="Book Antiqua" w:hAnsi="Book Antiqua"/>
                <w:color w:val="000000" w:themeColor="text1"/>
              </w:rPr>
              <w:t>cessi</w:t>
            </w:r>
            <w:proofErr w:type="spellEnd"/>
            <w:r w:rsidR="00AA3C70">
              <w:rPr>
                <w:rFonts w:ascii="Book Antiqua" w:hAnsi="Book Antiqua"/>
                <w:color w:val="000000" w:themeColor="text1"/>
              </w:rPr>
              <w:t>, -</w:t>
            </w:r>
            <w:proofErr w:type="spellStart"/>
            <w:r w:rsidR="00AA3C70">
              <w:rPr>
                <w:rFonts w:ascii="Book Antiqua" w:hAnsi="Book Antiqua"/>
                <w:color w:val="000000" w:themeColor="text1"/>
              </w:rPr>
              <w:t>cessum</w:t>
            </w:r>
            <w:proofErr w:type="spellEnd"/>
          </w:p>
        </w:tc>
        <w:tc>
          <w:tcPr>
            <w:tcW w:w="4531" w:type="dxa"/>
          </w:tcPr>
          <w:p w14:paraId="205BA45F" w14:textId="57495682" w:rsidR="00740F1F" w:rsidRPr="009D1130" w:rsidRDefault="00740F1F" w:rsidP="00E3222F">
            <w:pPr>
              <w:spacing w:line="276" w:lineRule="auto"/>
              <w:jc w:val="both"/>
              <w:rPr>
                <w:rFonts w:ascii="Book Antiqua" w:hAnsi="Book Antiqua"/>
                <w:color w:val="000000" w:themeColor="text1"/>
              </w:rPr>
            </w:pPr>
            <w:r w:rsidRPr="009D1130">
              <w:rPr>
                <w:rFonts w:ascii="Book Antiqua" w:hAnsi="Book Antiqua"/>
                <w:color w:val="000000" w:themeColor="text1"/>
              </w:rPr>
              <w:t>gehen, weitergehen</w:t>
            </w:r>
          </w:p>
        </w:tc>
      </w:tr>
      <w:tr w:rsidR="0097461B" w14:paraId="2DB09292" w14:textId="77777777" w:rsidTr="0097461B">
        <w:tc>
          <w:tcPr>
            <w:tcW w:w="4531" w:type="dxa"/>
          </w:tcPr>
          <w:p w14:paraId="65B6B666" w14:textId="6FD9AA6B" w:rsidR="0097461B" w:rsidRPr="009D1130" w:rsidRDefault="0097461B"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quidem</w:t>
            </w:r>
            <w:proofErr w:type="spellEnd"/>
          </w:p>
        </w:tc>
        <w:tc>
          <w:tcPr>
            <w:tcW w:w="4531" w:type="dxa"/>
          </w:tcPr>
          <w:p w14:paraId="2D804A56" w14:textId="0B7CEBEE" w:rsidR="0097461B" w:rsidRPr="009D1130" w:rsidRDefault="0097461B" w:rsidP="00E3222F">
            <w:pPr>
              <w:spacing w:line="276" w:lineRule="auto"/>
              <w:jc w:val="both"/>
              <w:rPr>
                <w:rFonts w:ascii="Book Antiqua" w:hAnsi="Book Antiqua"/>
                <w:color w:val="000000" w:themeColor="text1"/>
              </w:rPr>
            </w:pPr>
            <w:r w:rsidRPr="009D1130">
              <w:rPr>
                <w:rFonts w:ascii="Book Antiqua" w:hAnsi="Book Antiqua"/>
                <w:color w:val="000000" w:themeColor="text1"/>
              </w:rPr>
              <w:t>zwar, freilich</w:t>
            </w:r>
          </w:p>
        </w:tc>
      </w:tr>
      <w:tr w:rsidR="0097461B" w14:paraId="2A6F6D26" w14:textId="77777777" w:rsidTr="0097461B">
        <w:tc>
          <w:tcPr>
            <w:tcW w:w="4531" w:type="dxa"/>
          </w:tcPr>
          <w:p w14:paraId="69F3AFE5" w14:textId="6700DD87" w:rsidR="0097461B"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numquam</w:t>
            </w:r>
            <w:proofErr w:type="spellEnd"/>
          </w:p>
        </w:tc>
        <w:tc>
          <w:tcPr>
            <w:tcW w:w="4531" w:type="dxa"/>
          </w:tcPr>
          <w:p w14:paraId="44AFE19F" w14:textId="5C90F371" w:rsidR="0097461B"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niemals</w:t>
            </w:r>
          </w:p>
        </w:tc>
      </w:tr>
      <w:tr w:rsidR="00BA3C3F" w14:paraId="1D095468" w14:textId="77777777" w:rsidTr="0097461B">
        <w:tc>
          <w:tcPr>
            <w:tcW w:w="4531" w:type="dxa"/>
          </w:tcPr>
          <w:p w14:paraId="5097B114" w14:textId="3904A1EE"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satis</w:t>
            </w:r>
            <w:proofErr w:type="spellEnd"/>
            <w:r w:rsidRPr="009D1130">
              <w:rPr>
                <w:rFonts w:ascii="Book Antiqua" w:hAnsi="Book Antiqua"/>
                <w:color w:val="000000" w:themeColor="text1"/>
              </w:rPr>
              <w:t xml:space="preserve"> (Adv.)</w:t>
            </w:r>
          </w:p>
        </w:tc>
        <w:tc>
          <w:tcPr>
            <w:tcW w:w="4531" w:type="dxa"/>
          </w:tcPr>
          <w:p w14:paraId="667120EF" w14:textId="77783DB7"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genug, genügend</w:t>
            </w:r>
          </w:p>
        </w:tc>
      </w:tr>
      <w:tr w:rsidR="00A059EC" w14:paraId="3C724DD3" w14:textId="77777777" w:rsidTr="0097461B">
        <w:tc>
          <w:tcPr>
            <w:tcW w:w="4531" w:type="dxa"/>
          </w:tcPr>
          <w:p w14:paraId="121DADFE" w14:textId="36B1416A" w:rsidR="00A059EC" w:rsidRPr="009D1130" w:rsidRDefault="00A059EC"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tamquam</w:t>
            </w:r>
            <w:proofErr w:type="spellEnd"/>
          </w:p>
        </w:tc>
        <w:tc>
          <w:tcPr>
            <w:tcW w:w="4531" w:type="dxa"/>
          </w:tcPr>
          <w:p w14:paraId="17A8A944" w14:textId="72A16442" w:rsidR="00A059EC" w:rsidRPr="009D1130" w:rsidRDefault="00A059EC" w:rsidP="00E3222F">
            <w:pPr>
              <w:spacing w:line="276" w:lineRule="auto"/>
              <w:jc w:val="both"/>
              <w:rPr>
                <w:rFonts w:ascii="Book Antiqua" w:hAnsi="Book Antiqua"/>
                <w:color w:val="000000" w:themeColor="text1"/>
              </w:rPr>
            </w:pPr>
            <w:r w:rsidRPr="009D1130">
              <w:rPr>
                <w:rFonts w:ascii="Book Antiqua" w:hAnsi="Book Antiqua"/>
                <w:color w:val="000000" w:themeColor="text1"/>
              </w:rPr>
              <w:t>gleich wie, sowie</w:t>
            </w:r>
          </w:p>
        </w:tc>
      </w:tr>
      <w:tr w:rsidR="00BA3C3F" w14:paraId="073F644C" w14:textId="77777777" w:rsidTr="0097461B">
        <w:tc>
          <w:tcPr>
            <w:tcW w:w="4531" w:type="dxa"/>
          </w:tcPr>
          <w:p w14:paraId="7CCA1725" w14:textId="6969633D" w:rsidR="00BA3C3F" w:rsidRPr="009D1130" w:rsidRDefault="00BA3C3F" w:rsidP="00E3222F">
            <w:pPr>
              <w:spacing w:line="276" w:lineRule="auto"/>
              <w:jc w:val="both"/>
              <w:rPr>
                <w:rFonts w:ascii="Book Antiqua" w:hAnsi="Book Antiqua"/>
                <w:color w:val="000000" w:themeColor="text1"/>
              </w:rPr>
            </w:pPr>
            <w:proofErr w:type="spellStart"/>
            <w:r w:rsidRPr="009D1130">
              <w:rPr>
                <w:rFonts w:ascii="Book Antiqua" w:hAnsi="Book Antiqua"/>
                <w:color w:val="000000" w:themeColor="text1"/>
              </w:rPr>
              <w:t>vix</w:t>
            </w:r>
            <w:proofErr w:type="spellEnd"/>
            <w:r w:rsidRPr="009D1130">
              <w:rPr>
                <w:rFonts w:ascii="Book Antiqua" w:hAnsi="Book Antiqua"/>
                <w:color w:val="000000" w:themeColor="text1"/>
              </w:rPr>
              <w:t xml:space="preserve"> (Adv.)</w:t>
            </w:r>
          </w:p>
        </w:tc>
        <w:tc>
          <w:tcPr>
            <w:tcW w:w="4531" w:type="dxa"/>
          </w:tcPr>
          <w:p w14:paraId="6FE6E07F" w14:textId="7C1BF97C" w:rsidR="00BA3C3F" w:rsidRPr="009D1130" w:rsidRDefault="00BA3C3F" w:rsidP="00E3222F">
            <w:pPr>
              <w:spacing w:line="276" w:lineRule="auto"/>
              <w:jc w:val="both"/>
              <w:rPr>
                <w:rFonts w:ascii="Book Antiqua" w:hAnsi="Book Antiqua"/>
                <w:color w:val="000000" w:themeColor="text1"/>
              </w:rPr>
            </w:pPr>
            <w:r w:rsidRPr="009D1130">
              <w:rPr>
                <w:rFonts w:ascii="Book Antiqua" w:hAnsi="Book Antiqua"/>
                <w:color w:val="000000" w:themeColor="text1"/>
              </w:rPr>
              <w:t>kaum</w:t>
            </w:r>
          </w:p>
        </w:tc>
      </w:tr>
    </w:tbl>
    <w:p w14:paraId="12C849F9" w14:textId="77777777" w:rsidR="0097461B" w:rsidRPr="00E3222F" w:rsidRDefault="0097461B" w:rsidP="00E3222F">
      <w:pPr>
        <w:spacing w:line="276" w:lineRule="auto"/>
        <w:jc w:val="both"/>
        <w:rPr>
          <w:rFonts w:ascii="Book Antiqua" w:hAnsi="Book Antiqua"/>
          <w:color w:val="4472C4" w:themeColor="accent1"/>
        </w:rPr>
      </w:pPr>
    </w:p>
    <w:p w14:paraId="57EDFA9C" w14:textId="77777777" w:rsidR="00E04270" w:rsidRPr="00E04270" w:rsidRDefault="00E04270" w:rsidP="00E04270">
      <w:pPr>
        <w:spacing w:after="0" w:line="240" w:lineRule="auto"/>
        <w:rPr>
          <w:lang w:val="de-AT"/>
        </w:rPr>
      </w:pPr>
    </w:p>
    <w:p w14:paraId="27C99584" w14:textId="6094B001" w:rsidR="00387DD5" w:rsidRDefault="00387DD5" w:rsidP="000C01A2">
      <w:pPr>
        <w:pStyle w:val="Input"/>
        <w:jc w:val="left"/>
        <w:rPr>
          <w:rFonts w:ascii="Book Antiqua" w:hAnsi="Book Antiqua"/>
          <w:b w:val="0"/>
          <w:bCs/>
          <w:sz w:val="22"/>
          <w:szCs w:val="22"/>
        </w:rPr>
      </w:pPr>
    </w:p>
    <w:p w14:paraId="18C890EA" w14:textId="77777777" w:rsidR="00A059EC" w:rsidRDefault="00A059EC" w:rsidP="00A059EC">
      <w:pPr>
        <w:pStyle w:val="Input"/>
        <w:rPr>
          <w:rFonts w:ascii="Book Antiqua" w:hAnsi="Book Antiqua"/>
          <w:b w:val="0"/>
          <w:bCs/>
          <w:sz w:val="22"/>
          <w:szCs w:val="22"/>
        </w:rPr>
      </w:pPr>
    </w:p>
    <w:p w14:paraId="1ECC4ADA" w14:textId="7870FF29" w:rsidR="00D66AC3" w:rsidRDefault="00D66AC3" w:rsidP="00A059EC">
      <w:pPr>
        <w:pStyle w:val="Input"/>
        <w:jc w:val="center"/>
        <w:rPr>
          <w:rFonts w:ascii="Book Antiqua" w:hAnsi="Book Antiqua"/>
          <w:b w:val="0"/>
          <w:bCs/>
          <w:color w:val="4472C4" w:themeColor="accent1"/>
        </w:rPr>
      </w:pPr>
    </w:p>
    <w:p w14:paraId="21F9B392" w14:textId="77777777" w:rsidR="008A61FA" w:rsidRDefault="008A61FA" w:rsidP="00A059EC">
      <w:pPr>
        <w:pStyle w:val="Input"/>
        <w:jc w:val="center"/>
        <w:rPr>
          <w:rFonts w:ascii="Book Antiqua" w:hAnsi="Book Antiqua"/>
          <w:b w:val="0"/>
          <w:bCs/>
          <w:color w:val="4472C4" w:themeColor="accent1"/>
        </w:rPr>
      </w:pPr>
    </w:p>
    <w:p w14:paraId="371888B1" w14:textId="24B02D85" w:rsidR="00D66AC3" w:rsidRDefault="00D66AC3" w:rsidP="00A059EC">
      <w:pPr>
        <w:pStyle w:val="Input"/>
        <w:jc w:val="center"/>
        <w:rPr>
          <w:rFonts w:ascii="Book Antiqua" w:hAnsi="Book Antiqua"/>
          <w:b w:val="0"/>
          <w:bCs/>
          <w:color w:val="4472C4" w:themeColor="accent1"/>
        </w:rPr>
      </w:pPr>
    </w:p>
    <w:p w14:paraId="15CEFB9F" w14:textId="77777777" w:rsidR="001B5640" w:rsidRDefault="001B5640" w:rsidP="00A059EC">
      <w:pPr>
        <w:pStyle w:val="Input"/>
        <w:jc w:val="center"/>
        <w:rPr>
          <w:rFonts w:ascii="Book Antiqua" w:hAnsi="Book Antiqua"/>
          <w:b w:val="0"/>
          <w:bCs/>
          <w:color w:val="4472C4" w:themeColor="accent1"/>
        </w:rPr>
      </w:pPr>
    </w:p>
    <w:p w14:paraId="24E3BA6D" w14:textId="4F73C089" w:rsidR="00D66AC3" w:rsidRDefault="00D66AC3" w:rsidP="00A059EC">
      <w:pPr>
        <w:pStyle w:val="Input"/>
        <w:jc w:val="center"/>
        <w:rPr>
          <w:rFonts w:ascii="Book Antiqua" w:hAnsi="Book Antiqua"/>
          <w:b w:val="0"/>
          <w:bCs/>
          <w:color w:val="4472C4" w:themeColor="accent1"/>
        </w:rPr>
      </w:pPr>
    </w:p>
    <w:p w14:paraId="26AE38EA" w14:textId="77777777" w:rsidR="00D66AC3" w:rsidRDefault="00D66AC3" w:rsidP="00A059EC">
      <w:pPr>
        <w:pStyle w:val="Input"/>
        <w:jc w:val="center"/>
        <w:rPr>
          <w:rFonts w:ascii="Book Antiqua" w:hAnsi="Book Antiqua"/>
          <w:b w:val="0"/>
          <w:bCs/>
          <w:color w:val="4472C4" w:themeColor="accent1"/>
        </w:rPr>
      </w:pPr>
    </w:p>
    <w:p w14:paraId="2C75057D" w14:textId="77777777" w:rsidR="00D66AC3" w:rsidRDefault="00D66AC3" w:rsidP="00A059EC">
      <w:pPr>
        <w:pStyle w:val="Input"/>
        <w:jc w:val="center"/>
        <w:rPr>
          <w:rFonts w:ascii="Book Antiqua" w:hAnsi="Book Antiqua"/>
          <w:b w:val="0"/>
          <w:bCs/>
          <w:color w:val="4472C4" w:themeColor="accent1"/>
        </w:rPr>
      </w:pPr>
    </w:p>
    <w:p w14:paraId="2D733498" w14:textId="77777777" w:rsidR="00D66AC3" w:rsidRDefault="00D66AC3" w:rsidP="00A059EC">
      <w:pPr>
        <w:pStyle w:val="Input"/>
        <w:jc w:val="center"/>
        <w:rPr>
          <w:rFonts w:ascii="Book Antiqua" w:hAnsi="Book Antiqua"/>
          <w:b w:val="0"/>
          <w:bCs/>
          <w:color w:val="4472C4" w:themeColor="accent1"/>
        </w:rPr>
      </w:pPr>
    </w:p>
    <w:p w14:paraId="4A0EDE80" w14:textId="77777777" w:rsidR="00D66AC3" w:rsidRDefault="00D66AC3" w:rsidP="00A059EC">
      <w:pPr>
        <w:pStyle w:val="Input"/>
        <w:jc w:val="center"/>
        <w:rPr>
          <w:rFonts w:ascii="Book Antiqua" w:hAnsi="Book Antiqua"/>
          <w:b w:val="0"/>
          <w:bCs/>
          <w:color w:val="4472C4" w:themeColor="accent1"/>
        </w:rPr>
      </w:pPr>
    </w:p>
    <w:p w14:paraId="78625291" w14:textId="77777777" w:rsidR="00D66AC3" w:rsidRDefault="00D66AC3" w:rsidP="00A059EC">
      <w:pPr>
        <w:pStyle w:val="Input"/>
        <w:jc w:val="center"/>
        <w:rPr>
          <w:rFonts w:ascii="Book Antiqua" w:hAnsi="Book Antiqua"/>
          <w:b w:val="0"/>
          <w:bCs/>
          <w:color w:val="4472C4" w:themeColor="accent1"/>
        </w:rPr>
      </w:pPr>
    </w:p>
    <w:p w14:paraId="68807958" w14:textId="77777777" w:rsidR="00D66AC3" w:rsidRDefault="00D66AC3" w:rsidP="00A059EC">
      <w:pPr>
        <w:pStyle w:val="Input"/>
        <w:jc w:val="center"/>
        <w:rPr>
          <w:rFonts w:ascii="Book Antiqua" w:hAnsi="Book Antiqua"/>
          <w:b w:val="0"/>
          <w:bCs/>
          <w:color w:val="4472C4" w:themeColor="accent1"/>
        </w:rPr>
      </w:pPr>
    </w:p>
    <w:p w14:paraId="0263EC40" w14:textId="77777777" w:rsidR="00D66AC3" w:rsidRDefault="00D66AC3" w:rsidP="00A059EC">
      <w:pPr>
        <w:pStyle w:val="Input"/>
        <w:jc w:val="center"/>
        <w:rPr>
          <w:rFonts w:ascii="Book Antiqua" w:hAnsi="Book Antiqua"/>
          <w:b w:val="0"/>
          <w:bCs/>
          <w:color w:val="4472C4" w:themeColor="accent1"/>
        </w:rPr>
      </w:pPr>
    </w:p>
    <w:p w14:paraId="789DB9E2" w14:textId="77777777" w:rsidR="00D66AC3" w:rsidRDefault="00D66AC3" w:rsidP="00A059EC">
      <w:pPr>
        <w:pStyle w:val="Input"/>
        <w:jc w:val="center"/>
        <w:rPr>
          <w:rFonts w:ascii="Book Antiqua" w:hAnsi="Book Antiqua"/>
          <w:b w:val="0"/>
          <w:bCs/>
          <w:color w:val="4472C4" w:themeColor="accent1"/>
        </w:rPr>
      </w:pPr>
    </w:p>
    <w:p w14:paraId="1ADD9BEA" w14:textId="77777777" w:rsidR="00D66AC3" w:rsidRDefault="00D66AC3" w:rsidP="00A059EC">
      <w:pPr>
        <w:pStyle w:val="Input"/>
        <w:jc w:val="center"/>
        <w:rPr>
          <w:rFonts w:ascii="Book Antiqua" w:hAnsi="Book Antiqua"/>
          <w:b w:val="0"/>
          <w:bCs/>
          <w:color w:val="4472C4" w:themeColor="accent1"/>
        </w:rPr>
      </w:pPr>
    </w:p>
    <w:p w14:paraId="6A94F280" w14:textId="77777777" w:rsidR="00D66AC3" w:rsidRDefault="00D66AC3" w:rsidP="00A059EC">
      <w:pPr>
        <w:pStyle w:val="Input"/>
        <w:jc w:val="center"/>
        <w:rPr>
          <w:rFonts w:ascii="Book Antiqua" w:hAnsi="Book Antiqua"/>
          <w:b w:val="0"/>
          <w:bCs/>
          <w:color w:val="4472C4" w:themeColor="accent1"/>
        </w:rPr>
      </w:pPr>
    </w:p>
    <w:p w14:paraId="47F5A663" w14:textId="77777777" w:rsidR="00D66AC3" w:rsidRDefault="00D66AC3" w:rsidP="00A059EC">
      <w:pPr>
        <w:pStyle w:val="Input"/>
        <w:jc w:val="center"/>
        <w:rPr>
          <w:rFonts w:ascii="Book Antiqua" w:hAnsi="Book Antiqua"/>
          <w:b w:val="0"/>
          <w:bCs/>
          <w:color w:val="4472C4" w:themeColor="accent1"/>
        </w:rPr>
      </w:pPr>
    </w:p>
    <w:p w14:paraId="18FAFE23" w14:textId="71345B4D" w:rsidR="008C3B26" w:rsidRDefault="008934E4" w:rsidP="008C3B26">
      <w:pPr>
        <w:pStyle w:val="Input"/>
        <w:spacing w:line="276" w:lineRule="auto"/>
        <w:jc w:val="center"/>
        <w:rPr>
          <w:rFonts w:ascii="Book Antiqua" w:hAnsi="Book Antiqua"/>
          <w:b w:val="0"/>
          <w:bCs/>
          <w:color w:val="4472C4" w:themeColor="accent1"/>
        </w:rPr>
      </w:pPr>
      <w:r>
        <w:rPr>
          <w:rFonts w:ascii="Book Antiqua" w:hAnsi="Book Antiqua"/>
          <w:b w:val="0"/>
          <w:bCs/>
          <w:color w:val="4472C4" w:themeColor="accent1"/>
        </w:rPr>
        <w:lastRenderedPageBreak/>
        <w:t>4. Conclusio</w:t>
      </w:r>
    </w:p>
    <w:p w14:paraId="009F9249" w14:textId="04BBB0FF" w:rsidR="008C3B26" w:rsidRDefault="008C3B26" w:rsidP="008C3B26">
      <w:pPr>
        <w:pStyle w:val="Input"/>
        <w:spacing w:line="276" w:lineRule="auto"/>
        <w:jc w:val="center"/>
        <w:rPr>
          <w:rFonts w:ascii="Book Antiqua" w:hAnsi="Book Antiqua"/>
          <w:b w:val="0"/>
          <w:bCs/>
          <w:color w:val="4472C4" w:themeColor="accent1"/>
        </w:rPr>
      </w:pPr>
    </w:p>
    <w:p w14:paraId="43949687" w14:textId="77777777" w:rsidR="006852B6" w:rsidRDefault="008C3B26" w:rsidP="006852B6">
      <w:pPr>
        <w:pStyle w:val="Input"/>
        <w:spacing w:line="276" w:lineRule="auto"/>
        <w:rPr>
          <w:rFonts w:ascii="Book Antiqua" w:hAnsi="Book Antiqua"/>
          <w:b w:val="0"/>
          <w:bCs/>
          <w:color w:val="000000" w:themeColor="text1"/>
          <w:sz w:val="22"/>
          <w:szCs w:val="22"/>
        </w:rPr>
      </w:pPr>
      <w:r>
        <w:rPr>
          <w:rFonts w:ascii="Book Antiqua" w:hAnsi="Book Antiqua"/>
          <w:b w:val="0"/>
          <w:bCs/>
          <w:color w:val="000000" w:themeColor="text1"/>
          <w:sz w:val="22"/>
          <w:szCs w:val="22"/>
        </w:rPr>
        <w:t>In der AHS-Oberstufe und insbesondere in der 8. Klasse vor der Matura</w:t>
      </w:r>
      <w:r w:rsidR="006852B6">
        <w:rPr>
          <w:rFonts w:ascii="Book Antiqua" w:hAnsi="Book Antiqua"/>
          <w:b w:val="0"/>
          <w:bCs/>
          <w:color w:val="000000" w:themeColor="text1"/>
          <w:sz w:val="22"/>
          <w:szCs w:val="22"/>
        </w:rPr>
        <w:t xml:space="preserve"> kann die Lektüre von philosophischen Texten, die sich mit existentiellen Fragen des menschlichen Lebens, der Lebensführung und der Lebensbewältigung auseinandersetzen, einen wichtigen und interessanten Raum für junge Menschen, die kurz vor dem Eintritt in das Erwachsenenalter und damit verbundenen Veränderungen im Leben stehen, bieten. Die Lektüre solcher Texte kann sozusagen auch den krönenden Abschluss im Lateinunterricht bilden, da sie Möglichkeiten der intensiven, aber offenen und subjektiven Auseinandersetzung mit solchen Themen schafft. Das wichtigste Ziel in der Beschäftigung mit lateinischen Originaltexten in diesem Modul liegt, neben der sprachlichen Vertiefung und Wiederholung zentraler Schwerpunkte der Grammatik, die Diskursfähigkeit der SchülerInnen zu fördern. Indem sie sich zu den unterschiedlichen Ansätzen antiker Philosophenschulen aus ihrer jungen und modernen Sicht auf die Dinge verhalten, können interessante Anknüpfungspunkte, sowohl in der bewussten Abgrenzung, als auch in der Übernahme und Weiterführung antiker Vorstellungen von Glück, geschaffen werden. </w:t>
      </w:r>
    </w:p>
    <w:p w14:paraId="19A870BB" w14:textId="666B12C9" w:rsidR="008934E4" w:rsidRDefault="006852B6" w:rsidP="00CB6EEB">
      <w:pPr>
        <w:pStyle w:val="Input"/>
        <w:spacing w:line="276" w:lineRule="auto"/>
        <w:rPr>
          <w:rFonts w:ascii="Book Antiqua" w:hAnsi="Book Antiqua"/>
          <w:b w:val="0"/>
          <w:bCs/>
          <w:color w:val="000000" w:themeColor="text1"/>
          <w:sz w:val="22"/>
          <w:szCs w:val="22"/>
        </w:rPr>
      </w:pPr>
      <w:r>
        <w:rPr>
          <w:rFonts w:ascii="Book Antiqua" w:hAnsi="Book Antiqua"/>
          <w:b w:val="0"/>
          <w:bCs/>
          <w:color w:val="000000" w:themeColor="text1"/>
          <w:sz w:val="22"/>
          <w:szCs w:val="22"/>
        </w:rPr>
        <w:t>Der wichtigste Autor, der mit der Vermittlung der antiken Philosophie</w:t>
      </w:r>
      <w:r w:rsidR="00EF1D75">
        <w:rPr>
          <w:rFonts w:ascii="Book Antiqua" w:hAnsi="Book Antiqua"/>
          <w:b w:val="0"/>
          <w:bCs/>
          <w:color w:val="000000" w:themeColor="text1"/>
          <w:sz w:val="22"/>
          <w:szCs w:val="22"/>
        </w:rPr>
        <w:t xml:space="preserve"> in lateinischer Sprache steht, ist ohne Zweifel Cicero</w:t>
      </w:r>
      <w:r>
        <w:rPr>
          <w:rFonts w:ascii="Book Antiqua" w:hAnsi="Book Antiqua"/>
          <w:b w:val="0"/>
          <w:bCs/>
          <w:color w:val="000000" w:themeColor="text1"/>
          <w:sz w:val="22"/>
          <w:szCs w:val="22"/>
        </w:rPr>
        <w:t>. Diesem Umstand versuch</w:t>
      </w:r>
      <w:r w:rsidR="00EF1D75">
        <w:rPr>
          <w:rFonts w:ascii="Book Antiqua" w:hAnsi="Book Antiqua"/>
          <w:b w:val="0"/>
          <w:bCs/>
          <w:color w:val="000000" w:themeColor="text1"/>
          <w:sz w:val="22"/>
          <w:szCs w:val="22"/>
        </w:rPr>
        <w:t>t</w:t>
      </w:r>
      <w:r>
        <w:rPr>
          <w:rFonts w:ascii="Book Antiqua" w:hAnsi="Book Antiqua"/>
          <w:b w:val="0"/>
          <w:bCs/>
          <w:color w:val="000000" w:themeColor="text1"/>
          <w:sz w:val="22"/>
          <w:szCs w:val="22"/>
        </w:rPr>
        <w:t xml:space="preserve"> die Auswahl der Texte in dieser Ausarbeitung entsprechend Rechnung zu tragen</w:t>
      </w:r>
      <w:r w:rsidR="00253F96">
        <w:rPr>
          <w:rFonts w:ascii="Book Antiqua" w:hAnsi="Book Antiqua"/>
          <w:b w:val="0"/>
          <w:bCs/>
          <w:color w:val="000000" w:themeColor="text1"/>
          <w:sz w:val="22"/>
          <w:szCs w:val="22"/>
        </w:rPr>
        <w:t>. Die Auswahl der Texte im ersten Teil des Moduls orientier</w:t>
      </w:r>
      <w:r w:rsidR="00EF1D75">
        <w:rPr>
          <w:rFonts w:ascii="Book Antiqua" w:hAnsi="Book Antiqua"/>
          <w:b w:val="0"/>
          <w:bCs/>
          <w:color w:val="000000" w:themeColor="text1"/>
          <w:sz w:val="22"/>
          <w:szCs w:val="22"/>
        </w:rPr>
        <w:t>t</w:t>
      </w:r>
      <w:r w:rsidR="00253F96">
        <w:rPr>
          <w:rFonts w:ascii="Book Antiqua" w:hAnsi="Book Antiqua"/>
          <w:b w:val="0"/>
          <w:bCs/>
          <w:color w:val="000000" w:themeColor="text1"/>
          <w:sz w:val="22"/>
          <w:szCs w:val="22"/>
        </w:rPr>
        <w:t xml:space="preserve"> sich im Zuge dessen </w:t>
      </w:r>
      <w:r w:rsidR="00EF1D75">
        <w:rPr>
          <w:rFonts w:ascii="Book Antiqua" w:hAnsi="Book Antiqua"/>
          <w:b w:val="0"/>
          <w:bCs/>
          <w:color w:val="000000" w:themeColor="text1"/>
          <w:sz w:val="22"/>
          <w:szCs w:val="22"/>
        </w:rPr>
        <w:t xml:space="preserve">auch </w:t>
      </w:r>
      <w:r w:rsidR="00253F96">
        <w:rPr>
          <w:rFonts w:ascii="Book Antiqua" w:hAnsi="Book Antiqua"/>
          <w:b w:val="0"/>
          <w:bCs/>
          <w:color w:val="000000" w:themeColor="text1"/>
          <w:sz w:val="22"/>
          <w:szCs w:val="22"/>
        </w:rPr>
        <w:t xml:space="preserve">an lateinischen Textsammlungen und Lektürebänden. Im Sinne der Vollständigkeit wurden sie in diese Ausarbeitung, zum Teil gekürzt und adaptiert, mit aufgenommen. Die dazu erstellten Arbeitsblätter sollen als Möglichkeiten dienen, </w:t>
      </w:r>
      <w:r w:rsidR="00EF1D75">
        <w:rPr>
          <w:rFonts w:ascii="Book Antiqua" w:hAnsi="Book Antiqua"/>
          <w:b w:val="0"/>
          <w:bCs/>
          <w:color w:val="000000" w:themeColor="text1"/>
          <w:sz w:val="22"/>
          <w:szCs w:val="22"/>
        </w:rPr>
        <w:t xml:space="preserve">vor allem </w:t>
      </w:r>
      <w:r w:rsidR="00253F96">
        <w:rPr>
          <w:rFonts w:ascii="Book Antiqua" w:hAnsi="Book Antiqua"/>
          <w:b w:val="0"/>
          <w:bCs/>
          <w:color w:val="000000" w:themeColor="text1"/>
          <w:sz w:val="22"/>
          <w:szCs w:val="22"/>
        </w:rPr>
        <w:t>bei ÜT-Texten</w:t>
      </w:r>
      <w:r w:rsidR="00EF1D75">
        <w:rPr>
          <w:rFonts w:ascii="Book Antiqua" w:hAnsi="Book Antiqua"/>
          <w:b w:val="0"/>
          <w:bCs/>
          <w:color w:val="000000" w:themeColor="text1"/>
          <w:sz w:val="22"/>
          <w:szCs w:val="22"/>
        </w:rPr>
        <w:t xml:space="preserve"> </w:t>
      </w:r>
      <w:r w:rsidR="00253F96">
        <w:rPr>
          <w:rFonts w:ascii="Book Antiqua" w:hAnsi="Book Antiqua"/>
          <w:b w:val="0"/>
          <w:bCs/>
          <w:color w:val="000000" w:themeColor="text1"/>
          <w:sz w:val="22"/>
          <w:szCs w:val="22"/>
        </w:rPr>
        <w:t xml:space="preserve">einerseits auf sprachlich-stilistische und grammatische Merkmale einzugehen, und andererseits vielfältige Möglichkeiten der Diskussion von inhaltlichen Fragen zu geben. Insbesondere im zweiten Teil der Ausarbeitung wurden Texte ausgewählt, die einen Schwerpunkt auf spätantike Vorstellungen von Glück ermöglichen und </w:t>
      </w:r>
      <w:r w:rsidR="00261E56">
        <w:rPr>
          <w:rFonts w:ascii="Book Antiqua" w:hAnsi="Book Antiqua"/>
          <w:b w:val="0"/>
          <w:bCs/>
          <w:color w:val="000000" w:themeColor="text1"/>
          <w:sz w:val="22"/>
          <w:szCs w:val="22"/>
        </w:rPr>
        <w:t>die in</w:t>
      </w:r>
      <w:r w:rsidR="00253F96">
        <w:rPr>
          <w:rFonts w:ascii="Book Antiqua" w:hAnsi="Book Antiqua"/>
          <w:b w:val="0"/>
          <w:bCs/>
          <w:color w:val="000000" w:themeColor="text1"/>
          <w:sz w:val="22"/>
          <w:szCs w:val="22"/>
        </w:rPr>
        <w:t xml:space="preserve"> den </w:t>
      </w:r>
      <w:r w:rsidR="00EF1D75">
        <w:rPr>
          <w:rFonts w:ascii="Book Antiqua" w:hAnsi="Book Antiqua"/>
          <w:b w:val="0"/>
          <w:bCs/>
          <w:color w:val="000000" w:themeColor="text1"/>
          <w:sz w:val="22"/>
          <w:szCs w:val="22"/>
        </w:rPr>
        <w:t>Textsammlungen nicht so stark vertreten sind.</w:t>
      </w:r>
    </w:p>
    <w:p w14:paraId="07F9FD5A" w14:textId="77777777" w:rsidR="00CB6EEB" w:rsidRDefault="00CB6EEB" w:rsidP="00CB6EEB">
      <w:pPr>
        <w:pStyle w:val="Input"/>
        <w:spacing w:line="276" w:lineRule="auto"/>
        <w:rPr>
          <w:rFonts w:ascii="Book Antiqua" w:hAnsi="Book Antiqua"/>
          <w:b w:val="0"/>
          <w:bCs/>
          <w:color w:val="4472C4" w:themeColor="accent1"/>
        </w:rPr>
      </w:pPr>
    </w:p>
    <w:p w14:paraId="185E4401" w14:textId="77777777" w:rsidR="008934E4" w:rsidRDefault="008934E4" w:rsidP="00387DD5">
      <w:pPr>
        <w:pStyle w:val="Input"/>
        <w:jc w:val="center"/>
        <w:rPr>
          <w:rFonts w:ascii="Book Antiqua" w:hAnsi="Book Antiqua"/>
          <w:b w:val="0"/>
          <w:bCs/>
          <w:color w:val="4472C4" w:themeColor="accent1"/>
        </w:rPr>
      </w:pPr>
    </w:p>
    <w:p w14:paraId="4DDABC0D" w14:textId="77777777" w:rsidR="008934E4" w:rsidRDefault="008934E4" w:rsidP="00387DD5">
      <w:pPr>
        <w:pStyle w:val="Input"/>
        <w:jc w:val="center"/>
        <w:rPr>
          <w:rFonts w:ascii="Book Antiqua" w:hAnsi="Book Antiqua"/>
          <w:b w:val="0"/>
          <w:bCs/>
          <w:color w:val="4472C4" w:themeColor="accent1"/>
        </w:rPr>
      </w:pPr>
    </w:p>
    <w:p w14:paraId="05AA0317" w14:textId="77777777" w:rsidR="008934E4" w:rsidRDefault="008934E4" w:rsidP="00387DD5">
      <w:pPr>
        <w:pStyle w:val="Input"/>
        <w:jc w:val="center"/>
        <w:rPr>
          <w:rFonts w:ascii="Book Antiqua" w:hAnsi="Book Antiqua"/>
          <w:b w:val="0"/>
          <w:bCs/>
          <w:color w:val="4472C4" w:themeColor="accent1"/>
        </w:rPr>
      </w:pPr>
    </w:p>
    <w:p w14:paraId="07306098" w14:textId="77777777" w:rsidR="008934E4" w:rsidRDefault="008934E4" w:rsidP="00387DD5">
      <w:pPr>
        <w:pStyle w:val="Input"/>
        <w:jc w:val="center"/>
        <w:rPr>
          <w:rFonts w:ascii="Book Antiqua" w:hAnsi="Book Antiqua"/>
          <w:b w:val="0"/>
          <w:bCs/>
          <w:color w:val="4472C4" w:themeColor="accent1"/>
        </w:rPr>
      </w:pPr>
    </w:p>
    <w:p w14:paraId="345BCEDC" w14:textId="77777777" w:rsidR="008934E4" w:rsidRDefault="008934E4" w:rsidP="00387DD5">
      <w:pPr>
        <w:pStyle w:val="Input"/>
        <w:jc w:val="center"/>
        <w:rPr>
          <w:rFonts w:ascii="Book Antiqua" w:hAnsi="Book Antiqua"/>
          <w:b w:val="0"/>
          <w:bCs/>
          <w:color w:val="4472C4" w:themeColor="accent1"/>
        </w:rPr>
      </w:pPr>
    </w:p>
    <w:p w14:paraId="036ADF44" w14:textId="0F1B46F6" w:rsidR="008934E4" w:rsidRDefault="008934E4" w:rsidP="00387DD5">
      <w:pPr>
        <w:pStyle w:val="Input"/>
        <w:jc w:val="center"/>
        <w:rPr>
          <w:rFonts w:ascii="Book Antiqua" w:hAnsi="Book Antiqua"/>
          <w:b w:val="0"/>
          <w:bCs/>
          <w:color w:val="4472C4" w:themeColor="accent1"/>
        </w:rPr>
      </w:pPr>
    </w:p>
    <w:p w14:paraId="247E06A3" w14:textId="77777777" w:rsidR="006852B6" w:rsidRDefault="006852B6" w:rsidP="00387DD5">
      <w:pPr>
        <w:pStyle w:val="Input"/>
        <w:jc w:val="center"/>
        <w:rPr>
          <w:rFonts w:ascii="Book Antiqua" w:hAnsi="Book Antiqua"/>
          <w:b w:val="0"/>
          <w:bCs/>
          <w:color w:val="4472C4" w:themeColor="accent1"/>
        </w:rPr>
      </w:pPr>
    </w:p>
    <w:p w14:paraId="4D5B91CF" w14:textId="77777777" w:rsidR="008934E4" w:rsidRDefault="008934E4" w:rsidP="00387DD5">
      <w:pPr>
        <w:pStyle w:val="Input"/>
        <w:jc w:val="center"/>
        <w:rPr>
          <w:rFonts w:ascii="Book Antiqua" w:hAnsi="Book Antiqua"/>
          <w:b w:val="0"/>
          <w:bCs/>
          <w:color w:val="4472C4" w:themeColor="accent1"/>
        </w:rPr>
      </w:pPr>
    </w:p>
    <w:p w14:paraId="00EAE5C0" w14:textId="77777777" w:rsidR="008934E4" w:rsidRDefault="008934E4" w:rsidP="00387DD5">
      <w:pPr>
        <w:pStyle w:val="Input"/>
        <w:jc w:val="center"/>
        <w:rPr>
          <w:rFonts w:ascii="Book Antiqua" w:hAnsi="Book Antiqua"/>
          <w:b w:val="0"/>
          <w:bCs/>
          <w:color w:val="4472C4" w:themeColor="accent1"/>
        </w:rPr>
      </w:pPr>
    </w:p>
    <w:p w14:paraId="2147917A" w14:textId="77777777" w:rsidR="008934E4" w:rsidRDefault="008934E4" w:rsidP="00387DD5">
      <w:pPr>
        <w:pStyle w:val="Input"/>
        <w:jc w:val="center"/>
        <w:rPr>
          <w:rFonts w:ascii="Book Antiqua" w:hAnsi="Book Antiqua"/>
          <w:b w:val="0"/>
          <w:bCs/>
          <w:color w:val="4472C4" w:themeColor="accent1"/>
        </w:rPr>
      </w:pPr>
    </w:p>
    <w:p w14:paraId="368A5929" w14:textId="77777777" w:rsidR="008934E4" w:rsidRDefault="008934E4" w:rsidP="00387DD5">
      <w:pPr>
        <w:pStyle w:val="Input"/>
        <w:jc w:val="center"/>
        <w:rPr>
          <w:rFonts w:ascii="Book Antiqua" w:hAnsi="Book Antiqua"/>
          <w:b w:val="0"/>
          <w:bCs/>
          <w:color w:val="4472C4" w:themeColor="accent1"/>
        </w:rPr>
      </w:pPr>
    </w:p>
    <w:p w14:paraId="275A3F12" w14:textId="036A9C45" w:rsidR="008934E4" w:rsidRDefault="008934E4" w:rsidP="00387DD5">
      <w:pPr>
        <w:pStyle w:val="Input"/>
        <w:jc w:val="center"/>
        <w:rPr>
          <w:rFonts w:ascii="Book Antiqua" w:hAnsi="Book Antiqua"/>
          <w:b w:val="0"/>
          <w:bCs/>
          <w:color w:val="4472C4" w:themeColor="accent1"/>
        </w:rPr>
      </w:pPr>
    </w:p>
    <w:p w14:paraId="2BF9A755" w14:textId="77777777" w:rsidR="008A61FA" w:rsidRDefault="008A61FA" w:rsidP="00387DD5">
      <w:pPr>
        <w:pStyle w:val="Input"/>
        <w:jc w:val="center"/>
        <w:rPr>
          <w:rFonts w:ascii="Book Antiqua" w:hAnsi="Book Antiqua"/>
          <w:b w:val="0"/>
          <w:bCs/>
          <w:color w:val="4472C4" w:themeColor="accent1"/>
        </w:rPr>
      </w:pPr>
    </w:p>
    <w:p w14:paraId="4124E4BF" w14:textId="77777777" w:rsidR="008934E4" w:rsidRDefault="008934E4" w:rsidP="00387DD5">
      <w:pPr>
        <w:pStyle w:val="Input"/>
        <w:jc w:val="center"/>
        <w:rPr>
          <w:rFonts w:ascii="Book Antiqua" w:hAnsi="Book Antiqua"/>
          <w:b w:val="0"/>
          <w:bCs/>
          <w:color w:val="4472C4" w:themeColor="accent1"/>
        </w:rPr>
      </w:pPr>
    </w:p>
    <w:p w14:paraId="1CBB5A86" w14:textId="77777777" w:rsidR="008934E4" w:rsidRDefault="008934E4" w:rsidP="00387DD5">
      <w:pPr>
        <w:pStyle w:val="Input"/>
        <w:jc w:val="center"/>
        <w:rPr>
          <w:rFonts w:ascii="Book Antiqua" w:hAnsi="Book Antiqua"/>
          <w:b w:val="0"/>
          <w:bCs/>
          <w:color w:val="4472C4" w:themeColor="accent1"/>
        </w:rPr>
      </w:pPr>
    </w:p>
    <w:p w14:paraId="5D677D79" w14:textId="77777777" w:rsidR="008934E4" w:rsidRDefault="008934E4" w:rsidP="00387DD5">
      <w:pPr>
        <w:pStyle w:val="Input"/>
        <w:jc w:val="center"/>
        <w:rPr>
          <w:rFonts w:ascii="Book Antiqua" w:hAnsi="Book Antiqua"/>
          <w:b w:val="0"/>
          <w:bCs/>
          <w:color w:val="4472C4" w:themeColor="accent1"/>
        </w:rPr>
      </w:pPr>
    </w:p>
    <w:p w14:paraId="11FBD7F8" w14:textId="77777777" w:rsidR="008934E4" w:rsidRDefault="008934E4" w:rsidP="00387DD5">
      <w:pPr>
        <w:pStyle w:val="Input"/>
        <w:jc w:val="center"/>
        <w:rPr>
          <w:rFonts w:ascii="Book Antiqua" w:hAnsi="Book Antiqua"/>
          <w:b w:val="0"/>
          <w:bCs/>
          <w:color w:val="4472C4" w:themeColor="accent1"/>
        </w:rPr>
      </w:pPr>
    </w:p>
    <w:p w14:paraId="628C60D9" w14:textId="77777777" w:rsidR="008934E4" w:rsidRDefault="008934E4" w:rsidP="00387DD5">
      <w:pPr>
        <w:pStyle w:val="Input"/>
        <w:jc w:val="center"/>
        <w:rPr>
          <w:rFonts w:ascii="Book Antiqua" w:hAnsi="Book Antiqua"/>
          <w:b w:val="0"/>
          <w:bCs/>
          <w:color w:val="4472C4" w:themeColor="accent1"/>
        </w:rPr>
      </w:pPr>
    </w:p>
    <w:p w14:paraId="4C9017C9" w14:textId="3E6C462A" w:rsidR="00387DD5" w:rsidRPr="005511BB" w:rsidRDefault="008934E4" w:rsidP="00387DD5">
      <w:pPr>
        <w:pStyle w:val="Input"/>
        <w:jc w:val="center"/>
        <w:rPr>
          <w:rFonts w:ascii="Book Antiqua" w:hAnsi="Book Antiqua"/>
          <w:b w:val="0"/>
          <w:bCs/>
          <w:color w:val="4472C4" w:themeColor="accent1"/>
          <w:lang w:val="en-CA"/>
        </w:rPr>
      </w:pPr>
      <w:r w:rsidRPr="005511BB">
        <w:rPr>
          <w:rFonts w:ascii="Book Antiqua" w:hAnsi="Book Antiqua"/>
          <w:b w:val="0"/>
          <w:bCs/>
          <w:color w:val="4472C4" w:themeColor="accent1"/>
          <w:lang w:val="en-CA"/>
        </w:rPr>
        <w:lastRenderedPageBreak/>
        <w:t>5</w:t>
      </w:r>
      <w:r w:rsidR="00387DD5" w:rsidRPr="005511BB">
        <w:rPr>
          <w:rFonts w:ascii="Book Antiqua" w:hAnsi="Book Antiqua"/>
          <w:b w:val="0"/>
          <w:bCs/>
          <w:color w:val="4472C4" w:themeColor="accent1"/>
          <w:lang w:val="en-CA"/>
        </w:rPr>
        <w:t xml:space="preserve">. </w:t>
      </w:r>
      <w:proofErr w:type="spellStart"/>
      <w:r w:rsidR="00387DD5" w:rsidRPr="005511BB">
        <w:rPr>
          <w:rFonts w:ascii="Book Antiqua" w:hAnsi="Book Antiqua"/>
          <w:b w:val="0"/>
          <w:bCs/>
          <w:color w:val="4472C4" w:themeColor="accent1"/>
          <w:lang w:val="en-CA"/>
        </w:rPr>
        <w:t>Erwartungshorizont</w:t>
      </w:r>
      <w:proofErr w:type="spellEnd"/>
    </w:p>
    <w:p w14:paraId="08DC924E" w14:textId="77777777" w:rsidR="00387DD5" w:rsidRPr="005511BB" w:rsidRDefault="00387DD5" w:rsidP="000C01A2">
      <w:pPr>
        <w:pStyle w:val="Input"/>
        <w:jc w:val="left"/>
        <w:rPr>
          <w:rFonts w:ascii="Book Antiqua" w:hAnsi="Book Antiqua"/>
          <w:b w:val="0"/>
          <w:bCs/>
          <w:sz w:val="22"/>
          <w:szCs w:val="22"/>
          <w:lang w:val="en-CA"/>
        </w:rPr>
      </w:pPr>
    </w:p>
    <w:p w14:paraId="3257E364" w14:textId="7E501FB1" w:rsidR="00BC201D" w:rsidRPr="005511BB" w:rsidRDefault="00BC201D" w:rsidP="00EF1BDA">
      <w:pPr>
        <w:pStyle w:val="Input"/>
        <w:spacing w:line="276" w:lineRule="auto"/>
        <w:rPr>
          <w:rFonts w:ascii="Book Antiqua" w:hAnsi="Book Antiqua"/>
          <w:sz w:val="22"/>
          <w:szCs w:val="22"/>
          <w:lang w:val="en-CA"/>
        </w:rPr>
      </w:pPr>
      <w:r w:rsidRPr="005511BB">
        <w:rPr>
          <w:rFonts w:ascii="Book Antiqua" w:hAnsi="Book Antiqua"/>
          <w:sz w:val="22"/>
          <w:szCs w:val="22"/>
          <w:lang w:val="en-CA"/>
        </w:rPr>
        <w:t>ad ÜT1:</w:t>
      </w:r>
    </w:p>
    <w:p w14:paraId="62DCC741" w14:textId="4AD4EF7D" w:rsidR="00B1531B" w:rsidRPr="005511BB" w:rsidRDefault="00B1531B" w:rsidP="00EF1BDA">
      <w:pPr>
        <w:pStyle w:val="Input"/>
        <w:spacing w:line="276" w:lineRule="auto"/>
        <w:rPr>
          <w:rFonts w:ascii="Book Antiqua" w:hAnsi="Book Antiqua"/>
          <w:sz w:val="22"/>
          <w:szCs w:val="22"/>
          <w:lang w:val="en-CA"/>
        </w:rPr>
      </w:pPr>
    </w:p>
    <w:p w14:paraId="793661CE" w14:textId="57FDF286" w:rsidR="00712FF9" w:rsidRPr="005511BB" w:rsidRDefault="00712FF9" w:rsidP="00EF1BDA">
      <w:pPr>
        <w:pStyle w:val="Input"/>
        <w:spacing w:line="276" w:lineRule="auto"/>
        <w:rPr>
          <w:rFonts w:ascii="Book Antiqua" w:hAnsi="Book Antiqua"/>
          <w:b w:val="0"/>
          <w:bCs/>
          <w:i/>
          <w:iCs/>
          <w:sz w:val="22"/>
          <w:szCs w:val="22"/>
          <w:lang w:val="en-CA"/>
        </w:rPr>
      </w:pPr>
      <w:r w:rsidRPr="005511BB">
        <w:rPr>
          <w:rFonts w:ascii="Book Antiqua" w:hAnsi="Book Antiqua"/>
          <w:b w:val="0"/>
          <w:bCs/>
          <w:sz w:val="22"/>
          <w:szCs w:val="22"/>
          <w:lang w:val="en-CA"/>
        </w:rPr>
        <w:t xml:space="preserve">1. </w:t>
      </w:r>
      <w:r w:rsidR="00B1531B" w:rsidRPr="005511BB">
        <w:rPr>
          <w:rFonts w:ascii="Book Antiqua" w:hAnsi="Book Antiqua"/>
          <w:b w:val="0"/>
          <w:bCs/>
          <w:i/>
          <w:iCs/>
          <w:sz w:val="22"/>
          <w:szCs w:val="22"/>
          <w:lang w:val="en-CA"/>
        </w:rPr>
        <w:t xml:space="preserve">Sed ab </w:t>
      </w:r>
      <w:proofErr w:type="spellStart"/>
      <w:r w:rsidR="00B1531B" w:rsidRPr="005511BB">
        <w:rPr>
          <w:rFonts w:ascii="Book Antiqua" w:hAnsi="Book Antiqua"/>
          <w:b w:val="0"/>
          <w:bCs/>
          <w:i/>
          <w:iCs/>
          <w:sz w:val="22"/>
          <w:szCs w:val="22"/>
          <w:lang w:val="en-CA"/>
        </w:rPr>
        <w:t>antiqua</w:t>
      </w:r>
      <w:proofErr w:type="spellEnd"/>
      <w:r w:rsidR="00B1531B" w:rsidRPr="005511BB">
        <w:rPr>
          <w:rFonts w:ascii="Book Antiqua" w:hAnsi="Book Antiqua"/>
          <w:b w:val="0"/>
          <w:bCs/>
          <w:i/>
          <w:iCs/>
          <w:sz w:val="22"/>
          <w:szCs w:val="22"/>
          <w:lang w:val="en-CA"/>
        </w:rPr>
        <w:t xml:space="preserve"> philosophia </w:t>
      </w:r>
      <w:proofErr w:type="spellStart"/>
      <w:r w:rsidR="00B1531B" w:rsidRPr="005511BB">
        <w:rPr>
          <w:rFonts w:ascii="Book Antiqua" w:hAnsi="Book Antiqua"/>
          <w:b w:val="0"/>
          <w:bCs/>
          <w:i/>
          <w:iCs/>
          <w:sz w:val="22"/>
          <w:szCs w:val="22"/>
          <w:lang w:val="en-CA"/>
        </w:rPr>
        <w:t>usque</w:t>
      </w:r>
      <w:proofErr w:type="spellEnd"/>
      <w:r w:rsidR="00B1531B" w:rsidRPr="005511BB">
        <w:rPr>
          <w:rFonts w:ascii="Book Antiqua" w:hAnsi="Book Antiqua"/>
          <w:b w:val="0"/>
          <w:bCs/>
          <w:i/>
          <w:iCs/>
          <w:sz w:val="22"/>
          <w:szCs w:val="22"/>
          <w:lang w:val="en-CA"/>
        </w:rPr>
        <w:t xml:space="preserve"> ad </w:t>
      </w:r>
      <w:proofErr w:type="spellStart"/>
      <w:r w:rsidR="00B1531B" w:rsidRPr="005511BB">
        <w:rPr>
          <w:rFonts w:ascii="Book Antiqua" w:hAnsi="Book Antiqua"/>
          <w:b w:val="0"/>
          <w:bCs/>
          <w:i/>
          <w:iCs/>
          <w:sz w:val="22"/>
          <w:szCs w:val="22"/>
          <w:lang w:val="en-CA"/>
        </w:rPr>
        <w:t>Socratem</w:t>
      </w:r>
      <w:proofErr w:type="spellEnd"/>
      <w:r w:rsidR="00B1531B" w:rsidRPr="005511BB">
        <w:rPr>
          <w:rFonts w:ascii="Book Antiqua" w:hAnsi="Book Antiqua"/>
          <w:b w:val="0"/>
          <w:bCs/>
          <w:i/>
          <w:iCs/>
          <w:sz w:val="22"/>
          <w:szCs w:val="22"/>
          <w:lang w:val="en-CA"/>
        </w:rPr>
        <w:t xml:space="preserve">, </w:t>
      </w:r>
    </w:p>
    <w:p w14:paraId="2E1F751B" w14:textId="77777777" w:rsidR="00712FF9" w:rsidRDefault="00B1531B" w:rsidP="00712FF9">
      <w:pPr>
        <w:pStyle w:val="Input"/>
        <w:spacing w:line="276" w:lineRule="auto"/>
        <w:ind w:firstLine="708"/>
        <w:rPr>
          <w:rFonts w:ascii="Book Antiqua" w:hAnsi="Book Antiqua"/>
          <w:b w:val="0"/>
          <w:bCs/>
          <w:i/>
          <w:iCs/>
          <w:sz w:val="22"/>
          <w:szCs w:val="22"/>
        </w:rPr>
      </w:pPr>
      <w:proofErr w:type="spellStart"/>
      <w:r w:rsidRPr="00B1531B">
        <w:rPr>
          <w:rFonts w:ascii="Book Antiqua" w:hAnsi="Book Antiqua"/>
          <w:b w:val="0"/>
          <w:bCs/>
          <w:i/>
          <w:iCs/>
          <w:sz w:val="22"/>
          <w:szCs w:val="22"/>
        </w:rPr>
        <w:t>qui</w:t>
      </w:r>
      <w:proofErr w:type="spellEnd"/>
      <w:r w:rsidRPr="00B1531B">
        <w:rPr>
          <w:rFonts w:ascii="Book Antiqua" w:hAnsi="Book Antiqua"/>
          <w:b w:val="0"/>
          <w:bCs/>
          <w:i/>
          <w:iCs/>
          <w:sz w:val="22"/>
          <w:szCs w:val="22"/>
        </w:rPr>
        <w:t xml:space="preserve"> Archelaum, </w:t>
      </w:r>
      <w:proofErr w:type="spellStart"/>
      <w:r w:rsidRPr="00B1531B">
        <w:rPr>
          <w:rFonts w:ascii="Book Antiqua" w:hAnsi="Book Antiqua"/>
          <w:b w:val="0"/>
          <w:bCs/>
          <w:i/>
          <w:iCs/>
          <w:sz w:val="22"/>
          <w:szCs w:val="22"/>
        </w:rPr>
        <w:t>Anaxagorae</w:t>
      </w:r>
      <w:proofErr w:type="spellEnd"/>
      <w:r w:rsidRPr="00B1531B">
        <w:rPr>
          <w:rFonts w:ascii="Book Antiqua" w:hAnsi="Book Antiqua"/>
          <w:b w:val="0"/>
          <w:bCs/>
          <w:i/>
          <w:iCs/>
          <w:sz w:val="22"/>
          <w:szCs w:val="22"/>
        </w:rPr>
        <w:t xml:space="preserve"> </w:t>
      </w:r>
      <w:proofErr w:type="spellStart"/>
      <w:r w:rsidRPr="00B1531B">
        <w:rPr>
          <w:rFonts w:ascii="Book Antiqua" w:hAnsi="Book Antiqua"/>
          <w:b w:val="0"/>
          <w:bCs/>
          <w:i/>
          <w:iCs/>
          <w:sz w:val="22"/>
          <w:szCs w:val="22"/>
        </w:rPr>
        <w:t>discipulum</w:t>
      </w:r>
      <w:proofErr w:type="spellEnd"/>
      <w:r w:rsidRPr="00B1531B">
        <w:rPr>
          <w:rFonts w:ascii="Book Antiqua" w:hAnsi="Book Antiqua"/>
          <w:b w:val="0"/>
          <w:bCs/>
          <w:i/>
          <w:iCs/>
          <w:sz w:val="22"/>
          <w:szCs w:val="22"/>
        </w:rPr>
        <w:t xml:space="preserve">, </w:t>
      </w:r>
      <w:proofErr w:type="spellStart"/>
      <w:r w:rsidRPr="00B1531B">
        <w:rPr>
          <w:rFonts w:ascii="Book Antiqua" w:hAnsi="Book Antiqua"/>
          <w:b w:val="0"/>
          <w:bCs/>
          <w:i/>
          <w:iCs/>
          <w:sz w:val="22"/>
          <w:szCs w:val="22"/>
        </w:rPr>
        <w:t>audierat</w:t>
      </w:r>
      <w:proofErr w:type="spellEnd"/>
      <w:r w:rsidRPr="00B1531B">
        <w:rPr>
          <w:rFonts w:ascii="Book Antiqua" w:hAnsi="Book Antiqua"/>
          <w:b w:val="0"/>
          <w:bCs/>
          <w:i/>
          <w:iCs/>
          <w:sz w:val="22"/>
          <w:szCs w:val="22"/>
        </w:rPr>
        <w:t xml:space="preserve">, </w:t>
      </w:r>
    </w:p>
    <w:p w14:paraId="5C559EC0" w14:textId="07DC4B9A" w:rsidR="00BC201D" w:rsidRPr="005511BB" w:rsidRDefault="00B1531B" w:rsidP="00EF1BDA">
      <w:pPr>
        <w:pStyle w:val="Input"/>
        <w:spacing w:line="276" w:lineRule="auto"/>
        <w:rPr>
          <w:rFonts w:ascii="Book Antiqua" w:hAnsi="Book Antiqua"/>
          <w:b w:val="0"/>
          <w:bCs/>
          <w:i/>
          <w:iCs/>
          <w:sz w:val="22"/>
          <w:szCs w:val="22"/>
          <w:lang w:val="en-CA"/>
        </w:rPr>
      </w:pPr>
      <w:r w:rsidRPr="005511BB">
        <w:rPr>
          <w:rFonts w:ascii="Book Antiqua" w:hAnsi="Book Antiqua"/>
          <w:b w:val="0"/>
          <w:bCs/>
          <w:i/>
          <w:iCs/>
          <w:sz w:val="22"/>
          <w:szCs w:val="22"/>
          <w:lang w:val="en-CA"/>
        </w:rPr>
        <w:t xml:space="preserve">numeri </w:t>
      </w:r>
      <w:proofErr w:type="spellStart"/>
      <w:r w:rsidRPr="005511BB">
        <w:rPr>
          <w:rFonts w:ascii="Book Antiqua" w:hAnsi="Book Antiqua"/>
          <w:b w:val="0"/>
          <w:bCs/>
          <w:i/>
          <w:iCs/>
          <w:sz w:val="22"/>
          <w:szCs w:val="22"/>
          <w:lang w:val="en-CA"/>
        </w:rPr>
        <w:t>motusque</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tractabantur</w:t>
      </w:r>
      <w:proofErr w:type="spellEnd"/>
      <w:r w:rsidRPr="005511BB">
        <w:rPr>
          <w:rFonts w:ascii="Book Antiqua" w:hAnsi="Book Antiqua"/>
          <w:b w:val="0"/>
          <w:bCs/>
          <w:i/>
          <w:iCs/>
          <w:sz w:val="22"/>
          <w:szCs w:val="22"/>
          <w:lang w:val="en-CA"/>
        </w:rPr>
        <w:t xml:space="preserve">, et </w:t>
      </w:r>
      <w:proofErr w:type="spellStart"/>
      <w:r w:rsidRPr="005511BB">
        <w:rPr>
          <w:rFonts w:ascii="Book Antiqua" w:hAnsi="Book Antiqua"/>
          <w:b w:val="0"/>
          <w:bCs/>
          <w:i/>
          <w:iCs/>
          <w:sz w:val="22"/>
          <w:szCs w:val="22"/>
          <w:lang w:val="en-CA"/>
        </w:rPr>
        <w:t>unde</w:t>
      </w:r>
      <w:proofErr w:type="spellEnd"/>
      <w:r w:rsidRPr="005511BB">
        <w:rPr>
          <w:rFonts w:ascii="Book Antiqua" w:hAnsi="Book Antiqua"/>
          <w:b w:val="0"/>
          <w:bCs/>
          <w:i/>
          <w:iCs/>
          <w:sz w:val="22"/>
          <w:szCs w:val="22"/>
          <w:lang w:val="en-CA"/>
        </w:rPr>
        <w:t xml:space="preserve"> omnia </w:t>
      </w:r>
      <w:proofErr w:type="spellStart"/>
      <w:r w:rsidRPr="005511BB">
        <w:rPr>
          <w:rFonts w:ascii="Book Antiqua" w:hAnsi="Book Antiqua"/>
          <w:b w:val="0"/>
          <w:bCs/>
          <w:i/>
          <w:iCs/>
          <w:sz w:val="22"/>
          <w:szCs w:val="22"/>
          <w:lang w:val="en-CA"/>
        </w:rPr>
        <w:t>orerentur</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quove</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reciderent</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studioseque</w:t>
      </w:r>
      <w:proofErr w:type="spellEnd"/>
      <w:r w:rsidRPr="005511BB">
        <w:rPr>
          <w:rFonts w:ascii="Book Antiqua" w:hAnsi="Book Antiqua"/>
          <w:b w:val="0"/>
          <w:bCs/>
          <w:i/>
          <w:iCs/>
          <w:sz w:val="22"/>
          <w:szCs w:val="22"/>
          <w:lang w:val="en-CA"/>
        </w:rPr>
        <w:t xml:space="preserve"> ab </w:t>
      </w:r>
      <w:proofErr w:type="spellStart"/>
      <w:r w:rsidRPr="005511BB">
        <w:rPr>
          <w:rFonts w:ascii="Book Antiqua" w:hAnsi="Book Antiqua"/>
          <w:b w:val="0"/>
          <w:bCs/>
          <w:i/>
          <w:iCs/>
          <w:sz w:val="22"/>
          <w:szCs w:val="22"/>
          <w:lang w:val="en-CA"/>
        </w:rPr>
        <w:t>iis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siderum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magnitudines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intervalla</w:t>
      </w:r>
      <w:proofErr w:type="spellEnd"/>
      <w:r w:rsidRPr="005511BB">
        <w:rPr>
          <w:rFonts w:ascii="Book Antiqua" w:hAnsi="Book Antiqua"/>
          <w:b w:val="0"/>
          <w:bCs/>
          <w:i/>
          <w:iCs/>
          <w:sz w:val="22"/>
          <w:szCs w:val="22"/>
          <w:lang w:val="en-CA"/>
        </w:rPr>
        <w:t xml:space="preserve"> cursus </w:t>
      </w:r>
      <w:proofErr w:type="spellStart"/>
      <w:r w:rsidRPr="005511BB">
        <w:rPr>
          <w:rFonts w:ascii="Book Antiqua" w:hAnsi="Book Antiqua"/>
          <w:b w:val="0"/>
          <w:bCs/>
          <w:i/>
          <w:iCs/>
          <w:sz w:val="22"/>
          <w:szCs w:val="22"/>
          <w:lang w:val="en-CA"/>
        </w:rPr>
        <w:t>anquirebantur</w:t>
      </w:r>
      <w:proofErr w:type="spellEnd"/>
      <w:r w:rsidRPr="005511BB">
        <w:rPr>
          <w:rFonts w:ascii="Book Antiqua" w:hAnsi="Book Antiqua"/>
          <w:b w:val="0"/>
          <w:bCs/>
          <w:i/>
          <w:iCs/>
          <w:sz w:val="22"/>
          <w:szCs w:val="22"/>
          <w:lang w:val="en-CA"/>
        </w:rPr>
        <w:t xml:space="preserve"> et </w:t>
      </w:r>
      <w:proofErr w:type="spellStart"/>
      <w:r w:rsidRPr="005511BB">
        <w:rPr>
          <w:rFonts w:ascii="Book Antiqua" w:hAnsi="Book Antiqua"/>
          <w:b w:val="0"/>
          <w:bCs/>
          <w:i/>
          <w:iCs/>
          <w:sz w:val="22"/>
          <w:szCs w:val="22"/>
          <w:lang w:val="en-CA"/>
        </w:rPr>
        <w:t>cuncta</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caelestia</w:t>
      </w:r>
      <w:proofErr w:type="spellEnd"/>
      <w:r w:rsidRPr="005511BB">
        <w:rPr>
          <w:rFonts w:ascii="Book Antiqua" w:hAnsi="Book Antiqua"/>
          <w:b w:val="0"/>
          <w:bCs/>
          <w:i/>
          <w:iCs/>
          <w:sz w:val="22"/>
          <w:szCs w:val="22"/>
          <w:lang w:val="en-CA"/>
        </w:rPr>
        <w:t xml:space="preserve">. </w:t>
      </w:r>
    </w:p>
    <w:p w14:paraId="3DE94175" w14:textId="0702B468" w:rsidR="00BC201D" w:rsidRPr="005511BB" w:rsidRDefault="00BC201D" w:rsidP="00EF1BDA">
      <w:pPr>
        <w:pStyle w:val="Input"/>
        <w:spacing w:line="276" w:lineRule="auto"/>
        <w:rPr>
          <w:rFonts w:ascii="Book Antiqua" w:hAnsi="Book Antiqua"/>
          <w:sz w:val="22"/>
          <w:szCs w:val="22"/>
          <w:lang w:val="en-CA"/>
        </w:rPr>
      </w:pPr>
    </w:p>
    <w:p w14:paraId="0DCFAFF5" w14:textId="4A047FCE" w:rsidR="00712FF9" w:rsidRDefault="00712FF9"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2. </w:t>
      </w:r>
      <w:proofErr w:type="spellStart"/>
      <w:r>
        <w:rPr>
          <w:rFonts w:ascii="Book Antiqua" w:hAnsi="Book Antiqua"/>
          <w:b w:val="0"/>
          <w:bCs/>
          <w:sz w:val="22"/>
          <w:szCs w:val="22"/>
        </w:rPr>
        <w:t>motus</w:t>
      </w:r>
      <w:proofErr w:type="spellEnd"/>
      <w:r>
        <w:rPr>
          <w:rFonts w:ascii="Book Antiqua" w:hAnsi="Book Antiqua"/>
          <w:b w:val="0"/>
          <w:bCs/>
          <w:sz w:val="22"/>
          <w:szCs w:val="22"/>
        </w:rPr>
        <w:t xml:space="preserve">, </w:t>
      </w:r>
      <w:proofErr w:type="spellStart"/>
      <w:r>
        <w:rPr>
          <w:rFonts w:ascii="Book Antiqua" w:hAnsi="Book Antiqua"/>
          <w:b w:val="0"/>
          <w:bCs/>
          <w:sz w:val="22"/>
          <w:szCs w:val="22"/>
        </w:rPr>
        <w:t>siderum</w:t>
      </w:r>
      <w:proofErr w:type="spellEnd"/>
      <w:r>
        <w:rPr>
          <w:rFonts w:ascii="Book Antiqua" w:hAnsi="Book Antiqua"/>
          <w:b w:val="0"/>
          <w:bCs/>
          <w:sz w:val="22"/>
          <w:szCs w:val="22"/>
        </w:rPr>
        <w:t xml:space="preserve">, intervalla, cursus, </w:t>
      </w:r>
      <w:proofErr w:type="spellStart"/>
      <w:r>
        <w:rPr>
          <w:rFonts w:ascii="Book Antiqua" w:hAnsi="Book Antiqua"/>
          <w:b w:val="0"/>
          <w:bCs/>
          <w:sz w:val="22"/>
          <w:szCs w:val="22"/>
        </w:rPr>
        <w:t>caelestia</w:t>
      </w:r>
      <w:proofErr w:type="spellEnd"/>
    </w:p>
    <w:p w14:paraId="29A7EA36" w14:textId="29D0F46F" w:rsidR="00712FF9" w:rsidRDefault="00712FF9" w:rsidP="00EF1BDA">
      <w:pPr>
        <w:pStyle w:val="Input"/>
        <w:spacing w:line="276" w:lineRule="auto"/>
        <w:rPr>
          <w:rFonts w:ascii="Book Antiqua" w:hAnsi="Book Antiqua"/>
          <w:b w:val="0"/>
          <w:bCs/>
          <w:sz w:val="22"/>
          <w:szCs w:val="22"/>
        </w:rPr>
      </w:pPr>
    </w:p>
    <w:p w14:paraId="503DFF7E" w14:textId="28177266" w:rsidR="00712FF9" w:rsidRPr="00712FF9" w:rsidRDefault="00712FF9"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3. Vor Sokrates beschäftigten sich die Philosophen mit der Beobachtung der Natur und dem Ursprung der Welt, Sokrates wandte sich als erster hin zur Beschäftigung mit dem menschlichen Leben und stellte den Menschen in den Mittelpunkt philosophischer Betrachtungen. Er stellte Untersuchungen an über das gute und sittliche Leben und über die schlechten Dinge im Leben. Die Methode von Sokrates wird von Cicero mit sehr positiven Substantiva und Adjektiven beschrieben: </w:t>
      </w:r>
      <w:r w:rsidRPr="00261E56">
        <w:rPr>
          <w:rFonts w:ascii="Book Antiqua" w:hAnsi="Book Antiqua"/>
          <w:b w:val="0"/>
          <w:bCs/>
          <w:i/>
          <w:iCs/>
          <w:sz w:val="22"/>
          <w:szCs w:val="22"/>
        </w:rPr>
        <w:t xml:space="preserve">Cuius multiplex </w:t>
      </w:r>
      <w:proofErr w:type="spellStart"/>
      <w:r w:rsidRPr="00261E56">
        <w:rPr>
          <w:rFonts w:ascii="Book Antiqua" w:hAnsi="Book Antiqua"/>
          <w:b w:val="0"/>
          <w:bCs/>
          <w:i/>
          <w:iCs/>
          <w:sz w:val="22"/>
          <w:szCs w:val="22"/>
        </w:rPr>
        <w:t>ratio</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disputandi</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rerumque</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varietas</w:t>
      </w:r>
      <w:proofErr w:type="spellEnd"/>
      <w:r w:rsidRPr="00261E56">
        <w:rPr>
          <w:rFonts w:ascii="Book Antiqua" w:hAnsi="Book Antiqua"/>
          <w:b w:val="0"/>
          <w:bCs/>
          <w:i/>
          <w:iCs/>
          <w:sz w:val="22"/>
          <w:szCs w:val="22"/>
        </w:rPr>
        <w:t xml:space="preserve"> et </w:t>
      </w:r>
      <w:proofErr w:type="spellStart"/>
      <w:r w:rsidRPr="00261E56">
        <w:rPr>
          <w:rFonts w:ascii="Book Antiqua" w:hAnsi="Book Antiqua"/>
          <w:b w:val="0"/>
          <w:bCs/>
          <w:i/>
          <w:iCs/>
          <w:sz w:val="22"/>
          <w:szCs w:val="22"/>
        </w:rPr>
        <w:t>ingenii</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magnitudo</w:t>
      </w:r>
      <w:proofErr w:type="spellEnd"/>
      <w:r w:rsidRPr="00261E56">
        <w:rPr>
          <w:rFonts w:ascii="Book Antiqua" w:hAnsi="Book Antiqua"/>
          <w:b w:val="0"/>
          <w:bCs/>
          <w:i/>
          <w:iCs/>
          <w:sz w:val="22"/>
          <w:szCs w:val="22"/>
        </w:rPr>
        <w:t xml:space="preserve"> </w:t>
      </w:r>
      <w:r>
        <w:rPr>
          <w:rFonts w:ascii="Book Antiqua" w:hAnsi="Book Antiqua"/>
          <w:b w:val="0"/>
          <w:bCs/>
          <w:sz w:val="22"/>
          <w:szCs w:val="22"/>
        </w:rPr>
        <w:t>[...]</w:t>
      </w:r>
    </w:p>
    <w:p w14:paraId="495D52CB" w14:textId="77777777" w:rsidR="00BC201D" w:rsidRDefault="00BC201D" w:rsidP="00EF1BDA">
      <w:pPr>
        <w:pStyle w:val="Input"/>
        <w:spacing w:line="276" w:lineRule="auto"/>
        <w:rPr>
          <w:rFonts w:ascii="Book Antiqua" w:hAnsi="Book Antiqua"/>
          <w:sz w:val="22"/>
          <w:szCs w:val="22"/>
        </w:rPr>
      </w:pPr>
    </w:p>
    <w:p w14:paraId="7C499747" w14:textId="70BB4BBE" w:rsidR="007312ED" w:rsidRDefault="007312ED" w:rsidP="00EF1BDA">
      <w:pPr>
        <w:pStyle w:val="Input"/>
        <w:spacing w:line="276" w:lineRule="auto"/>
        <w:rPr>
          <w:rFonts w:ascii="Book Antiqua" w:hAnsi="Book Antiqua"/>
          <w:sz w:val="22"/>
          <w:szCs w:val="22"/>
        </w:rPr>
      </w:pPr>
      <w:r>
        <w:rPr>
          <w:rFonts w:ascii="Book Antiqua" w:hAnsi="Book Antiqua"/>
          <w:sz w:val="22"/>
          <w:szCs w:val="22"/>
        </w:rPr>
        <w:t>ad IT1:</w:t>
      </w:r>
    </w:p>
    <w:p w14:paraId="08BF287E" w14:textId="77777777" w:rsidR="007312ED" w:rsidRDefault="007312ED" w:rsidP="00EF1BDA">
      <w:pPr>
        <w:pStyle w:val="Input"/>
        <w:spacing w:line="276" w:lineRule="auto"/>
        <w:rPr>
          <w:rFonts w:ascii="Book Antiqua" w:hAnsi="Book Antiqua"/>
          <w:sz w:val="22"/>
          <w:szCs w:val="22"/>
        </w:rPr>
      </w:pPr>
    </w:p>
    <w:p w14:paraId="7D2F07B4" w14:textId="4285EECA" w:rsidR="007312ED" w:rsidRDefault="00BC201D" w:rsidP="00EF1BDA">
      <w:pPr>
        <w:pStyle w:val="Input"/>
        <w:spacing w:line="276" w:lineRule="auto"/>
        <w:rPr>
          <w:rFonts w:ascii="Book Antiqua" w:hAnsi="Book Antiqua"/>
          <w:b w:val="0"/>
          <w:bCs/>
          <w:sz w:val="22"/>
          <w:szCs w:val="22"/>
        </w:rPr>
      </w:pPr>
      <w:r>
        <w:rPr>
          <w:rFonts w:ascii="Book Antiqua" w:hAnsi="Book Antiqua"/>
          <w:b w:val="0"/>
          <w:bCs/>
          <w:sz w:val="22"/>
          <w:szCs w:val="22"/>
        </w:rPr>
        <w:t>1. richtig, falsch, richtig, richtig, falsch, falsch, richtig</w:t>
      </w:r>
    </w:p>
    <w:p w14:paraId="2726A602" w14:textId="10BB606A" w:rsidR="00BC201D" w:rsidRDefault="00BC201D" w:rsidP="00EF1BDA">
      <w:pPr>
        <w:pStyle w:val="Input"/>
        <w:spacing w:line="276" w:lineRule="auto"/>
        <w:rPr>
          <w:rFonts w:ascii="Book Antiqua" w:hAnsi="Book Antiqua"/>
          <w:b w:val="0"/>
          <w:bCs/>
          <w:sz w:val="22"/>
          <w:szCs w:val="22"/>
        </w:rPr>
      </w:pPr>
    </w:p>
    <w:p w14:paraId="7F6E7322" w14:textId="104E9906" w:rsidR="00BC201D" w:rsidRPr="00BC201D" w:rsidRDefault="00BC201D"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2. </w:t>
      </w:r>
      <w:r w:rsidRPr="00BC201D">
        <w:rPr>
          <w:rFonts w:ascii="Book Antiqua" w:hAnsi="Book Antiqua"/>
          <w:b w:val="0"/>
          <w:bCs/>
          <w:sz w:val="22"/>
          <w:szCs w:val="22"/>
        </w:rPr>
        <w:t xml:space="preserve">Das Profil kann offen und kreativ gestaltet werden, es soll zwar grundlegend an die Inhalte des </w:t>
      </w:r>
      <w:r>
        <w:rPr>
          <w:rFonts w:ascii="Book Antiqua" w:hAnsi="Book Antiqua"/>
          <w:b w:val="0"/>
          <w:bCs/>
          <w:sz w:val="22"/>
          <w:szCs w:val="22"/>
        </w:rPr>
        <w:t>I</w:t>
      </w:r>
      <w:r w:rsidRPr="00BC201D">
        <w:rPr>
          <w:rFonts w:ascii="Book Antiqua" w:hAnsi="Book Antiqua"/>
          <w:b w:val="0"/>
          <w:bCs/>
          <w:sz w:val="22"/>
          <w:szCs w:val="22"/>
        </w:rPr>
        <w:t xml:space="preserve">T anschließen, das heißt </w:t>
      </w:r>
      <w:r>
        <w:rPr>
          <w:rFonts w:ascii="Book Antiqua" w:hAnsi="Book Antiqua"/>
          <w:b w:val="0"/>
          <w:bCs/>
          <w:sz w:val="22"/>
          <w:szCs w:val="22"/>
        </w:rPr>
        <w:t xml:space="preserve">die </w:t>
      </w:r>
      <w:r w:rsidRPr="00BC201D">
        <w:rPr>
          <w:rFonts w:ascii="Book Antiqua" w:hAnsi="Book Antiqua"/>
          <w:b w:val="0"/>
          <w:bCs/>
          <w:sz w:val="22"/>
          <w:szCs w:val="22"/>
        </w:rPr>
        <w:t>Eigenschaften</w:t>
      </w:r>
      <w:r w:rsidR="00261E56">
        <w:rPr>
          <w:rFonts w:ascii="Book Antiqua" w:hAnsi="Book Antiqua"/>
          <w:b w:val="0"/>
          <w:bCs/>
          <w:sz w:val="22"/>
          <w:szCs w:val="22"/>
        </w:rPr>
        <w:t xml:space="preserve"> </w:t>
      </w:r>
      <w:r w:rsidRPr="00BC201D">
        <w:rPr>
          <w:rFonts w:ascii="Book Antiqua" w:hAnsi="Book Antiqua"/>
          <w:b w:val="0"/>
          <w:bCs/>
          <w:sz w:val="22"/>
          <w:szCs w:val="22"/>
        </w:rPr>
        <w:t>wie</w:t>
      </w:r>
      <w:r>
        <w:rPr>
          <w:rFonts w:ascii="Book Antiqua" w:hAnsi="Book Antiqua"/>
          <w:b w:val="0"/>
          <w:bCs/>
          <w:sz w:val="22"/>
          <w:szCs w:val="22"/>
        </w:rPr>
        <w:t xml:space="preserve"> Weisheit und gleichzeitig Zurückhaltung und Bescheidenheit</w:t>
      </w:r>
      <w:r w:rsidR="00261E56">
        <w:rPr>
          <w:rFonts w:ascii="Book Antiqua" w:hAnsi="Book Antiqua"/>
          <w:b w:val="0"/>
          <w:bCs/>
          <w:sz w:val="22"/>
          <w:szCs w:val="22"/>
        </w:rPr>
        <w:t xml:space="preserve"> </w:t>
      </w:r>
      <w:r w:rsidR="00B1531B">
        <w:rPr>
          <w:rFonts w:ascii="Book Antiqua" w:hAnsi="Book Antiqua"/>
          <w:b w:val="0"/>
          <w:bCs/>
          <w:sz w:val="22"/>
          <w:szCs w:val="22"/>
        </w:rPr>
        <w:t xml:space="preserve">beinhalten, </w:t>
      </w:r>
      <w:r w:rsidRPr="00BC201D">
        <w:rPr>
          <w:rFonts w:ascii="Book Antiqua" w:hAnsi="Book Antiqua"/>
          <w:b w:val="0"/>
          <w:bCs/>
          <w:sz w:val="22"/>
          <w:szCs w:val="22"/>
        </w:rPr>
        <w:t xml:space="preserve">kann aber bei der Beschreibung weiterer Charakterzüge darüber hinaus </w:t>
      </w:r>
      <w:r>
        <w:rPr>
          <w:rFonts w:ascii="Book Antiqua" w:hAnsi="Book Antiqua"/>
          <w:b w:val="0"/>
          <w:bCs/>
          <w:sz w:val="22"/>
          <w:szCs w:val="22"/>
        </w:rPr>
        <w:t xml:space="preserve">gehen, anschließend an die Anekdoten </w:t>
      </w:r>
      <w:r w:rsidRPr="00BC201D">
        <w:rPr>
          <w:rFonts w:ascii="Book Antiqua" w:hAnsi="Book Antiqua"/>
          <w:b w:val="0"/>
          <w:bCs/>
          <w:sz w:val="22"/>
          <w:szCs w:val="22"/>
        </w:rPr>
        <w:t>(zum Beispiel</w:t>
      </w:r>
      <w:r>
        <w:rPr>
          <w:rFonts w:ascii="Book Antiqua" w:hAnsi="Book Antiqua"/>
          <w:b w:val="0"/>
          <w:bCs/>
          <w:sz w:val="22"/>
          <w:szCs w:val="22"/>
        </w:rPr>
        <w:t xml:space="preserve"> Schlagfertigkeit, Humor, Streitbarkeit)</w:t>
      </w:r>
    </w:p>
    <w:p w14:paraId="1FD98DDF" w14:textId="77777777" w:rsidR="007312ED" w:rsidRDefault="007312ED" w:rsidP="00EF1BDA">
      <w:pPr>
        <w:pStyle w:val="Input"/>
        <w:spacing w:line="276" w:lineRule="auto"/>
        <w:rPr>
          <w:rFonts w:ascii="Book Antiqua" w:hAnsi="Book Antiqua"/>
          <w:sz w:val="22"/>
          <w:szCs w:val="22"/>
        </w:rPr>
      </w:pPr>
    </w:p>
    <w:p w14:paraId="14F68C56" w14:textId="2881232C" w:rsidR="00165176" w:rsidRPr="005511BB" w:rsidRDefault="00165176" w:rsidP="00EF1BDA">
      <w:pPr>
        <w:pStyle w:val="Input"/>
        <w:spacing w:line="276" w:lineRule="auto"/>
        <w:rPr>
          <w:rFonts w:ascii="Book Antiqua" w:hAnsi="Book Antiqua"/>
          <w:sz w:val="22"/>
          <w:szCs w:val="22"/>
          <w:lang w:val="en-CA"/>
        </w:rPr>
      </w:pPr>
      <w:r w:rsidRPr="005511BB">
        <w:rPr>
          <w:rFonts w:ascii="Book Antiqua" w:hAnsi="Book Antiqua"/>
          <w:sz w:val="22"/>
          <w:szCs w:val="22"/>
          <w:lang w:val="en-CA"/>
        </w:rPr>
        <w:t>ad ÜT2:</w:t>
      </w:r>
    </w:p>
    <w:p w14:paraId="0F85B1A4" w14:textId="16FCAB49" w:rsidR="00165176" w:rsidRPr="005511BB" w:rsidRDefault="00165176" w:rsidP="00EF1BDA">
      <w:pPr>
        <w:pStyle w:val="Input"/>
        <w:spacing w:line="276" w:lineRule="auto"/>
        <w:rPr>
          <w:rFonts w:ascii="Book Antiqua" w:hAnsi="Book Antiqua"/>
          <w:sz w:val="22"/>
          <w:szCs w:val="22"/>
          <w:lang w:val="en-CA"/>
        </w:rPr>
      </w:pPr>
    </w:p>
    <w:p w14:paraId="7643C6AA" w14:textId="1E4CF004" w:rsidR="00165176" w:rsidRPr="005511BB" w:rsidRDefault="00165176" w:rsidP="00EF1BDA">
      <w:pPr>
        <w:pStyle w:val="Input"/>
        <w:spacing w:line="276" w:lineRule="auto"/>
        <w:rPr>
          <w:rFonts w:ascii="Book Antiqua" w:hAnsi="Book Antiqua"/>
          <w:b w:val="0"/>
          <w:bCs/>
          <w:sz w:val="22"/>
          <w:szCs w:val="22"/>
          <w:lang w:val="en-CA"/>
        </w:rPr>
      </w:pPr>
      <w:r w:rsidRPr="005511BB">
        <w:rPr>
          <w:rFonts w:ascii="Book Antiqua" w:hAnsi="Book Antiqua"/>
          <w:b w:val="0"/>
          <w:bCs/>
          <w:sz w:val="22"/>
          <w:szCs w:val="22"/>
          <w:lang w:val="en-CA"/>
        </w:rPr>
        <w:t xml:space="preserve">1. </w:t>
      </w:r>
      <w:proofErr w:type="spellStart"/>
      <w:r w:rsidR="00370E21" w:rsidRPr="005511BB">
        <w:rPr>
          <w:rFonts w:ascii="Book Antiqua" w:hAnsi="Book Antiqua"/>
          <w:b w:val="0"/>
          <w:bCs/>
          <w:sz w:val="22"/>
          <w:szCs w:val="22"/>
          <w:lang w:val="en-CA"/>
        </w:rPr>
        <w:t>bonum</w:t>
      </w:r>
      <w:proofErr w:type="spellEnd"/>
      <w:r w:rsidR="00370E21" w:rsidRPr="005511BB">
        <w:rPr>
          <w:rFonts w:ascii="Book Antiqua" w:hAnsi="Book Antiqua"/>
          <w:b w:val="0"/>
          <w:bCs/>
          <w:sz w:val="22"/>
          <w:szCs w:val="22"/>
          <w:lang w:val="en-CA"/>
        </w:rPr>
        <w:t xml:space="preserve"> – malum; </w:t>
      </w:r>
      <w:proofErr w:type="spellStart"/>
      <w:r w:rsidR="00370E21" w:rsidRPr="005511BB">
        <w:rPr>
          <w:rFonts w:ascii="Book Antiqua" w:hAnsi="Book Antiqua"/>
          <w:b w:val="0"/>
          <w:bCs/>
          <w:sz w:val="22"/>
          <w:szCs w:val="22"/>
          <w:lang w:val="en-CA"/>
        </w:rPr>
        <w:t>voluptas</w:t>
      </w:r>
      <w:proofErr w:type="spellEnd"/>
      <w:r w:rsidR="00370E21" w:rsidRPr="005511BB">
        <w:rPr>
          <w:rFonts w:ascii="Book Antiqua" w:hAnsi="Book Antiqua"/>
          <w:b w:val="0"/>
          <w:bCs/>
          <w:sz w:val="22"/>
          <w:szCs w:val="22"/>
          <w:lang w:val="en-CA"/>
        </w:rPr>
        <w:t xml:space="preserve"> – dolor; </w:t>
      </w:r>
      <w:proofErr w:type="spellStart"/>
      <w:r w:rsidR="00370E21" w:rsidRPr="005511BB">
        <w:rPr>
          <w:rFonts w:ascii="Book Antiqua" w:hAnsi="Book Antiqua"/>
          <w:b w:val="0"/>
          <w:bCs/>
          <w:sz w:val="22"/>
          <w:szCs w:val="22"/>
          <w:lang w:val="en-CA"/>
        </w:rPr>
        <w:t>praeterita</w:t>
      </w:r>
      <w:proofErr w:type="spellEnd"/>
      <w:r w:rsidR="00370E21" w:rsidRPr="005511BB">
        <w:rPr>
          <w:rFonts w:ascii="Book Antiqua" w:hAnsi="Book Antiqua"/>
          <w:b w:val="0"/>
          <w:bCs/>
          <w:sz w:val="22"/>
          <w:szCs w:val="22"/>
          <w:lang w:val="en-CA"/>
        </w:rPr>
        <w:t xml:space="preserve"> – </w:t>
      </w:r>
      <w:proofErr w:type="spellStart"/>
      <w:r w:rsidR="00370E21" w:rsidRPr="005511BB">
        <w:rPr>
          <w:rFonts w:ascii="Book Antiqua" w:hAnsi="Book Antiqua"/>
          <w:b w:val="0"/>
          <w:bCs/>
          <w:sz w:val="22"/>
          <w:szCs w:val="22"/>
          <w:lang w:val="en-CA"/>
        </w:rPr>
        <w:t>futura</w:t>
      </w:r>
      <w:proofErr w:type="spellEnd"/>
      <w:r w:rsidR="00370E21" w:rsidRPr="005511BB">
        <w:rPr>
          <w:rFonts w:ascii="Book Antiqua" w:hAnsi="Book Antiqua"/>
          <w:b w:val="0"/>
          <w:bCs/>
          <w:sz w:val="22"/>
          <w:szCs w:val="22"/>
          <w:lang w:val="en-CA"/>
        </w:rPr>
        <w:t xml:space="preserve">; </w:t>
      </w:r>
      <w:proofErr w:type="spellStart"/>
      <w:r w:rsidR="00370E21" w:rsidRPr="005511BB">
        <w:rPr>
          <w:rFonts w:ascii="Book Antiqua" w:hAnsi="Book Antiqua"/>
          <w:b w:val="0"/>
          <w:bCs/>
          <w:sz w:val="22"/>
          <w:szCs w:val="22"/>
          <w:lang w:val="en-CA"/>
        </w:rPr>
        <w:t>stultus</w:t>
      </w:r>
      <w:proofErr w:type="spellEnd"/>
      <w:r w:rsidR="00370E21" w:rsidRPr="005511BB">
        <w:rPr>
          <w:rFonts w:ascii="Book Antiqua" w:hAnsi="Book Antiqua"/>
          <w:b w:val="0"/>
          <w:bCs/>
          <w:sz w:val="22"/>
          <w:szCs w:val="22"/>
          <w:lang w:val="en-CA"/>
        </w:rPr>
        <w:t xml:space="preserve"> – sapiens</w:t>
      </w:r>
    </w:p>
    <w:p w14:paraId="08A09A14" w14:textId="1443B5D4" w:rsidR="00370E21" w:rsidRPr="005511BB" w:rsidRDefault="00370E21" w:rsidP="00EF1BDA">
      <w:pPr>
        <w:pStyle w:val="Input"/>
        <w:spacing w:line="276" w:lineRule="auto"/>
        <w:rPr>
          <w:rFonts w:ascii="Book Antiqua" w:hAnsi="Book Antiqua"/>
          <w:b w:val="0"/>
          <w:bCs/>
          <w:sz w:val="22"/>
          <w:szCs w:val="22"/>
          <w:lang w:val="en-CA"/>
        </w:rPr>
      </w:pPr>
    </w:p>
    <w:p w14:paraId="04A34137" w14:textId="487A223A" w:rsidR="00370E21" w:rsidRDefault="00370E21" w:rsidP="00EF1BDA">
      <w:pPr>
        <w:pStyle w:val="Input"/>
        <w:spacing w:line="276" w:lineRule="auto"/>
        <w:rPr>
          <w:rFonts w:ascii="Book Antiqua" w:hAnsi="Book Antiqua"/>
          <w:b w:val="0"/>
          <w:bCs/>
          <w:sz w:val="22"/>
          <w:szCs w:val="22"/>
        </w:rPr>
      </w:pPr>
      <w:r>
        <w:rPr>
          <w:rFonts w:ascii="Book Antiqua" w:hAnsi="Book Antiqua"/>
          <w:b w:val="0"/>
          <w:bCs/>
          <w:sz w:val="22"/>
          <w:szCs w:val="22"/>
        </w:rPr>
        <w:t>2. begrenzt; geringschätzen; angenehm; Bedeutung</w:t>
      </w:r>
    </w:p>
    <w:p w14:paraId="107FF459" w14:textId="17CDB5AE" w:rsidR="00370E21" w:rsidRDefault="00370E21" w:rsidP="00EF1BDA">
      <w:pPr>
        <w:pStyle w:val="Input"/>
        <w:spacing w:line="276" w:lineRule="auto"/>
        <w:rPr>
          <w:rFonts w:ascii="Book Antiqua" w:hAnsi="Book Antiqua"/>
          <w:b w:val="0"/>
          <w:bCs/>
          <w:sz w:val="22"/>
          <w:szCs w:val="22"/>
        </w:rPr>
      </w:pPr>
    </w:p>
    <w:p w14:paraId="49BF824B" w14:textId="3BA3B468" w:rsidR="00370E21" w:rsidRDefault="00370E21"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3. z.B. extrem, Ultimatum, Summe, Wille, </w:t>
      </w:r>
      <w:proofErr w:type="spellStart"/>
      <w:r>
        <w:rPr>
          <w:rFonts w:ascii="Book Antiqua" w:hAnsi="Book Antiqua"/>
          <w:b w:val="0"/>
          <w:bCs/>
          <w:sz w:val="22"/>
          <w:szCs w:val="22"/>
        </w:rPr>
        <w:t>infinity</w:t>
      </w:r>
      <w:proofErr w:type="spellEnd"/>
      <w:r>
        <w:rPr>
          <w:rFonts w:ascii="Book Antiqua" w:hAnsi="Book Antiqua"/>
          <w:b w:val="0"/>
          <w:bCs/>
          <w:sz w:val="22"/>
          <w:szCs w:val="22"/>
        </w:rPr>
        <w:t xml:space="preserve">, Mortalität, </w:t>
      </w:r>
      <w:proofErr w:type="spellStart"/>
      <w:r>
        <w:rPr>
          <w:rFonts w:ascii="Book Antiqua" w:hAnsi="Book Antiqua"/>
          <w:b w:val="0"/>
          <w:bCs/>
          <w:sz w:val="22"/>
          <w:szCs w:val="22"/>
        </w:rPr>
        <w:t>immortal</w:t>
      </w:r>
      <w:proofErr w:type="spellEnd"/>
      <w:r>
        <w:rPr>
          <w:rFonts w:ascii="Book Antiqua" w:hAnsi="Book Antiqua"/>
          <w:b w:val="0"/>
          <w:bCs/>
          <w:sz w:val="22"/>
          <w:szCs w:val="22"/>
        </w:rPr>
        <w:t xml:space="preserve">, sense, sensitive, </w:t>
      </w:r>
      <w:proofErr w:type="spellStart"/>
      <w:r>
        <w:rPr>
          <w:rFonts w:ascii="Book Antiqua" w:hAnsi="Book Antiqua"/>
          <w:b w:val="0"/>
          <w:bCs/>
          <w:sz w:val="22"/>
          <w:szCs w:val="22"/>
        </w:rPr>
        <w:t>future</w:t>
      </w:r>
      <w:proofErr w:type="spellEnd"/>
      <w:r>
        <w:rPr>
          <w:rFonts w:ascii="Book Antiqua" w:hAnsi="Book Antiqua"/>
          <w:b w:val="0"/>
          <w:bCs/>
          <w:sz w:val="22"/>
          <w:szCs w:val="22"/>
        </w:rPr>
        <w:t xml:space="preserve">, Komparativ </w:t>
      </w:r>
    </w:p>
    <w:p w14:paraId="124CBE6B" w14:textId="2531D109" w:rsidR="00370E21" w:rsidRDefault="00370E21" w:rsidP="00EF1BDA">
      <w:pPr>
        <w:pStyle w:val="Input"/>
        <w:spacing w:line="276" w:lineRule="auto"/>
        <w:rPr>
          <w:rFonts w:ascii="Book Antiqua" w:hAnsi="Book Antiqua"/>
          <w:b w:val="0"/>
          <w:bCs/>
          <w:sz w:val="22"/>
          <w:szCs w:val="22"/>
        </w:rPr>
      </w:pPr>
    </w:p>
    <w:p w14:paraId="032D08A9" w14:textId="7FE63032" w:rsidR="00370E21" w:rsidRPr="00165176" w:rsidRDefault="00370E21"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4. Die Lust gilt als das höchste Gut, der Schmerz als das größte Übel. Das Glück des Weisen beruht darauf, dass </w:t>
      </w:r>
      <w:r w:rsidR="007312ED">
        <w:rPr>
          <w:rFonts w:ascii="Book Antiqua" w:hAnsi="Book Antiqua"/>
          <w:b w:val="0"/>
          <w:bCs/>
          <w:sz w:val="22"/>
          <w:szCs w:val="22"/>
        </w:rPr>
        <w:t>er seine Begierden in Grenzen hält, dass er keine Angst vor dem Tod hat, dass er sich gern an die Vergangenheit erinnert, das Gegenwärtige als angenehm wahrnimmt und sich keine Sorgen um die Zukunft macht. So haben Schmerzen, wenn sie ihn treffen, keine große Bedeutung für ihn.</w:t>
      </w:r>
    </w:p>
    <w:p w14:paraId="2E547244" w14:textId="77777777" w:rsidR="00165176" w:rsidRDefault="00165176" w:rsidP="00EF1BDA">
      <w:pPr>
        <w:pStyle w:val="Input"/>
        <w:spacing w:line="276" w:lineRule="auto"/>
        <w:rPr>
          <w:rFonts w:ascii="Book Antiqua" w:hAnsi="Book Antiqua"/>
          <w:sz w:val="22"/>
          <w:szCs w:val="22"/>
        </w:rPr>
      </w:pPr>
    </w:p>
    <w:p w14:paraId="3340B118" w14:textId="3A304C2C" w:rsidR="00BA1CCC" w:rsidRDefault="00BA1CCC" w:rsidP="00EF1BDA">
      <w:pPr>
        <w:pStyle w:val="Input"/>
        <w:spacing w:line="276" w:lineRule="auto"/>
        <w:rPr>
          <w:rFonts w:ascii="Book Antiqua" w:hAnsi="Book Antiqua"/>
          <w:sz w:val="22"/>
          <w:szCs w:val="22"/>
        </w:rPr>
      </w:pPr>
    </w:p>
    <w:p w14:paraId="69E70009" w14:textId="77777777" w:rsidR="00BA1CCC" w:rsidRDefault="00BA1CCC" w:rsidP="00EF1BDA">
      <w:pPr>
        <w:pStyle w:val="Input"/>
        <w:spacing w:line="276" w:lineRule="auto"/>
        <w:rPr>
          <w:rFonts w:ascii="Book Antiqua" w:hAnsi="Book Antiqua"/>
          <w:sz w:val="22"/>
          <w:szCs w:val="22"/>
        </w:rPr>
      </w:pPr>
    </w:p>
    <w:p w14:paraId="51916571" w14:textId="78B07883" w:rsidR="00B659EF" w:rsidRDefault="00B659EF" w:rsidP="00EF1BDA">
      <w:pPr>
        <w:pStyle w:val="Input"/>
        <w:spacing w:line="276" w:lineRule="auto"/>
        <w:rPr>
          <w:rFonts w:ascii="Book Antiqua" w:hAnsi="Book Antiqua"/>
          <w:sz w:val="22"/>
          <w:szCs w:val="22"/>
        </w:rPr>
      </w:pPr>
      <w:r>
        <w:rPr>
          <w:rFonts w:ascii="Book Antiqua" w:hAnsi="Book Antiqua"/>
          <w:sz w:val="22"/>
          <w:szCs w:val="22"/>
        </w:rPr>
        <w:lastRenderedPageBreak/>
        <w:t>ad ÜT3:</w:t>
      </w:r>
    </w:p>
    <w:p w14:paraId="1EDA0C75" w14:textId="77777777" w:rsidR="00B659EF" w:rsidRDefault="00B659EF" w:rsidP="00EF1BDA">
      <w:pPr>
        <w:pStyle w:val="Input"/>
        <w:spacing w:line="276" w:lineRule="auto"/>
        <w:rPr>
          <w:rFonts w:ascii="Book Antiqua" w:hAnsi="Book Antiqua"/>
          <w:sz w:val="22"/>
          <w:szCs w:val="22"/>
        </w:rPr>
      </w:pPr>
    </w:p>
    <w:p w14:paraId="752FC740" w14:textId="71BC5A94" w:rsidR="00BD6CFD" w:rsidRDefault="00B659EF" w:rsidP="00BD6CFD">
      <w:pPr>
        <w:pStyle w:val="Input"/>
        <w:spacing w:line="276" w:lineRule="auto"/>
        <w:rPr>
          <w:rFonts w:ascii="Book Antiqua" w:hAnsi="Book Antiqua"/>
          <w:b w:val="0"/>
          <w:bCs/>
          <w:sz w:val="22"/>
          <w:szCs w:val="22"/>
        </w:rPr>
      </w:pPr>
      <w:r>
        <w:rPr>
          <w:rFonts w:ascii="Book Antiqua" w:hAnsi="Book Antiqua"/>
          <w:b w:val="0"/>
          <w:bCs/>
          <w:sz w:val="22"/>
          <w:szCs w:val="22"/>
        </w:rPr>
        <w:t>1. rhetorische Frage</w:t>
      </w:r>
      <w:r w:rsidR="00BD6CFD">
        <w:rPr>
          <w:rFonts w:ascii="Book Antiqua" w:hAnsi="Book Antiqua"/>
          <w:b w:val="0"/>
          <w:bCs/>
          <w:sz w:val="22"/>
          <w:szCs w:val="22"/>
        </w:rPr>
        <w:t xml:space="preserve">: </w:t>
      </w:r>
      <w:proofErr w:type="spellStart"/>
      <w:r w:rsidR="00BD6CFD" w:rsidRPr="00261E56">
        <w:rPr>
          <w:rFonts w:ascii="Book Antiqua" w:hAnsi="Book Antiqua"/>
          <w:b w:val="0"/>
          <w:bCs/>
          <w:i/>
          <w:iCs/>
          <w:sz w:val="22"/>
          <w:szCs w:val="22"/>
        </w:rPr>
        <w:t>Quis</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enim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potest</w:t>
      </w:r>
      <w:proofErr w:type="spellEnd"/>
      <w:r w:rsidR="00BD6CFD" w:rsidRPr="00261E56">
        <w:rPr>
          <w:rFonts w:ascii="Book Antiqua" w:hAnsi="Book Antiqua"/>
          <w:b w:val="0"/>
          <w:bCs/>
          <w:i/>
          <w:iCs/>
          <w:sz w:val="22"/>
          <w:szCs w:val="22"/>
        </w:rPr>
        <w:t xml:space="preserve"> mortem </w:t>
      </w:r>
      <w:proofErr w:type="spellStart"/>
      <w:r w:rsidR="00BD6CFD" w:rsidRPr="00261E56">
        <w:rPr>
          <w:rFonts w:ascii="Book Antiqua" w:hAnsi="Book Antiqua"/>
          <w:b w:val="0"/>
          <w:bCs/>
          <w:i/>
          <w:iCs/>
          <w:sz w:val="22"/>
          <w:szCs w:val="22"/>
        </w:rPr>
        <w:t>aut</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dolorem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metuens</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quorum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alterum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saepe</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adest</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alterum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semper</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impendet</w:t>
      </w:r>
      <w:proofErr w:type="spellEnd"/>
      <w:r w:rsidR="00BD6CFD" w:rsidRPr="00261E56">
        <w:rPr>
          <w:rFonts w:ascii="Book Antiqua" w:hAnsi="Book Antiqua"/>
          <w:b w:val="0"/>
          <w:bCs/>
          <w:i/>
          <w:iCs/>
          <w:sz w:val="22"/>
          <w:szCs w:val="22"/>
        </w:rPr>
        <w:t xml:space="preserve">, esse non </w:t>
      </w:r>
      <w:proofErr w:type="spellStart"/>
      <w:proofErr w:type="gramStart"/>
      <w:r w:rsidR="00BD6CFD" w:rsidRPr="00261E56">
        <w:rPr>
          <w:rFonts w:ascii="Book Antiqua" w:hAnsi="Book Antiqua"/>
          <w:b w:val="0"/>
          <w:bCs/>
          <w:i/>
          <w:iCs/>
          <w:sz w:val="22"/>
          <w:szCs w:val="22"/>
        </w:rPr>
        <w:t>miser</w:t>
      </w:r>
      <w:proofErr w:type="spellEnd"/>
      <w:r w:rsidR="00BD6CFD" w:rsidRPr="00261E56">
        <w:rPr>
          <w:rFonts w:ascii="Book Antiqua" w:hAnsi="Book Antiqua"/>
          <w:b w:val="0"/>
          <w:bCs/>
          <w:i/>
          <w:iCs/>
          <w:sz w:val="22"/>
          <w:szCs w:val="22"/>
        </w:rPr>
        <w:t>?;</w:t>
      </w:r>
      <w:proofErr w:type="gramEnd"/>
      <w:r w:rsidR="00BD6CFD">
        <w:rPr>
          <w:rFonts w:ascii="Book Antiqua" w:hAnsi="Book Antiqua"/>
          <w:b w:val="0"/>
          <w:bCs/>
          <w:sz w:val="22"/>
          <w:szCs w:val="22"/>
        </w:rPr>
        <w:t xml:space="preserve"> Trikolon: </w:t>
      </w:r>
      <w:proofErr w:type="spellStart"/>
      <w:r w:rsidR="00BD6CFD" w:rsidRPr="00261E56">
        <w:rPr>
          <w:rFonts w:ascii="Book Antiqua" w:hAnsi="Book Antiqua"/>
          <w:b w:val="0"/>
          <w:bCs/>
          <w:i/>
          <w:iCs/>
          <w:sz w:val="22"/>
          <w:szCs w:val="22"/>
        </w:rPr>
        <w:t>paupertatem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ignominiam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infamiam</w:t>
      </w:r>
      <w:proofErr w:type="spellEnd"/>
      <w:r w:rsidR="00BD6CFD" w:rsidRPr="00261E56">
        <w:rPr>
          <w:rFonts w:ascii="Book Antiqua" w:hAnsi="Book Antiqua"/>
          <w:b w:val="0"/>
          <w:bCs/>
          <w:i/>
          <w:iCs/>
          <w:sz w:val="22"/>
          <w:szCs w:val="22"/>
        </w:rPr>
        <w:t xml:space="preserve"> timet;</w:t>
      </w:r>
      <w:r w:rsidR="00BD6CFD">
        <w:rPr>
          <w:rFonts w:ascii="Book Antiqua" w:hAnsi="Book Antiqua"/>
          <w:b w:val="0"/>
          <w:bCs/>
          <w:sz w:val="22"/>
          <w:szCs w:val="22"/>
        </w:rPr>
        <w:t xml:space="preserve"> Parallelismus: </w:t>
      </w:r>
      <w:r w:rsidR="00BD6CFD" w:rsidRPr="00261E56">
        <w:rPr>
          <w:rFonts w:ascii="Book Antiqua" w:hAnsi="Book Antiqua"/>
          <w:b w:val="0"/>
          <w:bCs/>
          <w:i/>
          <w:iCs/>
          <w:sz w:val="22"/>
          <w:szCs w:val="22"/>
        </w:rPr>
        <w:t xml:space="preserve">Ergo </w:t>
      </w:r>
      <w:proofErr w:type="spellStart"/>
      <w:r w:rsidR="00BD6CFD" w:rsidRPr="00261E56">
        <w:rPr>
          <w:rFonts w:ascii="Book Antiqua" w:hAnsi="Book Antiqua"/>
          <w:b w:val="0"/>
          <w:bCs/>
          <w:i/>
          <w:iCs/>
          <w:sz w:val="22"/>
          <w:szCs w:val="22"/>
        </w:rPr>
        <w:t>ut</w:t>
      </w:r>
      <w:proofErr w:type="spellEnd"/>
      <w:r w:rsidR="00BD6CFD" w:rsidRPr="00261E56">
        <w:rPr>
          <w:rFonts w:ascii="Book Antiqua" w:hAnsi="Book Antiqua"/>
          <w:b w:val="0"/>
          <w:bCs/>
          <w:i/>
          <w:iCs/>
          <w:sz w:val="22"/>
          <w:szCs w:val="22"/>
        </w:rPr>
        <w:t xml:space="preserve"> hi </w:t>
      </w:r>
      <w:proofErr w:type="spellStart"/>
      <w:r w:rsidR="00BD6CFD" w:rsidRPr="00261E56">
        <w:rPr>
          <w:rFonts w:ascii="Book Antiqua" w:hAnsi="Book Antiqua"/>
          <w:b w:val="0"/>
          <w:bCs/>
          <w:i/>
          <w:iCs/>
          <w:sz w:val="22"/>
          <w:szCs w:val="22"/>
        </w:rPr>
        <w:t>miseri</w:t>
      </w:r>
      <w:proofErr w:type="spellEnd"/>
      <w:r w:rsidR="00BD6CFD" w:rsidRPr="00261E56">
        <w:rPr>
          <w:rFonts w:ascii="Book Antiqua" w:hAnsi="Book Antiqua"/>
          <w:b w:val="0"/>
          <w:bCs/>
          <w:i/>
          <w:iCs/>
          <w:sz w:val="22"/>
          <w:szCs w:val="22"/>
        </w:rPr>
        <w:t xml:space="preserve">, sic contra </w:t>
      </w:r>
      <w:proofErr w:type="spellStart"/>
      <w:r w:rsidR="00BD6CFD" w:rsidRPr="00261E56">
        <w:rPr>
          <w:rFonts w:ascii="Book Antiqua" w:hAnsi="Book Antiqua"/>
          <w:b w:val="0"/>
          <w:bCs/>
          <w:i/>
          <w:iCs/>
          <w:sz w:val="22"/>
          <w:szCs w:val="22"/>
        </w:rPr>
        <w:t>illi</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beati</w:t>
      </w:r>
      <w:proofErr w:type="spellEnd"/>
      <w:r w:rsidR="00BD6CFD">
        <w:rPr>
          <w:rFonts w:ascii="Book Antiqua" w:hAnsi="Book Antiqua"/>
          <w:b w:val="0"/>
          <w:bCs/>
          <w:sz w:val="22"/>
          <w:szCs w:val="22"/>
        </w:rPr>
        <w:t xml:space="preserve">; Klimax: </w:t>
      </w:r>
      <w:proofErr w:type="spellStart"/>
      <w:r w:rsidR="00BD6CFD" w:rsidRPr="00261E56">
        <w:rPr>
          <w:rFonts w:ascii="Book Antiqua" w:hAnsi="Book Antiqua"/>
          <w:b w:val="0"/>
          <w:bCs/>
          <w:i/>
          <w:iCs/>
          <w:sz w:val="22"/>
          <w:szCs w:val="22"/>
        </w:rPr>
        <w:t>debilitatem</w:t>
      </w:r>
      <w:proofErr w:type="spellEnd"/>
      <w:r w:rsidR="00BD6CFD" w:rsidRPr="00261E56">
        <w:rPr>
          <w:rFonts w:ascii="Book Antiqua" w:hAnsi="Book Antiqua"/>
          <w:b w:val="0"/>
          <w:bCs/>
          <w:i/>
          <w:iCs/>
          <w:sz w:val="22"/>
          <w:szCs w:val="22"/>
        </w:rPr>
        <w:t xml:space="preserve">, </w:t>
      </w:r>
      <w:proofErr w:type="spellStart"/>
      <w:r w:rsidR="00BD6CFD" w:rsidRPr="00261E56">
        <w:rPr>
          <w:rFonts w:ascii="Book Antiqua" w:hAnsi="Book Antiqua"/>
          <w:b w:val="0"/>
          <w:bCs/>
          <w:i/>
          <w:iCs/>
          <w:sz w:val="22"/>
          <w:szCs w:val="22"/>
        </w:rPr>
        <w:t>caecitatem</w:t>
      </w:r>
      <w:proofErr w:type="spellEnd"/>
      <w:r w:rsidR="00BD6CFD" w:rsidRPr="00261E56">
        <w:rPr>
          <w:rFonts w:ascii="Book Antiqua" w:hAnsi="Book Antiqua"/>
          <w:b w:val="0"/>
          <w:bCs/>
          <w:i/>
          <w:iCs/>
          <w:sz w:val="22"/>
          <w:szCs w:val="22"/>
        </w:rPr>
        <w:t xml:space="preserve">, [...] </w:t>
      </w:r>
      <w:proofErr w:type="spellStart"/>
      <w:r w:rsidR="00BD6CFD" w:rsidRPr="00261E56">
        <w:rPr>
          <w:rFonts w:ascii="Book Antiqua" w:hAnsi="Book Antiqua"/>
          <w:b w:val="0"/>
          <w:bCs/>
          <w:i/>
          <w:iCs/>
          <w:sz w:val="22"/>
          <w:szCs w:val="22"/>
        </w:rPr>
        <w:t>servitutem</w:t>
      </w:r>
      <w:proofErr w:type="spellEnd"/>
    </w:p>
    <w:p w14:paraId="5EB861C0" w14:textId="628AF2D7" w:rsidR="00BD6CFD" w:rsidRDefault="00BD6CFD" w:rsidP="00BD6CFD">
      <w:pPr>
        <w:pStyle w:val="Input"/>
        <w:spacing w:line="276" w:lineRule="auto"/>
        <w:rPr>
          <w:rFonts w:ascii="Book Antiqua" w:hAnsi="Book Antiqua"/>
          <w:b w:val="0"/>
          <w:bCs/>
          <w:sz w:val="22"/>
          <w:szCs w:val="22"/>
        </w:rPr>
      </w:pPr>
    </w:p>
    <w:p w14:paraId="0793181F" w14:textId="105E9D7F" w:rsidR="00BD6CFD" w:rsidRDefault="00BD6CFD" w:rsidP="00BD6CFD">
      <w:pPr>
        <w:pStyle w:val="Input"/>
        <w:spacing w:line="276" w:lineRule="auto"/>
        <w:rPr>
          <w:rFonts w:ascii="Book Antiqua" w:hAnsi="Book Antiqua"/>
          <w:b w:val="0"/>
          <w:bCs/>
          <w:sz w:val="22"/>
          <w:szCs w:val="22"/>
        </w:rPr>
      </w:pPr>
      <w:r>
        <w:rPr>
          <w:rFonts w:ascii="Book Antiqua" w:hAnsi="Book Antiqua"/>
          <w:b w:val="0"/>
          <w:bCs/>
          <w:sz w:val="22"/>
          <w:szCs w:val="22"/>
        </w:rPr>
        <w:t>2. Entehrung; Leichtfertigkeit; Ängste; Begierden; Verwirrung</w:t>
      </w:r>
    </w:p>
    <w:p w14:paraId="18CCC032" w14:textId="01F5F457" w:rsidR="00BD6CFD" w:rsidRDefault="00BD6CFD" w:rsidP="00BD6CFD">
      <w:pPr>
        <w:pStyle w:val="Input"/>
        <w:spacing w:line="276" w:lineRule="auto"/>
        <w:rPr>
          <w:rFonts w:ascii="Book Antiqua" w:hAnsi="Book Antiqua"/>
          <w:b w:val="0"/>
          <w:bCs/>
          <w:sz w:val="22"/>
          <w:szCs w:val="22"/>
        </w:rPr>
      </w:pPr>
    </w:p>
    <w:p w14:paraId="53AB6D98" w14:textId="61EBC4B1" w:rsidR="00BD6CFD" w:rsidRDefault="00BD6CFD" w:rsidP="00BD6CFD">
      <w:pPr>
        <w:pStyle w:val="Input"/>
        <w:spacing w:line="276" w:lineRule="auto"/>
        <w:rPr>
          <w:rFonts w:ascii="Book Antiqua" w:hAnsi="Book Antiqua"/>
          <w:b w:val="0"/>
          <w:bCs/>
          <w:sz w:val="22"/>
          <w:szCs w:val="22"/>
        </w:rPr>
      </w:pPr>
      <w:r>
        <w:rPr>
          <w:rFonts w:ascii="Book Antiqua" w:hAnsi="Book Antiqua"/>
          <w:b w:val="0"/>
          <w:bCs/>
          <w:sz w:val="22"/>
          <w:szCs w:val="22"/>
        </w:rPr>
        <w:t>3. Die Gelassenheit des stoischen Weisen wird mit einem ruhigen Meer verglichen, nicht einmal der kleinste Windhauch bewegt die Fluten. Auch den ruhigen und friedlichen Zustand der Seel</w:t>
      </w:r>
      <w:r w:rsidR="00261E56">
        <w:rPr>
          <w:rFonts w:ascii="Book Antiqua" w:hAnsi="Book Antiqua"/>
          <w:b w:val="0"/>
          <w:bCs/>
          <w:sz w:val="22"/>
          <w:szCs w:val="22"/>
        </w:rPr>
        <w:t>e</w:t>
      </w:r>
      <w:r>
        <w:rPr>
          <w:rFonts w:ascii="Book Antiqua" w:hAnsi="Book Antiqua"/>
          <w:b w:val="0"/>
          <w:bCs/>
          <w:sz w:val="22"/>
          <w:szCs w:val="22"/>
        </w:rPr>
        <w:t xml:space="preserve"> erkennt man daran, dass sie durch keine Verwirrung gestört wird.</w:t>
      </w:r>
    </w:p>
    <w:p w14:paraId="5611865D" w14:textId="6D2E39F0" w:rsidR="00BD6CFD" w:rsidRDefault="00BD6CFD" w:rsidP="00BD6CFD">
      <w:pPr>
        <w:pStyle w:val="Input"/>
        <w:spacing w:line="276" w:lineRule="auto"/>
        <w:rPr>
          <w:rFonts w:ascii="Book Antiqua" w:hAnsi="Book Antiqua"/>
          <w:b w:val="0"/>
          <w:bCs/>
          <w:sz w:val="22"/>
          <w:szCs w:val="22"/>
        </w:rPr>
      </w:pPr>
      <w:r>
        <w:rPr>
          <w:rFonts w:ascii="Book Antiqua" w:hAnsi="Book Antiqua"/>
          <w:b w:val="0"/>
          <w:bCs/>
          <w:sz w:val="22"/>
          <w:szCs w:val="22"/>
        </w:rPr>
        <w:t>Jedes Bild ist zulässig, dass innere/äußere Ruhe beschreibt.</w:t>
      </w:r>
    </w:p>
    <w:p w14:paraId="2171A486" w14:textId="1FC177BB" w:rsidR="00BD6CFD" w:rsidRDefault="00BD6CFD" w:rsidP="00BD6CFD">
      <w:pPr>
        <w:pStyle w:val="Input"/>
        <w:spacing w:line="276" w:lineRule="auto"/>
        <w:rPr>
          <w:rFonts w:ascii="Book Antiqua" w:hAnsi="Book Antiqua"/>
          <w:b w:val="0"/>
          <w:bCs/>
          <w:sz w:val="22"/>
          <w:szCs w:val="22"/>
        </w:rPr>
      </w:pPr>
    </w:p>
    <w:p w14:paraId="5C1B0C9C" w14:textId="7DEEBB86" w:rsidR="00BD6CFD" w:rsidRDefault="00BD6CFD" w:rsidP="00BD6CFD">
      <w:pPr>
        <w:pStyle w:val="Input"/>
        <w:spacing w:line="276" w:lineRule="auto"/>
        <w:rPr>
          <w:rFonts w:ascii="Book Antiqua" w:hAnsi="Book Antiqua"/>
          <w:b w:val="0"/>
          <w:bCs/>
          <w:sz w:val="22"/>
          <w:szCs w:val="22"/>
        </w:rPr>
      </w:pPr>
      <w:r>
        <w:rPr>
          <w:rFonts w:ascii="Book Antiqua" w:hAnsi="Book Antiqua"/>
          <w:b w:val="0"/>
          <w:bCs/>
          <w:sz w:val="22"/>
          <w:szCs w:val="22"/>
        </w:rPr>
        <w:t>4. Das Profil kann</w:t>
      </w:r>
      <w:r w:rsidRPr="00BD6CFD">
        <w:rPr>
          <w:rFonts w:ascii="Book Antiqua" w:hAnsi="Book Antiqua"/>
          <w:b w:val="0"/>
          <w:bCs/>
          <w:sz w:val="22"/>
          <w:szCs w:val="22"/>
        </w:rPr>
        <w:t xml:space="preserve"> offen</w:t>
      </w:r>
      <w:r>
        <w:rPr>
          <w:rFonts w:ascii="Book Antiqua" w:hAnsi="Book Antiqua"/>
          <w:b w:val="0"/>
          <w:bCs/>
          <w:sz w:val="22"/>
          <w:szCs w:val="22"/>
        </w:rPr>
        <w:t xml:space="preserve"> und kreativ </w:t>
      </w:r>
      <w:r w:rsidRPr="00BD6CFD">
        <w:rPr>
          <w:rFonts w:ascii="Book Antiqua" w:hAnsi="Book Antiqua"/>
          <w:b w:val="0"/>
          <w:bCs/>
          <w:sz w:val="22"/>
          <w:szCs w:val="22"/>
        </w:rPr>
        <w:t>gestaltet werden</w:t>
      </w:r>
      <w:r>
        <w:rPr>
          <w:rFonts w:ascii="Book Antiqua" w:hAnsi="Book Antiqua"/>
          <w:b w:val="0"/>
          <w:bCs/>
          <w:sz w:val="22"/>
          <w:szCs w:val="22"/>
        </w:rPr>
        <w:t xml:space="preserve">, es soll </w:t>
      </w:r>
      <w:r w:rsidR="00165176">
        <w:rPr>
          <w:rFonts w:ascii="Book Antiqua" w:hAnsi="Book Antiqua"/>
          <w:b w:val="0"/>
          <w:bCs/>
          <w:sz w:val="22"/>
          <w:szCs w:val="22"/>
        </w:rPr>
        <w:t>zwar grundlegend an die Inhalte des ÜT anschließen, das heißt Eigenschaften</w:t>
      </w:r>
      <w:r w:rsidR="00261E56">
        <w:rPr>
          <w:rFonts w:ascii="Book Antiqua" w:hAnsi="Book Antiqua"/>
          <w:b w:val="0"/>
          <w:bCs/>
          <w:sz w:val="22"/>
          <w:szCs w:val="22"/>
        </w:rPr>
        <w:t xml:space="preserve"> </w:t>
      </w:r>
      <w:r w:rsidR="00165176">
        <w:rPr>
          <w:rFonts w:ascii="Book Antiqua" w:hAnsi="Book Antiqua"/>
          <w:b w:val="0"/>
          <w:bCs/>
          <w:sz w:val="22"/>
          <w:szCs w:val="22"/>
        </w:rPr>
        <w:t>wie innere Ruhe und Ausgeglichenheit benennen, kann aber bei der Beschreibung weiterer Charakterzüge darüber hinaus weitergedacht werden (zum Beispiel, wie verhält sich der stoische Weise in konkreten Situationen).</w:t>
      </w:r>
    </w:p>
    <w:p w14:paraId="602CEFF9" w14:textId="36FEFEF2" w:rsidR="00165176" w:rsidRDefault="00165176" w:rsidP="00BD6CFD">
      <w:pPr>
        <w:pStyle w:val="Input"/>
        <w:spacing w:line="276" w:lineRule="auto"/>
        <w:rPr>
          <w:rFonts w:ascii="Book Antiqua" w:hAnsi="Book Antiqua"/>
          <w:b w:val="0"/>
          <w:bCs/>
          <w:sz w:val="22"/>
          <w:szCs w:val="22"/>
        </w:rPr>
      </w:pPr>
    </w:p>
    <w:p w14:paraId="6F875B6F" w14:textId="561E887E" w:rsidR="00165176" w:rsidRDefault="00165176" w:rsidP="00BD6CFD">
      <w:pPr>
        <w:pStyle w:val="Input"/>
        <w:spacing w:line="276" w:lineRule="auto"/>
        <w:rPr>
          <w:rFonts w:ascii="Book Antiqua" w:hAnsi="Book Antiqua"/>
          <w:b w:val="0"/>
          <w:bCs/>
          <w:sz w:val="22"/>
          <w:szCs w:val="22"/>
        </w:rPr>
      </w:pPr>
      <w:r>
        <w:rPr>
          <w:rFonts w:ascii="Book Antiqua" w:hAnsi="Book Antiqua"/>
          <w:b w:val="0"/>
          <w:bCs/>
          <w:sz w:val="22"/>
          <w:szCs w:val="22"/>
        </w:rPr>
        <w:t>5. Gemeinsamkeiten: Zentrale Inhalte der stoischen Lehre, Gelassenheit und Gleichmut gelten auch heute noch als erstrebenswerte Wege zum Glück. Heute versteht sich diese Lehre als praktische Lebenshilfe</w:t>
      </w:r>
      <w:r w:rsidR="00261E56">
        <w:rPr>
          <w:rFonts w:ascii="Book Antiqua" w:hAnsi="Book Antiqua"/>
          <w:b w:val="0"/>
          <w:bCs/>
          <w:sz w:val="22"/>
          <w:szCs w:val="22"/>
        </w:rPr>
        <w:t xml:space="preserve"> </w:t>
      </w:r>
      <w:r>
        <w:rPr>
          <w:rFonts w:ascii="Book Antiqua" w:hAnsi="Book Antiqua"/>
          <w:b w:val="0"/>
          <w:bCs/>
          <w:sz w:val="22"/>
          <w:szCs w:val="22"/>
        </w:rPr>
        <w:t xml:space="preserve">mit konkreten praktischen Tipps für Manager und Spitzensportler, um erfolgreicher zu werden. In der Antike galt sie als umfassende Idealvorstellung, die die gesamte Ausrichtung des Lebens </w:t>
      </w:r>
      <w:r w:rsidR="00261E56">
        <w:rPr>
          <w:rFonts w:ascii="Book Antiqua" w:hAnsi="Book Antiqua"/>
          <w:b w:val="0"/>
          <w:bCs/>
          <w:sz w:val="22"/>
          <w:szCs w:val="22"/>
        </w:rPr>
        <w:t>umfasste</w:t>
      </w:r>
    </w:p>
    <w:p w14:paraId="7ABFA6D2" w14:textId="256FC931" w:rsidR="00165176" w:rsidRDefault="00165176" w:rsidP="00BD6CFD">
      <w:pPr>
        <w:pStyle w:val="Input"/>
        <w:spacing w:line="276" w:lineRule="auto"/>
        <w:rPr>
          <w:rFonts w:ascii="Book Antiqua" w:hAnsi="Book Antiqua"/>
          <w:b w:val="0"/>
          <w:bCs/>
          <w:sz w:val="22"/>
          <w:szCs w:val="22"/>
        </w:rPr>
      </w:pPr>
    </w:p>
    <w:p w14:paraId="4C861CDD" w14:textId="584BE4B7" w:rsidR="00165176" w:rsidRDefault="00165176" w:rsidP="00BD6CFD">
      <w:pPr>
        <w:pStyle w:val="Input"/>
        <w:spacing w:line="276" w:lineRule="auto"/>
        <w:rPr>
          <w:rFonts w:ascii="Book Antiqua" w:hAnsi="Book Antiqua"/>
          <w:b w:val="0"/>
          <w:bCs/>
          <w:sz w:val="22"/>
          <w:szCs w:val="22"/>
        </w:rPr>
      </w:pPr>
      <w:r>
        <w:rPr>
          <w:rFonts w:ascii="Book Antiqua" w:hAnsi="Book Antiqua"/>
          <w:b w:val="0"/>
          <w:bCs/>
          <w:sz w:val="22"/>
          <w:szCs w:val="22"/>
        </w:rPr>
        <w:t xml:space="preserve">6.&amp;7. </w:t>
      </w:r>
      <w:r w:rsidRPr="00165176">
        <w:rPr>
          <w:rFonts w:ascii="Book Antiqua" w:hAnsi="Book Antiqua"/>
          <w:b w:val="0"/>
          <w:bCs/>
          <w:sz w:val="22"/>
          <w:szCs w:val="22"/>
        </w:rPr>
        <w:t xml:space="preserve">Die Fragen sind </w:t>
      </w:r>
      <w:r>
        <w:rPr>
          <w:rFonts w:ascii="Book Antiqua" w:hAnsi="Book Antiqua"/>
          <w:b w:val="0"/>
          <w:bCs/>
          <w:sz w:val="22"/>
          <w:szCs w:val="22"/>
        </w:rPr>
        <w:t>alle b</w:t>
      </w:r>
      <w:r w:rsidRPr="00165176">
        <w:rPr>
          <w:rFonts w:ascii="Book Antiqua" w:hAnsi="Book Antiqua"/>
          <w:b w:val="0"/>
          <w:bCs/>
          <w:sz w:val="22"/>
          <w:szCs w:val="22"/>
        </w:rPr>
        <w:t>ewusst offen gestaltet</w:t>
      </w:r>
      <w:r>
        <w:rPr>
          <w:rFonts w:ascii="Book Antiqua" w:hAnsi="Book Antiqua"/>
          <w:b w:val="0"/>
          <w:bCs/>
          <w:sz w:val="22"/>
          <w:szCs w:val="22"/>
        </w:rPr>
        <w:t>, um subjektive Stellungnahmen zu ermöglichen.</w:t>
      </w:r>
    </w:p>
    <w:p w14:paraId="77378EC5" w14:textId="296D0392" w:rsidR="00BD6CFD" w:rsidRDefault="00BD6CFD" w:rsidP="00BD6CFD">
      <w:pPr>
        <w:pStyle w:val="Input"/>
        <w:spacing w:line="276" w:lineRule="auto"/>
        <w:rPr>
          <w:rFonts w:ascii="Book Antiqua" w:hAnsi="Book Antiqua"/>
          <w:b w:val="0"/>
          <w:bCs/>
          <w:sz w:val="22"/>
          <w:szCs w:val="22"/>
        </w:rPr>
      </w:pPr>
    </w:p>
    <w:p w14:paraId="562EB002" w14:textId="77777777" w:rsidR="00BD6CFD" w:rsidRPr="00B659EF" w:rsidRDefault="00BD6CFD" w:rsidP="00BD6CFD">
      <w:pPr>
        <w:pStyle w:val="Input"/>
        <w:spacing w:line="276" w:lineRule="auto"/>
        <w:rPr>
          <w:rFonts w:ascii="Book Antiqua" w:hAnsi="Book Antiqua"/>
          <w:b w:val="0"/>
          <w:bCs/>
          <w:sz w:val="22"/>
          <w:szCs w:val="22"/>
        </w:rPr>
      </w:pPr>
    </w:p>
    <w:p w14:paraId="19F97E7E" w14:textId="2E1CB6A0" w:rsidR="002049D7" w:rsidRDefault="002049D7" w:rsidP="00EF1BDA">
      <w:pPr>
        <w:pStyle w:val="Input"/>
        <w:spacing w:line="276" w:lineRule="auto"/>
        <w:rPr>
          <w:rFonts w:ascii="Book Antiqua" w:hAnsi="Book Antiqua"/>
          <w:sz w:val="22"/>
          <w:szCs w:val="22"/>
        </w:rPr>
      </w:pPr>
      <w:r>
        <w:rPr>
          <w:rFonts w:ascii="Book Antiqua" w:hAnsi="Book Antiqua"/>
          <w:sz w:val="22"/>
          <w:szCs w:val="22"/>
        </w:rPr>
        <w:t>ad IT2:</w:t>
      </w:r>
    </w:p>
    <w:p w14:paraId="3FC82A37" w14:textId="77777777" w:rsidR="002049D7" w:rsidRDefault="002049D7" w:rsidP="00EF1BDA">
      <w:pPr>
        <w:pStyle w:val="Input"/>
        <w:spacing w:line="276" w:lineRule="auto"/>
        <w:rPr>
          <w:rFonts w:ascii="Book Antiqua" w:hAnsi="Book Antiqua"/>
          <w:sz w:val="22"/>
          <w:szCs w:val="22"/>
        </w:rPr>
      </w:pPr>
    </w:p>
    <w:p w14:paraId="2570FCFC" w14:textId="454AB1D1" w:rsidR="002049D7" w:rsidRDefault="002049D7"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1. </w:t>
      </w:r>
      <w:proofErr w:type="spellStart"/>
      <w:r>
        <w:rPr>
          <w:rFonts w:ascii="Book Antiqua" w:hAnsi="Book Antiqua"/>
          <w:b w:val="0"/>
          <w:bCs/>
          <w:sz w:val="22"/>
          <w:szCs w:val="22"/>
        </w:rPr>
        <w:t>adducere</w:t>
      </w:r>
      <w:proofErr w:type="spellEnd"/>
      <w:r>
        <w:rPr>
          <w:rFonts w:ascii="Book Antiqua" w:hAnsi="Book Antiqua"/>
          <w:b w:val="0"/>
          <w:bCs/>
          <w:sz w:val="22"/>
          <w:szCs w:val="22"/>
        </w:rPr>
        <w:t xml:space="preserve">: Präfix ad- (hin zu) + </w:t>
      </w:r>
      <w:proofErr w:type="spellStart"/>
      <w:r>
        <w:rPr>
          <w:rFonts w:ascii="Book Antiqua" w:hAnsi="Book Antiqua"/>
          <w:b w:val="0"/>
          <w:bCs/>
          <w:sz w:val="22"/>
          <w:szCs w:val="22"/>
        </w:rPr>
        <w:t>ducere</w:t>
      </w:r>
      <w:proofErr w:type="spellEnd"/>
      <w:r>
        <w:rPr>
          <w:rFonts w:ascii="Book Antiqua" w:hAnsi="Book Antiqua"/>
          <w:b w:val="0"/>
          <w:bCs/>
          <w:sz w:val="22"/>
          <w:szCs w:val="22"/>
        </w:rPr>
        <w:t xml:space="preserve"> (führen); infame: </w:t>
      </w:r>
      <w:proofErr w:type="spellStart"/>
      <w:r>
        <w:rPr>
          <w:rFonts w:ascii="Book Antiqua" w:hAnsi="Book Antiqua"/>
          <w:b w:val="0"/>
          <w:bCs/>
          <w:sz w:val="22"/>
          <w:szCs w:val="22"/>
        </w:rPr>
        <w:t>infama</w:t>
      </w:r>
      <w:proofErr w:type="spellEnd"/>
      <w:r>
        <w:rPr>
          <w:rFonts w:ascii="Book Antiqua" w:hAnsi="Book Antiqua"/>
          <w:b w:val="0"/>
          <w:bCs/>
          <w:sz w:val="22"/>
          <w:szCs w:val="22"/>
        </w:rPr>
        <w:t xml:space="preserve"> (übler Ruf) + Suffix </w:t>
      </w:r>
      <w:proofErr w:type="spellStart"/>
      <w:r>
        <w:rPr>
          <w:rFonts w:ascii="Book Antiqua" w:hAnsi="Book Antiqua"/>
          <w:b w:val="0"/>
          <w:bCs/>
          <w:sz w:val="22"/>
          <w:szCs w:val="22"/>
        </w:rPr>
        <w:t>is</w:t>
      </w:r>
      <w:proofErr w:type="spellEnd"/>
      <w:r>
        <w:rPr>
          <w:rFonts w:ascii="Book Antiqua" w:hAnsi="Book Antiqua"/>
          <w:b w:val="0"/>
          <w:bCs/>
          <w:sz w:val="22"/>
          <w:szCs w:val="22"/>
        </w:rPr>
        <w:t xml:space="preserve">/e (Möglichkeit/Fähigkeit); </w:t>
      </w:r>
      <w:proofErr w:type="spellStart"/>
      <w:r>
        <w:rPr>
          <w:rFonts w:ascii="Book Antiqua" w:hAnsi="Book Antiqua"/>
          <w:b w:val="0"/>
          <w:bCs/>
          <w:sz w:val="22"/>
          <w:szCs w:val="22"/>
        </w:rPr>
        <w:t>invidiosum</w:t>
      </w:r>
      <w:proofErr w:type="spellEnd"/>
      <w:r>
        <w:rPr>
          <w:rFonts w:ascii="Book Antiqua" w:hAnsi="Book Antiqua"/>
          <w:b w:val="0"/>
          <w:bCs/>
          <w:sz w:val="22"/>
          <w:szCs w:val="22"/>
        </w:rPr>
        <w:t xml:space="preserve">: </w:t>
      </w:r>
      <w:proofErr w:type="spellStart"/>
      <w:r w:rsidR="00FB03F1">
        <w:rPr>
          <w:rFonts w:ascii="Book Antiqua" w:hAnsi="Book Antiqua"/>
          <w:b w:val="0"/>
          <w:bCs/>
          <w:sz w:val="22"/>
          <w:szCs w:val="22"/>
        </w:rPr>
        <w:t>invideo</w:t>
      </w:r>
      <w:proofErr w:type="spellEnd"/>
      <w:r w:rsidR="00FB03F1">
        <w:rPr>
          <w:rFonts w:ascii="Book Antiqua" w:hAnsi="Book Antiqua"/>
          <w:b w:val="0"/>
          <w:bCs/>
          <w:sz w:val="22"/>
          <w:szCs w:val="22"/>
        </w:rPr>
        <w:t xml:space="preserve"> (beneiden) + Suffix </w:t>
      </w:r>
      <w:proofErr w:type="spellStart"/>
      <w:r w:rsidR="00FB03F1">
        <w:rPr>
          <w:rFonts w:ascii="Book Antiqua" w:hAnsi="Book Antiqua"/>
          <w:b w:val="0"/>
          <w:bCs/>
          <w:sz w:val="22"/>
          <w:szCs w:val="22"/>
        </w:rPr>
        <w:t>osus</w:t>
      </w:r>
      <w:proofErr w:type="spellEnd"/>
      <w:r w:rsidR="00FB03F1">
        <w:rPr>
          <w:rFonts w:ascii="Book Antiqua" w:hAnsi="Book Antiqua"/>
          <w:b w:val="0"/>
          <w:bCs/>
          <w:sz w:val="22"/>
          <w:szCs w:val="22"/>
        </w:rPr>
        <w:t xml:space="preserve"> (Fülle); </w:t>
      </w:r>
      <w:proofErr w:type="spellStart"/>
      <w:r w:rsidR="00FB03F1">
        <w:rPr>
          <w:rFonts w:ascii="Book Antiqua" w:hAnsi="Book Antiqua"/>
          <w:b w:val="0"/>
          <w:bCs/>
          <w:sz w:val="22"/>
          <w:szCs w:val="22"/>
        </w:rPr>
        <w:t>disputando</w:t>
      </w:r>
      <w:proofErr w:type="spellEnd"/>
      <w:r w:rsidR="00FB03F1">
        <w:rPr>
          <w:rFonts w:ascii="Book Antiqua" w:hAnsi="Book Antiqua"/>
          <w:b w:val="0"/>
          <w:bCs/>
          <w:sz w:val="22"/>
          <w:szCs w:val="22"/>
        </w:rPr>
        <w:t xml:space="preserve">: Präfix </w:t>
      </w:r>
      <w:proofErr w:type="spellStart"/>
      <w:r w:rsidR="00FB03F1">
        <w:rPr>
          <w:rFonts w:ascii="Book Antiqua" w:hAnsi="Book Antiqua"/>
          <w:b w:val="0"/>
          <w:bCs/>
          <w:sz w:val="22"/>
          <w:szCs w:val="22"/>
        </w:rPr>
        <w:t>dis</w:t>
      </w:r>
      <w:proofErr w:type="spellEnd"/>
      <w:r w:rsidR="00FB03F1">
        <w:rPr>
          <w:rFonts w:ascii="Book Antiqua" w:hAnsi="Book Antiqua"/>
          <w:b w:val="0"/>
          <w:bCs/>
          <w:sz w:val="22"/>
          <w:szCs w:val="22"/>
        </w:rPr>
        <w:t xml:space="preserve"> (entzwei) + </w:t>
      </w:r>
      <w:proofErr w:type="spellStart"/>
      <w:r w:rsidR="00FB03F1">
        <w:rPr>
          <w:rFonts w:ascii="Book Antiqua" w:hAnsi="Book Antiqua"/>
          <w:b w:val="0"/>
          <w:bCs/>
          <w:sz w:val="22"/>
          <w:szCs w:val="22"/>
        </w:rPr>
        <w:t>putare</w:t>
      </w:r>
      <w:proofErr w:type="spellEnd"/>
      <w:r w:rsidR="00FB03F1">
        <w:rPr>
          <w:rFonts w:ascii="Book Antiqua" w:hAnsi="Book Antiqua"/>
          <w:b w:val="0"/>
          <w:bCs/>
          <w:sz w:val="22"/>
          <w:szCs w:val="22"/>
        </w:rPr>
        <w:t xml:space="preserve"> (erwägen)</w:t>
      </w:r>
    </w:p>
    <w:p w14:paraId="5D947CE2" w14:textId="2487E1C4" w:rsidR="00FB03F1" w:rsidRDefault="00FB03F1" w:rsidP="00EF1BDA">
      <w:pPr>
        <w:pStyle w:val="Input"/>
        <w:spacing w:line="276" w:lineRule="auto"/>
        <w:rPr>
          <w:rFonts w:ascii="Book Antiqua" w:hAnsi="Book Antiqua"/>
          <w:b w:val="0"/>
          <w:bCs/>
          <w:sz w:val="22"/>
          <w:szCs w:val="22"/>
        </w:rPr>
      </w:pPr>
    </w:p>
    <w:p w14:paraId="0BECD2C1" w14:textId="4CDD019E" w:rsidR="00FB03F1" w:rsidRDefault="00FB03F1"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2. Diktator – </w:t>
      </w:r>
      <w:proofErr w:type="spellStart"/>
      <w:r>
        <w:rPr>
          <w:rFonts w:ascii="Book Antiqua" w:hAnsi="Book Antiqua"/>
          <w:b w:val="0"/>
          <w:bCs/>
          <w:sz w:val="22"/>
          <w:szCs w:val="22"/>
        </w:rPr>
        <w:t>dictum</w:t>
      </w:r>
      <w:proofErr w:type="spellEnd"/>
      <w:r>
        <w:rPr>
          <w:rFonts w:ascii="Book Antiqua" w:hAnsi="Book Antiqua"/>
          <w:b w:val="0"/>
          <w:bCs/>
          <w:sz w:val="22"/>
          <w:szCs w:val="22"/>
        </w:rPr>
        <w:t xml:space="preserve"> (Z.6), Frequenz – frequenter (Z.4), Intellekt – </w:t>
      </w:r>
      <w:proofErr w:type="spellStart"/>
      <w:r>
        <w:rPr>
          <w:rFonts w:ascii="Book Antiqua" w:hAnsi="Book Antiqua"/>
          <w:b w:val="0"/>
          <w:bCs/>
          <w:sz w:val="22"/>
          <w:szCs w:val="22"/>
        </w:rPr>
        <w:t>intellegere</w:t>
      </w:r>
      <w:proofErr w:type="spellEnd"/>
      <w:r>
        <w:rPr>
          <w:rFonts w:ascii="Book Antiqua" w:hAnsi="Book Antiqua"/>
          <w:b w:val="0"/>
          <w:bCs/>
          <w:sz w:val="22"/>
          <w:szCs w:val="22"/>
        </w:rPr>
        <w:t xml:space="preserve"> (Z.5)</w:t>
      </w:r>
    </w:p>
    <w:p w14:paraId="5593E3B6" w14:textId="2593AABD" w:rsidR="00FB03F1" w:rsidRDefault="00FB03F1" w:rsidP="00EF1BDA">
      <w:pPr>
        <w:pStyle w:val="Input"/>
        <w:spacing w:line="276" w:lineRule="auto"/>
        <w:rPr>
          <w:rFonts w:ascii="Book Antiqua" w:hAnsi="Book Antiqua"/>
          <w:b w:val="0"/>
          <w:bCs/>
          <w:sz w:val="22"/>
          <w:szCs w:val="22"/>
        </w:rPr>
      </w:pPr>
    </w:p>
    <w:p w14:paraId="2D09E489" w14:textId="54A823E8" w:rsidR="00FB03F1" w:rsidRDefault="00FB03F1"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3. multum – </w:t>
      </w:r>
      <w:proofErr w:type="spellStart"/>
      <w:r>
        <w:rPr>
          <w:rFonts w:ascii="Book Antiqua" w:hAnsi="Book Antiqua"/>
          <w:b w:val="0"/>
          <w:bCs/>
          <w:sz w:val="22"/>
          <w:szCs w:val="22"/>
        </w:rPr>
        <w:t>parum</w:t>
      </w:r>
      <w:proofErr w:type="spellEnd"/>
      <w:r>
        <w:rPr>
          <w:rFonts w:ascii="Book Antiqua" w:hAnsi="Book Antiqua"/>
          <w:b w:val="0"/>
          <w:bCs/>
          <w:sz w:val="22"/>
          <w:szCs w:val="22"/>
        </w:rPr>
        <w:t xml:space="preserve"> (Z.7), </w:t>
      </w:r>
      <w:proofErr w:type="spellStart"/>
      <w:r>
        <w:rPr>
          <w:rFonts w:ascii="Book Antiqua" w:hAnsi="Book Antiqua"/>
          <w:b w:val="0"/>
          <w:bCs/>
          <w:sz w:val="22"/>
          <w:szCs w:val="22"/>
        </w:rPr>
        <w:t>scire</w:t>
      </w:r>
      <w:proofErr w:type="spellEnd"/>
      <w:r>
        <w:rPr>
          <w:rFonts w:ascii="Book Antiqua" w:hAnsi="Book Antiqua"/>
          <w:b w:val="0"/>
          <w:bCs/>
          <w:sz w:val="22"/>
          <w:szCs w:val="22"/>
        </w:rPr>
        <w:t xml:space="preserve"> – </w:t>
      </w:r>
      <w:proofErr w:type="spellStart"/>
      <w:r>
        <w:rPr>
          <w:rFonts w:ascii="Book Antiqua" w:hAnsi="Book Antiqua"/>
          <w:b w:val="0"/>
          <w:bCs/>
          <w:sz w:val="22"/>
          <w:szCs w:val="22"/>
        </w:rPr>
        <w:t>nescio</w:t>
      </w:r>
      <w:proofErr w:type="spellEnd"/>
      <w:r>
        <w:rPr>
          <w:rFonts w:ascii="Book Antiqua" w:hAnsi="Book Antiqua"/>
          <w:b w:val="0"/>
          <w:bCs/>
          <w:sz w:val="22"/>
          <w:szCs w:val="22"/>
        </w:rPr>
        <w:t xml:space="preserve"> (Z.10</w:t>
      </w:r>
      <w:proofErr w:type="gramStart"/>
      <w:r>
        <w:rPr>
          <w:rFonts w:ascii="Book Antiqua" w:hAnsi="Book Antiqua"/>
          <w:b w:val="0"/>
          <w:bCs/>
          <w:sz w:val="22"/>
          <w:szCs w:val="22"/>
        </w:rPr>
        <w:t xml:space="preserve">),  </w:t>
      </w:r>
      <w:proofErr w:type="spellStart"/>
      <w:r>
        <w:rPr>
          <w:rFonts w:ascii="Book Antiqua" w:hAnsi="Book Antiqua"/>
          <w:b w:val="0"/>
          <w:bCs/>
          <w:sz w:val="22"/>
          <w:szCs w:val="22"/>
        </w:rPr>
        <w:t>nolle</w:t>
      </w:r>
      <w:proofErr w:type="spellEnd"/>
      <w:proofErr w:type="gramEnd"/>
      <w:r>
        <w:rPr>
          <w:rFonts w:ascii="Book Antiqua" w:hAnsi="Book Antiqua"/>
          <w:b w:val="0"/>
          <w:bCs/>
          <w:sz w:val="22"/>
          <w:szCs w:val="22"/>
        </w:rPr>
        <w:t xml:space="preserve"> – </w:t>
      </w:r>
      <w:proofErr w:type="spellStart"/>
      <w:r>
        <w:rPr>
          <w:rFonts w:ascii="Book Antiqua" w:hAnsi="Book Antiqua"/>
          <w:b w:val="0"/>
          <w:bCs/>
          <w:sz w:val="22"/>
          <w:szCs w:val="22"/>
        </w:rPr>
        <w:t>voluerunt</w:t>
      </w:r>
      <w:proofErr w:type="spellEnd"/>
      <w:r>
        <w:rPr>
          <w:rFonts w:ascii="Book Antiqua" w:hAnsi="Book Antiqua"/>
          <w:b w:val="0"/>
          <w:bCs/>
          <w:sz w:val="22"/>
          <w:szCs w:val="22"/>
        </w:rPr>
        <w:t xml:space="preserve"> (Z.11), </w:t>
      </w:r>
      <w:proofErr w:type="spellStart"/>
      <w:r>
        <w:rPr>
          <w:rFonts w:ascii="Book Antiqua" w:hAnsi="Book Antiqua"/>
          <w:b w:val="0"/>
          <w:bCs/>
          <w:sz w:val="22"/>
          <w:szCs w:val="22"/>
        </w:rPr>
        <w:t>amarus</w:t>
      </w:r>
      <w:proofErr w:type="spellEnd"/>
      <w:r>
        <w:rPr>
          <w:rFonts w:ascii="Book Antiqua" w:hAnsi="Book Antiqua"/>
          <w:b w:val="0"/>
          <w:bCs/>
          <w:sz w:val="22"/>
          <w:szCs w:val="22"/>
        </w:rPr>
        <w:t xml:space="preserve"> – suavem (Z.15), </w:t>
      </w:r>
      <w:proofErr w:type="spellStart"/>
      <w:r>
        <w:rPr>
          <w:rFonts w:ascii="Book Antiqua" w:hAnsi="Book Antiqua"/>
          <w:b w:val="0"/>
          <w:bCs/>
          <w:sz w:val="22"/>
          <w:szCs w:val="22"/>
        </w:rPr>
        <w:t>tristitia</w:t>
      </w:r>
      <w:proofErr w:type="spellEnd"/>
      <w:r>
        <w:rPr>
          <w:rFonts w:ascii="Book Antiqua" w:hAnsi="Book Antiqua"/>
          <w:b w:val="0"/>
          <w:bCs/>
          <w:sz w:val="22"/>
          <w:szCs w:val="22"/>
        </w:rPr>
        <w:t xml:space="preserve"> – </w:t>
      </w:r>
      <w:proofErr w:type="spellStart"/>
      <w:r>
        <w:rPr>
          <w:rFonts w:ascii="Book Antiqua" w:hAnsi="Book Antiqua"/>
          <w:b w:val="0"/>
          <w:bCs/>
          <w:sz w:val="22"/>
          <w:szCs w:val="22"/>
        </w:rPr>
        <w:t>laetitiam</w:t>
      </w:r>
      <w:proofErr w:type="spellEnd"/>
      <w:r>
        <w:rPr>
          <w:rFonts w:ascii="Book Antiqua" w:hAnsi="Book Antiqua"/>
          <w:b w:val="0"/>
          <w:bCs/>
          <w:sz w:val="22"/>
          <w:szCs w:val="22"/>
        </w:rPr>
        <w:t xml:space="preserve"> (Z.15) </w:t>
      </w:r>
    </w:p>
    <w:p w14:paraId="4E15D3C5" w14:textId="366A1850" w:rsidR="00FB03F1" w:rsidRDefault="00FB03F1" w:rsidP="00EF1BDA">
      <w:pPr>
        <w:pStyle w:val="Input"/>
        <w:spacing w:line="276" w:lineRule="auto"/>
        <w:rPr>
          <w:rFonts w:ascii="Book Antiqua" w:hAnsi="Book Antiqua"/>
          <w:b w:val="0"/>
          <w:bCs/>
          <w:sz w:val="22"/>
          <w:szCs w:val="22"/>
        </w:rPr>
      </w:pPr>
    </w:p>
    <w:p w14:paraId="1F33968C" w14:textId="19F86EEF" w:rsidR="00FB03F1" w:rsidRDefault="00FB03F1"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4. Parallelismus: </w:t>
      </w:r>
      <w:proofErr w:type="spellStart"/>
      <w:r w:rsidR="00760F26" w:rsidRPr="00261E56">
        <w:rPr>
          <w:rFonts w:ascii="Book Antiqua" w:hAnsi="Book Antiqua"/>
          <w:b w:val="0"/>
          <w:bCs/>
          <w:i/>
          <w:iCs/>
          <w:sz w:val="22"/>
          <w:szCs w:val="22"/>
        </w:rPr>
        <w:t>laetitiam</w:t>
      </w:r>
      <w:proofErr w:type="spellEnd"/>
      <w:r w:rsidR="00760F26" w:rsidRPr="00261E56">
        <w:rPr>
          <w:rFonts w:ascii="Book Antiqua" w:hAnsi="Book Antiqua"/>
          <w:b w:val="0"/>
          <w:bCs/>
          <w:i/>
          <w:iCs/>
          <w:sz w:val="22"/>
          <w:szCs w:val="22"/>
        </w:rPr>
        <w:t xml:space="preserve"> in </w:t>
      </w:r>
      <w:proofErr w:type="spellStart"/>
      <w:r w:rsidR="00760F26" w:rsidRPr="00261E56">
        <w:rPr>
          <w:rFonts w:ascii="Book Antiqua" w:hAnsi="Book Antiqua"/>
          <w:b w:val="0"/>
          <w:bCs/>
          <w:i/>
          <w:iCs/>
          <w:sz w:val="22"/>
          <w:szCs w:val="22"/>
        </w:rPr>
        <w:t>animo</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commotionem</w:t>
      </w:r>
      <w:proofErr w:type="spellEnd"/>
      <w:r w:rsidR="00760F26" w:rsidRPr="00261E56">
        <w:rPr>
          <w:rFonts w:ascii="Book Antiqua" w:hAnsi="Book Antiqua"/>
          <w:b w:val="0"/>
          <w:bCs/>
          <w:i/>
          <w:iCs/>
          <w:sz w:val="22"/>
          <w:szCs w:val="22"/>
        </w:rPr>
        <w:t xml:space="preserve"> suavem </w:t>
      </w:r>
      <w:proofErr w:type="spellStart"/>
      <w:r w:rsidR="00760F26" w:rsidRPr="00261E56">
        <w:rPr>
          <w:rFonts w:ascii="Book Antiqua" w:hAnsi="Book Antiqua"/>
          <w:b w:val="0"/>
          <w:bCs/>
          <w:i/>
          <w:iCs/>
          <w:sz w:val="22"/>
          <w:szCs w:val="22"/>
        </w:rPr>
        <w:t>iucunditatis</w:t>
      </w:r>
      <w:proofErr w:type="spellEnd"/>
      <w:r w:rsidR="00760F26" w:rsidRPr="00261E56">
        <w:rPr>
          <w:rFonts w:ascii="Book Antiqua" w:hAnsi="Book Antiqua"/>
          <w:b w:val="0"/>
          <w:bCs/>
          <w:i/>
          <w:iCs/>
          <w:sz w:val="22"/>
          <w:szCs w:val="22"/>
        </w:rPr>
        <w:t xml:space="preserve"> in corpore</w:t>
      </w:r>
      <w:r w:rsidR="00760F26">
        <w:rPr>
          <w:rFonts w:ascii="Book Antiqua" w:hAnsi="Book Antiqua"/>
          <w:b w:val="0"/>
          <w:bCs/>
          <w:sz w:val="22"/>
          <w:szCs w:val="22"/>
        </w:rPr>
        <w:t xml:space="preserve">, </w:t>
      </w:r>
      <w:r>
        <w:rPr>
          <w:rFonts w:ascii="Book Antiqua" w:hAnsi="Book Antiqua"/>
          <w:b w:val="0"/>
          <w:bCs/>
          <w:sz w:val="22"/>
          <w:szCs w:val="22"/>
        </w:rPr>
        <w:t>Chiasmus:</w:t>
      </w:r>
      <w:r w:rsidR="00760F26" w:rsidRPr="00760F26">
        <w:t xml:space="preserve"> </w:t>
      </w:r>
      <w:r w:rsidR="00760F26" w:rsidRPr="00261E56">
        <w:rPr>
          <w:rFonts w:ascii="Book Antiqua" w:hAnsi="Book Antiqua"/>
          <w:b w:val="0"/>
          <w:bCs/>
          <w:i/>
          <w:iCs/>
          <w:sz w:val="22"/>
          <w:szCs w:val="22"/>
        </w:rPr>
        <w:t xml:space="preserve">quod </w:t>
      </w:r>
      <w:proofErr w:type="spellStart"/>
      <w:r w:rsidR="00760F26" w:rsidRPr="00261E56">
        <w:rPr>
          <w:rFonts w:ascii="Book Antiqua" w:hAnsi="Book Antiqua"/>
          <w:b w:val="0"/>
          <w:bCs/>
          <w:i/>
          <w:iCs/>
          <w:sz w:val="22"/>
          <w:szCs w:val="22"/>
        </w:rPr>
        <w:t>quidem</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mihi</w:t>
      </w:r>
      <w:proofErr w:type="spellEnd"/>
      <w:r w:rsidR="00760F26" w:rsidRPr="00261E56">
        <w:rPr>
          <w:rFonts w:ascii="Book Antiqua" w:hAnsi="Book Antiqua"/>
          <w:b w:val="0"/>
          <w:bCs/>
          <w:i/>
          <w:iCs/>
          <w:sz w:val="22"/>
          <w:szCs w:val="22"/>
        </w:rPr>
        <w:t xml:space="preserve"> si </w:t>
      </w:r>
      <w:proofErr w:type="spellStart"/>
      <w:r w:rsidR="00760F26" w:rsidRPr="00261E56">
        <w:rPr>
          <w:rFonts w:ascii="Book Antiqua" w:hAnsi="Book Antiqua"/>
          <w:b w:val="0"/>
          <w:bCs/>
          <w:i/>
          <w:iCs/>
          <w:sz w:val="22"/>
          <w:szCs w:val="22"/>
        </w:rPr>
        <w:t>quando</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dictum</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est</w:t>
      </w:r>
      <w:proofErr w:type="spellEnd"/>
      <w:r w:rsidR="00760F26" w:rsidRPr="00261E56">
        <w:rPr>
          <w:rFonts w:ascii="Book Antiqua" w:hAnsi="Book Antiqua"/>
          <w:b w:val="0"/>
          <w:bCs/>
          <w:i/>
          <w:iCs/>
          <w:sz w:val="22"/>
          <w:szCs w:val="22"/>
        </w:rPr>
        <w:t>—</w:t>
      </w:r>
      <w:proofErr w:type="spellStart"/>
      <w:r w:rsidR="00760F26" w:rsidRPr="00261E56">
        <w:rPr>
          <w:rFonts w:ascii="Book Antiqua" w:hAnsi="Book Antiqua"/>
          <w:b w:val="0"/>
          <w:bCs/>
          <w:i/>
          <w:iCs/>
          <w:sz w:val="22"/>
          <w:szCs w:val="22"/>
        </w:rPr>
        <w:t>est</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autem</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dictum</w:t>
      </w:r>
      <w:proofErr w:type="spellEnd"/>
      <w:r w:rsidR="00760F26" w:rsidRPr="00261E56">
        <w:rPr>
          <w:rFonts w:ascii="Book Antiqua" w:hAnsi="Book Antiqua"/>
          <w:b w:val="0"/>
          <w:bCs/>
          <w:i/>
          <w:iCs/>
          <w:sz w:val="22"/>
          <w:szCs w:val="22"/>
        </w:rPr>
        <w:t xml:space="preserve"> non </w:t>
      </w:r>
      <w:proofErr w:type="spellStart"/>
      <w:r w:rsidR="00760F26" w:rsidRPr="00261E56">
        <w:rPr>
          <w:rFonts w:ascii="Book Antiqua" w:hAnsi="Book Antiqua"/>
          <w:b w:val="0"/>
          <w:bCs/>
          <w:i/>
          <w:iCs/>
          <w:sz w:val="22"/>
          <w:szCs w:val="22"/>
        </w:rPr>
        <w:t>parum</w:t>
      </w:r>
      <w:proofErr w:type="spellEnd"/>
      <w:r w:rsidR="00760F26" w:rsidRPr="00261E56">
        <w:rPr>
          <w:rFonts w:ascii="Book Antiqua" w:hAnsi="Book Antiqua"/>
          <w:b w:val="0"/>
          <w:bCs/>
          <w:i/>
          <w:iCs/>
          <w:sz w:val="22"/>
          <w:szCs w:val="22"/>
        </w:rPr>
        <w:t xml:space="preserve"> </w:t>
      </w:r>
      <w:proofErr w:type="spellStart"/>
      <w:r w:rsidR="00760F26" w:rsidRPr="00261E56">
        <w:rPr>
          <w:rFonts w:ascii="Book Antiqua" w:hAnsi="Book Antiqua"/>
          <w:b w:val="0"/>
          <w:bCs/>
          <w:i/>
          <w:iCs/>
          <w:sz w:val="22"/>
          <w:szCs w:val="22"/>
        </w:rPr>
        <w:t>saepe</w:t>
      </w:r>
      <w:proofErr w:type="spellEnd"/>
      <w:r w:rsidR="00760F26" w:rsidRPr="00261E56">
        <w:rPr>
          <w:rFonts w:ascii="Book Antiqua" w:hAnsi="Book Antiqua"/>
          <w:b w:val="0"/>
          <w:bCs/>
          <w:i/>
          <w:iCs/>
          <w:sz w:val="22"/>
          <w:szCs w:val="22"/>
        </w:rPr>
        <w:t>—</w:t>
      </w:r>
    </w:p>
    <w:p w14:paraId="100B34F3" w14:textId="18FB128A" w:rsidR="00FB03F1" w:rsidRDefault="00FB03F1" w:rsidP="00EF1BDA">
      <w:pPr>
        <w:pStyle w:val="Input"/>
        <w:spacing w:line="276" w:lineRule="auto"/>
        <w:rPr>
          <w:rFonts w:ascii="Book Antiqua" w:hAnsi="Book Antiqua"/>
          <w:b w:val="0"/>
          <w:bCs/>
          <w:sz w:val="22"/>
          <w:szCs w:val="22"/>
        </w:rPr>
      </w:pPr>
    </w:p>
    <w:p w14:paraId="34CBB111" w14:textId="6C673ECF" w:rsidR="00BA1CCC" w:rsidRDefault="00FB03F1"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5. </w:t>
      </w:r>
      <w:r w:rsidR="00760F26">
        <w:rPr>
          <w:rFonts w:ascii="Book Antiqua" w:hAnsi="Book Antiqua"/>
          <w:b w:val="0"/>
          <w:bCs/>
          <w:sz w:val="22"/>
          <w:szCs w:val="22"/>
        </w:rPr>
        <w:t>Cicero</w:t>
      </w:r>
      <w:r w:rsidR="00B659EF">
        <w:rPr>
          <w:rFonts w:ascii="Book Antiqua" w:hAnsi="Book Antiqua"/>
          <w:b w:val="0"/>
          <w:bCs/>
          <w:sz w:val="22"/>
          <w:szCs w:val="22"/>
        </w:rPr>
        <w:t>; Sprachen; Wort, Wort, Bedeutungen</w:t>
      </w:r>
    </w:p>
    <w:p w14:paraId="4FE180C3" w14:textId="77777777" w:rsidR="00261E56" w:rsidRDefault="00261E56" w:rsidP="00EF1BDA">
      <w:pPr>
        <w:pStyle w:val="Input"/>
        <w:spacing w:line="276" w:lineRule="auto"/>
        <w:rPr>
          <w:rFonts w:ascii="Book Antiqua" w:hAnsi="Book Antiqua"/>
          <w:b w:val="0"/>
          <w:bCs/>
          <w:sz w:val="22"/>
          <w:szCs w:val="22"/>
        </w:rPr>
      </w:pPr>
    </w:p>
    <w:p w14:paraId="63AD2F2A" w14:textId="19159288" w:rsidR="00B659EF" w:rsidRDefault="00B659EF" w:rsidP="00EF1BDA">
      <w:pPr>
        <w:pStyle w:val="Input"/>
        <w:spacing w:line="276" w:lineRule="auto"/>
        <w:rPr>
          <w:rFonts w:ascii="Book Antiqua" w:hAnsi="Book Antiqua"/>
          <w:b w:val="0"/>
          <w:bCs/>
          <w:sz w:val="22"/>
          <w:szCs w:val="22"/>
        </w:rPr>
      </w:pPr>
      <w:r>
        <w:rPr>
          <w:rFonts w:ascii="Book Antiqua" w:hAnsi="Book Antiqua"/>
          <w:b w:val="0"/>
          <w:bCs/>
          <w:sz w:val="22"/>
          <w:szCs w:val="22"/>
        </w:rPr>
        <w:t>6. falsch, falsch, richtig, falsch</w:t>
      </w:r>
    </w:p>
    <w:p w14:paraId="503BB2EB" w14:textId="34D53266" w:rsidR="002049D7" w:rsidRDefault="00B659EF" w:rsidP="00EF1BDA">
      <w:pPr>
        <w:pStyle w:val="Input"/>
        <w:spacing w:line="276" w:lineRule="auto"/>
        <w:rPr>
          <w:rFonts w:ascii="Book Antiqua" w:hAnsi="Book Antiqua"/>
          <w:b w:val="0"/>
          <w:bCs/>
          <w:sz w:val="22"/>
          <w:szCs w:val="22"/>
        </w:rPr>
      </w:pPr>
      <w:r>
        <w:rPr>
          <w:rFonts w:ascii="Book Antiqua" w:hAnsi="Book Antiqua"/>
          <w:b w:val="0"/>
          <w:bCs/>
          <w:sz w:val="22"/>
          <w:szCs w:val="22"/>
        </w:rPr>
        <w:lastRenderedPageBreak/>
        <w:t>7. Der lateinische Begriff „Lust“ wird mit dem griechischen Begriff „</w:t>
      </w:r>
      <w:proofErr w:type="spellStart"/>
      <w:r w:rsidRPr="00261E56">
        <w:rPr>
          <w:rFonts w:ascii="Book Antiqua" w:hAnsi="Book Antiqua"/>
          <w:b w:val="0"/>
          <w:bCs/>
          <w:i/>
          <w:iCs/>
          <w:sz w:val="22"/>
          <w:szCs w:val="22"/>
        </w:rPr>
        <w:t>hedone</w:t>
      </w:r>
      <w:proofErr w:type="spellEnd"/>
      <w:r>
        <w:rPr>
          <w:rFonts w:ascii="Book Antiqua" w:hAnsi="Book Antiqua"/>
          <w:b w:val="0"/>
          <w:bCs/>
          <w:sz w:val="22"/>
          <w:szCs w:val="22"/>
        </w:rPr>
        <w:t>“ gleichgesetzt. Mit diesem Wort sind angenehme körperliche Empfindungen verbunden. Daher wird der Lustbegriff oft missverstanden, wie auch die Epikureer sagen, schon in antiker Zeit und auch heute noch, indem er so verstanden wird, dass es nur um körperliche Lust</w:t>
      </w:r>
      <w:r w:rsidR="00261E56">
        <w:rPr>
          <w:rFonts w:ascii="Book Antiqua" w:hAnsi="Book Antiqua"/>
          <w:b w:val="0"/>
          <w:bCs/>
          <w:sz w:val="22"/>
          <w:szCs w:val="22"/>
        </w:rPr>
        <w:t xml:space="preserve"> geht.</w:t>
      </w:r>
    </w:p>
    <w:p w14:paraId="3FF654B3" w14:textId="77777777" w:rsidR="00B659EF" w:rsidRDefault="00B659EF" w:rsidP="00EF1BDA">
      <w:pPr>
        <w:pStyle w:val="Input"/>
        <w:spacing w:line="276" w:lineRule="auto"/>
        <w:rPr>
          <w:rFonts w:ascii="Book Antiqua" w:hAnsi="Book Antiqua"/>
          <w:b w:val="0"/>
          <w:bCs/>
          <w:sz w:val="22"/>
          <w:szCs w:val="22"/>
        </w:rPr>
      </w:pPr>
    </w:p>
    <w:p w14:paraId="7C236641" w14:textId="77777777" w:rsidR="002049D7" w:rsidRDefault="002049D7" w:rsidP="00EF1BDA">
      <w:pPr>
        <w:pStyle w:val="Input"/>
        <w:spacing w:line="276" w:lineRule="auto"/>
        <w:rPr>
          <w:rFonts w:ascii="Book Antiqua" w:hAnsi="Book Antiqua"/>
          <w:b w:val="0"/>
          <w:bCs/>
          <w:sz w:val="22"/>
          <w:szCs w:val="22"/>
        </w:rPr>
      </w:pPr>
    </w:p>
    <w:p w14:paraId="26E53B1A" w14:textId="1D4BB31F" w:rsidR="00C44B14" w:rsidRPr="005511BB" w:rsidRDefault="00C44B14" w:rsidP="00EF1BDA">
      <w:pPr>
        <w:pStyle w:val="Input"/>
        <w:spacing w:line="276" w:lineRule="auto"/>
        <w:rPr>
          <w:rFonts w:ascii="Book Antiqua" w:hAnsi="Book Antiqua"/>
          <w:sz w:val="22"/>
          <w:szCs w:val="22"/>
          <w:lang w:val="en-CA"/>
        </w:rPr>
      </w:pPr>
      <w:r w:rsidRPr="005511BB">
        <w:rPr>
          <w:rFonts w:ascii="Book Antiqua" w:hAnsi="Book Antiqua"/>
          <w:sz w:val="22"/>
          <w:szCs w:val="22"/>
          <w:lang w:val="en-CA"/>
        </w:rPr>
        <w:t>ad ÜT4:</w:t>
      </w:r>
    </w:p>
    <w:p w14:paraId="035BE2B8" w14:textId="77777777" w:rsidR="00986190" w:rsidRPr="005511BB" w:rsidRDefault="00986190" w:rsidP="00EF1BDA">
      <w:pPr>
        <w:pStyle w:val="Input"/>
        <w:spacing w:line="276" w:lineRule="auto"/>
        <w:rPr>
          <w:rFonts w:ascii="Book Antiqua" w:hAnsi="Book Antiqua"/>
          <w:b w:val="0"/>
          <w:bCs/>
          <w:i/>
          <w:iCs/>
          <w:sz w:val="22"/>
          <w:szCs w:val="22"/>
          <w:lang w:val="en-CA"/>
        </w:rPr>
      </w:pPr>
      <w:r w:rsidRPr="005511BB">
        <w:rPr>
          <w:rFonts w:ascii="Book Antiqua" w:hAnsi="Book Antiqua"/>
          <w:b w:val="0"/>
          <w:bCs/>
          <w:sz w:val="22"/>
          <w:szCs w:val="22"/>
          <w:lang w:val="en-CA"/>
        </w:rPr>
        <w:t xml:space="preserve">1. </w:t>
      </w:r>
      <w:proofErr w:type="spellStart"/>
      <w:r w:rsidRPr="005511BB">
        <w:rPr>
          <w:rFonts w:ascii="Book Antiqua" w:hAnsi="Book Antiqua"/>
          <w:b w:val="0"/>
          <w:bCs/>
          <w:i/>
          <w:iCs/>
          <w:sz w:val="22"/>
          <w:szCs w:val="22"/>
          <w:lang w:val="en-CA"/>
        </w:rPr>
        <w:t>Iam</w:t>
      </w:r>
      <w:proofErr w:type="spellEnd"/>
      <w:r w:rsidRPr="005511BB">
        <w:rPr>
          <w:rFonts w:ascii="Book Antiqua" w:hAnsi="Book Antiqua"/>
          <w:b w:val="0"/>
          <w:bCs/>
          <w:i/>
          <w:iCs/>
          <w:sz w:val="22"/>
          <w:szCs w:val="22"/>
          <w:lang w:val="en-CA"/>
        </w:rPr>
        <w:t xml:space="preserve"> non </w:t>
      </w:r>
      <w:proofErr w:type="spellStart"/>
      <w:r w:rsidRPr="005511BB">
        <w:rPr>
          <w:rFonts w:ascii="Book Antiqua" w:hAnsi="Book Antiqua"/>
          <w:b w:val="0"/>
          <w:bCs/>
          <w:i/>
          <w:iCs/>
          <w:sz w:val="22"/>
          <w:szCs w:val="22"/>
          <w:lang w:val="en-CA"/>
        </w:rPr>
        <w:t>dubitabis</w:t>
      </w:r>
      <w:proofErr w:type="spellEnd"/>
      <w:r w:rsidRPr="005511BB">
        <w:rPr>
          <w:rFonts w:ascii="Book Antiqua" w:hAnsi="Book Antiqua"/>
          <w:b w:val="0"/>
          <w:bCs/>
          <w:i/>
          <w:iCs/>
          <w:sz w:val="22"/>
          <w:szCs w:val="22"/>
          <w:lang w:val="en-CA"/>
        </w:rPr>
        <w:t xml:space="preserve">, </w:t>
      </w:r>
    </w:p>
    <w:p w14:paraId="0B6D4C55" w14:textId="77777777" w:rsidR="00986190" w:rsidRPr="005511BB" w:rsidRDefault="00986190" w:rsidP="00986190">
      <w:pPr>
        <w:pStyle w:val="Input"/>
        <w:spacing w:line="276" w:lineRule="auto"/>
        <w:ind w:firstLine="708"/>
        <w:rPr>
          <w:rFonts w:ascii="Book Antiqua" w:hAnsi="Book Antiqua"/>
          <w:b w:val="0"/>
          <w:bCs/>
          <w:i/>
          <w:iCs/>
          <w:sz w:val="22"/>
          <w:szCs w:val="22"/>
          <w:lang w:val="en-CA"/>
        </w:rPr>
      </w:pPr>
      <w:r w:rsidRPr="005511BB">
        <w:rPr>
          <w:rFonts w:ascii="Book Antiqua" w:hAnsi="Book Antiqua"/>
          <w:b w:val="0"/>
          <w:bCs/>
          <w:i/>
          <w:iCs/>
          <w:sz w:val="22"/>
          <w:szCs w:val="22"/>
          <w:lang w:val="en-CA"/>
        </w:rPr>
        <w:t xml:space="preserve">quin </w:t>
      </w:r>
      <w:proofErr w:type="spellStart"/>
      <w:r w:rsidRPr="005511BB">
        <w:rPr>
          <w:rFonts w:ascii="Book Antiqua" w:hAnsi="Book Antiqua"/>
          <w:b w:val="0"/>
          <w:bCs/>
          <w:i/>
          <w:iCs/>
          <w:sz w:val="22"/>
          <w:szCs w:val="22"/>
          <w:lang w:val="en-CA"/>
        </w:rPr>
        <w:t>earum</w:t>
      </w:r>
      <w:proofErr w:type="spellEnd"/>
      <w:r w:rsidRPr="005511BB">
        <w:rPr>
          <w:rFonts w:ascii="Book Antiqua" w:hAnsi="Book Antiqua"/>
          <w:b w:val="0"/>
          <w:bCs/>
          <w:i/>
          <w:iCs/>
          <w:sz w:val="22"/>
          <w:szCs w:val="22"/>
          <w:lang w:val="en-CA"/>
        </w:rPr>
        <w:t xml:space="preserve"> compotes </w:t>
      </w:r>
      <w:proofErr w:type="spellStart"/>
      <w:r w:rsidRPr="005511BB">
        <w:rPr>
          <w:rFonts w:ascii="Book Antiqua" w:hAnsi="Book Antiqua"/>
          <w:b w:val="0"/>
          <w:bCs/>
          <w:i/>
          <w:iCs/>
          <w:sz w:val="22"/>
          <w:szCs w:val="22"/>
          <w:lang w:val="en-CA"/>
        </w:rPr>
        <w:t>homines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magno</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animo</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erectoque</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viventes</w:t>
      </w:r>
      <w:proofErr w:type="spellEnd"/>
      <w:r w:rsidRPr="005511BB">
        <w:rPr>
          <w:rFonts w:ascii="Book Antiqua" w:hAnsi="Book Antiqua"/>
          <w:b w:val="0"/>
          <w:bCs/>
          <w:i/>
          <w:iCs/>
          <w:sz w:val="22"/>
          <w:szCs w:val="22"/>
          <w:lang w:val="en-CA"/>
        </w:rPr>
        <w:t xml:space="preserve"> semper </w:t>
      </w:r>
      <w:proofErr w:type="spellStart"/>
      <w:r w:rsidRPr="005511BB">
        <w:rPr>
          <w:rFonts w:ascii="Book Antiqua" w:hAnsi="Book Antiqua"/>
          <w:b w:val="0"/>
          <w:bCs/>
          <w:i/>
          <w:iCs/>
          <w:sz w:val="22"/>
          <w:szCs w:val="22"/>
          <w:lang w:val="en-CA"/>
        </w:rPr>
        <w:t>sint</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beati</w:t>
      </w:r>
      <w:proofErr w:type="spellEnd"/>
      <w:r w:rsidRPr="005511BB">
        <w:rPr>
          <w:rFonts w:ascii="Book Antiqua" w:hAnsi="Book Antiqua"/>
          <w:b w:val="0"/>
          <w:bCs/>
          <w:i/>
          <w:iCs/>
          <w:sz w:val="22"/>
          <w:szCs w:val="22"/>
          <w:lang w:val="en-CA"/>
        </w:rPr>
        <w:t xml:space="preserve">, </w:t>
      </w:r>
    </w:p>
    <w:p w14:paraId="1A51B4CC" w14:textId="77777777" w:rsidR="00986190" w:rsidRPr="005511BB" w:rsidRDefault="00986190" w:rsidP="00986190">
      <w:pPr>
        <w:pStyle w:val="Input"/>
        <w:spacing w:line="276" w:lineRule="auto"/>
        <w:ind w:left="708" w:firstLine="708"/>
        <w:rPr>
          <w:rFonts w:ascii="Book Antiqua" w:hAnsi="Book Antiqua"/>
          <w:b w:val="0"/>
          <w:bCs/>
          <w:i/>
          <w:iCs/>
          <w:sz w:val="22"/>
          <w:szCs w:val="22"/>
          <w:lang w:val="en-CA"/>
        </w:rPr>
      </w:pPr>
      <w:r w:rsidRPr="005511BB">
        <w:rPr>
          <w:rFonts w:ascii="Book Antiqua" w:hAnsi="Book Antiqua"/>
          <w:b w:val="0"/>
          <w:bCs/>
          <w:i/>
          <w:iCs/>
          <w:sz w:val="22"/>
          <w:szCs w:val="22"/>
          <w:lang w:val="en-CA"/>
        </w:rPr>
        <w:t xml:space="preserve">qui </w:t>
      </w:r>
      <w:proofErr w:type="spellStart"/>
      <w:r w:rsidRPr="005511BB">
        <w:rPr>
          <w:rFonts w:ascii="Book Antiqua" w:hAnsi="Book Antiqua"/>
          <w:b w:val="0"/>
          <w:bCs/>
          <w:i/>
          <w:iCs/>
          <w:sz w:val="22"/>
          <w:szCs w:val="22"/>
          <w:lang w:val="en-CA"/>
        </w:rPr>
        <w:t>omnis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motus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fortunae</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mutationesque</w:t>
      </w:r>
      <w:proofErr w:type="spellEnd"/>
      <w:r w:rsidRPr="005511BB">
        <w:rPr>
          <w:rFonts w:ascii="Book Antiqua" w:hAnsi="Book Antiqua"/>
          <w:b w:val="0"/>
          <w:bCs/>
          <w:i/>
          <w:iCs/>
          <w:sz w:val="22"/>
          <w:szCs w:val="22"/>
          <w:lang w:val="en-CA"/>
        </w:rPr>
        <w:t xml:space="preserve"> rerum et </w:t>
      </w:r>
      <w:proofErr w:type="spellStart"/>
      <w:r w:rsidRPr="005511BB">
        <w:rPr>
          <w:rFonts w:ascii="Book Antiqua" w:hAnsi="Book Antiqua"/>
          <w:b w:val="0"/>
          <w:bCs/>
          <w:i/>
          <w:iCs/>
          <w:sz w:val="22"/>
          <w:szCs w:val="22"/>
          <w:lang w:val="en-CA"/>
        </w:rPr>
        <w:t>temporum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levis</w:t>
      </w:r>
      <w:proofErr w:type="spellEnd"/>
      <w:r w:rsidRPr="005511BB">
        <w:rPr>
          <w:rFonts w:ascii="Book Antiqua" w:hAnsi="Book Antiqua"/>
          <w:b w:val="0"/>
          <w:bCs/>
          <w:i/>
          <w:iCs/>
          <w:sz w:val="22"/>
          <w:szCs w:val="22"/>
          <w:lang w:val="en-CA"/>
        </w:rPr>
        <w:t xml:space="preserve"> et </w:t>
      </w:r>
      <w:proofErr w:type="spellStart"/>
      <w:r w:rsidRPr="005511BB">
        <w:rPr>
          <w:rFonts w:ascii="Book Antiqua" w:hAnsi="Book Antiqua"/>
          <w:b w:val="0"/>
          <w:bCs/>
          <w:i/>
          <w:iCs/>
          <w:sz w:val="22"/>
          <w:szCs w:val="22"/>
          <w:lang w:val="en-CA"/>
        </w:rPr>
        <w:t>inbecillos</w:t>
      </w:r>
      <w:proofErr w:type="spellEnd"/>
      <w:r w:rsidRPr="005511BB">
        <w:rPr>
          <w:rFonts w:ascii="Book Antiqua" w:hAnsi="Book Antiqua"/>
          <w:b w:val="0"/>
          <w:bCs/>
          <w:i/>
          <w:iCs/>
          <w:sz w:val="22"/>
          <w:szCs w:val="22"/>
          <w:lang w:val="en-CA"/>
        </w:rPr>
        <w:t xml:space="preserve"> fore </w:t>
      </w:r>
      <w:proofErr w:type="spellStart"/>
      <w:r w:rsidRPr="005511BB">
        <w:rPr>
          <w:rFonts w:ascii="Book Antiqua" w:hAnsi="Book Antiqua"/>
          <w:b w:val="0"/>
          <w:bCs/>
          <w:i/>
          <w:iCs/>
          <w:sz w:val="22"/>
          <w:szCs w:val="22"/>
          <w:lang w:val="en-CA"/>
        </w:rPr>
        <w:t>intellegant</w:t>
      </w:r>
      <w:proofErr w:type="spellEnd"/>
      <w:r w:rsidRPr="005511BB">
        <w:rPr>
          <w:rFonts w:ascii="Book Antiqua" w:hAnsi="Book Antiqua"/>
          <w:b w:val="0"/>
          <w:bCs/>
          <w:i/>
          <w:iCs/>
          <w:sz w:val="22"/>
          <w:szCs w:val="22"/>
          <w:lang w:val="en-CA"/>
        </w:rPr>
        <w:t xml:space="preserve">, </w:t>
      </w:r>
    </w:p>
    <w:p w14:paraId="54B32DE4" w14:textId="4B91C7DB" w:rsidR="00986190" w:rsidRPr="005511BB" w:rsidRDefault="00986190" w:rsidP="00986190">
      <w:pPr>
        <w:pStyle w:val="Input"/>
        <w:spacing w:line="276" w:lineRule="auto"/>
        <w:ind w:left="1416" w:firstLine="708"/>
        <w:rPr>
          <w:rFonts w:ascii="Book Antiqua" w:hAnsi="Book Antiqua"/>
          <w:b w:val="0"/>
          <w:bCs/>
          <w:i/>
          <w:iCs/>
          <w:sz w:val="22"/>
          <w:szCs w:val="22"/>
          <w:lang w:val="en-CA"/>
        </w:rPr>
      </w:pPr>
      <w:proofErr w:type="spellStart"/>
      <w:r w:rsidRPr="005511BB">
        <w:rPr>
          <w:rFonts w:ascii="Book Antiqua" w:hAnsi="Book Antiqua"/>
          <w:b w:val="0"/>
          <w:bCs/>
          <w:i/>
          <w:iCs/>
          <w:sz w:val="22"/>
          <w:szCs w:val="22"/>
          <w:lang w:val="en-CA"/>
        </w:rPr>
        <w:t>si</w:t>
      </w:r>
      <w:proofErr w:type="spellEnd"/>
      <w:r w:rsidRPr="005511BB">
        <w:rPr>
          <w:rFonts w:ascii="Book Antiqua" w:hAnsi="Book Antiqua"/>
          <w:b w:val="0"/>
          <w:bCs/>
          <w:i/>
          <w:iCs/>
          <w:sz w:val="22"/>
          <w:szCs w:val="22"/>
          <w:lang w:val="en-CA"/>
        </w:rPr>
        <w:t xml:space="preserve"> in virtutis certamen </w:t>
      </w:r>
      <w:proofErr w:type="spellStart"/>
      <w:r w:rsidRPr="005511BB">
        <w:rPr>
          <w:rFonts w:ascii="Book Antiqua" w:hAnsi="Book Antiqua"/>
          <w:b w:val="0"/>
          <w:bCs/>
          <w:i/>
          <w:iCs/>
          <w:sz w:val="22"/>
          <w:szCs w:val="22"/>
          <w:lang w:val="en-CA"/>
        </w:rPr>
        <w:t>venerint</w:t>
      </w:r>
      <w:proofErr w:type="spellEnd"/>
      <w:r w:rsidRPr="005511BB">
        <w:rPr>
          <w:rFonts w:ascii="Book Antiqua" w:hAnsi="Book Antiqua"/>
          <w:b w:val="0"/>
          <w:bCs/>
          <w:i/>
          <w:iCs/>
          <w:sz w:val="22"/>
          <w:szCs w:val="22"/>
          <w:lang w:val="en-CA"/>
        </w:rPr>
        <w:t>.</w:t>
      </w:r>
    </w:p>
    <w:p w14:paraId="1F934D73" w14:textId="710EFD3B" w:rsidR="00986190" w:rsidRPr="005511BB" w:rsidRDefault="00986190" w:rsidP="00986190">
      <w:pPr>
        <w:pStyle w:val="Input"/>
        <w:spacing w:line="276" w:lineRule="auto"/>
        <w:rPr>
          <w:rFonts w:ascii="Book Antiqua" w:hAnsi="Book Antiqua"/>
          <w:b w:val="0"/>
          <w:bCs/>
          <w:i/>
          <w:iCs/>
          <w:sz w:val="22"/>
          <w:szCs w:val="22"/>
          <w:lang w:val="en-CA"/>
        </w:rPr>
      </w:pPr>
    </w:p>
    <w:p w14:paraId="40848670" w14:textId="77777777" w:rsidR="00986190" w:rsidRPr="005511BB" w:rsidRDefault="00986190" w:rsidP="00986190">
      <w:pPr>
        <w:pStyle w:val="Input"/>
        <w:spacing w:line="276" w:lineRule="auto"/>
        <w:rPr>
          <w:rFonts w:ascii="Book Antiqua" w:hAnsi="Book Antiqua"/>
          <w:b w:val="0"/>
          <w:bCs/>
          <w:i/>
          <w:iCs/>
          <w:sz w:val="22"/>
          <w:szCs w:val="22"/>
          <w:lang w:val="en-CA"/>
        </w:rPr>
      </w:pPr>
      <w:r w:rsidRPr="005511BB">
        <w:rPr>
          <w:rFonts w:ascii="Book Antiqua" w:hAnsi="Book Antiqua"/>
          <w:b w:val="0"/>
          <w:bCs/>
          <w:i/>
          <w:iCs/>
          <w:sz w:val="22"/>
          <w:szCs w:val="22"/>
          <w:lang w:val="en-CA"/>
        </w:rPr>
        <w:t xml:space="preserve">Illa </w:t>
      </w:r>
      <w:proofErr w:type="spellStart"/>
      <w:r w:rsidRPr="005511BB">
        <w:rPr>
          <w:rFonts w:ascii="Book Antiqua" w:hAnsi="Book Antiqua"/>
          <w:b w:val="0"/>
          <w:bCs/>
          <w:i/>
          <w:iCs/>
          <w:sz w:val="22"/>
          <w:szCs w:val="22"/>
          <w:lang w:val="en-CA"/>
        </w:rPr>
        <w:t>enim</w:t>
      </w:r>
      <w:proofErr w:type="spellEnd"/>
      <w:r w:rsidRPr="005511BB">
        <w:rPr>
          <w:rFonts w:ascii="Book Antiqua" w:hAnsi="Book Antiqua"/>
          <w:b w:val="0"/>
          <w:bCs/>
          <w:i/>
          <w:iCs/>
          <w:sz w:val="22"/>
          <w:szCs w:val="22"/>
          <w:lang w:val="en-CA"/>
        </w:rPr>
        <w:t xml:space="preserve">, </w:t>
      </w:r>
    </w:p>
    <w:p w14:paraId="49C78357" w14:textId="77777777" w:rsidR="00986190" w:rsidRPr="005511BB" w:rsidRDefault="00986190" w:rsidP="00986190">
      <w:pPr>
        <w:pStyle w:val="Input"/>
        <w:spacing w:line="276" w:lineRule="auto"/>
        <w:ind w:firstLine="708"/>
        <w:rPr>
          <w:rFonts w:ascii="Book Antiqua" w:hAnsi="Book Antiqua"/>
          <w:b w:val="0"/>
          <w:bCs/>
          <w:i/>
          <w:iCs/>
          <w:sz w:val="22"/>
          <w:szCs w:val="22"/>
          <w:lang w:val="en-CA"/>
        </w:rPr>
      </w:pPr>
      <w:proofErr w:type="spellStart"/>
      <w:r w:rsidRPr="005511BB">
        <w:rPr>
          <w:rFonts w:ascii="Book Antiqua" w:hAnsi="Book Antiqua"/>
          <w:b w:val="0"/>
          <w:bCs/>
          <w:i/>
          <w:iCs/>
          <w:sz w:val="22"/>
          <w:szCs w:val="22"/>
          <w:lang w:val="en-CA"/>
        </w:rPr>
        <w:t>quae</w:t>
      </w:r>
      <w:proofErr w:type="spellEnd"/>
      <w:r w:rsidRPr="005511BB">
        <w:rPr>
          <w:rFonts w:ascii="Book Antiqua" w:hAnsi="Book Antiqua"/>
          <w:b w:val="0"/>
          <w:bCs/>
          <w:i/>
          <w:iCs/>
          <w:sz w:val="22"/>
          <w:szCs w:val="22"/>
          <w:lang w:val="en-CA"/>
        </w:rPr>
        <w:t xml:space="preserve"> sunt a nobis bona corporis </w:t>
      </w:r>
      <w:proofErr w:type="spellStart"/>
      <w:r w:rsidRPr="005511BB">
        <w:rPr>
          <w:rFonts w:ascii="Book Antiqua" w:hAnsi="Book Antiqua"/>
          <w:b w:val="0"/>
          <w:bCs/>
          <w:i/>
          <w:iCs/>
          <w:sz w:val="22"/>
          <w:szCs w:val="22"/>
          <w:lang w:val="en-CA"/>
        </w:rPr>
        <w:t>numerata</w:t>
      </w:r>
      <w:proofErr w:type="spellEnd"/>
      <w:r w:rsidRPr="005511BB">
        <w:rPr>
          <w:rFonts w:ascii="Book Antiqua" w:hAnsi="Book Antiqua"/>
          <w:b w:val="0"/>
          <w:bCs/>
          <w:i/>
          <w:iCs/>
          <w:sz w:val="22"/>
          <w:szCs w:val="22"/>
          <w:lang w:val="en-CA"/>
        </w:rPr>
        <w:t xml:space="preserve">, </w:t>
      </w:r>
    </w:p>
    <w:p w14:paraId="37F4B1E7" w14:textId="77777777" w:rsidR="00B76018" w:rsidRPr="005511BB" w:rsidRDefault="00986190" w:rsidP="00986190">
      <w:pPr>
        <w:pStyle w:val="Input"/>
        <w:spacing w:line="276" w:lineRule="auto"/>
        <w:rPr>
          <w:rFonts w:ascii="Book Antiqua" w:hAnsi="Book Antiqua"/>
          <w:b w:val="0"/>
          <w:bCs/>
          <w:i/>
          <w:iCs/>
          <w:sz w:val="22"/>
          <w:szCs w:val="22"/>
          <w:lang w:val="en-CA"/>
        </w:rPr>
      </w:pPr>
      <w:proofErr w:type="spellStart"/>
      <w:r w:rsidRPr="005511BB">
        <w:rPr>
          <w:rFonts w:ascii="Book Antiqua" w:hAnsi="Book Antiqua"/>
          <w:b w:val="0"/>
          <w:bCs/>
          <w:i/>
          <w:iCs/>
          <w:sz w:val="22"/>
          <w:szCs w:val="22"/>
          <w:lang w:val="en-CA"/>
        </w:rPr>
        <w:t>complent</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ea</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quidem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beatissimam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vitam</w:t>
      </w:r>
      <w:proofErr w:type="spellEnd"/>
      <w:r w:rsidRPr="005511BB">
        <w:rPr>
          <w:rFonts w:ascii="Book Antiqua" w:hAnsi="Book Antiqua"/>
          <w:b w:val="0"/>
          <w:bCs/>
          <w:i/>
          <w:iCs/>
          <w:sz w:val="22"/>
          <w:szCs w:val="22"/>
          <w:lang w:val="en-CA"/>
        </w:rPr>
        <w:t xml:space="preserve">, </w:t>
      </w:r>
    </w:p>
    <w:p w14:paraId="27D90673" w14:textId="77777777" w:rsidR="00B76018" w:rsidRPr="005511BB" w:rsidRDefault="00986190" w:rsidP="00B76018">
      <w:pPr>
        <w:pStyle w:val="Input"/>
        <w:spacing w:line="276" w:lineRule="auto"/>
        <w:ind w:firstLine="708"/>
        <w:rPr>
          <w:rFonts w:ascii="Book Antiqua" w:hAnsi="Book Antiqua"/>
          <w:b w:val="0"/>
          <w:bCs/>
          <w:i/>
          <w:iCs/>
          <w:sz w:val="22"/>
          <w:szCs w:val="22"/>
          <w:lang w:val="en-CA"/>
        </w:rPr>
      </w:pPr>
      <w:r w:rsidRPr="005511BB">
        <w:rPr>
          <w:rFonts w:ascii="Book Antiqua" w:hAnsi="Book Antiqua"/>
          <w:b w:val="0"/>
          <w:bCs/>
          <w:i/>
          <w:iCs/>
          <w:sz w:val="22"/>
          <w:szCs w:val="22"/>
          <w:lang w:val="en-CA"/>
        </w:rPr>
        <w:t xml:space="preserve">sed </w:t>
      </w:r>
      <w:proofErr w:type="spellStart"/>
      <w:r w:rsidRPr="005511BB">
        <w:rPr>
          <w:rFonts w:ascii="Book Antiqua" w:hAnsi="Book Antiqua"/>
          <w:b w:val="0"/>
          <w:bCs/>
          <w:i/>
          <w:iCs/>
          <w:sz w:val="22"/>
          <w:szCs w:val="22"/>
          <w:lang w:val="en-CA"/>
        </w:rPr>
        <w:t>ita</w:t>
      </w:r>
      <w:proofErr w:type="spellEnd"/>
      <w:r w:rsidRPr="005511BB">
        <w:rPr>
          <w:rFonts w:ascii="Book Antiqua" w:hAnsi="Book Antiqua"/>
          <w:b w:val="0"/>
          <w:bCs/>
          <w:i/>
          <w:iCs/>
          <w:sz w:val="22"/>
          <w:szCs w:val="22"/>
          <w:lang w:val="en-CA"/>
        </w:rPr>
        <w:t xml:space="preserve">, </w:t>
      </w:r>
    </w:p>
    <w:p w14:paraId="6715B312" w14:textId="4159A9EF" w:rsidR="00986190" w:rsidRPr="005511BB" w:rsidRDefault="00986190" w:rsidP="00B76018">
      <w:pPr>
        <w:pStyle w:val="Input"/>
        <w:spacing w:line="276" w:lineRule="auto"/>
        <w:ind w:left="708" w:firstLine="708"/>
        <w:rPr>
          <w:rFonts w:ascii="Book Antiqua" w:hAnsi="Book Antiqua"/>
          <w:b w:val="0"/>
          <w:bCs/>
          <w:i/>
          <w:iCs/>
          <w:sz w:val="22"/>
          <w:szCs w:val="22"/>
          <w:lang w:val="en-CA"/>
        </w:rPr>
      </w:pPr>
      <w:proofErr w:type="spellStart"/>
      <w:r w:rsidRPr="005511BB">
        <w:rPr>
          <w:rFonts w:ascii="Book Antiqua" w:hAnsi="Book Antiqua"/>
          <w:b w:val="0"/>
          <w:bCs/>
          <w:i/>
          <w:iCs/>
          <w:sz w:val="22"/>
          <w:szCs w:val="22"/>
          <w:lang w:val="en-CA"/>
        </w:rPr>
        <w:t>ut</w:t>
      </w:r>
      <w:proofErr w:type="spellEnd"/>
      <w:r w:rsidRPr="005511BB">
        <w:rPr>
          <w:rFonts w:ascii="Book Antiqua" w:hAnsi="Book Antiqua"/>
          <w:b w:val="0"/>
          <w:bCs/>
          <w:i/>
          <w:iCs/>
          <w:sz w:val="22"/>
          <w:szCs w:val="22"/>
          <w:lang w:val="en-CA"/>
        </w:rPr>
        <w:t xml:space="preserve"> sine </w:t>
      </w:r>
      <w:proofErr w:type="spellStart"/>
      <w:r w:rsidRPr="005511BB">
        <w:rPr>
          <w:rFonts w:ascii="Book Antiqua" w:hAnsi="Book Antiqua"/>
          <w:b w:val="0"/>
          <w:bCs/>
          <w:i/>
          <w:iCs/>
          <w:sz w:val="22"/>
          <w:szCs w:val="22"/>
          <w:lang w:val="en-CA"/>
        </w:rPr>
        <w:t>illis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possit</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beata</w:t>
      </w:r>
      <w:proofErr w:type="spellEnd"/>
      <w:r w:rsidRPr="005511BB">
        <w:rPr>
          <w:rFonts w:ascii="Book Antiqua" w:hAnsi="Book Antiqua"/>
          <w:b w:val="0"/>
          <w:bCs/>
          <w:i/>
          <w:iCs/>
          <w:sz w:val="22"/>
          <w:szCs w:val="22"/>
          <w:lang w:val="en-CA"/>
        </w:rPr>
        <w:t xml:space="preserve"> vita </w:t>
      </w:r>
      <w:proofErr w:type="spellStart"/>
      <w:r w:rsidRPr="005511BB">
        <w:rPr>
          <w:rFonts w:ascii="Book Antiqua" w:hAnsi="Book Antiqua"/>
          <w:b w:val="0"/>
          <w:bCs/>
          <w:i/>
          <w:iCs/>
          <w:sz w:val="22"/>
          <w:szCs w:val="22"/>
          <w:lang w:val="en-CA"/>
        </w:rPr>
        <w:t>existere</w:t>
      </w:r>
      <w:proofErr w:type="spellEnd"/>
      <w:r w:rsidRPr="005511BB">
        <w:rPr>
          <w:rFonts w:ascii="Book Antiqua" w:hAnsi="Book Antiqua"/>
          <w:b w:val="0"/>
          <w:bCs/>
          <w:i/>
          <w:iCs/>
          <w:sz w:val="22"/>
          <w:szCs w:val="22"/>
          <w:lang w:val="en-CA"/>
        </w:rPr>
        <w:t>.</w:t>
      </w:r>
    </w:p>
    <w:p w14:paraId="21476154" w14:textId="4A6D8F75" w:rsidR="00986190" w:rsidRPr="005511BB" w:rsidRDefault="00986190" w:rsidP="00986190">
      <w:pPr>
        <w:pStyle w:val="Input"/>
        <w:spacing w:line="276" w:lineRule="auto"/>
        <w:rPr>
          <w:rFonts w:ascii="Book Antiqua" w:hAnsi="Book Antiqua"/>
          <w:b w:val="0"/>
          <w:bCs/>
          <w:i/>
          <w:iCs/>
          <w:sz w:val="22"/>
          <w:szCs w:val="22"/>
          <w:lang w:val="en-CA"/>
        </w:rPr>
      </w:pPr>
    </w:p>
    <w:p w14:paraId="65D37ACC" w14:textId="77777777" w:rsidR="00B76018" w:rsidRPr="005511BB" w:rsidRDefault="00986190" w:rsidP="00986190">
      <w:pPr>
        <w:pStyle w:val="Input"/>
        <w:spacing w:line="276" w:lineRule="auto"/>
        <w:rPr>
          <w:rFonts w:ascii="Book Antiqua" w:hAnsi="Book Antiqua"/>
          <w:b w:val="0"/>
          <w:bCs/>
          <w:i/>
          <w:iCs/>
          <w:sz w:val="22"/>
          <w:szCs w:val="22"/>
          <w:lang w:val="en-CA"/>
        </w:rPr>
      </w:pPr>
      <w:proofErr w:type="spellStart"/>
      <w:r w:rsidRPr="005511BB">
        <w:rPr>
          <w:rFonts w:ascii="Book Antiqua" w:hAnsi="Book Antiqua"/>
          <w:b w:val="0"/>
          <w:bCs/>
          <w:i/>
          <w:iCs/>
          <w:sz w:val="22"/>
          <w:szCs w:val="22"/>
          <w:lang w:val="en-CA"/>
        </w:rPr>
        <w:t>Ita</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enim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parvae</w:t>
      </w:r>
      <w:proofErr w:type="spellEnd"/>
      <w:r w:rsidRPr="005511BB">
        <w:rPr>
          <w:rFonts w:ascii="Book Antiqua" w:hAnsi="Book Antiqua"/>
          <w:b w:val="0"/>
          <w:bCs/>
          <w:i/>
          <w:iCs/>
          <w:sz w:val="22"/>
          <w:szCs w:val="22"/>
          <w:lang w:val="en-CA"/>
        </w:rPr>
        <w:t xml:space="preserve"> et </w:t>
      </w:r>
      <w:proofErr w:type="spellStart"/>
      <w:r w:rsidRPr="005511BB">
        <w:rPr>
          <w:rFonts w:ascii="Book Antiqua" w:hAnsi="Book Antiqua"/>
          <w:b w:val="0"/>
          <w:bCs/>
          <w:i/>
          <w:iCs/>
          <w:sz w:val="22"/>
          <w:szCs w:val="22"/>
          <w:lang w:val="en-CA"/>
        </w:rPr>
        <w:t>exiguae</w:t>
      </w:r>
      <w:proofErr w:type="spellEnd"/>
      <w:r w:rsidRPr="005511BB">
        <w:rPr>
          <w:rFonts w:ascii="Book Antiqua" w:hAnsi="Book Antiqua"/>
          <w:b w:val="0"/>
          <w:bCs/>
          <w:i/>
          <w:iCs/>
          <w:sz w:val="22"/>
          <w:szCs w:val="22"/>
          <w:lang w:val="en-CA"/>
        </w:rPr>
        <w:t xml:space="preserve"> sunt </w:t>
      </w:r>
      <w:proofErr w:type="spellStart"/>
      <w:r w:rsidRPr="005511BB">
        <w:rPr>
          <w:rFonts w:ascii="Book Antiqua" w:hAnsi="Book Antiqua"/>
          <w:b w:val="0"/>
          <w:bCs/>
          <w:i/>
          <w:iCs/>
          <w:sz w:val="22"/>
          <w:szCs w:val="22"/>
          <w:lang w:val="en-CA"/>
        </w:rPr>
        <w:t>istae</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accessiones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bonorum</w:t>
      </w:r>
      <w:proofErr w:type="spellEnd"/>
      <w:r w:rsidRPr="005511BB">
        <w:rPr>
          <w:rFonts w:ascii="Book Antiqua" w:hAnsi="Book Antiqua"/>
          <w:b w:val="0"/>
          <w:bCs/>
          <w:i/>
          <w:iCs/>
          <w:sz w:val="22"/>
          <w:szCs w:val="22"/>
          <w:lang w:val="en-CA"/>
        </w:rPr>
        <w:t xml:space="preserve">, </w:t>
      </w:r>
    </w:p>
    <w:p w14:paraId="68256154" w14:textId="190BD6D0" w:rsidR="00986190" w:rsidRPr="005511BB" w:rsidRDefault="00986190" w:rsidP="00B76018">
      <w:pPr>
        <w:pStyle w:val="Input"/>
        <w:spacing w:line="276" w:lineRule="auto"/>
        <w:ind w:firstLine="708"/>
        <w:rPr>
          <w:rFonts w:ascii="Book Antiqua" w:hAnsi="Book Antiqua"/>
          <w:b w:val="0"/>
          <w:bCs/>
          <w:i/>
          <w:iCs/>
          <w:sz w:val="22"/>
          <w:szCs w:val="22"/>
          <w:lang w:val="en-CA"/>
        </w:rPr>
      </w:pPr>
      <w:proofErr w:type="spellStart"/>
      <w:r w:rsidRPr="005511BB">
        <w:rPr>
          <w:rFonts w:ascii="Book Antiqua" w:hAnsi="Book Antiqua"/>
          <w:b w:val="0"/>
          <w:bCs/>
          <w:i/>
          <w:iCs/>
          <w:sz w:val="22"/>
          <w:szCs w:val="22"/>
          <w:lang w:val="en-CA"/>
        </w:rPr>
        <w:t>ut</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quem</w:t>
      </w:r>
      <w:proofErr w:type="spellEnd"/>
      <w:r w:rsidRPr="005511BB">
        <w:rPr>
          <w:rFonts w:ascii="Book Antiqua" w:hAnsi="Book Antiqua"/>
          <w:b w:val="0"/>
          <w:bCs/>
          <w:i/>
          <w:iCs/>
          <w:sz w:val="22"/>
          <w:szCs w:val="22"/>
          <w:lang w:val="en-CA"/>
        </w:rPr>
        <w:t xml:space="preserve"> ad </w:t>
      </w:r>
      <w:proofErr w:type="spellStart"/>
      <w:r w:rsidRPr="005511BB">
        <w:rPr>
          <w:rFonts w:ascii="Book Antiqua" w:hAnsi="Book Antiqua"/>
          <w:b w:val="0"/>
          <w:bCs/>
          <w:i/>
          <w:iCs/>
          <w:sz w:val="22"/>
          <w:szCs w:val="22"/>
          <w:lang w:val="en-CA"/>
        </w:rPr>
        <w:t>modum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stellae</w:t>
      </w:r>
      <w:proofErr w:type="spellEnd"/>
      <w:r w:rsidRPr="005511BB">
        <w:rPr>
          <w:rFonts w:ascii="Book Antiqua" w:hAnsi="Book Antiqua"/>
          <w:b w:val="0"/>
          <w:bCs/>
          <w:i/>
          <w:iCs/>
          <w:sz w:val="22"/>
          <w:szCs w:val="22"/>
          <w:lang w:val="en-CA"/>
        </w:rPr>
        <w:t xml:space="preserve"> in </w:t>
      </w:r>
      <w:proofErr w:type="spellStart"/>
      <w:r w:rsidRPr="005511BB">
        <w:rPr>
          <w:rFonts w:ascii="Book Antiqua" w:hAnsi="Book Antiqua"/>
          <w:b w:val="0"/>
          <w:bCs/>
          <w:i/>
          <w:iCs/>
          <w:sz w:val="22"/>
          <w:szCs w:val="22"/>
          <w:lang w:val="en-CA"/>
        </w:rPr>
        <w:t>radiis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solis</w:t>
      </w:r>
      <w:proofErr w:type="spellEnd"/>
      <w:r w:rsidRPr="005511BB">
        <w:rPr>
          <w:rFonts w:ascii="Book Antiqua" w:hAnsi="Book Antiqua"/>
          <w:b w:val="0"/>
          <w:bCs/>
          <w:i/>
          <w:iCs/>
          <w:sz w:val="22"/>
          <w:szCs w:val="22"/>
          <w:lang w:val="en-CA"/>
        </w:rPr>
        <w:t xml:space="preserve">, sic </w:t>
      </w:r>
      <w:proofErr w:type="spellStart"/>
      <w:r w:rsidRPr="005511BB">
        <w:rPr>
          <w:rFonts w:ascii="Book Antiqua" w:hAnsi="Book Antiqua"/>
          <w:b w:val="0"/>
          <w:bCs/>
          <w:i/>
          <w:iCs/>
          <w:sz w:val="22"/>
          <w:szCs w:val="22"/>
          <w:lang w:val="en-CA"/>
        </w:rPr>
        <w:t>istae</w:t>
      </w:r>
      <w:proofErr w:type="spellEnd"/>
      <w:r w:rsidRPr="005511BB">
        <w:rPr>
          <w:rFonts w:ascii="Book Antiqua" w:hAnsi="Book Antiqua"/>
          <w:b w:val="0"/>
          <w:bCs/>
          <w:i/>
          <w:iCs/>
          <w:sz w:val="22"/>
          <w:szCs w:val="22"/>
          <w:lang w:val="en-CA"/>
        </w:rPr>
        <w:t xml:space="preserve"> in </w:t>
      </w:r>
      <w:proofErr w:type="spellStart"/>
      <w:r w:rsidRPr="005511BB">
        <w:rPr>
          <w:rFonts w:ascii="Book Antiqua" w:hAnsi="Book Antiqua"/>
          <w:b w:val="0"/>
          <w:bCs/>
          <w:i/>
          <w:iCs/>
          <w:sz w:val="22"/>
          <w:szCs w:val="22"/>
          <w:lang w:val="en-CA"/>
        </w:rPr>
        <w:t>virtutum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splendore</w:t>
      </w:r>
      <w:proofErr w:type="spellEnd"/>
      <w:r w:rsidRPr="005511BB">
        <w:rPr>
          <w:rFonts w:ascii="Book Antiqua" w:hAnsi="Book Antiqua"/>
          <w:b w:val="0"/>
          <w:bCs/>
          <w:i/>
          <w:iCs/>
          <w:sz w:val="22"/>
          <w:szCs w:val="22"/>
          <w:lang w:val="en-CA"/>
        </w:rPr>
        <w:t xml:space="preserve"> ne </w:t>
      </w:r>
      <w:proofErr w:type="spellStart"/>
      <w:r w:rsidRPr="005511BB">
        <w:rPr>
          <w:rFonts w:ascii="Book Antiqua" w:hAnsi="Book Antiqua"/>
          <w:b w:val="0"/>
          <w:bCs/>
          <w:i/>
          <w:iCs/>
          <w:sz w:val="22"/>
          <w:szCs w:val="22"/>
          <w:lang w:val="en-CA"/>
        </w:rPr>
        <w:t>cernantur</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quidem</w:t>
      </w:r>
      <w:proofErr w:type="spellEnd"/>
      <w:r w:rsidRPr="005511BB">
        <w:rPr>
          <w:rFonts w:ascii="Book Antiqua" w:hAnsi="Book Antiqua"/>
          <w:b w:val="0"/>
          <w:bCs/>
          <w:i/>
          <w:iCs/>
          <w:sz w:val="22"/>
          <w:szCs w:val="22"/>
          <w:lang w:val="en-CA"/>
        </w:rPr>
        <w:t>.</w:t>
      </w:r>
    </w:p>
    <w:p w14:paraId="763CA534" w14:textId="0F9AAC36" w:rsidR="00B76018" w:rsidRPr="005511BB" w:rsidRDefault="00B76018" w:rsidP="00B76018">
      <w:pPr>
        <w:pStyle w:val="Input"/>
        <w:spacing w:line="276" w:lineRule="auto"/>
        <w:rPr>
          <w:rFonts w:ascii="Book Antiqua" w:hAnsi="Book Antiqua"/>
          <w:b w:val="0"/>
          <w:bCs/>
          <w:sz w:val="22"/>
          <w:szCs w:val="22"/>
          <w:lang w:val="en-CA"/>
        </w:rPr>
      </w:pPr>
    </w:p>
    <w:p w14:paraId="3BCD51E2" w14:textId="15820841" w:rsidR="00B76018" w:rsidRDefault="00B76018" w:rsidP="00B76018">
      <w:pPr>
        <w:pStyle w:val="Input"/>
        <w:spacing w:line="276" w:lineRule="auto"/>
        <w:rPr>
          <w:rFonts w:ascii="Book Antiqua" w:hAnsi="Book Antiqua"/>
          <w:b w:val="0"/>
          <w:bCs/>
          <w:sz w:val="22"/>
          <w:szCs w:val="22"/>
        </w:rPr>
      </w:pPr>
      <w:r>
        <w:rPr>
          <w:rFonts w:ascii="Book Antiqua" w:hAnsi="Book Antiqua"/>
          <w:b w:val="0"/>
          <w:bCs/>
          <w:sz w:val="22"/>
          <w:szCs w:val="22"/>
        </w:rPr>
        <w:t xml:space="preserve">2. </w:t>
      </w:r>
      <w:proofErr w:type="spellStart"/>
      <w:r>
        <w:rPr>
          <w:rFonts w:ascii="Book Antiqua" w:hAnsi="Book Antiqua"/>
          <w:b w:val="0"/>
          <w:bCs/>
          <w:sz w:val="22"/>
          <w:szCs w:val="22"/>
        </w:rPr>
        <w:t>levis</w:t>
      </w:r>
      <w:proofErr w:type="spellEnd"/>
      <w:r>
        <w:rPr>
          <w:rFonts w:ascii="Book Antiqua" w:hAnsi="Book Antiqua"/>
          <w:b w:val="0"/>
          <w:bCs/>
          <w:sz w:val="22"/>
          <w:szCs w:val="22"/>
        </w:rPr>
        <w:t xml:space="preserve"> – geringfügig, </w:t>
      </w:r>
      <w:proofErr w:type="spellStart"/>
      <w:r>
        <w:rPr>
          <w:rFonts w:ascii="Book Antiqua" w:hAnsi="Book Antiqua"/>
          <w:b w:val="0"/>
          <w:bCs/>
          <w:sz w:val="22"/>
          <w:szCs w:val="22"/>
        </w:rPr>
        <w:t>imbecillos</w:t>
      </w:r>
      <w:proofErr w:type="spellEnd"/>
      <w:r>
        <w:rPr>
          <w:rFonts w:ascii="Book Antiqua" w:hAnsi="Book Antiqua"/>
          <w:b w:val="0"/>
          <w:bCs/>
          <w:sz w:val="22"/>
          <w:szCs w:val="22"/>
        </w:rPr>
        <w:t xml:space="preserve"> – unbedeutend, </w:t>
      </w:r>
      <w:proofErr w:type="spellStart"/>
      <w:r>
        <w:rPr>
          <w:rFonts w:ascii="Book Antiqua" w:hAnsi="Book Antiqua"/>
          <w:b w:val="0"/>
          <w:bCs/>
          <w:sz w:val="22"/>
          <w:szCs w:val="22"/>
        </w:rPr>
        <w:t>parvae</w:t>
      </w:r>
      <w:proofErr w:type="spellEnd"/>
      <w:r>
        <w:rPr>
          <w:rFonts w:ascii="Book Antiqua" w:hAnsi="Book Antiqua"/>
          <w:b w:val="0"/>
          <w:bCs/>
          <w:sz w:val="22"/>
          <w:szCs w:val="22"/>
        </w:rPr>
        <w:t xml:space="preserve"> – bescheiden – </w:t>
      </w:r>
      <w:proofErr w:type="spellStart"/>
      <w:r>
        <w:rPr>
          <w:rFonts w:ascii="Book Antiqua" w:hAnsi="Book Antiqua"/>
          <w:b w:val="0"/>
          <w:bCs/>
          <w:sz w:val="22"/>
          <w:szCs w:val="22"/>
        </w:rPr>
        <w:t>exiguae</w:t>
      </w:r>
      <w:proofErr w:type="spellEnd"/>
      <w:r>
        <w:rPr>
          <w:rFonts w:ascii="Book Antiqua" w:hAnsi="Book Antiqua"/>
          <w:b w:val="0"/>
          <w:bCs/>
          <w:sz w:val="22"/>
          <w:szCs w:val="22"/>
        </w:rPr>
        <w:t xml:space="preserve"> – bedeutungslos, </w:t>
      </w:r>
      <w:proofErr w:type="spellStart"/>
      <w:r>
        <w:rPr>
          <w:rFonts w:ascii="Book Antiqua" w:hAnsi="Book Antiqua"/>
          <w:b w:val="0"/>
          <w:bCs/>
          <w:sz w:val="22"/>
          <w:szCs w:val="22"/>
        </w:rPr>
        <w:t>violentum</w:t>
      </w:r>
      <w:proofErr w:type="spellEnd"/>
      <w:r>
        <w:rPr>
          <w:rFonts w:ascii="Book Antiqua" w:hAnsi="Book Antiqua"/>
          <w:b w:val="0"/>
          <w:bCs/>
          <w:sz w:val="22"/>
          <w:szCs w:val="22"/>
        </w:rPr>
        <w:t xml:space="preserve"> – hart</w:t>
      </w:r>
    </w:p>
    <w:p w14:paraId="7DD15542" w14:textId="38836D65" w:rsidR="00B76018" w:rsidRDefault="00B76018" w:rsidP="00B76018">
      <w:pPr>
        <w:pStyle w:val="Input"/>
        <w:spacing w:line="276" w:lineRule="auto"/>
        <w:rPr>
          <w:rFonts w:ascii="Book Antiqua" w:hAnsi="Book Antiqua"/>
          <w:b w:val="0"/>
          <w:bCs/>
          <w:sz w:val="22"/>
          <w:szCs w:val="22"/>
        </w:rPr>
      </w:pPr>
    </w:p>
    <w:p w14:paraId="250895FB" w14:textId="5C945EF5" w:rsidR="00B76018" w:rsidRPr="00986190" w:rsidRDefault="00B76018" w:rsidP="00B76018">
      <w:pPr>
        <w:pStyle w:val="Input"/>
        <w:spacing w:line="276" w:lineRule="auto"/>
        <w:rPr>
          <w:rFonts w:ascii="Book Antiqua" w:hAnsi="Book Antiqua"/>
          <w:b w:val="0"/>
          <w:bCs/>
          <w:sz w:val="22"/>
          <w:szCs w:val="22"/>
        </w:rPr>
      </w:pPr>
      <w:r>
        <w:rPr>
          <w:rFonts w:ascii="Book Antiqua" w:hAnsi="Book Antiqua"/>
          <w:b w:val="0"/>
          <w:bCs/>
          <w:sz w:val="22"/>
          <w:szCs w:val="22"/>
        </w:rPr>
        <w:t xml:space="preserve">3. </w:t>
      </w:r>
      <w:r w:rsidR="00924140">
        <w:rPr>
          <w:rFonts w:ascii="Book Antiqua" w:hAnsi="Book Antiqua"/>
          <w:b w:val="0"/>
          <w:bCs/>
          <w:sz w:val="22"/>
          <w:szCs w:val="22"/>
        </w:rPr>
        <w:t xml:space="preserve">Das wahre Glück liegt in der Tugend. Alle Schicksalsschläge des Lebens sind unbedeutend im Vergleich mit der Tugend. Die Peripatetiker schließen den Wert von materiellen Gütern nicht von vornherein aus, im Gegensatz zu den Stoikern. Sie erkennen ihren Wert an und geben zu, dass sie das glückliche Leben vervollständigen können. </w:t>
      </w:r>
      <w:r w:rsidR="002049D7">
        <w:rPr>
          <w:rFonts w:ascii="Book Antiqua" w:hAnsi="Book Antiqua"/>
          <w:b w:val="0"/>
          <w:bCs/>
          <w:sz w:val="22"/>
          <w:szCs w:val="22"/>
        </w:rPr>
        <w:t xml:space="preserve">Ein glückliches Leben ist aber auch ohne sie möglich. Sie verblassen nämlich neben dem übergeordneten Wert der Tugend. Die Peripatetiker grenzen sich damit von den Stoikern ab, die körperliche Güter völlig ablehnen. </w:t>
      </w:r>
    </w:p>
    <w:p w14:paraId="364B4CA0" w14:textId="77777777" w:rsidR="00C44B14" w:rsidRDefault="00C44B14" w:rsidP="00EF1BDA">
      <w:pPr>
        <w:pStyle w:val="Input"/>
        <w:spacing w:line="276" w:lineRule="auto"/>
        <w:rPr>
          <w:rFonts w:ascii="Book Antiqua" w:hAnsi="Book Antiqua"/>
          <w:sz w:val="22"/>
          <w:szCs w:val="22"/>
        </w:rPr>
      </w:pPr>
    </w:p>
    <w:p w14:paraId="753BC8A4" w14:textId="01C76E78" w:rsidR="00013DC3" w:rsidRDefault="00013DC3" w:rsidP="00EF1BDA">
      <w:pPr>
        <w:pStyle w:val="Input"/>
        <w:spacing w:line="276" w:lineRule="auto"/>
        <w:rPr>
          <w:rFonts w:ascii="Book Antiqua" w:hAnsi="Book Antiqua"/>
          <w:sz w:val="22"/>
          <w:szCs w:val="22"/>
        </w:rPr>
      </w:pPr>
      <w:r>
        <w:rPr>
          <w:rFonts w:ascii="Book Antiqua" w:hAnsi="Book Antiqua"/>
          <w:sz w:val="22"/>
          <w:szCs w:val="22"/>
        </w:rPr>
        <w:t>ad IT3:</w:t>
      </w:r>
    </w:p>
    <w:p w14:paraId="4333FED6" w14:textId="52F1D549" w:rsidR="00013DC3" w:rsidRDefault="00013DC3"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1. </w:t>
      </w:r>
      <w:proofErr w:type="spellStart"/>
      <w:r>
        <w:rPr>
          <w:rFonts w:ascii="Book Antiqua" w:hAnsi="Book Antiqua"/>
          <w:b w:val="0"/>
          <w:bCs/>
          <w:sz w:val="22"/>
          <w:szCs w:val="22"/>
        </w:rPr>
        <w:t>frontem</w:t>
      </w:r>
      <w:proofErr w:type="spellEnd"/>
      <w:r>
        <w:rPr>
          <w:rFonts w:ascii="Book Antiqua" w:hAnsi="Book Antiqua"/>
          <w:b w:val="0"/>
          <w:bCs/>
          <w:sz w:val="22"/>
          <w:szCs w:val="22"/>
        </w:rPr>
        <w:t xml:space="preserve"> – Stirn, </w:t>
      </w:r>
      <w:proofErr w:type="spellStart"/>
      <w:r>
        <w:rPr>
          <w:rFonts w:ascii="Book Antiqua" w:hAnsi="Book Antiqua"/>
          <w:b w:val="0"/>
          <w:bCs/>
          <w:sz w:val="22"/>
          <w:szCs w:val="22"/>
        </w:rPr>
        <w:t>adversam</w:t>
      </w:r>
      <w:proofErr w:type="spellEnd"/>
      <w:r>
        <w:rPr>
          <w:rFonts w:ascii="Book Antiqua" w:hAnsi="Book Antiqua"/>
          <w:b w:val="0"/>
          <w:bCs/>
          <w:sz w:val="22"/>
          <w:szCs w:val="22"/>
        </w:rPr>
        <w:t xml:space="preserve"> – ungünstig, </w:t>
      </w:r>
      <w:proofErr w:type="spellStart"/>
      <w:r>
        <w:rPr>
          <w:rFonts w:ascii="Book Antiqua" w:hAnsi="Book Antiqua"/>
          <w:b w:val="0"/>
          <w:bCs/>
          <w:sz w:val="22"/>
          <w:szCs w:val="22"/>
        </w:rPr>
        <w:t>mutatione</w:t>
      </w:r>
      <w:proofErr w:type="spellEnd"/>
      <w:r>
        <w:rPr>
          <w:rFonts w:ascii="Book Antiqua" w:hAnsi="Book Antiqua"/>
          <w:b w:val="0"/>
          <w:bCs/>
          <w:sz w:val="22"/>
          <w:szCs w:val="22"/>
        </w:rPr>
        <w:t xml:space="preserve"> – Veränderung, </w:t>
      </w:r>
      <w:proofErr w:type="spellStart"/>
      <w:r>
        <w:rPr>
          <w:rFonts w:ascii="Book Antiqua" w:hAnsi="Book Antiqua"/>
          <w:b w:val="0"/>
          <w:bCs/>
          <w:sz w:val="22"/>
          <w:szCs w:val="22"/>
        </w:rPr>
        <w:t>adversitatis</w:t>
      </w:r>
      <w:proofErr w:type="spellEnd"/>
      <w:r>
        <w:rPr>
          <w:rFonts w:ascii="Book Antiqua" w:hAnsi="Book Antiqua"/>
          <w:b w:val="0"/>
          <w:bCs/>
          <w:sz w:val="22"/>
          <w:szCs w:val="22"/>
        </w:rPr>
        <w:t xml:space="preserve"> – Widerwärtigkeit </w:t>
      </w:r>
    </w:p>
    <w:p w14:paraId="22902045" w14:textId="0E32CD3D" w:rsidR="00013DC3" w:rsidRDefault="00013DC3" w:rsidP="00EF1BDA">
      <w:pPr>
        <w:pStyle w:val="Input"/>
        <w:spacing w:line="276" w:lineRule="auto"/>
        <w:rPr>
          <w:rFonts w:ascii="Book Antiqua" w:hAnsi="Book Antiqua"/>
          <w:b w:val="0"/>
          <w:bCs/>
          <w:sz w:val="22"/>
          <w:szCs w:val="22"/>
        </w:rPr>
      </w:pPr>
    </w:p>
    <w:p w14:paraId="1B9A2072" w14:textId="71FB494B" w:rsidR="00EC47B2" w:rsidRPr="005511BB" w:rsidRDefault="00013DC3" w:rsidP="00EF1BDA">
      <w:pPr>
        <w:pStyle w:val="Input"/>
        <w:spacing w:line="276" w:lineRule="auto"/>
        <w:rPr>
          <w:rFonts w:ascii="Book Antiqua" w:hAnsi="Book Antiqua"/>
          <w:b w:val="0"/>
          <w:bCs/>
          <w:i/>
          <w:iCs/>
          <w:sz w:val="22"/>
          <w:szCs w:val="22"/>
          <w:lang w:val="en-CA"/>
        </w:rPr>
      </w:pPr>
      <w:r w:rsidRPr="005511BB">
        <w:rPr>
          <w:rFonts w:ascii="Book Antiqua" w:hAnsi="Book Antiqua"/>
          <w:b w:val="0"/>
          <w:bCs/>
          <w:sz w:val="22"/>
          <w:szCs w:val="22"/>
          <w:lang w:val="en-CA"/>
        </w:rPr>
        <w:t xml:space="preserve">2. </w:t>
      </w:r>
      <w:proofErr w:type="spellStart"/>
      <w:r w:rsidRPr="005511BB">
        <w:rPr>
          <w:rFonts w:ascii="Book Antiqua" w:hAnsi="Book Antiqua"/>
          <w:b w:val="0"/>
          <w:bCs/>
          <w:sz w:val="22"/>
          <w:szCs w:val="22"/>
          <w:lang w:val="en-CA"/>
        </w:rPr>
        <w:t>Antithese</w:t>
      </w:r>
      <w:proofErr w:type="spellEnd"/>
      <w:r w:rsidRPr="005511BB">
        <w:rPr>
          <w:rFonts w:ascii="Book Antiqua" w:hAnsi="Book Antiqua"/>
          <w:b w:val="0"/>
          <w:bCs/>
          <w:sz w:val="22"/>
          <w:szCs w:val="22"/>
          <w:lang w:val="en-CA"/>
        </w:rPr>
        <w:t xml:space="preserve">: </w:t>
      </w:r>
      <w:r w:rsidRPr="005511BB">
        <w:rPr>
          <w:rFonts w:ascii="Book Antiqua" w:hAnsi="Book Antiqua"/>
          <w:b w:val="0"/>
          <w:bCs/>
          <w:i/>
          <w:iCs/>
          <w:sz w:val="22"/>
          <w:szCs w:val="22"/>
          <w:lang w:val="en-CA"/>
        </w:rPr>
        <w:t xml:space="preserve">Illa </w:t>
      </w:r>
      <w:proofErr w:type="spellStart"/>
      <w:r w:rsidRPr="005511BB">
        <w:rPr>
          <w:rFonts w:ascii="Book Antiqua" w:hAnsi="Book Antiqua"/>
          <w:b w:val="0"/>
          <w:bCs/>
          <w:i/>
          <w:iCs/>
          <w:sz w:val="22"/>
          <w:szCs w:val="22"/>
          <w:lang w:val="en-CA"/>
        </w:rPr>
        <w:t>fallit</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haec</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instruit</w:t>
      </w:r>
      <w:proofErr w:type="spellEnd"/>
      <w:r w:rsidRPr="005511BB">
        <w:rPr>
          <w:rFonts w:ascii="Book Antiqua" w:hAnsi="Book Antiqua"/>
          <w:b w:val="0"/>
          <w:bCs/>
          <w:sz w:val="22"/>
          <w:szCs w:val="22"/>
          <w:lang w:val="en-CA"/>
        </w:rPr>
        <w:t xml:space="preserve">; </w:t>
      </w:r>
      <w:proofErr w:type="spellStart"/>
      <w:r w:rsidRPr="005511BB">
        <w:rPr>
          <w:rFonts w:ascii="Book Antiqua" w:hAnsi="Book Antiqua"/>
          <w:b w:val="0"/>
          <w:bCs/>
          <w:sz w:val="22"/>
          <w:szCs w:val="22"/>
          <w:lang w:val="en-CA"/>
        </w:rPr>
        <w:t>Parallelismus</w:t>
      </w:r>
      <w:proofErr w:type="spellEnd"/>
      <w:r w:rsidRPr="005511BB">
        <w:rPr>
          <w:rFonts w:ascii="Book Antiqua" w:hAnsi="Book Antiqua"/>
          <w:b w:val="0"/>
          <w:bCs/>
          <w:sz w:val="22"/>
          <w:szCs w:val="22"/>
          <w:lang w:val="en-CA"/>
        </w:rPr>
        <w:t xml:space="preserve">: </w:t>
      </w:r>
      <w:proofErr w:type="spellStart"/>
      <w:r w:rsidR="00EC47B2" w:rsidRPr="005511BB">
        <w:rPr>
          <w:rFonts w:ascii="Book Antiqua" w:hAnsi="Book Antiqua"/>
          <w:b w:val="0"/>
          <w:bCs/>
          <w:i/>
          <w:iCs/>
          <w:sz w:val="22"/>
          <w:szCs w:val="22"/>
          <w:lang w:val="en-CA"/>
        </w:rPr>
        <w:t>Itaque</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illam</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videas</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ventosam</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fluentem</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suique</w:t>
      </w:r>
      <w:proofErr w:type="spellEnd"/>
      <w:r w:rsidR="00EC47B2" w:rsidRPr="005511BB">
        <w:rPr>
          <w:rFonts w:ascii="Book Antiqua" w:hAnsi="Book Antiqua"/>
          <w:b w:val="0"/>
          <w:bCs/>
          <w:i/>
          <w:iCs/>
          <w:sz w:val="22"/>
          <w:szCs w:val="22"/>
          <w:lang w:val="en-CA"/>
        </w:rPr>
        <w:t xml:space="preserve"> semper </w:t>
      </w:r>
      <w:proofErr w:type="spellStart"/>
      <w:r w:rsidR="00EC47B2" w:rsidRPr="005511BB">
        <w:rPr>
          <w:rFonts w:ascii="Book Antiqua" w:hAnsi="Book Antiqua"/>
          <w:b w:val="0"/>
          <w:bCs/>
          <w:i/>
          <w:iCs/>
          <w:sz w:val="22"/>
          <w:szCs w:val="22"/>
          <w:lang w:val="en-CA"/>
        </w:rPr>
        <w:t>ignaram</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hanc</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sobriam</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succinctamque</w:t>
      </w:r>
      <w:proofErr w:type="spellEnd"/>
      <w:r w:rsidR="00EC47B2" w:rsidRPr="005511BB">
        <w:rPr>
          <w:rFonts w:ascii="Book Antiqua" w:hAnsi="Book Antiqua"/>
          <w:b w:val="0"/>
          <w:bCs/>
          <w:i/>
          <w:iCs/>
          <w:sz w:val="22"/>
          <w:szCs w:val="22"/>
          <w:lang w:val="en-CA"/>
        </w:rPr>
        <w:t xml:space="preserve"> et </w:t>
      </w:r>
      <w:proofErr w:type="spellStart"/>
      <w:r w:rsidR="00EC47B2" w:rsidRPr="005511BB">
        <w:rPr>
          <w:rFonts w:ascii="Book Antiqua" w:hAnsi="Book Antiqua"/>
          <w:b w:val="0"/>
          <w:bCs/>
          <w:i/>
          <w:iCs/>
          <w:sz w:val="22"/>
          <w:szCs w:val="22"/>
          <w:lang w:val="en-CA"/>
        </w:rPr>
        <w:t>ipsius</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adversitatis</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exercitatione</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prudentem</w:t>
      </w:r>
      <w:proofErr w:type="spellEnd"/>
      <w:r w:rsidR="00EC47B2" w:rsidRPr="005511BB">
        <w:rPr>
          <w:rFonts w:ascii="Book Antiqua" w:hAnsi="Book Antiqua"/>
          <w:b w:val="0"/>
          <w:bCs/>
          <w:sz w:val="22"/>
          <w:szCs w:val="22"/>
          <w:lang w:val="en-CA"/>
        </w:rPr>
        <w:t xml:space="preserve">; </w:t>
      </w:r>
      <w:proofErr w:type="spellStart"/>
      <w:r w:rsidR="00EC47B2" w:rsidRPr="005511BB">
        <w:rPr>
          <w:rFonts w:ascii="Book Antiqua" w:hAnsi="Book Antiqua"/>
          <w:b w:val="0"/>
          <w:bCs/>
          <w:sz w:val="22"/>
          <w:szCs w:val="22"/>
          <w:lang w:val="en-CA"/>
        </w:rPr>
        <w:t>Metapher</w:t>
      </w:r>
      <w:proofErr w:type="spellEnd"/>
      <w:r w:rsidR="00EC47B2" w:rsidRPr="005511BB">
        <w:rPr>
          <w:rFonts w:ascii="Book Antiqua" w:hAnsi="Book Antiqua"/>
          <w:b w:val="0"/>
          <w:bCs/>
          <w:sz w:val="22"/>
          <w:szCs w:val="22"/>
          <w:lang w:val="en-CA"/>
        </w:rPr>
        <w:t xml:space="preserve">: </w:t>
      </w:r>
      <w:r w:rsidR="00EC47B2" w:rsidRPr="005511BB">
        <w:rPr>
          <w:rFonts w:ascii="Book Antiqua" w:hAnsi="Book Antiqua"/>
          <w:b w:val="0"/>
          <w:bCs/>
          <w:i/>
          <w:iCs/>
          <w:sz w:val="22"/>
          <w:szCs w:val="22"/>
          <w:lang w:val="en-CA"/>
        </w:rPr>
        <w:t xml:space="preserve">cum </w:t>
      </w:r>
      <w:proofErr w:type="spellStart"/>
      <w:r w:rsidR="00EC47B2" w:rsidRPr="005511BB">
        <w:rPr>
          <w:rFonts w:ascii="Book Antiqua" w:hAnsi="Book Antiqua"/>
          <w:b w:val="0"/>
          <w:bCs/>
          <w:i/>
          <w:iCs/>
          <w:sz w:val="22"/>
          <w:szCs w:val="22"/>
          <w:lang w:val="en-CA"/>
        </w:rPr>
        <w:t>frontem</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detegit</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moresque</w:t>
      </w:r>
      <w:proofErr w:type="spellEnd"/>
      <w:r w:rsidR="00EC47B2" w:rsidRPr="005511BB">
        <w:rPr>
          <w:rFonts w:ascii="Book Antiqua" w:hAnsi="Book Antiqua"/>
          <w:b w:val="0"/>
          <w:bCs/>
          <w:i/>
          <w:iCs/>
          <w:sz w:val="22"/>
          <w:szCs w:val="22"/>
          <w:lang w:val="en-CA"/>
        </w:rPr>
        <w:t xml:space="preserve"> </w:t>
      </w:r>
      <w:proofErr w:type="spellStart"/>
      <w:r w:rsidR="00EC47B2" w:rsidRPr="005511BB">
        <w:rPr>
          <w:rFonts w:ascii="Book Antiqua" w:hAnsi="Book Antiqua"/>
          <w:b w:val="0"/>
          <w:bCs/>
          <w:i/>
          <w:iCs/>
          <w:sz w:val="22"/>
          <w:szCs w:val="22"/>
          <w:lang w:val="en-CA"/>
        </w:rPr>
        <w:t>profitetur</w:t>
      </w:r>
      <w:proofErr w:type="spellEnd"/>
    </w:p>
    <w:p w14:paraId="1A53B56F" w14:textId="77777777" w:rsidR="00BA1CCC" w:rsidRPr="005511BB" w:rsidRDefault="00BA1CCC" w:rsidP="00EF1BDA">
      <w:pPr>
        <w:pStyle w:val="Input"/>
        <w:spacing w:line="276" w:lineRule="auto"/>
        <w:rPr>
          <w:rFonts w:ascii="Book Antiqua" w:hAnsi="Book Antiqua"/>
          <w:b w:val="0"/>
          <w:bCs/>
          <w:i/>
          <w:iCs/>
          <w:sz w:val="22"/>
          <w:szCs w:val="22"/>
          <w:lang w:val="en-CA"/>
        </w:rPr>
      </w:pPr>
    </w:p>
    <w:p w14:paraId="3A0E1991" w14:textId="05549E90" w:rsidR="00EC47B2" w:rsidRPr="005511BB" w:rsidRDefault="00EC47B2" w:rsidP="00EF1BDA">
      <w:pPr>
        <w:pStyle w:val="Input"/>
        <w:spacing w:line="276" w:lineRule="auto"/>
        <w:rPr>
          <w:rFonts w:ascii="Book Antiqua" w:hAnsi="Book Antiqua"/>
          <w:b w:val="0"/>
          <w:bCs/>
          <w:sz w:val="22"/>
          <w:szCs w:val="22"/>
          <w:lang w:val="en-CA"/>
        </w:rPr>
      </w:pPr>
      <w:r w:rsidRPr="005511BB">
        <w:rPr>
          <w:rFonts w:ascii="Book Antiqua" w:hAnsi="Book Antiqua"/>
          <w:b w:val="0"/>
          <w:bCs/>
          <w:sz w:val="22"/>
          <w:szCs w:val="22"/>
          <w:lang w:val="en-CA"/>
        </w:rPr>
        <w:t xml:space="preserve">3. </w:t>
      </w:r>
      <w:proofErr w:type="spellStart"/>
      <w:r w:rsidRPr="005511BB">
        <w:rPr>
          <w:rFonts w:ascii="Book Antiqua" w:hAnsi="Book Antiqua"/>
          <w:b w:val="0"/>
          <w:bCs/>
          <w:sz w:val="22"/>
          <w:szCs w:val="22"/>
          <w:lang w:val="en-CA"/>
        </w:rPr>
        <w:t>richtig</w:t>
      </w:r>
      <w:proofErr w:type="spellEnd"/>
      <w:r w:rsidRPr="005511BB">
        <w:rPr>
          <w:rFonts w:ascii="Book Antiqua" w:hAnsi="Book Antiqua"/>
          <w:b w:val="0"/>
          <w:bCs/>
          <w:sz w:val="22"/>
          <w:szCs w:val="22"/>
          <w:lang w:val="en-CA"/>
        </w:rPr>
        <w:t xml:space="preserve">, </w:t>
      </w:r>
      <w:proofErr w:type="spellStart"/>
      <w:r w:rsidRPr="005511BB">
        <w:rPr>
          <w:rFonts w:ascii="Book Antiqua" w:hAnsi="Book Antiqua"/>
          <w:b w:val="0"/>
          <w:bCs/>
          <w:sz w:val="22"/>
          <w:szCs w:val="22"/>
          <w:lang w:val="en-CA"/>
        </w:rPr>
        <w:t>falsch</w:t>
      </w:r>
      <w:proofErr w:type="spellEnd"/>
      <w:r w:rsidRPr="005511BB">
        <w:rPr>
          <w:rFonts w:ascii="Book Antiqua" w:hAnsi="Book Antiqua"/>
          <w:b w:val="0"/>
          <w:bCs/>
          <w:sz w:val="22"/>
          <w:szCs w:val="22"/>
          <w:lang w:val="en-CA"/>
        </w:rPr>
        <w:t xml:space="preserve">, </w:t>
      </w:r>
      <w:proofErr w:type="spellStart"/>
      <w:r w:rsidRPr="005511BB">
        <w:rPr>
          <w:rFonts w:ascii="Book Antiqua" w:hAnsi="Book Antiqua"/>
          <w:b w:val="0"/>
          <w:bCs/>
          <w:sz w:val="22"/>
          <w:szCs w:val="22"/>
          <w:lang w:val="en-CA"/>
        </w:rPr>
        <w:t>richtig</w:t>
      </w:r>
      <w:proofErr w:type="spellEnd"/>
      <w:r w:rsidRPr="005511BB">
        <w:rPr>
          <w:rFonts w:ascii="Book Antiqua" w:hAnsi="Book Antiqua"/>
          <w:b w:val="0"/>
          <w:bCs/>
          <w:sz w:val="22"/>
          <w:szCs w:val="22"/>
          <w:lang w:val="en-CA"/>
        </w:rPr>
        <w:t xml:space="preserve">, </w:t>
      </w:r>
      <w:proofErr w:type="spellStart"/>
      <w:r w:rsidRPr="005511BB">
        <w:rPr>
          <w:rFonts w:ascii="Book Antiqua" w:hAnsi="Book Antiqua"/>
          <w:b w:val="0"/>
          <w:bCs/>
          <w:sz w:val="22"/>
          <w:szCs w:val="22"/>
          <w:lang w:val="en-CA"/>
        </w:rPr>
        <w:t>richtig</w:t>
      </w:r>
      <w:proofErr w:type="spellEnd"/>
    </w:p>
    <w:p w14:paraId="3B19D1C8" w14:textId="6891C82F" w:rsidR="00EC47B2" w:rsidRPr="005511BB" w:rsidRDefault="00EC47B2" w:rsidP="00EF1BDA">
      <w:pPr>
        <w:pStyle w:val="Input"/>
        <w:spacing w:line="276" w:lineRule="auto"/>
        <w:rPr>
          <w:rFonts w:ascii="Book Antiqua" w:hAnsi="Book Antiqua"/>
          <w:b w:val="0"/>
          <w:bCs/>
          <w:sz w:val="22"/>
          <w:szCs w:val="22"/>
          <w:lang w:val="en-CA"/>
        </w:rPr>
      </w:pPr>
    </w:p>
    <w:p w14:paraId="3BB9ADCF" w14:textId="6944BE4D" w:rsidR="00EC47B2" w:rsidRPr="005511BB" w:rsidRDefault="00EC47B2" w:rsidP="00EF1BDA">
      <w:pPr>
        <w:pStyle w:val="Input"/>
        <w:spacing w:line="276" w:lineRule="auto"/>
        <w:rPr>
          <w:rFonts w:ascii="Book Antiqua" w:hAnsi="Book Antiqua"/>
          <w:b w:val="0"/>
          <w:bCs/>
          <w:sz w:val="22"/>
          <w:szCs w:val="22"/>
          <w:lang w:val="en-CA"/>
        </w:rPr>
      </w:pPr>
      <w:r w:rsidRPr="005511BB">
        <w:rPr>
          <w:rFonts w:ascii="Book Antiqua" w:hAnsi="Book Antiqua"/>
          <w:b w:val="0"/>
          <w:bCs/>
          <w:sz w:val="22"/>
          <w:szCs w:val="22"/>
          <w:lang w:val="en-CA"/>
        </w:rPr>
        <w:t xml:space="preserve">4. 1. </w:t>
      </w:r>
      <w:proofErr w:type="spellStart"/>
      <w:r w:rsidRPr="005511BB">
        <w:rPr>
          <w:rFonts w:ascii="Book Antiqua" w:hAnsi="Book Antiqua"/>
          <w:b w:val="0"/>
          <w:bCs/>
          <w:i/>
          <w:iCs/>
          <w:sz w:val="22"/>
          <w:szCs w:val="22"/>
          <w:lang w:val="en-CA"/>
        </w:rPr>
        <w:t>haec</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instruit</w:t>
      </w:r>
      <w:proofErr w:type="spellEnd"/>
      <w:r w:rsidRPr="005511BB">
        <w:rPr>
          <w:rFonts w:ascii="Book Antiqua" w:hAnsi="Book Antiqua"/>
          <w:b w:val="0"/>
          <w:bCs/>
          <w:sz w:val="22"/>
          <w:szCs w:val="22"/>
          <w:lang w:val="en-CA"/>
        </w:rPr>
        <w:t xml:space="preserve"> 2. </w:t>
      </w:r>
      <w:proofErr w:type="spellStart"/>
      <w:r w:rsidRPr="005511BB">
        <w:rPr>
          <w:rFonts w:ascii="Book Antiqua" w:hAnsi="Book Antiqua"/>
          <w:b w:val="0"/>
          <w:bCs/>
          <w:i/>
          <w:iCs/>
          <w:sz w:val="22"/>
          <w:szCs w:val="22"/>
          <w:lang w:val="en-CA"/>
        </w:rPr>
        <w:t>haec</w:t>
      </w:r>
      <w:proofErr w:type="spellEnd"/>
      <w:r w:rsidRPr="005511BB">
        <w:rPr>
          <w:rFonts w:ascii="Book Antiqua" w:hAnsi="Book Antiqua"/>
          <w:b w:val="0"/>
          <w:bCs/>
          <w:i/>
          <w:iCs/>
          <w:sz w:val="22"/>
          <w:szCs w:val="22"/>
          <w:lang w:val="en-CA"/>
        </w:rPr>
        <w:t xml:space="preserve"> semper </w:t>
      </w:r>
      <w:proofErr w:type="spellStart"/>
      <w:r w:rsidRPr="005511BB">
        <w:rPr>
          <w:rFonts w:ascii="Book Antiqua" w:hAnsi="Book Antiqua"/>
          <w:b w:val="0"/>
          <w:bCs/>
          <w:i/>
          <w:iCs/>
          <w:sz w:val="22"/>
          <w:szCs w:val="22"/>
          <w:lang w:val="en-CA"/>
        </w:rPr>
        <w:t>vera</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est</w:t>
      </w:r>
      <w:proofErr w:type="spellEnd"/>
      <w:r w:rsidRPr="005511BB">
        <w:rPr>
          <w:rFonts w:ascii="Book Antiqua" w:hAnsi="Book Antiqua"/>
          <w:b w:val="0"/>
          <w:bCs/>
          <w:i/>
          <w:iCs/>
          <w:sz w:val="22"/>
          <w:szCs w:val="22"/>
          <w:lang w:val="en-CA"/>
        </w:rPr>
        <w:t xml:space="preserve">, cum se </w:t>
      </w:r>
      <w:proofErr w:type="spellStart"/>
      <w:r w:rsidRPr="005511BB">
        <w:rPr>
          <w:rFonts w:ascii="Book Antiqua" w:hAnsi="Book Antiqua"/>
          <w:b w:val="0"/>
          <w:bCs/>
          <w:i/>
          <w:iCs/>
          <w:sz w:val="22"/>
          <w:szCs w:val="22"/>
          <w:lang w:val="en-CA"/>
        </w:rPr>
        <w:t>instabilem</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mutatione</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demonstrat</w:t>
      </w:r>
      <w:proofErr w:type="spellEnd"/>
      <w:r w:rsidRPr="005511BB">
        <w:rPr>
          <w:rFonts w:ascii="Book Antiqua" w:hAnsi="Book Antiqua"/>
          <w:b w:val="0"/>
          <w:bCs/>
          <w:sz w:val="22"/>
          <w:szCs w:val="22"/>
          <w:lang w:val="en-CA"/>
        </w:rPr>
        <w:t xml:space="preserve"> 3. </w:t>
      </w:r>
      <w:proofErr w:type="spellStart"/>
      <w:r w:rsidRPr="005511BB">
        <w:rPr>
          <w:rFonts w:ascii="Book Antiqua" w:hAnsi="Book Antiqua"/>
          <w:b w:val="0"/>
          <w:bCs/>
          <w:i/>
          <w:iCs/>
          <w:sz w:val="22"/>
          <w:szCs w:val="22"/>
          <w:lang w:val="en-CA"/>
        </w:rPr>
        <w:t>haec</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cognitione</w:t>
      </w:r>
      <w:proofErr w:type="spellEnd"/>
      <w:r w:rsidRPr="005511BB">
        <w:rPr>
          <w:rFonts w:ascii="Book Antiqua" w:hAnsi="Book Antiqua"/>
          <w:b w:val="0"/>
          <w:bCs/>
          <w:i/>
          <w:iCs/>
          <w:sz w:val="22"/>
          <w:szCs w:val="22"/>
          <w:lang w:val="en-CA"/>
        </w:rPr>
        <w:t xml:space="preserve"> fragilis </w:t>
      </w:r>
      <w:proofErr w:type="spellStart"/>
      <w:r w:rsidRPr="005511BB">
        <w:rPr>
          <w:rFonts w:ascii="Book Antiqua" w:hAnsi="Book Antiqua"/>
          <w:b w:val="0"/>
          <w:bCs/>
          <w:i/>
          <w:iCs/>
          <w:sz w:val="22"/>
          <w:szCs w:val="22"/>
          <w:lang w:val="en-CA"/>
        </w:rPr>
        <w:t>felicitatis</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absolvit</w:t>
      </w:r>
      <w:proofErr w:type="spellEnd"/>
      <w:r w:rsidRPr="005511BB">
        <w:rPr>
          <w:rFonts w:ascii="Book Antiqua" w:hAnsi="Book Antiqua"/>
          <w:b w:val="0"/>
          <w:bCs/>
          <w:sz w:val="22"/>
          <w:szCs w:val="22"/>
          <w:lang w:val="en-CA"/>
        </w:rPr>
        <w:t xml:space="preserve"> 4.</w:t>
      </w:r>
      <w:r w:rsidRPr="005511BB">
        <w:rPr>
          <w:lang w:val="en-CA"/>
        </w:rPr>
        <w:t xml:space="preserve"> </w:t>
      </w:r>
      <w:proofErr w:type="spellStart"/>
      <w:r w:rsidRPr="005511BB">
        <w:rPr>
          <w:rFonts w:ascii="Book Antiqua" w:hAnsi="Book Antiqua"/>
          <w:b w:val="0"/>
          <w:bCs/>
          <w:i/>
          <w:iCs/>
          <w:sz w:val="22"/>
          <w:szCs w:val="22"/>
          <w:lang w:val="en-CA"/>
        </w:rPr>
        <w:t>adversa</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plerumque</w:t>
      </w:r>
      <w:proofErr w:type="spellEnd"/>
      <w:r w:rsidRPr="005511BB">
        <w:rPr>
          <w:rFonts w:ascii="Book Antiqua" w:hAnsi="Book Antiqua"/>
          <w:b w:val="0"/>
          <w:bCs/>
          <w:i/>
          <w:iCs/>
          <w:sz w:val="22"/>
          <w:szCs w:val="22"/>
          <w:lang w:val="en-CA"/>
        </w:rPr>
        <w:t xml:space="preserve"> ad </w:t>
      </w:r>
      <w:proofErr w:type="spellStart"/>
      <w:r w:rsidRPr="005511BB">
        <w:rPr>
          <w:rFonts w:ascii="Book Antiqua" w:hAnsi="Book Antiqua"/>
          <w:b w:val="0"/>
          <w:bCs/>
          <w:i/>
          <w:iCs/>
          <w:sz w:val="22"/>
          <w:szCs w:val="22"/>
          <w:lang w:val="en-CA"/>
        </w:rPr>
        <w:t>vera</w:t>
      </w:r>
      <w:proofErr w:type="spellEnd"/>
      <w:r w:rsidRPr="005511BB">
        <w:rPr>
          <w:rFonts w:ascii="Book Antiqua" w:hAnsi="Book Antiqua"/>
          <w:b w:val="0"/>
          <w:bCs/>
          <w:i/>
          <w:iCs/>
          <w:sz w:val="22"/>
          <w:szCs w:val="22"/>
          <w:lang w:val="en-CA"/>
        </w:rPr>
        <w:t xml:space="preserve"> bona </w:t>
      </w:r>
      <w:proofErr w:type="spellStart"/>
      <w:r w:rsidRPr="005511BB">
        <w:rPr>
          <w:rFonts w:ascii="Book Antiqua" w:hAnsi="Book Antiqua"/>
          <w:b w:val="0"/>
          <w:bCs/>
          <w:i/>
          <w:iCs/>
          <w:sz w:val="22"/>
          <w:szCs w:val="22"/>
          <w:lang w:val="en-CA"/>
        </w:rPr>
        <w:t>unco</w:t>
      </w:r>
      <w:proofErr w:type="spellEnd"/>
      <w:r w:rsidRPr="005511BB">
        <w:rPr>
          <w:rFonts w:ascii="Book Antiqua" w:hAnsi="Book Antiqua"/>
          <w:b w:val="0"/>
          <w:bCs/>
          <w:i/>
          <w:iCs/>
          <w:sz w:val="22"/>
          <w:szCs w:val="22"/>
          <w:lang w:val="en-CA"/>
        </w:rPr>
        <w:t xml:space="preserve"> </w:t>
      </w:r>
      <w:proofErr w:type="spellStart"/>
      <w:r w:rsidRPr="005511BB">
        <w:rPr>
          <w:rFonts w:ascii="Book Antiqua" w:hAnsi="Book Antiqua"/>
          <w:b w:val="0"/>
          <w:bCs/>
          <w:i/>
          <w:iCs/>
          <w:sz w:val="22"/>
          <w:szCs w:val="22"/>
          <w:lang w:val="en-CA"/>
        </w:rPr>
        <w:t>retrahit</w:t>
      </w:r>
      <w:proofErr w:type="spellEnd"/>
    </w:p>
    <w:p w14:paraId="0D456EFC" w14:textId="3BBF7950" w:rsidR="00EC47B2" w:rsidRPr="005511BB" w:rsidRDefault="00EC47B2" w:rsidP="00EF1BDA">
      <w:pPr>
        <w:pStyle w:val="Input"/>
        <w:spacing w:line="276" w:lineRule="auto"/>
        <w:rPr>
          <w:rFonts w:ascii="Book Antiqua" w:hAnsi="Book Antiqua"/>
          <w:b w:val="0"/>
          <w:bCs/>
          <w:sz w:val="22"/>
          <w:szCs w:val="22"/>
          <w:lang w:val="en-CA"/>
        </w:rPr>
      </w:pPr>
    </w:p>
    <w:p w14:paraId="3B9DBBA5" w14:textId="7976E428" w:rsidR="00EC47B2" w:rsidRDefault="00EC47B2" w:rsidP="00EF1BDA">
      <w:pPr>
        <w:pStyle w:val="Input"/>
        <w:spacing w:line="276" w:lineRule="auto"/>
        <w:rPr>
          <w:rFonts w:ascii="Book Antiqua" w:hAnsi="Book Antiqua"/>
          <w:b w:val="0"/>
          <w:bCs/>
          <w:sz w:val="22"/>
          <w:szCs w:val="22"/>
        </w:rPr>
      </w:pPr>
      <w:r>
        <w:rPr>
          <w:rFonts w:ascii="Book Antiqua" w:hAnsi="Book Antiqua"/>
          <w:b w:val="0"/>
          <w:bCs/>
          <w:sz w:val="22"/>
          <w:szCs w:val="22"/>
        </w:rPr>
        <w:lastRenderedPageBreak/>
        <w:t xml:space="preserve">5. Bezugnahme vor allem auf </w:t>
      </w:r>
      <w:r w:rsidR="00C44B14">
        <w:rPr>
          <w:rFonts w:ascii="Book Antiqua" w:hAnsi="Book Antiqua"/>
          <w:b w:val="0"/>
          <w:bCs/>
          <w:sz w:val="22"/>
          <w:szCs w:val="22"/>
        </w:rPr>
        <w:t>die Argumentation der Philosophie, dass auch ein ungünstiges Schicksal Nutzen bringen kann, im Vergleichsmedium zeigt sich auch Glück im Unglück</w:t>
      </w:r>
    </w:p>
    <w:p w14:paraId="433B2837" w14:textId="4F82A729" w:rsidR="00EC47B2" w:rsidRDefault="00EC47B2" w:rsidP="00EF1BDA">
      <w:pPr>
        <w:pStyle w:val="Input"/>
        <w:spacing w:line="276" w:lineRule="auto"/>
        <w:rPr>
          <w:rFonts w:ascii="Book Antiqua" w:hAnsi="Book Antiqua"/>
          <w:b w:val="0"/>
          <w:bCs/>
          <w:sz w:val="22"/>
          <w:szCs w:val="22"/>
        </w:rPr>
      </w:pPr>
    </w:p>
    <w:p w14:paraId="6253C049" w14:textId="206AEF8E" w:rsidR="00EC47B2" w:rsidRPr="00013DC3" w:rsidRDefault="00EC47B2"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6. </w:t>
      </w:r>
      <w:bookmarkStart w:id="10" w:name="_Hlk18157460"/>
      <w:r w:rsidRPr="00EC47B2">
        <w:rPr>
          <w:rFonts w:ascii="Book Antiqua" w:hAnsi="Book Antiqua"/>
          <w:b w:val="0"/>
          <w:bCs/>
          <w:sz w:val="22"/>
          <w:szCs w:val="22"/>
        </w:rPr>
        <w:t>Der Dialog kann sehr offen gestaltet werden und soll die Möglichkeit geben, möglichst frei Gedanken zum IT zu formulieren. Das Kriterium hier ist weniger der</w:t>
      </w:r>
      <w:r>
        <w:rPr>
          <w:rFonts w:ascii="Book Antiqua" w:hAnsi="Book Antiqua"/>
          <w:b w:val="0"/>
          <w:bCs/>
          <w:sz w:val="22"/>
          <w:szCs w:val="22"/>
        </w:rPr>
        <w:t xml:space="preserve"> </w:t>
      </w:r>
      <w:r w:rsidRPr="00EC47B2">
        <w:rPr>
          <w:rFonts w:ascii="Book Antiqua" w:hAnsi="Book Antiqua"/>
          <w:b w:val="0"/>
          <w:bCs/>
          <w:sz w:val="22"/>
          <w:szCs w:val="22"/>
        </w:rPr>
        <w:t>konkrete Inhalt, sondern die kreative Verarbeitung des Inhalts des IT. Mögliche inhaltliche Bezugspunkte zum IT:</w:t>
      </w:r>
      <w:r>
        <w:rPr>
          <w:rFonts w:ascii="Book Antiqua" w:hAnsi="Book Antiqua"/>
          <w:b w:val="0"/>
          <w:bCs/>
          <w:sz w:val="22"/>
          <w:szCs w:val="22"/>
        </w:rPr>
        <w:t xml:space="preserve"> Fortuna vertritt dieselbe Meinung wie die Philosophie und bestätigt ihre Argumentation</w:t>
      </w:r>
      <w:bookmarkEnd w:id="10"/>
    </w:p>
    <w:p w14:paraId="4BF446B7" w14:textId="77777777" w:rsidR="00013DC3" w:rsidRDefault="00013DC3" w:rsidP="00EF1BDA">
      <w:pPr>
        <w:pStyle w:val="Input"/>
        <w:spacing w:line="276" w:lineRule="auto"/>
        <w:rPr>
          <w:rFonts w:ascii="Book Antiqua" w:hAnsi="Book Antiqua"/>
          <w:sz w:val="22"/>
          <w:szCs w:val="22"/>
        </w:rPr>
      </w:pPr>
    </w:p>
    <w:p w14:paraId="2A743331" w14:textId="3CC4260B" w:rsidR="00EF1BDA" w:rsidRDefault="00EF1BDA" w:rsidP="00EF1BDA">
      <w:pPr>
        <w:pStyle w:val="Input"/>
        <w:spacing w:line="276" w:lineRule="auto"/>
        <w:rPr>
          <w:rFonts w:ascii="Book Antiqua" w:hAnsi="Book Antiqua"/>
          <w:sz w:val="22"/>
          <w:szCs w:val="22"/>
        </w:rPr>
      </w:pPr>
      <w:r>
        <w:rPr>
          <w:rFonts w:ascii="Book Antiqua" w:hAnsi="Book Antiqua"/>
          <w:sz w:val="22"/>
          <w:szCs w:val="22"/>
        </w:rPr>
        <w:t xml:space="preserve">ad ÜT5: </w:t>
      </w:r>
    </w:p>
    <w:p w14:paraId="0F4BC0B3" w14:textId="4F039241" w:rsidR="00E64745" w:rsidRDefault="00E64745"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1. </w:t>
      </w:r>
      <w:proofErr w:type="spellStart"/>
      <w:r>
        <w:rPr>
          <w:rFonts w:ascii="Book Antiqua" w:hAnsi="Book Antiqua"/>
          <w:b w:val="0"/>
          <w:bCs/>
          <w:sz w:val="22"/>
          <w:szCs w:val="22"/>
        </w:rPr>
        <w:t>nititur</w:t>
      </w:r>
      <w:proofErr w:type="spellEnd"/>
      <w:r>
        <w:rPr>
          <w:rFonts w:ascii="Book Antiqua" w:hAnsi="Book Antiqua"/>
          <w:b w:val="0"/>
          <w:bCs/>
          <w:sz w:val="22"/>
          <w:szCs w:val="22"/>
        </w:rPr>
        <w:t xml:space="preserve"> – </w:t>
      </w:r>
      <w:proofErr w:type="spellStart"/>
      <w:r>
        <w:rPr>
          <w:rFonts w:ascii="Book Antiqua" w:hAnsi="Book Antiqua"/>
          <w:b w:val="0"/>
          <w:bCs/>
          <w:sz w:val="22"/>
          <w:szCs w:val="22"/>
        </w:rPr>
        <w:t>nitor</w:t>
      </w:r>
      <w:proofErr w:type="spellEnd"/>
      <w:r>
        <w:rPr>
          <w:rFonts w:ascii="Book Antiqua" w:hAnsi="Book Antiqua"/>
          <w:b w:val="0"/>
          <w:bCs/>
          <w:sz w:val="22"/>
          <w:szCs w:val="22"/>
        </w:rPr>
        <w:t xml:space="preserve">, </w:t>
      </w:r>
      <w:proofErr w:type="spellStart"/>
      <w:r>
        <w:rPr>
          <w:rFonts w:ascii="Book Antiqua" w:hAnsi="Book Antiqua"/>
          <w:b w:val="0"/>
          <w:bCs/>
          <w:sz w:val="22"/>
          <w:szCs w:val="22"/>
        </w:rPr>
        <w:t>niti</w:t>
      </w:r>
      <w:proofErr w:type="spellEnd"/>
      <w:r>
        <w:rPr>
          <w:rFonts w:ascii="Book Antiqua" w:hAnsi="Book Antiqua"/>
          <w:b w:val="0"/>
          <w:bCs/>
          <w:sz w:val="22"/>
          <w:szCs w:val="22"/>
        </w:rPr>
        <w:t xml:space="preserve">, </w:t>
      </w:r>
      <w:proofErr w:type="spellStart"/>
      <w:r>
        <w:rPr>
          <w:rFonts w:ascii="Book Antiqua" w:hAnsi="Book Antiqua"/>
          <w:b w:val="0"/>
          <w:bCs/>
          <w:sz w:val="22"/>
          <w:szCs w:val="22"/>
        </w:rPr>
        <w:t>nixus</w:t>
      </w:r>
      <w:proofErr w:type="spellEnd"/>
      <w:r>
        <w:rPr>
          <w:rFonts w:ascii="Book Antiqua" w:hAnsi="Book Antiqua"/>
          <w:b w:val="0"/>
          <w:bCs/>
          <w:sz w:val="22"/>
          <w:szCs w:val="22"/>
        </w:rPr>
        <w:t xml:space="preserve"> </w:t>
      </w:r>
      <w:proofErr w:type="spellStart"/>
      <w:r>
        <w:rPr>
          <w:rFonts w:ascii="Book Antiqua" w:hAnsi="Book Antiqua"/>
          <w:b w:val="0"/>
          <w:bCs/>
          <w:sz w:val="22"/>
          <w:szCs w:val="22"/>
        </w:rPr>
        <w:t>sum</w:t>
      </w:r>
      <w:proofErr w:type="spellEnd"/>
      <w:r>
        <w:rPr>
          <w:rFonts w:ascii="Book Antiqua" w:hAnsi="Book Antiqua"/>
          <w:b w:val="0"/>
          <w:bCs/>
          <w:sz w:val="22"/>
          <w:szCs w:val="22"/>
        </w:rPr>
        <w:t xml:space="preserve"> – sie strebt, </w:t>
      </w:r>
      <w:proofErr w:type="spellStart"/>
      <w:r>
        <w:rPr>
          <w:rFonts w:ascii="Book Antiqua" w:hAnsi="Book Antiqua"/>
          <w:b w:val="0"/>
          <w:bCs/>
          <w:sz w:val="22"/>
          <w:szCs w:val="22"/>
        </w:rPr>
        <w:t>conantur</w:t>
      </w:r>
      <w:proofErr w:type="spellEnd"/>
      <w:r>
        <w:rPr>
          <w:rFonts w:ascii="Book Antiqua" w:hAnsi="Book Antiqua"/>
          <w:b w:val="0"/>
          <w:bCs/>
          <w:sz w:val="22"/>
          <w:szCs w:val="22"/>
        </w:rPr>
        <w:t xml:space="preserve"> – </w:t>
      </w:r>
      <w:proofErr w:type="spellStart"/>
      <w:r>
        <w:rPr>
          <w:rFonts w:ascii="Book Antiqua" w:hAnsi="Book Antiqua"/>
          <w:b w:val="0"/>
          <w:bCs/>
          <w:sz w:val="22"/>
          <w:szCs w:val="22"/>
        </w:rPr>
        <w:t>conor</w:t>
      </w:r>
      <w:proofErr w:type="spellEnd"/>
      <w:r>
        <w:rPr>
          <w:rFonts w:ascii="Book Antiqua" w:hAnsi="Book Antiqua"/>
          <w:b w:val="0"/>
          <w:bCs/>
          <w:sz w:val="22"/>
          <w:szCs w:val="22"/>
        </w:rPr>
        <w:t xml:space="preserve">, </w:t>
      </w:r>
      <w:proofErr w:type="spellStart"/>
      <w:r>
        <w:rPr>
          <w:rFonts w:ascii="Book Antiqua" w:hAnsi="Book Antiqua"/>
          <w:b w:val="0"/>
          <w:bCs/>
          <w:sz w:val="22"/>
          <w:szCs w:val="22"/>
        </w:rPr>
        <w:t>conari</w:t>
      </w:r>
      <w:proofErr w:type="spellEnd"/>
      <w:r>
        <w:rPr>
          <w:rFonts w:ascii="Book Antiqua" w:hAnsi="Book Antiqua"/>
          <w:b w:val="0"/>
          <w:bCs/>
          <w:sz w:val="22"/>
          <w:szCs w:val="22"/>
        </w:rPr>
        <w:t xml:space="preserve">, </w:t>
      </w:r>
      <w:proofErr w:type="spellStart"/>
      <w:r>
        <w:rPr>
          <w:rFonts w:ascii="Book Antiqua" w:hAnsi="Book Antiqua"/>
          <w:b w:val="0"/>
          <w:bCs/>
          <w:sz w:val="22"/>
          <w:szCs w:val="22"/>
        </w:rPr>
        <w:t>conatus</w:t>
      </w:r>
      <w:proofErr w:type="spellEnd"/>
      <w:r>
        <w:rPr>
          <w:rFonts w:ascii="Book Antiqua" w:hAnsi="Book Antiqua"/>
          <w:b w:val="0"/>
          <w:bCs/>
          <w:sz w:val="22"/>
          <w:szCs w:val="22"/>
        </w:rPr>
        <w:t xml:space="preserve"> </w:t>
      </w:r>
      <w:proofErr w:type="spellStart"/>
      <w:r>
        <w:rPr>
          <w:rFonts w:ascii="Book Antiqua" w:hAnsi="Book Antiqua"/>
          <w:b w:val="0"/>
          <w:bCs/>
          <w:sz w:val="22"/>
          <w:szCs w:val="22"/>
        </w:rPr>
        <w:t>sum</w:t>
      </w:r>
      <w:proofErr w:type="spellEnd"/>
      <w:r>
        <w:rPr>
          <w:rFonts w:ascii="Book Antiqua" w:hAnsi="Book Antiqua"/>
          <w:b w:val="0"/>
          <w:bCs/>
          <w:sz w:val="22"/>
          <w:szCs w:val="22"/>
        </w:rPr>
        <w:t xml:space="preserve"> – sie versuchen, </w:t>
      </w:r>
      <w:proofErr w:type="spellStart"/>
      <w:r>
        <w:rPr>
          <w:rFonts w:ascii="Book Antiqua" w:hAnsi="Book Antiqua"/>
          <w:b w:val="0"/>
          <w:bCs/>
          <w:sz w:val="22"/>
          <w:szCs w:val="22"/>
        </w:rPr>
        <w:t>adipisci</w:t>
      </w:r>
      <w:proofErr w:type="spellEnd"/>
      <w:r>
        <w:rPr>
          <w:rFonts w:ascii="Book Antiqua" w:hAnsi="Book Antiqua"/>
          <w:b w:val="0"/>
          <w:bCs/>
          <w:sz w:val="22"/>
          <w:szCs w:val="22"/>
        </w:rPr>
        <w:t xml:space="preserve"> – </w:t>
      </w:r>
      <w:proofErr w:type="spellStart"/>
      <w:r>
        <w:rPr>
          <w:rFonts w:ascii="Book Antiqua" w:hAnsi="Book Antiqua"/>
          <w:b w:val="0"/>
          <w:bCs/>
          <w:sz w:val="22"/>
          <w:szCs w:val="22"/>
        </w:rPr>
        <w:t>adipiscor</w:t>
      </w:r>
      <w:proofErr w:type="spellEnd"/>
      <w:r>
        <w:rPr>
          <w:rFonts w:ascii="Book Antiqua" w:hAnsi="Book Antiqua"/>
          <w:b w:val="0"/>
          <w:bCs/>
          <w:sz w:val="22"/>
          <w:szCs w:val="22"/>
        </w:rPr>
        <w:t xml:space="preserve">, </w:t>
      </w:r>
      <w:proofErr w:type="spellStart"/>
      <w:r>
        <w:rPr>
          <w:rFonts w:ascii="Book Antiqua" w:hAnsi="Book Antiqua"/>
          <w:b w:val="0"/>
          <w:bCs/>
          <w:sz w:val="22"/>
          <w:szCs w:val="22"/>
        </w:rPr>
        <w:t>adipisci</w:t>
      </w:r>
      <w:proofErr w:type="spellEnd"/>
      <w:r>
        <w:rPr>
          <w:rFonts w:ascii="Book Antiqua" w:hAnsi="Book Antiqua"/>
          <w:b w:val="0"/>
          <w:bCs/>
          <w:sz w:val="22"/>
          <w:szCs w:val="22"/>
        </w:rPr>
        <w:t xml:space="preserve">, </w:t>
      </w:r>
      <w:proofErr w:type="spellStart"/>
      <w:r>
        <w:rPr>
          <w:rFonts w:ascii="Book Antiqua" w:hAnsi="Book Antiqua"/>
          <w:b w:val="0"/>
          <w:bCs/>
          <w:sz w:val="22"/>
          <w:szCs w:val="22"/>
        </w:rPr>
        <w:t>adeptus</w:t>
      </w:r>
      <w:proofErr w:type="spellEnd"/>
      <w:r>
        <w:rPr>
          <w:rFonts w:ascii="Book Antiqua" w:hAnsi="Book Antiqua"/>
          <w:b w:val="0"/>
          <w:bCs/>
          <w:sz w:val="22"/>
          <w:szCs w:val="22"/>
        </w:rPr>
        <w:t xml:space="preserve"> </w:t>
      </w:r>
      <w:proofErr w:type="spellStart"/>
      <w:r>
        <w:rPr>
          <w:rFonts w:ascii="Book Antiqua" w:hAnsi="Book Antiqua"/>
          <w:b w:val="0"/>
          <w:bCs/>
          <w:sz w:val="22"/>
          <w:szCs w:val="22"/>
        </w:rPr>
        <w:t>sum</w:t>
      </w:r>
      <w:proofErr w:type="spellEnd"/>
      <w:r>
        <w:rPr>
          <w:rFonts w:ascii="Book Antiqua" w:hAnsi="Book Antiqua"/>
          <w:b w:val="0"/>
          <w:bCs/>
          <w:sz w:val="22"/>
          <w:szCs w:val="22"/>
        </w:rPr>
        <w:t xml:space="preserve"> – erreichen, </w:t>
      </w:r>
      <w:proofErr w:type="spellStart"/>
      <w:r>
        <w:rPr>
          <w:rFonts w:ascii="Book Antiqua" w:hAnsi="Book Antiqua"/>
          <w:b w:val="0"/>
          <w:bCs/>
          <w:sz w:val="22"/>
          <w:szCs w:val="22"/>
        </w:rPr>
        <w:t>metiuntur</w:t>
      </w:r>
      <w:proofErr w:type="spellEnd"/>
      <w:r>
        <w:rPr>
          <w:rFonts w:ascii="Book Antiqua" w:hAnsi="Book Antiqua"/>
          <w:b w:val="0"/>
          <w:bCs/>
          <w:sz w:val="22"/>
          <w:szCs w:val="22"/>
        </w:rPr>
        <w:t xml:space="preserve"> – </w:t>
      </w:r>
      <w:proofErr w:type="spellStart"/>
      <w:r>
        <w:rPr>
          <w:rFonts w:ascii="Book Antiqua" w:hAnsi="Book Antiqua"/>
          <w:b w:val="0"/>
          <w:bCs/>
          <w:sz w:val="22"/>
          <w:szCs w:val="22"/>
        </w:rPr>
        <w:t>metior</w:t>
      </w:r>
      <w:proofErr w:type="spellEnd"/>
      <w:r>
        <w:rPr>
          <w:rFonts w:ascii="Book Antiqua" w:hAnsi="Book Antiqua"/>
          <w:b w:val="0"/>
          <w:bCs/>
          <w:sz w:val="22"/>
          <w:szCs w:val="22"/>
        </w:rPr>
        <w:t xml:space="preserve">, </w:t>
      </w:r>
      <w:proofErr w:type="spellStart"/>
      <w:r>
        <w:rPr>
          <w:rFonts w:ascii="Book Antiqua" w:hAnsi="Book Antiqua"/>
          <w:b w:val="0"/>
          <w:bCs/>
          <w:sz w:val="22"/>
          <w:szCs w:val="22"/>
        </w:rPr>
        <w:t>metiri</w:t>
      </w:r>
      <w:proofErr w:type="spellEnd"/>
      <w:r>
        <w:rPr>
          <w:rFonts w:ascii="Book Antiqua" w:hAnsi="Book Antiqua"/>
          <w:b w:val="0"/>
          <w:bCs/>
          <w:sz w:val="22"/>
          <w:szCs w:val="22"/>
        </w:rPr>
        <w:t xml:space="preserve">, </w:t>
      </w:r>
      <w:proofErr w:type="spellStart"/>
      <w:r>
        <w:rPr>
          <w:rFonts w:ascii="Book Antiqua" w:hAnsi="Book Antiqua"/>
          <w:b w:val="0"/>
          <w:bCs/>
          <w:sz w:val="22"/>
          <w:szCs w:val="22"/>
        </w:rPr>
        <w:t>mensus</w:t>
      </w:r>
      <w:proofErr w:type="spellEnd"/>
      <w:r>
        <w:rPr>
          <w:rFonts w:ascii="Book Antiqua" w:hAnsi="Book Antiqua"/>
          <w:b w:val="0"/>
          <w:bCs/>
          <w:sz w:val="22"/>
          <w:szCs w:val="22"/>
        </w:rPr>
        <w:t xml:space="preserve"> </w:t>
      </w:r>
      <w:proofErr w:type="spellStart"/>
      <w:r>
        <w:rPr>
          <w:rFonts w:ascii="Book Antiqua" w:hAnsi="Book Antiqua"/>
          <w:b w:val="0"/>
          <w:bCs/>
          <w:sz w:val="22"/>
          <w:szCs w:val="22"/>
        </w:rPr>
        <w:t>sum</w:t>
      </w:r>
      <w:proofErr w:type="spellEnd"/>
      <w:r>
        <w:rPr>
          <w:rFonts w:ascii="Book Antiqua" w:hAnsi="Book Antiqua"/>
          <w:b w:val="0"/>
          <w:bCs/>
          <w:sz w:val="22"/>
          <w:szCs w:val="22"/>
        </w:rPr>
        <w:t xml:space="preserve"> – sie beurteilen </w:t>
      </w:r>
    </w:p>
    <w:p w14:paraId="570E96D0" w14:textId="65BC832D" w:rsidR="00E64745" w:rsidRDefault="00E64745" w:rsidP="00EF1BDA">
      <w:pPr>
        <w:pStyle w:val="Input"/>
        <w:spacing w:line="276" w:lineRule="auto"/>
        <w:rPr>
          <w:rFonts w:ascii="Book Antiqua" w:hAnsi="Book Antiqua"/>
          <w:b w:val="0"/>
          <w:bCs/>
          <w:sz w:val="22"/>
          <w:szCs w:val="22"/>
        </w:rPr>
      </w:pPr>
    </w:p>
    <w:p w14:paraId="0C01387B" w14:textId="5DBD902B" w:rsidR="00E64745" w:rsidRDefault="00E64745"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2. </w:t>
      </w:r>
      <w:proofErr w:type="spellStart"/>
      <w:r>
        <w:rPr>
          <w:rFonts w:ascii="Book Antiqua" w:hAnsi="Book Antiqua"/>
          <w:b w:val="0"/>
          <w:bCs/>
          <w:sz w:val="22"/>
          <w:szCs w:val="22"/>
        </w:rPr>
        <w:t>potentia</w:t>
      </w:r>
      <w:proofErr w:type="spellEnd"/>
      <w:r>
        <w:rPr>
          <w:rFonts w:ascii="Book Antiqua" w:hAnsi="Book Antiqua"/>
          <w:b w:val="0"/>
          <w:bCs/>
          <w:sz w:val="22"/>
          <w:szCs w:val="22"/>
        </w:rPr>
        <w:t xml:space="preserve"> – Macht, </w:t>
      </w:r>
      <w:proofErr w:type="spellStart"/>
      <w:r>
        <w:rPr>
          <w:rFonts w:ascii="Book Antiqua" w:hAnsi="Book Antiqua"/>
          <w:b w:val="0"/>
          <w:bCs/>
          <w:sz w:val="22"/>
          <w:szCs w:val="22"/>
        </w:rPr>
        <w:t>regnare</w:t>
      </w:r>
      <w:proofErr w:type="spellEnd"/>
      <w:r>
        <w:rPr>
          <w:rFonts w:ascii="Book Antiqua" w:hAnsi="Book Antiqua"/>
          <w:b w:val="0"/>
          <w:bCs/>
          <w:sz w:val="22"/>
          <w:szCs w:val="22"/>
        </w:rPr>
        <w:t xml:space="preserve"> – herrschen, </w:t>
      </w:r>
      <w:proofErr w:type="spellStart"/>
      <w:r>
        <w:rPr>
          <w:rFonts w:ascii="Book Antiqua" w:hAnsi="Book Antiqua"/>
          <w:b w:val="0"/>
          <w:bCs/>
          <w:sz w:val="22"/>
          <w:szCs w:val="22"/>
        </w:rPr>
        <w:t>claritas</w:t>
      </w:r>
      <w:proofErr w:type="spellEnd"/>
      <w:r>
        <w:rPr>
          <w:rFonts w:ascii="Book Antiqua" w:hAnsi="Book Antiqua"/>
          <w:b w:val="0"/>
          <w:bCs/>
          <w:sz w:val="22"/>
          <w:szCs w:val="22"/>
        </w:rPr>
        <w:t xml:space="preserve"> – Berühmtheit, </w:t>
      </w:r>
      <w:proofErr w:type="spellStart"/>
      <w:r>
        <w:rPr>
          <w:rFonts w:ascii="Book Antiqua" w:hAnsi="Book Antiqua"/>
          <w:b w:val="0"/>
          <w:bCs/>
          <w:sz w:val="22"/>
          <w:szCs w:val="22"/>
        </w:rPr>
        <w:t>gaudium</w:t>
      </w:r>
      <w:proofErr w:type="spellEnd"/>
      <w:r>
        <w:rPr>
          <w:rFonts w:ascii="Book Antiqua" w:hAnsi="Book Antiqua"/>
          <w:b w:val="0"/>
          <w:bCs/>
          <w:sz w:val="22"/>
          <w:szCs w:val="22"/>
        </w:rPr>
        <w:t xml:space="preserve"> – Vergnügen, </w:t>
      </w:r>
      <w:proofErr w:type="spellStart"/>
      <w:r>
        <w:rPr>
          <w:rFonts w:ascii="Book Antiqua" w:hAnsi="Book Antiqua"/>
          <w:b w:val="0"/>
          <w:bCs/>
          <w:sz w:val="22"/>
          <w:szCs w:val="22"/>
        </w:rPr>
        <w:t>laetitia</w:t>
      </w:r>
      <w:proofErr w:type="spellEnd"/>
      <w:r>
        <w:rPr>
          <w:rFonts w:ascii="Book Antiqua" w:hAnsi="Book Antiqua"/>
          <w:b w:val="0"/>
          <w:bCs/>
          <w:sz w:val="22"/>
          <w:szCs w:val="22"/>
        </w:rPr>
        <w:t xml:space="preserve"> – Fröhlichkeit</w:t>
      </w:r>
    </w:p>
    <w:p w14:paraId="1E1E6CAC" w14:textId="4C509F22" w:rsidR="00E64745" w:rsidRDefault="00E64745" w:rsidP="00EF1BDA">
      <w:pPr>
        <w:pStyle w:val="Input"/>
        <w:spacing w:line="276" w:lineRule="auto"/>
        <w:rPr>
          <w:rFonts w:ascii="Book Antiqua" w:hAnsi="Book Antiqua"/>
          <w:b w:val="0"/>
          <w:bCs/>
          <w:sz w:val="22"/>
          <w:szCs w:val="22"/>
        </w:rPr>
      </w:pPr>
    </w:p>
    <w:p w14:paraId="4BF5A934" w14:textId="2C11AC22" w:rsidR="00E64745" w:rsidRPr="00261E56" w:rsidRDefault="00E64745" w:rsidP="00EF1BDA">
      <w:pPr>
        <w:pStyle w:val="Input"/>
        <w:spacing w:line="276" w:lineRule="auto"/>
        <w:rPr>
          <w:rFonts w:ascii="Book Antiqua" w:hAnsi="Book Antiqua"/>
          <w:b w:val="0"/>
          <w:bCs/>
          <w:i/>
          <w:iCs/>
          <w:sz w:val="22"/>
          <w:szCs w:val="22"/>
        </w:rPr>
      </w:pPr>
      <w:r>
        <w:rPr>
          <w:rFonts w:ascii="Book Antiqua" w:hAnsi="Book Antiqua"/>
          <w:b w:val="0"/>
          <w:bCs/>
          <w:sz w:val="22"/>
          <w:szCs w:val="22"/>
        </w:rPr>
        <w:t xml:space="preserve">3. Weg zur Glückseligkeit über Macht: </w:t>
      </w:r>
      <w:r w:rsidRPr="00261E56">
        <w:rPr>
          <w:rFonts w:ascii="Book Antiqua" w:hAnsi="Book Antiqua"/>
          <w:b w:val="0"/>
          <w:bCs/>
          <w:i/>
          <w:iCs/>
          <w:sz w:val="22"/>
          <w:szCs w:val="22"/>
        </w:rPr>
        <w:t xml:space="preserve">hi </w:t>
      </w:r>
      <w:proofErr w:type="spellStart"/>
      <w:r w:rsidRPr="00261E56">
        <w:rPr>
          <w:rFonts w:ascii="Book Antiqua" w:hAnsi="Book Antiqua"/>
          <w:b w:val="0"/>
          <w:bCs/>
          <w:i/>
          <w:iCs/>
          <w:sz w:val="22"/>
          <w:szCs w:val="22"/>
        </w:rPr>
        <w:t>vel</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regnare</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ipsi</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volunt</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vel</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regnantibus</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adhaerere</w:t>
      </w:r>
      <w:proofErr w:type="spellEnd"/>
      <w:r w:rsidRPr="00261E56">
        <w:rPr>
          <w:rFonts w:ascii="Book Antiqua" w:hAnsi="Book Antiqua"/>
          <w:b w:val="0"/>
          <w:bCs/>
          <w:i/>
          <w:iCs/>
          <w:sz w:val="22"/>
          <w:szCs w:val="22"/>
        </w:rPr>
        <w:t xml:space="preserve"> </w:t>
      </w:r>
      <w:proofErr w:type="spellStart"/>
      <w:r w:rsidRPr="00261E56">
        <w:rPr>
          <w:rFonts w:ascii="Book Antiqua" w:hAnsi="Book Antiqua"/>
          <w:b w:val="0"/>
          <w:bCs/>
          <w:i/>
          <w:iCs/>
          <w:sz w:val="22"/>
          <w:szCs w:val="22"/>
        </w:rPr>
        <w:t>conantur</w:t>
      </w:r>
      <w:proofErr w:type="spellEnd"/>
      <w:r>
        <w:rPr>
          <w:rFonts w:ascii="Book Antiqua" w:hAnsi="Book Antiqua"/>
          <w:b w:val="0"/>
          <w:bCs/>
          <w:sz w:val="22"/>
          <w:szCs w:val="22"/>
        </w:rPr>
        <w:t>, Weg zur Glückseligkeit über</w:t>
      </w:r>
      <w:r w:rsidR="00013DC3">
        <w:rPr>
          <w:rFonts w:ascii="Book Antiqua" w:hAnsi="Book Antiqua"/>
          <w:b w:val="0"/>
          <w:bCs/>
          <w:sz w:val="22"/>
          <w:szCs w:val="22"/>
        </w:rPr>
        <w:t xml:space="preserve"> militärische Erfolge</w:t>
      </w:r>
      <w:r w:rsidR="004B6D00">
        <w:rPr>
          <w:rFonts w:ascii="Book Antiqua" w:hAnsi="Book Antiqua"/>
          <w:b w:val="0"/>
          <w:bCs/>
          <w:sz w:val="22"/>
          <w:szCs w:val="22"/>
        </w:rPr>
        <w:t xml:space="preserve">: </w:t>
      </w:r>
      <w:r w:rsidR="004B6D00" w:rsidRPr="00261E56">
        <w:rPr>
          <w:rFonts w:ascii="Book Antiqua" w:hAnsi="Book Antiqua"/>
          <w:b w:val="0"/>
          <w:bCs/>
          <w:i/>
          <w:iCs/>
          <w:sz w:val="22"/>
          <w:szCs w:val="22"/>
        </w:rPr>
        <w:t xml:space="preserve">hi </w:t>
      </w:r>
      <w:proofErr w:type="spellStart"/>
      <w:r w:rsidR="004B6D00" w:rsidRPr="00261E56">
        <w:rPr>
          <w:rFonts w:ascii="Book Antiqua" w:hAnsi="Book Antiqua"/>
          <w:b w:val="0"/>
          <w:bCs/>
          <w:i/>
          <w:iCs/>
          <w:sz w:val="22"/>
          <w:szCs w:val="22"/>
        </w:rPr>
        <w:t>vel</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belli</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vel</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pacis</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artibus</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gloriosum</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nomen</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propagare</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festinant</w:t>
      </w:r>
      <w:proofErr w:type="spellEnd"/>
      <w:r w:rsidR="004B6D00">
        <w:rPr>
          <w:rFonts w:ascii="Book Antiqua" w:hAnsi="Book Antiqua"/>
          <w:b w:val="0"/>
          <w:bCs/>
          <w:sz w:val="22"/>
          <w:szCs w:val="22"/>
        </w:rPr>
        <w:t xml:space="preserve">, Weg zur Glückseligkeit über Vergnügungen: </w:t>
      </w:r>
      <w:proofErr w:type="spellStart"/>
      <w:r w:rsidR="004B6D00" w:rsidRPr="00261E56">
        <w:rPr>
          <w:rFonts w:ascii="Book Antiqua" w:hAnsi="Book Antiqua"/>
          <w:b w:val="0"/>
          <w:bCs/>
          <w:i/>
          <w:iCs/>
          <w:sz w:val="22"/>
          <w:szCs w:val="22"/>
        </w:rPr>
        <w:t>Plurimi</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vero</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boni</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fructum</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gaudio</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laetitiaque</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metiuntur</w:t>
      </w:r>
      <w:proofErr w:type="spellEnd"/>
      <w:r w:rsidR="004B6D00" w:rsidRPr="00261E56">
        <w:rPr>
          <w:rFonts w:ascii="Book Antiqua" w:hAnsi="Book Antiqua"/>
          <w:b w:val="0"/>
          <w:bCs/>
          <w:i/>
          <w:iCs/>
          <w:sz w:val="22"/>
          <w:szCs w:val="22"/>
        </w:rPr>
        <w:t xml:space="preserve">; hi </w:t>
      </w:r>
      <w:proofErr w:type="spellStart"/>
      <w:r w:rsidR="004B6D00" w:rsidRPr="00261E56">
        <w:rPr>
          <w:rFonts w:ascii="Book Antiqua" w:hAnsi="Book Antiqua"/>
          <w:b w:val="0"/>
          <w:bCs/>
          <w:i/>
          <w:iCs/>
          <w:sz w:val="22"/>
          <w:szCs w:val="22"/>
        </w:rPr>
        <w:t>felicissimum</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putant</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voluptate</w:t>
      </w:r>
      <w:proofErr w:type="spellEnd"/>
      <w:r w:rsidR="004B6D00" w:rsidRPr="00261E56">
        <w:rPr>
          <w:rFonts w:ascii="Book Antiqua" w:hAnsi="Book Antiqua"/>
          <w:b w:val="0"/>
          <w:bCs/>
          <w:i/>
          <w:iCs/>
          <w:sz w:val="22"/>
          <w:szCs w:val="22"/>
        </w:rPr>
        <w:t xml:space="preserve"> </w:t>
      </w:r>
      <w:proofErr w:type="spellStart"/>
      <w:r w:rsidR="004B6D00" w:rsidRPr="00261E56">
        <w:rPr>
          <w:rFonts w:ascii="Book Antiqua" w:hAnsi="Book Antiqua"/>
          <w:b w:val="0"/>
          <w:bCs/>
          <w:i/>
          <w:iCs/>
          <w:sz w:val="22"/>
          <w:szCs w:val="22"/>
        </w:rPr>
        <w:t>diffluere</w:t>
      </w:r>
      <w:proofErr w:type="spellEnd"/>
    </w:p>
    <w:p w14:paraId="58C5DF54" w14:textId="3A15766D" w:rsidR="004B6D00" w:rsidRDefault="004B6D00" w:rsidP="00EF1BDA">
      <w:pPr>
        <w:pStyle w:val="Input"/>
        <w:spacing w:line="276" w:lineRule="auto"/>
        <w:rPr>
          <w:rFonts w:ascii="Book Antiqua" w:hAnsi="Book Antiqua"/>
          <w:b w:val="0"/>
          <w:bCs/>
          <w:sz w:val="22"/>
          <w:szCs w:val="22"/>
        </w:rPr>
      </w:pPr>
    </w:p>
    <w:p w14:paraId="646D166D" w14:textId="7753AA12" w:rsidR="004B6D00" w:rsidRDefault="004B6D00" w:rsidP="00EF1BDA">
      <w:pPr>
        <w:pStyle w:val="Input"/>
        <w:spacing w:line="276" w:lineRule="auto"/>
        <w:rPr>
          <w:rFonts w:ascii="Book Antiqua" w:hAnsi="Book Antiqua"/>
          <w:b w:val="0"/>
          <w:bCs/>
          <w:sz w:val="22"/>
          <w:szCs w:val="22"/>
        </w:rPr>
      </w:pPr>
      <w:r>
        <w:rPr>
          <w:rFonts w:ascii="Book Antiqua" w:hAnsi="Book Antiqua"/>
          <w:b w:val="0"/>
          <w:bCs/>
          <w:sz w:val="22"/>
          <w:szCs w:val="22"/>
        </w:rPr>
        <w:t>4. Bezugnahme vor allem auf den letzten Abschnitt des ÜT (Gemeinsamkeiten: konkrete Beispiele für Wege zur falschen Glückseligkeit werden genannt, falsche Annahmen über Glück, Glück im Erfolg, Glück durch Geld, Glück durch Vergnügungen, die nicht lange andauern, entspricht der Unterscheidung intrinsische und extrinsische Aktivitäten)</w:t>
      </w:r>
    </w:p>
    <w:p w14:paraId="01420D27" w14:textId="5DFF4517" w:rsidR="004B6D00" w:rsidRDefault="004B6D00" w:rsidP="00EF1BDA">
      <w:pPr>
        <w:pStyle w:val="Input"/>
        <w:spacing w:line="276" w:lineRule="auto"/>
        <w:rPr>
          <w:rFonts w:ascii="Book Antiqua" w:hAnsi="Book Antiqua"/>
          <w:b w:val="0"/>
          <w:bCs/>
          <w:sz w:val="22"/>
          <w:szCs w:val="22"/>
        </w:rPr>
      </w:pPr>
    </w:p>
    <w:p w14:paraId="250A7ED7" w14:textId="5037C512" w:rsidR="004B6D00" w:rsidRDefault="004B6D00" w:rsidP="00EF1BDA">
      <w:pPr>
        <w:pStyle w:val="Input"/>
        <w:spacing w:line="276" w:lineRule="auto"/>
        <w:rPr>
          <w:rFonts w:ascii="Book Antiqua" w:hAnsi="Book Antiqua"/>
          <w:b w:val="0"/>
          <w:bCs/>
          <w:sz w:val="22"/>
          <w:szCs w:val="22"/>
        </w:rPr>
      </w:pPr>
      <w:r>
        <w:rPr>
          <w:rFonts w:ascii="Book Antiqua" w:hAnsi="Book Antiqua"/>
          <w:b w:val="0"/>
          <w:bCs/>
          <w:sz w:val="22"/>
          <w:szCs w:val="22"/>
        </w:rPr>
        <w:t>5. Die Fragen sind bewusst offen gestaltet. Mögliche Anknüpfungspunkte: materielles Glück</w:t>
      </w:r>
      <w:r w:rsidR="00261E56">
        <w:rPr>
          <w:rFonts w:ascii="Book Antiqua" w:hAnsi="Book Antiqua"/>
          <w:b w:val="0"/>
          <w:bCs/>
          <w:sz w:val="22"/>
          <w:szCs w:val="22"/>
        </w:rPr>
        <w:t>,</w:t>
      </w:r>
      <w:r>
        <w:rPr>
          <w:rFonts w:ascii="Book Antiqua" w:hAnsi="Book Antiqua"/>
          <w:b w:val="0"/>
          <w:bCs/>
          <w:sz w:val="22"/>
          <w:szCs w:val="22"/>
        </w:rPr>
        <w:t xml:space="preserve"> Geld, Status, Macht im Gegensatz zu immateriellen Werten</w:t>
      </w:r>
    </w:p>
    <w:p w14:paraId="584D2DEE" w14:textId="23E7E88B" w:rsidR="004B6D00" w:rsidRDefault="004B6D00" w:rsidP="00EF1BDA">
      <w:pPr>
        <w:pStyle w:val="Input"/>
        <w:spacing w:line="276" w:lineRule="auto"/>
        <w:rPr>
          <w:rFonts w:ascii="Book Antiqua" w:hAnsi="Book Antiqua"/>
          <w:b w:val="0"/>
          <w:bCs/>
          <w:sz w:val="22"/>
          <w:szCs w:val="22"/>
        </w:rPr>
      </w:pPr>
    </w:p>
    <w:p w14:paraId="12D0D140" w14:textId="18D4817C" w:rsidR="004B6D00" w:rsidRPr="00E64745" w:rsidRDefault="004B6D00" w:rsidP="00EF1BDA">
      <w:pPr>
        <w:pStyle w:val="Input"/>
        <w:spacing w:line="276" w:lineRule="auto"/>
        <w:rPr>
          <w:rFonts w:ascii="Book Antiqua" w:hAnsi="Book Antiqua"/>
          <w:b w:val="0"/>
          <w:bCs/>
          <w:sz w:val="22"/>
          <w:szCs w:val="22"/>
        </w:rPr>
      </w:pPr>
      <w:r>
        <w:rPr>
          <w:rFonts w:ascii="Book Antiqua" w:hAnsi="Book Antiqua"/>
          <w:b w:val="0"/>
          <w:bCs/>
          <w:sz w:val="22"/>
          <w:szCs w:val="22"/>
        </w:rPr>
        <w:t>6. Wahres Glück liegt außerhalb der Wege, die die Philosophie als falsche Wege anführt</w:t>
      </w:r>
      <w:r w:rsidR="00013DC3">
        <w:rPr>
          <w:rFonts w:ascii="Book Antiqua" w:hAnsi="Book Antiqua"/>
          <w:b w:val="0"/>
          <w:bCs/>
          <w:sz w:val="22"/>
          <w:szCs w:val="22"/>
        </w:rPr>
        <w:t xml:space="preserve">. Die Fülle der Glückseligkeit liegt nicht in der Zusammenführung dieser einzelnen Wege, sondern </w:t>
      </w:r>
      <w:r>
        <w:rPr>
          <w:rFonts w:ascii="Book Antiqua" w:hAnsi="Book Antiqua"/>
          <w:b w:val="0"/>
          <w:bCs/>
          <w:sz w:val="22"/>
          <w:szCs w:val="22"/>
        </w:rPr>
        <w:t>man muss sich von all diesen</w:t>
      </w:r>
      <w:r w:rsidR="00013DC3">
        <w:rPr>
          <w:rFonts w:ascii="Book Antiqua" w:hAnsi="Book Antiqua"/>
          <w:b w:val="0"/>
          <w:bCs/>
          <w:sz w:val="22"/>
          <w:szCs w:val="22"/>
        </w:rPr>
        <w:t xml:space="preserve"> sterblichen und vergänglichen Dingen</w:t>
      </w:r>
      <w:r>
        <w:rPr>
          <w:rFonts w:ascii="Book Antiqua" w:hAnsi="Book Antiqua"/>
          <w:b w:val="0"/>
          <w:bCs/>
          <w:sz w:val="22"/>
          <w:szCs w:val="22"/>
        </w:rPr>
        <w:t xml:space="preserve"> abwenden</w:t>
      </w:r>
      <w:r w:rsidR="00013DC3">
        <w:rPr>
          <w:rFonts w:ascii="Book Antiqua" w:hAnsi="Book Antiqua"/>
          <w:b w:val="0"/>
          <w:bCs/>
          <w:sz w:val="22"/>
          <w:szCs w:val="22"/>
        </w:rPr>
        <w:t>. Wahre Glückseligkeit liegt außerhalb irdischer Dinge und daher in Gott.</w:t>
      </w:r>
    </w:p>
    <w:p w14:paraId="1A1A9A7B" w14:textId="77777777" w:rsidR="00EF1BDA" w:rsidRDefault="00EF1BDA" w:rsidP="00EF1BDA">
      <w:pPr>
        <w:pStyle w:val="Input"/>
        <w:spacing w:line="276" w:lineRule="auto"/>
        <w:rPr>
          <w:rFonts w:ascii="Book Antiqua" w:hAnsi="Book Antiqua"/>
          <w:sz w:val="22"/>
          <w:szCs w:val="22"/>
        </w:rPr>
      </w:pPr>
    </w:p>
    <w:p w14:paraId="07D2EC6C" w14:textId="09A51E5A" w:rsidR="008A61FA" w:rsidRPr="00EF1BDA" w:rsidRDefault="000C01A2" w:rsidP="00EF1BDA">
      <w:pPr>
        <w:pStyle w:val="Input"/>
        <w:spacing w:line="276" w:lineRule="auto"/>
        <w:rPr>
          <w:rFonts w:ascii="Book Antiqua" w:hAnsi="Book Antiqua"/>
          <w:sz w:val="22"/>
          <w:szCs w:val="22"/>
        </w:rPr>
      </w:pPr>
      <w:r w:rsidRPr="00EF1BDA">
        <w:rPr>
          <w:rFonts w:ascii="Book Antiqua" w:hAnsi="Book Antiqua"/>
          <w:sz w:val="22"/>
          <w:szCs w:val="22"/>
        </w:rPr>
        <w:t xml:space="preserve">ad </w:t>
      </w:r>
      <w:r w:rsidR="00290169" w:rsidRPr="00EF1BDA">
        <w:rPr>
          <w:rFonts w:ascii="Book Antiqua" w:hAnsi="Book Antiqua"/>
          <w:sz w:val="22"/>
          <w:szCs w:val="22"/>
        </w:rPr>
        <w:t>ÜT</w:t>
      </w:r>
      <w:r w:rsidR="00EF1BDA">
        <w:rPr>
          <w:rFonts w:ascii="Book Antiqua" w:hAnsi="Book Antiqua"/>
          <w:sz w:val="22"/>
          <w:szCs w:val="22"/>
        </w:rPr>
        <w:t>6</w:t>
      </w:r>
      <w:r w:rsidR="008A61FA" w:rsidRPr="00EF1BDA">
        <w:rPr>
          <w:rFonts w:ascii="Book Antiqua" w:hAnsi="Book Antiqua"/>
          <w:sz w:val="22"/>
          <w:szCs w:val="22"/>
        </w:rPr>
        <w:t>:</w:t>
      </w:r>
    </w:p>
    <w:p w14:paraId="6F1446F5" w14:textId="6DA750E1" w:rsidR="008A61FA" w:rsidRDefault="008A61FA"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1. </w:t>
      </w:r>
      <w:proofErr w:type="spellStart"/>
      <w:r w:rsidR="00081361">
        <w:rPr>
          <w:rFonts w:ascii="Book Antiqua" w:hAnsi="Book Antiqua"/>
          <w:b w:val="0"/>
          <w:bCs/>
          <w:sz w:val="22"/>
          <w:szCs w:val="22"/>
        </w:rPr>
        <w:t>consentientes</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Nom</w:t>
      </w:r>
      <w:proofErr w:type="spellEnd"/>
      <w:r w:rsidR="00081361">
        <w:rPr>
          <w:rFonts w:ascii="Book Antiqua" w:hAnsi="Book Antiqua"/>
          <w:b w:val="0"/>
          <w:bCs/>
          <w:sz w:val="22"/>
          <w:szCs w:val="22"/>
        </w:rPr>
        <w:t xml:space="preserve">. Pl. – sie stimmten zu, </w:t>
      </w:r>
      <w:proofErr w:type="spellStart"/>
      <w:r w:rsidR="00081361">
        <w:rPr>
          <w:rFonts w:ascii="Book Antiqua" w:hAnsi="Book Antiqua"/>
          <w:b w:val="0"/>
          <w:bCs/>
          <w:sz w:val="22"/>
          <w:szCs w:val="22"/>
        </w:rPr>
        <w:t>arridens</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Nom</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Sgl</w:t>
      </w:r>
      <w:proofErr w:type="spellEnd"/>
      <w:r w:rsidR="00081361">
        <w:rPr>
          <w:rFonts w:ascii="Book Antiqua" w:hAnsi="Book Antiqua"/>
          <w:b w:val="0"/>
          <w:bCs/>
          <w:sz w:val="22"/>
          <w:szCs w:val="22"/>
        </w:rPr>
        <w:t xml:space="preserve"> – ich lächelte, </w:t>
      </w:r>
      <w:proofErr w:type="spellStart"/>
      <w:r w:rsidR="00081361">
        <w:rPr>
          <w:rFonts w:ascii="Book Antiqua" w:hAnsi="Book Antiqua"/>
          <w:b w:val="0"/>
          <w:bCs/>
          <w:sz w:val="22"/>
          <w:szCs w:val="22"/>
        </w:rPr>
        <w:t>gestiens</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Nom</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Sgl</w:t>
      </w:r>
      <w:proofErr w:type="spellEnd"/>
      <w:r w:rsidR="00081361">
        <w:rPr>
          <w:rFonts w:ascii="Book Antiqua" w:hAnsi="Book Antiqua"/>
          <w:b w:val="0"/>
          <w:bCs/>
          <w:sz w:val="22"/>
          <w:szCs w:val="22"/>
        </w:rPr>
        <w:t xml:space="preserve">. – ich freute mich, </w:t>
      </w:r>
      <w:proofErr w:type="spellStart"/>
      <w:r w:rsidR="00081361">
        <w:rPr>
          <w:rFonts w:ascii="Book Antiqua" w:hAnsi="Book Antiqua"/>
          <w:b w:val="0"/>
          <w:bCs/>
          <w:sz w:val="22"/>
          <w:szCs w:val="22"/>
        </w:rPr>
        <w:t>manens</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Nom</w:t>
      </w:r>
      <w:proofErr w:type="spellEnd"/>
      <w:r w:rsidR="00081361">
        <w:rPr>
          <w:rFonts w:ascii="Book Antiqua" w:hAnsi="Book Antiqua"/>
          <w:b w:val="0"/>
          <w:bCs/>
          <w:sz w:val="22"/>
          <w:szCs w:val="22"/>
        </w:rPr>
        <w:t xml:space="preserve">. </w:t>
      </w:r>
      <w:proofErr w:type="spellStart"/>
      <w:r w:rsidR="00081361">
        <w:rPr>
          <w:rFonts w:ascii="Book Antiqua" w:hAnsi="Book Antiqua"/>
          <w:b w:val="0"/>
          <w:bCs/>
          <w:sz w:val="22"/>
          <w:szCs w:val="22"/>
        </w:rPr>
        <w:t>Sgl</w:t>
      </w:r>
      <w:proofErr w:type="spellEnd"/>
      <w:r w:rsidR="00081361">
        <w:rPr>
          <w:rFonts w:ascii="Book Antiqua" w:hAnsi="Book Antiqua"/>
          <w:b w:val="0"/>
          <w:bCs/>
          <w:sz w:val="22"/>
          <w:szCs w:val="22"/>
        </w:rPr>
        <w:t xml:space="preserve">. – es muss andauern, </w:t>
      </w:r>
      <w:proofErr w:type="spellStart"/>
      <w:r w:rsidR="00081361">
        <w:rPr>
          <w:rFonts w:ascii="Book Antiqua" w:hAnsi="Book Antiqua"/>
          <w:b w:val="0"/>
          <w:bCs/>
          <w:sz w:val="22"/>
          <w:szCs w:val="22"/>
        </w:rPr>
        <w:t>saeviente</w:t>
      </w:r>
      <w:proofErr w:type="spellEnd"/>
      <w:r w:rsidR="00081361">
        <w:rPr>
          <w:rFonts w:ascii="Book Antiqua" w:hAnsi="Book Antiqua"/>
          <w:b w:val="0"/>
          <w:bCs/>
          <w:sz w:val="22"/>
          <w:szCs w:val="22"/>
        </w:rPr>
        <w:t xml:space="preserve"> Abl. </w:t>
      </w:r>
      <w:proofErr w:type="spellStart"/>
      <w:r w:rsidR="00081361">
        <w:rPr>
          <w:rFonts w:ascii="Book Antiqua" w:hAnsi="Book Antiqua"/>
          <w:b w:val="0"/>
          <w:bCs/>
          <w:sz w:val="22"/>
          <w:szCs w:val="22"/>
        </w:rPr>
        <w:t>Sgl</w:t>
      </w:r>
      <w:proofErr w:type="spellEnd"/>
      <w:r w:rsidR="00081361">
        <w:rPr>
          <w:rFonts w:ascii="Book Antiqua" w:hAnsi="Book Antiqua"/>
          <w:b w:val="0"/>
          <w:bCs/>
          <w:sz w:val="22"/>
          <w:szCs w:val="22"/>
        </w:rPr>
        <w:t>. – wütendes (Schicksal)</w:t>
      </w:r>
    </w:p>
    <w:p w14:paraId="46D6B8CE" w14:textId="367C946C" w:rsidR="00081361" w:rsidRDefault="00081361" w:rsidP="00EF1BDA">
      <w:pPr>
        <w:pStyle w:val="Input"/>
        <w:spacing w:line="276" w:lineRule="auto"/>
        <w:rPr>
          <w:rFonts w:ascii="Book Antiqua" w:hAnsi="Book Antiqua"/>
          <w:b w:val="0"/>
          <w:bCs/>
          <w:sz w:val="22"/>
          <w:szCs w:val="22"/>
        </w:rPr>
      </w:pPr>
    </w:p>
    <w:p w14:paraId="0F36ECE0" w14:textId="06902314" w:rsidR="00081361" w:rsidRDefault="00081361" w:rsidP="00EF1BDA">
      <w:pPr>
        <w:pStyle w:val="Input"/>
        <w:spacing w:line="276" w:lineRule="auto"/>
        <w:rPr>
          <w:rFonts w:ascii="Book Antiqua" w:hAnsi="Book Antiqua"/>
          <w:b w:val="0"/>
          <w:bCs/>
          <w:sz w:val="22"/>
          <w:szCs w:val="22"/>
        </w:rPr>
      </w:pPr>
      <w:r>
        <w:rPr>
          <w:rFonts w:ascii="Book Antiqua" w:hAnsi="Book Antiqua"/>
          <w:b w:val="0"/>
          <w:bCs/>
          <w:sz w:val="22"/>
          <w:szCs w:val="22"/>
        </w:rPr>
        <w:t>2. Rhetorische Fragen, daran anschließend kurze Antworten, betont die Dialogform, Frage-Antwort-Aufbau und Wiederholung (Parallelismus, Anapher) unterstützen seine Argumentation, Ellipsen betonen den Charakter des direkten Gesprächs</w:t>
      </w:r>
    </w:p>
    <w:p w14:paraId="629E5A14" w14:textId="77777777" w:rsidR="00261E56" w:rsidRDefault="00261E56" w:rsidP="00EF1BDA">
      <w:pPr>
        <w:pStyle w:val="Input"/>
        <w:spacing w:line="276" w:lineRule="auto"/>
        <w:rPr>
          <w:rFonts w:ascii="Book Antiqua" w:hAnsi="Book Antiqua"/>
          <w:b w:val="0"/>
          <w:bCs/>
          <w:sz w:val="22"/>
          <w:szCs w:val="22"/>
        </w:rPr>
      </w:pPr>
    </w:p>
    <w:p w14:paraId="6CFC2B05" w14:textId="77777777" w:rsidR="00081361" w:rsidRDefault="00081361" w:rsidP="00EF1BDA">
      <w:pPr>
        <w:pStyle w:val="Input"/>
        <w:spacing w:line="276" w:lineRule="auto"/>
        <w:rPr>
          <w:rFonts w:ascii="Book Antiqua" w:hAnsi="Book Antiqua"/>
          <w:b w:val="0"/>
          <w:bCs/>
          <w:sz w:val="22"/>
          <w:szCs w:val="22"/>
        </w:rPr>
      </w:pPr>
    </w:p>
    <w:p w14:paraId="6456C80D" w14:textId="5162DB7E" w:rsidR="00081361" w:rsidRDefault="00081361" w:rsidP="00EF1BDA">
      <w:pPr>
        <w:pStyle w:val="Input"/>
        <w:spacing w:line="276" w:lineRule="auto"/>
        <w:rPr>
          <w:rFonts w:ascii="Book Antiqua" w:hAnsi="Book Antiqua"/>
          <w:b w:val="0"/>
          <w:bCs/>
          <w:sz w:val="22"/>
          <w:szCs w:val="22"/>
        </w:rPr>
      </w:pPr>
      <w:r>
        <w:rPr>
          <w:rFonts w:ascii="Book Antiqua" w:hAnsi="Book Antiqua"/>
          <w:b w:val="0"/>
          <w:bCs/>
          <w:sz w:val="22"/>
          <w:szCs w:val="22"/>
        </w:rPr>
        <w:lastRenderedPageBreak/>
        <w:t>3. Die Mutter argumentiert, dass jeder, der etwas Gutes begehrt, glücklich ist. Jeder, der etwas Schlechtes begehrt, ist unglücklich, obwohl er es hat. Alles, was logisch argumentiert wird, ist hier zulässig. Möglich</w:t>
      </w:r>
      <w:r w:rsidR="00FE0E6A">
        <w:rPr>
          <w:rFonts w:ascii="Book Antiqua" w:hAnsi="Book Antiqua"/>
          <w:b w:val="0"/>
          <w:bCs/>
          <w:sz w:val="22"/>
          <w:szCs w:val="22"/>
        </w:rPr>
        <w:t>e</w:t>
      </w:r>
      <w:r>
        <w:rPr>
          <w:rFonts w:ascii="Book Antiqua" w:hAnsi="Book Antiqua"/>
          <w:b w:val="0"/>
          <w:bCs/>
          <w:sz w:val="22"/>
          <w:szCs w:val="22"/>
        </w:rPr>
        <w:t xml:space="preserve"> Punkte: die Argumentation ist zu einfach, muss ergänzt werden</w:t>
      </w:r>
      <w:r w:rsidR="00FE0E6A">
        <w:rPr>
          <w:rFonts w:ascii="Book Antiqua" w:hAnsi="Book Antiqua"/>
          <w:b w:val="0"/>
          <w:bCs/>
          <w:sz w:val="22"/>
          <w:szCs w:val="22"/>
        </w:rPr>
        <w:t>, sie definiert nicht, welche Dinge gut oder schlecht sind, nach welchen Dingen man streben soll, um glücklich zu sein</w:t>
      </w:r>
    </w:p>
    <w:p w14:paraId="47352F77" w14:textId="5E6AD21A" w:rsidR="00FE0E6A" w:rsidRDefault="00FE0E6A" w:rsidP="00EF1BDA">
      <w:pPr>
        <w:pStyle w:val="Input"/>
        <w:spacing w:line="276" w:lineRule="auto"/>
        <w:rPr>
          <w:rFonts w:ascii="Book Antiqua" w:hAnsi="Book Antiqua"/>
          <w:b w:val="0"/>
          <w:bCs/>
          <w:sz w:val="22"/>
          <w:szCs w:val="22"/>
        </w:rPr>
      </w:pPr>
    </w:p>
    <w:p w14:paraId="430B2289" w14:textId="642E41EE" w:rsidR="00FE0E6A" w:rsidRDefault="00FE0E6A" w:rsidP="00EF1BDA">
      <w:pPr>
        <w:pStyle w:val="Input"/>
        <w:spacing w:line="276" w:lineRule="auto"/>
        <w:rPr>
          <w:rFonts w:ascii="Book Antiqua" w:hAnsi="Book Antiqua"/>
          <w:b w:val="0"/>
          <w:bCs/>
          <w:sz w:val="22"/>
          <w:szCs w:val="22"/>
        </w:rPr>
      </w:pPr>
      <w:r>
        <w:rPr>
          <w:rFonts w:ascii="Book Antiqua" w:hAnsi="Book Antiqua"/>
          <w:b w:val="0"/>
          <w:bCs/>
          <w:sz w:val="22"/>
          <w:szCs w:val="22"/>
        </w:rPr>
        <w:t xml:space="preserve">4. Augustinus argumentiert, dass </w:t>
      </w:r>
      <w:r w:rsidR="00EF1BDA">
        <w:rPr>
          <w:rFonts w:ascii="Book Antiqua" w:hAnsi="Book Antiqua"/>
          <w:b w:val="0"/>
          <w:bCs/>
          <w:sz w:val="22"/>
          <w:szCs w:val="22"/>
        </w:rPr>
        <w:t>man Dinge, die vergänglich und sterblich sind, nicht besitzen kann. Wenn sie vom Schicksal abhängig sind oder dem Zufall unterworfen sind, machen sie nicht glücklich. Man sollte daher ausschließlich Dinge begehren, die von Dauer sind</w:t>
      </w:r>
      <w:r w:rsidR="00261E56">
        <w:rPr>
          <w:rFonts w:ascii="Book Antiqua" w:hAnsi="Book Antiqua"/>
          <w:b w:val="0"/>
          <w:bCs/>
          <w:sz w:val="22"/>
          <w:szCs w:val="22"/>
        </w:rPr>
        <w:t xml:space="preserve"> </w:t>
      </w:r>
      <w:r w:rsidR="00EF1BDA">
        <w:rPr>
          <w:rFonts w:ascii="Book Antiqua" w:hAnsi="Book Antiqua"/>
          <w:b w:val="0"/>
          <w:bCs/>
          <w:sz w:val="22"/>
          <w:szCs w:val="22"/>
        </w:rPr>
        <w:t>und nicht den Veränderungen des irdischen Lebens unterworfen sind, also in letzter Konsequenz keine irdischen Dinge. Daher liegt nach Augustinus das einzig wahre Glück in Gott.</w:t>
      </w:r>
    </w:p>
    <w:p w14:paraId="69142063" w14:textId="442B7006" w:rsidR="00EF1BDA" w:rsidRDefault="00EF1BDA" w:rsidP="00EF1BDA">
      <w:pPr>
        <w:pStyle w:val="Input"/>
        <w:spacing w:line="276" w:lineRule="auto"/>
        <w:rPr>
          <w:rFonts w:ascii="Book Antiqua" w:hAnsi="Book Antiqua"/>
          <w:b w:val="0"/>
          <w:bCs/>
          <w:sz w:val="22"/>
          <w:szCs w:val="22"/>
        </w:rPr>
      </w:pPr>
    </w:p>
    <w:p w14:paraId="4E5AE541" w14:textId="2D8DEFB7" w:rsidR="00833099" w:rsidRDefault="00EF1BDA" w:rsidP="00BA1CCC">
      <w:pPr>
        <w:pStyle w:val="Input"/>
        <w:spacing w:line="276" w:lineRule="auto"/>
        <w:rPr>
          <w:rFonts w:ascii="Book Antiqua" w:hAnsi="Book Antiqua"/>
          <w:sz w:val="36"/>
          <w:szCs w:val="36"/>
        </w:rPr>
      </w:pPr>
      <w:r>
        <w:rPr>
          <w:rFonts w:ascii="Book Antiqua" w:hAnsi="Book Antiqua"/>
          <w:b w:val="0"/>
          <w:bCs/>
          <w:sz w:val="22"/>
          <w:szCs w:val="22"/>
        </w:rPr>
        <w:t xml:space="preserve">5. </w:t>
      </w:r>
      <w:r w:rsidRPr="00EF1BDA">
        <w:rPr>
          <w:rFonts w:ascii="Book Antiqua" w:hAnsi="Book Antiqua"/>
          <w:b w:val="0"/>
          <w:bCs/>
          <w:sz w:val="22"/>
          <w:szCs w:val="22"/>
        </w:rPr>
        <w:t>Bezugnahme vor allem auf d</w:t>
      </w:r>
      <w:r>
        <w:rPr>
          <w:rFonts w:ascii="Book Antiqua" w:hAnsi="Book Antiqua"/>
          <w:b w:val="0"/>
          <w:bCs/>
          <w:sz w:val="22"/>
          <w:szCs w:val="22"/>
        </w:rPr>
        <w:t>en letzten Abschnitt des ÜT (Gemeinsamkeiten: Dinge, die nicht von Dauer und daher unbeständig sind, machen auf Dauer auch nicht glücklich, auch ein Lottogewinn, der vom Zufall abhängt, kann mit unterschiedlichen Schicksalsschlägen verbunden sein, ist rein irdisches Glück im Sinne der Argumentation von Augustinus und macht daher nicht glücklich, Unterschied: Augustinus nennt Gott und die Abwendung von irdischen Dingen als einzig wahres Glück)</w:t>
      </w:r>
    </w:p>
    <w:p w14:paraId="46519127" w14:textId="423A53FE" w:rsidR="00833099" w:rsidRDefault="00833099" w:rsidP="004730EC">
      <w:pPr>
        <w:jc w:val="center"/>
        <w:rPr>
          <w:rFonts w:ascii="Book Antiqua" w:hAnsi="Book Antiqua"/>
          <w:sz w:val="36"/>
          <w:szCs w:val="36"/>
        </w:rPr>
      </w:pPr>
    </w:p>
    <w:p w14:paraId="52B51469" w14:textId="07DCD185" w:rsidR="00833099" w:rsidRDefault="00833099" w:rsidP="004730EC">
      <w:pPr>
        <w:jc w:val="center"/>
        <w:rPr>
          <w:rFonts w:ascii="Book Antiqua" w:hAnsi="Book Antiqua"/>
          <w:sz w:val="36"/>
          <w:szCs w:val="36"/>
        </w:rPr>
      </w:pPr>
    </w:p>
    <w:p w14:paraId="3D5E98D5" w14:textId="711A0216" w:rsidR="00833099" w:rsidRDefault="00833099" w:rsidP="004730EC">
      <w:pPr>
        <w:jc w:val="center"/>
        <w:rPr>
          <w:rFonts w:ascii="Book Antiqua" w:hAnsi="Book Antiqua"/>
          <w:sz w:val="36"/>
          <w:szCs w:val="36"/>
        </w:rPr>
      </w:pPr>
    </w:p>
    <w:p w14:paraId="0DCEF69D" w14:textId="57D798CF" w:rsidR="00833099" w:rsidRDefault="00833099" w:rsidP="004730EC">
      <w:pPr>
        <w:jc w:val="center"/>
        <w:rPr>
          <w:rFonts w:ascii="Book Antiqua" w:hAnsi="Book Antiqua"/>
          <w:sz w:val="36"/>
          <w:szCs w:val="36"/>
        </w:rPr>
      </w:pPr>
    </w:p>
    <w:p w14:paraId="050E2AC0" w14:textId="0B8AAA4C" w:rsidR="00833099" w:rsidRDefault="00833099" w:rsidP="004730EC">
      <w:pPr>
        <w:jc w:val="center"/>
        <w:rPr>
          <w:rFonts w:ascii="Book Antiqua" w:hAnsi="Book Antiqua"/>
          <w:sz w:val="36"/>
          <w:szCs w:val="36"/>
        </w:rPr>
      </w:pPr>
    </w:p>
    <w:p w14:paraId="61B3CEF8" w14:textId="4A17E41F" w:rsidR="00833099" w:rsidRDefault="00833099" w:rsidP="004730EC">
      <w:pPr>
        <w:jc w:val="center"/>
        <w:rPr>
          <w:rFonts w:ascii="Book Antiqua" w:hAnsi="Book Antiqua"/>
          <w:sz w:val="36"/>
          <w:szCs w:val="36"/>
        </w:rPr>
      </w:pPr>
    </w:p>
    <w:p w14:paraId="119765E9" w14:textId="77777777" w:rsidR="00833099" w:rsidRDefault="00833099" w:rsidP="004730EC">
      <w:pPr>
        <w:jc w:val="center"/>
        <w:rPr>
          <w:rFonts w:ascii="Book Antiqua" w:hAnsi="Book Antiqua"/>
          <w:sz w:val="36"/>
          <w:szCs w:val="36"/>
        </w:rPr>
      </w:pPr>
    </w:p>
    <w:p w14:paraId="304017EF" w14:textId="77777777" w:rsidR="00165176" w:rsidRDefault="00165176" w:rsidP="004730EC">
      <w:pPr>
        <w:jc w:val="center"/>
        <w:rPr>
          <w:rFonts w:ascii="Book Antiqua" w:hAnsi="Book Antiqua"/>
          <w:sz w:val="36"/>
          <w:szCs w:val="36"/>
        </w:rPr>
      </w:pPr>
    </w:p>
    <w:p w14:paraId="37DD8AFF" w14:textId="5DA440B2" w:rsidR="00C44B14" w:rsidRDefault="00C44B14" w:rsidP="004730EC">
      <w:pPr>
        <w:jc w:val="center"/>
        <w:rPr>
          <w:rFonts w:ascii="Book Antiqua" w:hAnsi="Book Antiqua"/>
          <w:sz w:val="36"/>
          <w:szCs w:val="36"/>
        </w:rPr>
      </w:pPr>
    </w:p>
    <w:p w14:paraId="0152C276" w14:textId="5EFADB84" w:rsidR="00261E56" w:rsidRDefault="00261E56" w:rsidP="004730EC">
      <w:pPr>
        <w:jc w:val="center"/>
        <w:rPr>
          <w:rFonts w:ascii="Book Antiqua" w:hAnsi="Book Antiqua"/>
          <w:sz w:val="36"/>
          <w:szCs w:val="36"/>
        </w:rPr>
      </w:pPr>
    </w:p>
    <w:p w14:paraId="58C44F10" w14:textId="77777777" w:rsidR="00261E56" w:rsidRPr="005511BB" w:rsidRDefault="00261E56" w:rsidP="004730EC">
      <w:pPr>
        <w:jc w:val="center"/>
        <w:rPr>
          <w:rFonts w:ascii="Book Antiqua" w:hAnsi="Book Antiqua"/>
          <w:sz w:val="36"/>
          <w:szCs w:val="36"/>
          <w:lang w:val="de-AT"/>
        </w:rPr>
      </w:pPr>
    </w:p>
    <w:p w14:paraId="324E158F" w14:textId="77777777" w:rsidR="00EF1BDA" w:rsidRPr="004730EC" w:rsidRDefault="00EF1BDA" w:rsidP="004730EC">
      <w:pPr>
        <w:jc w:val="center"/>
        <w:rPr>
          <w:rFonts w:ascii="Book Antiqua" w:hAnsi="Book Antiqua"/>
          <w:sz w:val="36"/>
          <w:szCs w:val="36"/>
        </w:rPr>
      </w:pPr>
    </w:p>
    <w:sectPr w:rsidR="00EF1BDA" w:rsidRPr="004730EC" w:rsidSect="001C0AB1">
      <w:footerReference w:type="default" r:id="rId18"/>
      <w:pgSz w:w="11906" w:h="16838"/>
      <w:pgMar w:top="1417" w:right="1417" w:bottom="1134" w:left="1417"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338ED" w14:textId="77777777" w:rsidR="006126BD" w:rsidRDefault="006126BD" w:rsidP="004730EC">
      <w:pPr>
        <w:spacing w:after="0" w:line="240" w:lineRule="auto"/>
      </w:pPr>
      <w:r>
        <w:separator/>
      </w:r>
    </w:p>
  </w:endnote>
  <w:endnote w:type="continuationSeparator" w:id="0">
    <w:p w14:paraId="67FE5B30" w14:textId="77777777" w:rsidR="006126BD" w:rsidRDefault="006126BD" w:rsidP="004730EC">
      <w:pPr>
        <w:spacing w:after="0" w:line="240" w:lineRule="auto"/>
      </w:pPr>
      <w:r>
        <w:continuationSeparator/>
      </w:r>
    </w:p>
  </w:endnote>
  <w:endnote w:id="1">
    <w:p w14:paraId="4424C611" w14:textId="2D14EA1E" w:rsidR="001B15E2" w:rsidRPr="00261E56" w:rsidRDefault="001B15E2" w:rsidP="00503BDD">
      <w:pPr>
        <w:pStyle w:val="Endnotentext"/>
        <w:rPr>
          <w:rFonts w:ascii="Book Antiqua" w:hAnsi="Book Antiqua"/>
          <w:lang w:val="de-AT"/>
        </w:rPr>
      </w:pPr>
      <w:r>
        <w:rPr>
          <w:rStyle w:val="Endnotenzeichen"/>
        </w:rPr>
        <w:endnoteRef/>
      </w:r>
      <w:r>
        <w:t xml:space="preserve"> </w:t>
      </w:r>
      <w:r w:rsidRPr="00261E56">
        <w:rPr>
          <w:rFonts w:ascii="Book Antiqua" w:hAnsi="Book Antiqua"/>
        </w:rPr>
        <w:t>Vgl. Gesamte Rechtsvorschrift für Lehrpläne https://www.ris.bka.gv.at/GeltendeFassung.wxe?Abfrage=Bundesnormen&amp;Gesetzesnummer=10008568</w:t>
      </w:r>
    </w:p>
  </w:endnote>
  <w:endnote w:id="2">
    <w:p w14:paraId="2D6B4C3A" w14:textId="1CF4D906"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Osborne, R./</w:t>
      </w:r>
      <w:proofErr w:type="spellStart"/>
      <w:r w:rsidRPr="00261E56">
        <w:rPr>
          <w:rFonts w:ascii="Book Antiqua" w:hAnsi="Book Antiqua"/>
        </w:rPr>
        <w:t>Edney</w:t>
      </w:r>
      <w:proofErr w:type="spellEnd"/>
      <w:r w:rsidRPr="00261E56">
        <w:rPr>
          <w:rFonts w:ascii="Book Antiqua" w:hAnsi="Book Antiqua"/>
        </w:rPr>
        <w:t xml:space="preserve"> R., Philosophie: eine Bildergeschichte für Einsteiger, München, 1997, S.11ff</w:t>
      </w:r>
    </w:p>
  </w:endnote>
  <w:endnote w:id="3">
    <w:p w14:paraId="55C64C5A" w14:textId="58D7CB67" w:rsidR="001B15E2" w:rsidRPr="005511BB" w:rsidRDefault="001B15E2">
      <w:pPr>
        <w:pStyle w:val="Endnotentext"/>
        <w:rPr>
          <w:rFonts w:ascii="Book Antiqua" w:hAnsi="Book Antiqua"/>
          <w:lang w:val="en-CA"/>
        </w:rPr>
      </w:pPr>
      <w:r w:rsidRPr="00261E56">
        <w:rPr>
          <w:rStyle w:val="Endnotenzeichen"/>
          <w:rFonts w:ascii="Book Antiqua" w:hAnsi="Book Antiqua"/>
        </w:rPr>
        <w:endnoteRef/>
      </w:r>
      <w:r w:rsidRPr="005511BB">
        <w:rPr>
          <w:rFonts w:ascii="Book Antiqua" w:hAnsi="Book Antiqua"/>
          <w:lang w:val="en-CA"/>
        </w:rPr>
        <w:t xml:space="preserve"> Latin Library, Cicero, </w:t>
      </w:r>
      <w:proofErr w:type="spellStart"/>
      <w:r w:rsidRPr="005511BB">
        <w:rPr>
          <w:rFonts w:ascii="Book Antiqua" w:hAnsi="Book Antiqua"/>
          <w:lang w:val="en-CA"/>
        </w:rPr>
        <w:t>Tusculanae</w:t>
      </w:r>
      <w:proofErr w:type="spellEnd"/>
      <w:r w:rsidRPr="005511BB">
        <w:rPr>
          <w:rFonts w:ascii="Book Antiqua" w:hAnsi="Book Antiqua"/>
          <w:lang w:val="en-CA"/>
        </w:rPr>
        <w:t xml:space="preserve"> Disputationes, </w:t>
      </w:r>
      <w:hyperlink r:id="rId1" w:history="1">
        <w:r w:rsidRPr="005511BB">
          <w:rPr>
            <w:rStyle w:val="Hyperlink"/>
            <w:rFonts w:ascii="Book Antiqua" w:hAnsi="Book Antiqua"/>
            <w:lang w:val="en-CA"/>
          </w:rPr>
          <w:t>https://www.thelatinlibrary.com/cicero/tusc5.shtml</w:t>
        </w:r>
      </w:hyperlink>
      <w:r w:rsidRPr="005511BB">
        <w:rPr>
          <w:rFonts w:ascii="Book Antiqua" w:hAnsi="Book Antiqua"/>
          <w:lang w:val="en-CA"/>
        </w:rPr>
        <w:t xml:space="preserve"> (27.08.2019)</w:t>
      </w:r>
    </w:p>
  </w:endnote>
  <w:endnote w:id="4">
    <w:p w14:paraId="7437EE69" w14:textId="77777777" w:rsidR="001B15E2" w:rsidRPr="00261E56" w:rsidRDefault="001B15E2" w:rsidP="00340DFE">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Philosophen im Gespräch – Platons Dialog, </w:t>
      </w:r>
      <w:hyperlink r:id="rId2" w:anchor="/media/File:MANNapoli_124545_plato's_academy_mosaic.jpg" w:history="1">
        <w:r w:rsidRPr="00261E56">
          <w:rPr>
            <w:rStyle w:val="Hyperlink"/>
            <w:rFonts w:ascii="Book Antiqua" w:hAnsi="Book Antiqua"/>
            <w:lang w:val="de-AT"/>
          </w:rPr>
          <w:t>https://it.wikipedia.org/wiki/Amanti_(dialogo)#/media/File:MANNapoli_124545_plato's_academy_mosaic.jpg</w:t>
        </w:r>
      </w:hyperlink>
      <w:r w:rsidRPr="00261E56">
        <w:rPr>
          <w:rFonts w:ascii="Book Antiqua" w:hAnsi="Book Antiqua"/>
          <w:lang w:val="de-AT"/>
        </w:rPr>
        <w:t xml:space="preserve"> (26.08.2019)</w:t>
      </w:r>
    </w:p>
  </w:endnote>
  <w:endnote w:id="5">
    <w:p w14:paraId="46FC8ABF" w14:textId="4608C688"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Vgl. Müller, W.; </w:t>
      </w:r>
      <w:proofErr w:type="spellStart"/>
      <w:r w:rsidRPr="00261E56">
        <w:rPr>
          <w:rFonts w:ascii="Book Antiqua" w:hAnsi="Book Antiqua"/>
          <w:lang w:val="de-AT"/>
        </w:rPr>
        <w:t>Lachawitz</w:t>
      </w:r>
      <w:proofErr w:type="spellEnd"/>
      <w:r w:rsidRPr="00261E56">
        <w:rPr>
          <w:rFonts w:ascii="Book Antiqua" w:hAnsi="Book Antiqua"/>
          <w:lang w:val="de-AT"/>
        </w:rPr>
        <w:t xml:space="preserve"> G.; Oswald, R.; Pietsch, W., Latein in unserer Zeit, Grundfragen der menschlichen Existenz, Sinn und Glück im Spiegel der antiken Philosophie, ausgewählt und erläutert von Eva </w:t>
      </w:r>
      <w:proofErr w:type="spellStart"/>
      <w:r w:rsidRPr="00261E56">
        <w:rPr>
          <w:rFonts w:ascii="Book Antiqua" w:hAnsi="Book Antiqua"/>
          <w:lang w:val="de-AT"/>
        </w:rPr>
        <w:t>Fussl</w:t>
      </w:r>
      <w:proofErr w:type="spellEnd"/>
      <w:r w:rsidRPr="00261E56">
        <w:rPr>
          <w:rFonts w:ascii="Book Antiqua" w:hAnsi="Book Antiqua"/>
          <w:lang w:val="de-AT"/>
        </w:rPr>
        <w:t xml:space="preserve"> und Maximilian </w:t>
      </w:r>
      <w:proofErr w:type="spellStart"/>
      <w:r w:rsidRPr="00261E56">
        <w:rPr>
          <w:rFonts w:ascii="Book Antiqua" w:hAnsi="Book Antiqua"/>
          <w:lang w:val="de-AT"/>
        </w:rPr>
        <w:t>Fussl</w:t>
      </w:r>
      <w:proofErr w:type="spellEnd"/>
      <w:r w:rsidRPr="00261E56">
        <w:rPr>
          <w:rFonts w:ascii="Book Antiqua" w:hAnsi="Book Antiqua"/>
          <w:lang w:val="de-AT"/>
        </w:rPr>
        <w:t>, Wien, 2007, S. 3</w:t>
      </w:r>
    </w:p>
  </w:endnote>
  <w:endnote w:id="6">
    <w:p w14:paraId="79539A93" w14:textId="49017502"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5511BB">
        <w:rPr>
          <w:rFonts w:ascii="Book Antiqua" w:hAnsi="Book Antiqua"/>
          <w:lang w:val="en-CA"/>
        </w:rPr>
        <w:t xml:space="preserve"> </w:t>
      </w:r>
      <w:proofErr w:type="spellStart"/>
      <w:r w:rsidRPr="005511BB">
        <w:rPr>
          <w:rFonts w:ascii="Book Antiqua" w:hAnsi="Book Antiqua"/>
          <w:lang w:val="en-CA"/>
        </w:rPr>
        <w:t>Krüger</w:t>
      </w:r>
      <w:proofErr w:type="spellEnd"/>
      <w:r w:rsidRPr="005511BB">
        <w:rPr>
          <w:rFonts w:ascii="Book Antiqua" w:hAnsi="Book Antiqua"/>
          <w:lang w:val="en-CA"/>
        </w:rPr>
        <w:t xml:space="preserve">, W., O vitae philosophia dux! </w:t>
      </w:r>
      <w:r w:rsidRPr="00261E56">
        <w:rPr>
          <w:rFonts w:ascii="Book Antiqua" w:hAnsi="Book Antiqua"/>
        </w:rPr>
        <w:t>Lateinische Texte zum Thema ‚Philosophie in Rom‘, Stuttgart, 2010, S. 27</w:t>
      </w:r>
    </w:p>
  </w:endnote>
  <w:endnote w:id="7">
    <w:p w14:paraId="722576D0" w14:textId="77777777" w:rsidR="001B15E2" w:rsidRPr="00261E56" w:rsidRDefault="001B15E2" w:rsidP="00EC2B99">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Diogenes </w:t>
      </w:r>
      <w:proofErr w:type="spellStart"/>
      <w:r w:rsidRPr="00261E56">
        <w:rPr>
          <w:rFonts w:ascii="Book Antiqua" w:hAnsi="Book Antiqua"/>
        </w:rPr>
        <w:t>Laertius</w:t>
      </w:r>
      <w:proofErr w:type="spellEnd"/>
      <w:r w:rsidRPr="00261E56">
        <w:rPr>
          <w:rFonts w:ascii="Book Antiqua" w:hAnsi="Book Antiqua"/>
        </w:rPr>
        <w:t xml:space="preserve">: Leben und Meinungen berühmter Philosophen, aus dem Griechischen übers. von Otto Apelt, 3. Aufl., Hamburg, 1990, </w:t>
      </w:r>
      <w:r w:rsidRPr="00261E56">
        <w:rPr>
          <w:rFonts w:ascii="Book Antiqua" w:hAnsi="Book Antiqua"/>
          <w:lang w:val="de-AT"/>
        </w:rPr>
        <w:t>S. 84</w:t>
      </w:r>
    </w:p>
  </w:endnote>
  <w:endnote w:id="8">
    <w:p w14:paraId="224BEFB1" w14:textId="77777777" w:rsidR="001B15E2" w:rsidRPr="00261E56" w:rsidRDefault="001B15E2" w:rsidP="00EC2B99">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Diogenes </w:t>
      </w:r>
      <w:proofErr w:type="spellStart"/>
      <w:r w:rsidRPr="00261E56">
        <w:rPr>
          <w:rFonts w:ascii="Book Antiqua" w:hAnsi="Book Antiqua"/>
        </w:rPr>
        <w:t>Laertius</w:t>
      </w:r>
      <w:proofErr w:type="spellEnd"/>
      <w:r w:rsidRPr="00261E56">
        <w:rPr>
          <w:rFonts w:ascii="Book Antiqua" w:hAnsi="Book Antiqua"/>
        </w:rPr>
        <w:t>: Leben und Meinungen berühmter Philosophen, aus dem Griechischen übers. von Otto Apelt, 3. Aufl., Hamburg, 1990, S. 92</w:t>
      </w:r>
    </w:p>
  </w:endnote>
  <w:endnote w:id="9">
    <w:p w14:paraId="19BDFD25" w14:textId="77777777" w:rsidR="001B15E2" w:rsidRPr="00261E56" w:rsidRDefault="001B15E2" w:rsidP="0039241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Vgl. Blank-</w:t>
      </w:r>
      <w:proofErr w:type="spellStart"/>
      <w:r w:rsidRPr="00261E56">
        <w:rPr>
          <w:rFonts w:ascii="Book Antiqua" w:hAnsi="Book Antiqua"/>
        </w:rPr>
        <w:t>Sangmeister</w:t>
      </w:r>
      <w:proofErr w:type="spellEnd"/>
      <w:r w:rsidRPr="00261E56">
        <w:rPr>
          <w:rFonts w:ascii="Book Antiqua" w:hAnsi="Book Antiqua"/>
        </w:rPr>
        <w:t>, U., Einstieg in die römische Philosophie, Göttingen, 2000, S. 9</w:t>
      </w:r>
    </w:p>
  </w:endnote>
  <w:endnote w:id="10">
    <w:p w14:paraId="5DD8E96A" w14:textId="77777777" w:rsidR="001B15E2" w:rsidRPr="00261E56" w:rsidRDefault="001B15E2" w:rsidP="0039241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Kautzky, W./ </w:t>
      </w:r>
      <w:proofErr w:type="spellStart"/>
      <w:r w:rsidRPr="00261E56">
        <w:rPr>
          <w:rFonts w:ascii="Book Antiqua" w:hAnsi="Book Antiqua"/>
          <w:lang w:val="de-AT"/>
        </w:rPr>
        <w:t>Hissek</w:t>
      </w:r>
      <w:proofErr w:type="spellEnd"/>
      <w:r w:rsidRPr="00261E56">
        <w:rPr>
          <w:rFonts w:ascii="Book Antiqua" w:hAnsi="Book Antiqua"/>
          <w:lang w:val="de-AT"/>
        </w:rPr>
        <w:t xml:space="preserve">, O., </w:t>
      </w:r>
      <w:proofErr w:type="spellStart"/>
      <w:r w:rsidRPr="00261E56">
        <w:rPr>
          <w:rFonts w:ascii="Book Antiqua" w:hAnsi="Book Antiqua"/>
          <w:lang w:val="de-AT"/>
        </w:rPr>
        <w:t>Medias</w:t>
      </w:r>
      <w:proofErr w:type="spellEnd"/>
      <w:r w:rsidRPr="00261E56">
        <w:rPr>
          <w:rFonts w:ascii="Book Antiqua" w:hAnsi="Book Antiqua"/>
          <w:lang w:val="de-AT"/>
        </w:rPr>
        <w:t xml:space="preserve"> in Res, Texte: Europa, Politik, Philosophie und Fachliteratur, 5. Aufl., Linz, 2014, S. 84</w:t>
      </w:r>
    </w:p>
  </w:endnote>
  <w:endnote w:id="11">
    <w:p w14:paraId="2D672084" w14:textId="1A78A7DC"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Vgl. </w:t>
      </w:r>
      <w:r w:rsidRPr="00261E56">
        <w:rPr>
          <w:rFonts w:ascii="Book Antiqua" w:hAnsi="Book Antiqua"/>
          <w:lang w:val="de-AT"/>
        </w:rPr>
        <w:t>Nowotny, E., Latein in unserer Welt, Römische Philosophie, Wien, 1991, S. 13</w:t>
      </w:r>
    </w:p>
  </w:endnote>
  <w:endnote w:id="12">
    <w:p w14:paraId="2F376F5F" w14:textId="77777777" w:rsidR="001B15E2" w:rsidRPr="00261E56" w:rsidRDefault="001B15E2" w:rsidP="00BD6D8F">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Vgl. Blank-</w:t>
      </w:r>
      <w:proofErr w:type="spellStart"/>
      <w:r w:rsidRPr="00261E56">
        <w:rPr>
          <w:rFonts w:ascii="Book Antiqua" w:hAnsi="Book Antiqua"/>
          <w:lang w:val="de-AT"/>
        </w:rPr>
        <w:t>Sangmeister</w:t>
      </w:r>
      <w:proofErr w:type="spellEnd"/>
      <w:r w:rsidRPr="00261E56">
        <w:rPr>
          <w:rFonts w:ascii="Book Antiqua" w:hAnsi="Book Antiqua"/>
          <w:lang w:val="de-AT"/>
        </w:rPr>
        <w:t>, U., Einstieg in die römische Philosophie, Göttingen, 2000, S. 9</w:t>
      </w:r>
    </w:p>
  </w:endnote>
  <w:endnote w:id="13">
    <w:p w14:paraId="7CB85E42" w14:textId="77777777" w:rsidR="001B15E2" w:rsidRPr="00261E56" w:rsidRDefault="001B15E2" w:rsidP="00BD6D8F">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Rekonstruierte Stoa auf der Athener Agora, </w:t>
      </w:r>
      <w:hyperlink r:id="rId3" w:anchor="/media/Datei:Attica_06-13_Athens_22_View_from_Acropolis_Hill_-_Museum_of_Ancient_Agora.jpg" w:history="1">
        <w:r w:rsidRPr="00261E56">
          <w:rPr>
            <w:rStyle w:val="Hyperlink"/>
            <w:rFonts w:ascii="Book Antiqua" w:hAnsi="Book Antiqua"/>
          </w:rPr>
          <w:t>https://de.wikipedia.org/wiki/Stoa_des_Attalos#/media/Datei:Attica_06-13_Athens_22_View_from_Acropolis_Hill_-_Museum_of_Ancient_Agora.jpg</w:t>
        </w:r>
      </w:hyperlink>
      <w:r w:rsidRPr="00261E56">
        <w:rPr>
          <w:rFonts w:ascii="Book Antiqua" w:hAnsi="Book Antiqua"/>
        </w:rPr>
        <w:t xml:space="preserve"> (26.08.2019)</w:t>
      </w:r>
    </w:p>
  </w:endnote>
  <w:endnote w:id="14">
    <w:p w14:paraId="54DFB0E7" w14:textId="4D062D51"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Vgl. Nowotny, E., Latein in unserer Welt, Römische Philosophie, Wien, 1991, S. 14</w:t>
      </w:r>
    </w:p>
  </w:endnote>
  <w:endnote w:id="15">
    <w:p w14:paraId="026B0497" w14:textId="650279AA"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Osborne, R./</w:t>
      </w:r>
      <w:proofErr w:type="spellStart"/>
      <w:r w:rsidRPr="00261E56">
        <w:rPr>
          <w:rFonts w:ascii="Book Antiqua" w:hAnsi="Book Antiqua"/>
        </w:rPr>
        <w:t>Edney</w:t>
      </w:r>
      <w:proofErr w:type="spellEnd"/>
      <w:r w:rsidRPr="00261E56">
        <w:rPr>
          <w:rFonts w:ascii="Book Antiqua" w:hAnsi="Book Antiqua"/>
        </w:rPr>
        <w:t xml:space="preserve"> R., Philosophie: eine Bildergeschichte für Einsteiger, München, 1997, S. 30</w:t>
      </w:r>
    </w:p>
  </w:endnote>
  <w:endnote w:id="16">
    <w:p w14:paraId="2D66B980" w14:textId="77777777" w:rsidR="001B15E2" w:rsidRPr="00261E56" w:rsidRDefault="001B15E2" w:rsidP="00953220">
      <w:pPr>
        <w:pStyle w:val="Endnotentext"/>
        <w:rPr>
          <w:rFonts w:ascii="Book Antiqua" w:hAnsi="Book Antiqua"/>
          <w:lang w:val="de-AT"/>
        </w:rPr>
      </w:pPr>
      <w:r w:rsidRPr="00261E56">
        <w:rPr>
          <w:rStyle w:val="Endnotenzeichen"/>
          <w:rFonts w:ascii="Book Antiqua" w:hAnsi="Book Antiqua"/>
        </w:rPr>
        <w:endnoteRef/>
      </w:r>
      <w:r w:rsidRPr="005511BB">
        <w:rPr>
          <w:rFonts w:ascii="Book Antiqua" w:hAnsi="Book Antiqua"/>
          <w:lang w:val="en-CA"/>
        </w:rPr>
        <w:t xml:space="preserve">  </w:t>
      </w:r>
      <w:proofErr w:type="spellStart"/>
      <w:r w:rsidRPr="005511BB">
        <w:rPr>
          <w:rFonts w:ascii="Book Antiqua" w:hAnsi="Book Antiqua"/>
          <w:lang w:val="en-CA"/>
        </w:rPr>
        <w:t>Vgl</w:t>
      </w:r>
      <w:proofErr w:type="spellEnd"/>
      <w:r w:rsidRPr="005511BB">
        <w:rPr>
          <w:rFonts w:ascii="Book Antiqua" w:hAnsi="Book Antiqua"/>
          <w:lang w:val="en-CA"/>
        </w:rPr>
        <w:t xml:space="preserve">. </w:t>
      </w:r>
      <w:proofErr w:type="spellStart"/>
      <w:r w:rsidRPr="005511BB">
        <w:rPr>
          <w:rFonts w:ascii="Book Antiqua" w:hAnsi="Book Antiqua"/>
          <w:lang w:val="en-CA"/>
        </w:rPr>
        <w:t>Krüger</w:t>
      </w:r>
      <w:proofErr w:type="spellEnd"/>
      <w:r w:rsidRPr="005511BB">
        <w:rPr>
          <w:rFonts w:ascii="Book Antiqua" w:hAnsi="Book Antiqua"/>
          <w:lang w:val="en-CA"/>
        </w:rPr>
        <w:t xml:space="preserve">, W., O vitae philosophia dux! </w:t>
      </w:r>
      <w:r w:rsidRPr="00261E56">
        <w:rPr>
          <w:rFonts w:ascii="Book Antiqua" w:hAnsi="Book Antiqua"/>
        </w:rPr>
        <w:t>Lateinische Texte zum Thema ‚Philosophie in Rom‘, Stuttgart, 2010, S. 12f</w:t>
      </w:r>
    </w:p>
  </w:endnote>
  <w:endnote w:id="17">
    <w:p w14:paraId="2C8641AF" w14:textId="7B2BA465" w:rsidR="001B15E2" w:rsidRPr="005511BB" w:rsidRDefault="001B15E2">
      <w:pPr>
        <w:pStyle w:val="Endnotentext"/>
        <w:rPr>
          <w:rFonts w:ascii="Book Antiqua" w:hAnsi="Book Antiqua"/>
          <w:lang w:val="en-CA"/>
        </w:rPr>
      </w:pPr>
      <w:r w:rsidRPr="00261E56">
        <w:rPr>
          <w:rStyle w:val="Endnotenzeichen"/>
          <w:rFonts w:ascii="Book Antiqua" w:hAnsi="Book Antiqua"/>
        </w:rPr>
        <w:endnoteRef/>
      </w:r>
      <w:r w:rsidRPr="005511BB">
        <w:rPr>
          <w:rFonts w:ascii="Book Antiqua" w:hAnsi="Book Antiqua"/>
          <w:lang w:val="en-CA"/>
        </w:rPr>
        <w:t xml:space="preserve"> Latin Library, Cicero, De </w:t>
      </w:r>
      <w:proofErr w:type="spellStart"/>
      <w:r w:rsidRPr="005511BB">
        <w:rPr>
          <w:rFonts w:ascii="Book Antiqua" w:hAnsi="Book Antiqua"/>
          <w:lang w:val="en-CA"/>
        </w:rPr>
        <w:t>finibus</w:t>
      </w:r>
      <w:proofErr w:type="spellEnd"/>
      <w:r w:rsidRPr="005511BB">
        <w:rPr>
          <w:rFonts w:ascii="Book Antiqua" w:hAnsi="Book Antiqua"/>
          <w:lang w:val="en-CA"/>
        </w:rPr>
        <w:t xml:space="preserve">, </w:t>
      </w:r>
      <w:hyperlink r:id="rId4" w:anchor="29" w:history="1">
        <w:r w:rsidRPr="005511BB">
          <w:rPr>
            <w:rStyle w:val="Hyperlink"/>
            <w:rFonts w:ascii="Book Antiqua" w:hAnsi="Book Antiqua"/>
            <w:lang w:val="en-CA"/>
          </w:rPr>
          <w:t>https://www.thelatinlibrary.com/cicero/fin1.shtml#29</w:t>
        </w:r>
      </w:hyperlink>
      <w:r w:rsidRPr="005511BB">
        <w:rPr>
          <w:rFonts w:ascii="Book Antiqua" w:hAnsi="Book Antiqua"/>
          <w:lang w:val="en-CA"/>
        </w:rPr>
        <w:t xml:space="preserve"> (28.08.2019)</w:t>
      </w:r>
    </w:p>
  </w:endnote>
  <w:endnote w:id="18">
    <w:p w14:paraId="6342B196" w14:textId="77777777" w:rsidR="001B15E2" w:rsidRPr="005511BB" w:rsidRDefault="001B15E2" w:rsidP="00603C9D">
      <w:pPr>
        <w:pStyle w:val="Endnotentext"/>
        <w:rPr>
          <w:rFonts w:ascii="Book Antiqua" w:hAnsi="Book Antiqua"/>
          <w:lang w:val="en-CA"/>
        </w:rPr>
      </w:pPr>
      <w:r w:rsidRPr="00261E56">
        <w:rPr>
          <w:rStyle w:val="Endnotenzeichen"/>
          <w:rFonts w:ascii="Book Antiqua" w:hAnsi="Book Antiqua"/>
        </w:rPr>
        <w:endnoteRef/>
      </w:r>
      <w:r w:rsidRPr="005511BB">
        <w:rPr>
          <w:rFonts w:ascii="Book Antiqua" w:hAnsi="Book Antiqua"/>
          <w:lang w:val="en-CA"/>
        </w:rPr>
        <w:t xml:space="preserve"> </w:t>
      </w:r>
      <w:hyperlink r:id="rId5" w:history="1">
        <w:r w:rsidRPr="005511BB">
          <w:rPr>
            <w:rStyle w:val="Hyperlink"/>
            <w:rFonts w:ascii="Book Antiqua" w:hAnsi="Book Antiqua"/>
            <w:lang w:val="en-CA"/>
          </w:rPr>
          <w:t>https://www.deutschlandfunkkultur.de/neue-wege-der-gelassenheit-stoizismus-fuer-selbstoptimierer.2162.de.html?dram:article_id=384379</w:t>
        </w:r>
      </w:hyperlink>
      <w:r w:rsidRPr="005511BB">
        <w:rPr>
          <w:rFonts w:ascii="Book Antiqua" w:hAnsi="Book Antiqua"/>
          <w:lang w:val="en-CA"/>
        </w:rPr>
        <w:t xml:space="preserve"> (26.08.2019)</w:t>
      </w:r>
    </w:p>
  </w:endnote>
  <w:endnote w:id="19">
    <w:p w14:paraId="6CA8121E" w14:textId="77777777" w:rsidR="001B15E2" w:rsidRPr="00261E56" w:rsidRDefault="001B15E2" w:rsidP="008053F4">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Oswald, R.; Pietsch; </w:t>
      </w:r>
      <w:proofErr w:type="spellStart"/>
      <w:r w:rsidRPr="00261E56">
        <w:rPr>
          <w:rFonts w:ascii="Book Antiqua" w:hAnsi="Book Antiqua"/>
          <w:lang w:val="de-AT"/>
        </w:rPr>
        <w:t>Melchart</w:t>
      </w:r>
      <w:proofErr w:type="spellEnd"/>
      <w:r w:rsidRPr="00261E56">
        <w:rPr>
          <w:rFonts w:ascii="Book Antiqua" w:hAnsi="Book Antiqua"/>
          <w:lang w:val="de-AT"/>
        </w:rPr>
        <w:t>, W., Latein in unserer Zeit, Grundfragen der menschlichen Existenz, Sinn und Glück im Spiegel der antiken Philosophie, Übungstexte ausgewählt und erläutert von Renate Oswald und Wolfgang J. Pietsch, Wien, 2011, S. 6</w:t>
      </w:r>
    </w:p>
  </w:endnote>
  <w:endnote w:id="20">
    <w:p w14:paraId="0BA8DE05" w14:textId="46AF1C11"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Vgl. Horn, C., Antike Lebenskunst, Glück und Moral von Sokrates bis zu den Neuplatonikern, München, 1998, S. 61f</w:t>
      </w:r>
    </w:p>
  </w:endnote>
  <w:endnote w:id="21">
    <w:p w14:paraId="26D72287" w14:textId="7C12B0D2"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Horn, C., Antike Lebenskunst, Glück und Moral von Sokrates bis zu den Neuplatonikern, München, 1998, S. 65</w:t>
      </w:r>
    </w:p>
  </w:endnote>
  <w:endnote w:id="22">
    <w:p w14:paraId="2CDB95C0" w14:textId="1CD74C85"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Horn, C., Antike Lebenskunst, Glück und Moral von Sokrates bis zu den Neuplatonikern, München, 1998, S. 71</w:t>
      </w:r>
    </w:p>
  </w:endnote>
  <w:endnote w:id="23">
    <w:p w14:paraId="52EEB35D" w14:textId="700D8B38" w:rsidR="001B15E2" w:rsidRPr="005511BB" w:rsidRDefault="001B15E2">
      <w:pPr>
        <w:pStyle w:val="Endnotentext"/>
        <w:rPr>
          <w:rFonts w:ascii="Book Antiqua" w:hAnsi="Book Antiqua"/>
          <w:lang w:val="en-CA"/>
        </w:rPr>
      </w:pPr>
      <w:r w:rsidRPr="00261E56">
        <w:rPr>
          <w:rStyle w:val="Endnotenzeichen"/>
          <w:rFonts w:ascii="Book Antiqua" w:hAnsi="Book Antiqua"/>
        </w:rPr>
        <w:endnoteRef/>
      </w:r>
      <w:r w:rsidRPr="005511BB">
        <w:rPr>
          <w:rFonts w:ascii="Book Antiqua" w:hAnsi="Book Antiqua"/>
          <w:lang w:val="en-CA"/>
        </w:rPr>
        <w:t xml:space="preserve"> Latin Library, Cicero, De </w:t>
      </w:r>
      <w:proofErr w:type="spellStart"/>
      <w:r w:rsidRPr="005511BB">
        <w:rPr>
          <w:rFonts w:ascii="Book Antiqua" w:hAnsi="Book Antiqua"/>
          <w:lang w:val="en-CA"/>
        </w:rPr>
        <w:t>finibus</w:t>
      </w:r>
      <w:proofErr w:type="spellEnd"/>
      <w:r w:rsidRPr="005511BB">
        <w:rPr>
          <w:rFonts w:ascii="Book Antiqua" w:hAnsi="Book Antiqua"/>
          <w:lang w:val="en-CA"/>
        </w:rPr>
        <w:t xml:space="preserve">, </w:t>
      </w:r>
      <w:hyperlink r:id="rId6" w:anchor="12" w:history="1">
        <w:r w:rsidRPr="005511BB">
          <w:rPr>
            <w:rStyle w:val="Hyperlink"/>
            <w:rFonts w:ascii="Book Antiqua" w:hAnsi="Book Antiqua"/>
            <w:lang w:val="en-CA"/>
          </w:rPr>
          <w:t>https://www.thelatinlibrary.com/cicero/fin2.shtml#12</w:t>
        </w:r>
      </w:hyperlink>
      <w:r w:rsidRPr="005511BB">
        <w:rPr>
          <w:rFonts w:ascii="Book Antiqua" w:hAnsi="Book Antiqua"/>
          <w:lang w:val="en-CA"/>
        </w:rPr>
        <w:t xml:space="preserve"> (26.08.2019)</w:t>
      </w:r>
    </w:p>
  </w:endnote>
  <w:endnote w:id="24">
    <w:p w14:paraId="465700EE" w14:textId="66A19DF7" w:rsidR="001B15E2" w:rsidRPr="005511BB" w:rsidRDefault="001B15E2">
      <w:pPr>
        <w:pStyle w:val="Endnotentext"/>
        <w:rPr>
          <w:rFonts w:ascii="Book Antiqua" w:hAnsi="Book Antiqua"/>
          <w:lang w:val="en-CA"/>
        </w:rPr>
      </w:pPr>
      <w:r w:rsidRPr="00261E56">
        <w:rPr>
          <w:rStyle w:val="Endnotenzeichen"/>
          <w:rFonts w:ascii="Book Antiqua" w:hAnsi="Book Antiqua"/>
        </w:rPr>
        <w:endnoteRef/>
      </w:r>
      <w:r w:rsidRPr="005511BB">
        <w:rPr>
          <w:rFonts w:ascii="Book Antiqua" w:hAnsi="Book Antiqua"/>
          <w:lang w:val="en-CA"/>
        </w:rPr>
        <w:t xml:space="preserve"> </w:t>
      </w:r>
      <w:proofErr w:type="spellStart"/>
      <w:r w:rsidRPr="005511BB">
        <w:rPr>
          <w:rFonts w:ascii="Book Antiqua" w:hAnsi="Book Antiqua"/>
          <w:lang w:val="en-CA"/>
        </w:rPr>
        <w:t>Epikur</w:t>
      </w:r>
      <w:proofErr w:type="spellEnd"/>
      <w:r w:rsidRPr="005511BB">
        <w:rPr>
          <w:rFonts w:ascii="Book Antiqua" w:hAnsi="Book Antiqua"/>
          <w:lang w:val="en-CA"/>
        </w:rPr>
        <w:t xml:space="preserve"> Journal, </w:t>
      </w:r>
      <w:hyperlink r:id="rId7" w:history="1">
        <w:r w:rsidRPr="005511BB">
          <w:rPr>
            <w:rStyle w:val="Hyperlink"/>
            <w:rFonts w:ascii="Book Antiqua" w:hAnsi="Book Antiqua"/>
            <w:lang w:val="en-CA"/>
          </w:rPr>
          <w:t>https://www.epikur-journal.at/de/ausgabe/detail.asp?id=81&amp;art=Artikel&amp;tit=%E2%80%9EIhr%2520kennt%2520vielleicht%2520die%2520Epicuraeer%3B%2520Doch%2520kennt%2520ihr%2520auch%2520den%2520Epicur%3F%E2%80%9C%2520Epikureismus%2520als%2520Rezeptionsphaenomen%2520</w:t>
        </w:r>
      </w:hyperlink>
      <w:r w:rsidRPr="005511BB">
        <w:rPr>
          <w:rFonts w:ascii="Book Antiqua" w:hAnsi="Book Antiqua"/>
          <w:lang w:val="en-CA"/>
        </w:rPr>
        <w:t xml:space="preserve"> (26.08.2019)</w:t>
      </w:r>
    </w:p>
  </w:endnote>
  <w:endnote w:id="25">
    <w:p w14:paraId="728CCA53" w14:textId="2DAEBBDA"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Osborne, R./</w:t>
      </w:r>
      <w:proofErr w:type="spellStart"/>
      <w:r w:rsidRPr="00261E56">
        <w:rPr>
          <w:rFonts w:ascii="Book Antiqua" w:hAnsi="Book Antiqua"/>
        </w:rPr>
        <w:t>Edney</w:t>
      </w:r>
      <w:proofErr w:type="spellEnd"/>
      <w:r w:rsidRPr="00261E56">
        <w:rPr>
          <w:rFonts w:ascii="Book Antiqua" w:hAnsi="Book Antiqua"/>
        </w:rPr>
        <w:t xml:space="preserve"> R., Philosophie: eine Bildergeschichte für Einsteiger, München, 1997, S. 22</w:t>
      </w:r>
    </w:p>
  </w:endnote>
  <w:endnote w:id="26">
    <w:p w14:paraId="278FE4C7" w14:textId="0D85B60F"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Vgl. </w:t>
      </w:r>
      <w:r w:rsidRPr="00261E56">
        <w:rPr>
          <w:rFonts w:ascii="Book Antiqua" w:hAnsi="Book Antiqua"/>
          <w:lang w:val="de-AT"/>
        </w:rPr>
        <w:t>Gschwandtner H./ Brandstätter, C., Latein Lektüre aktiv, Römische Philosophie, Wien, 2004, S.</w:t>
      </w:r>
    </w:p>
  </w:endnote>
  <w:endnote w:id="27">
    <w:p w14:paraId="4FDCAF83" w14:textId="77777777" w:rsidR="001B15E2" w:rsidRPr="00261E56" w:rsidRDefault="001B15E2" w:rsidP="00137794">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Vgl. Einleitung, Boethius, Trost der Philosophie/ Consolatio </w:t>
      </w:r>
      <w:proofErr w:type="spellStart"/>
      <w:r w:rsidRPr="00261E56">
        <w:rPr>
          <w:rFonts w:ascii="Book Antiqua" w:hAnsi="Book Antiqua"/>
        </w:rPr>
        <w:t>philosophiae</w:t>
      </w:r>
      <w:proofErr w:type="spellEnd"/>
      <w:r w:rsidRPr="00261E56">
        <w:rPr>
          <w:rFonts w:ascii="Book Antiqua" w:hAnsi="Book Antiqua"/>
        </w:rPr>
        <w:t xml:space="preserve">: Lateinisch – Deutsch, herausgegeben von Gigon, O./ Gegenschatz E., Sammlung </w:t>
      </w:r>
      <w:proofErr w:type="spellStart"/>
      <w:r w:rsidRPr="00261E56">
        <w:rPr>
          <w:rFonts w:ascii="Book Antiqua" w:hAnsi="Book Antiqua"/>
        </w:rPr>
        <w:t>Tusculum</w:t>
      </w:r>
      <w:proofErr w:type="spellEnd"/>
      <w:r w:rsidRPr="00261E56">
        <w:rPr>
          <w:rFonts w:ascii="Book Antiqua" w:hAnsi="Book Antiqua"/>
        </w:rPr>
        <w:t xml:space="preserve">, Berlin 2011 </w:t>
      </w:r>
    </w:p>
  </w:endnote>
  <w:endnote w:id="28">
    <w:p w14:paraId="604622CF" w14:textId="77777777" w:rsidR="001B15E2" w:rsidRPr="00261E56" w:rsidRDefault="001B15E2" w:rsidP="00137794">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bookmarkStart w:id="6" w:name="_Hlk17982027"/>
      <w:r w:rsidRPr="00261E56">
        <w:rPr>
          <w:rFonts w:ascii="Book Antiqua" w:hAnsi="Book Antiqua"/>
          <w:lang w:val="de-AT"/>
        </w:rPr>
        <w:t>Osborne, R./</w:t>
      </w:r>
      <w:proofErr w:type="spellStart"/>
      <w:r w:rsidRPr="00261E56">
        <w:rPr>
          <w:rFonts w:ascii="Book Antiqua" w:hAnsi="Book Antiqua"/>
          <w:lang w:val="de-AT"/>
        </w:rPr>
        <w:t>Edney</w:t>
      </w:r>
      <w:proofErr w:type="spellEnd"/>
      <w:r w:rsidRPr="00261E56">
        <w:rPr>
          <w:rFonts w:ascii="Book Antiqua" w:hAnsi="Book Antiqua"/>
          <w:lang w:val="de-AT"/>
        </w:rPr>
        <w:t xml:space="preserve"> R., Philosophie: eine Bildergeschichte für Einsteiger, München, 1997, S. 45</w:t>
      </w:r>
      <w:bookmarkEnd w:id="6"/>
    </w:p>
  </w:endnote>
  <w:endnote w:id="29">
    <w:p w14:paraId="5D1DA639" w14:textId="753F7FE1"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Liber II, </w:t>
      </w:r>
      <w:r w:rsidRPr="00261E56">
        <w:rPr>
          <w:rFonts w:ascii="Book Antiqua" w:hAnsi="Book Antiqua"/>
          <w:lang w:val="de-AT"/>
        </w:rPr>
        <w:t xml:space="preserve">Boethius, Trost der Philosophie/ Consolatio </w:t>
      </w:r>
      <w:proofErr w:type="spellStart"/>
      <w:r w:rsidRPr="00261E56">
        <w:rPr>
          <w:rFonts w:ascii="Book Antiqua" w:hAnsi="Book Antiqua"/>
          <w:lang w:val="de-AT"/>
        </w:rPr>
        <w:t>philosophiae</w:t>
      </w:r>
      <w:proofErr w:type="spellEnd"/>
      <w:r w:rsidRPr="00261E56">
        <w:rPr>
          <w:rFonts w:ascii="Book Antiqua" w:hAnsi="Book Antiqua"/>
          <w:lang w:val="de-AT"/>
        </w:rPr>
        <w:t xml:space="preserve">: Lateinisch – Deutsch, herausgegeben von Gigon, O./ Gegenschatz E., Sammlung </w:t>
      </w:r>
      <w:proofErr w:type="spellStart"/>
      <w:r w:rsidRPr="00261E56">
        <w:rPr>
          <w:rFonts w:ascii="Book Antiqua" w:hAnsi="Book Antiqua"/>
          <w:lang w:val="de-AT"/>
        </w:rPr>
        <w:t>Tusculum</w:t>
      </w:r>
      <w:proofErr w:type="spellEnd"/>
      <w:r w:rsidRPr="00261E56">
        <w:rPr>
          <w:rFonts w:ascii="Book Antiqua" w:hAnsi="Book Antiqua"/>
          <w:lang w:val="de-AT"/>
        </w:rPr>
        <w:t>, Berlin 2011</w:t>
      </w:r>
    </w:p>
  </w:endnote>
  <w:endnote w:id="30">
    <w:p w14:paraId="02348AE1" w14:textId="2F86CC44"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Vgl. </w:t>
      </w:r>
      <w:hyperlink r:id="rId8" w:history="1">
        <w:r w:rsidRPr="00261E56">
          <w:rPr>
            <w:rStyle w:val="Hyperlink"/>
            <w:rFonts w:ascii="Book Antiqua" w:hAnsi="Book Antiqua"/>
            <w:lang w:val="de-AT"/>
          </w:rPr>
          <w:t>https://www.palverlag.de/weisheit-glueck-im-unglueck.html</w:t>
        </w:r>
      </w:hyperlink>
      <w:r w:rsidRPr="00261E56">
        <w:rPr>
          <w:rFonts w:ascii="Book Antiqua" w:hAnsi="Book Antiqua"/>
          <w:lang w:val="de-AT"/>
        </w:rPr>
        <w:t xml:space="preserve"> (26.08.2019)</w:t>
      </w:r>
    </w:p>
  </w:endnote>
  <w:endnote w:id="31">
    <w:p w14:paraId="479E2A57" w14:textId="7DEA0400"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Liber III, Boethius, Trost der Philosophie/ Consolatio </w:t>
      </w:r>
      <w:proofErr w:type="spellStart"/>
      <w:r w:rsidRPr="00261E56">
        <w:rPr>
          <w:rFonts w:ascii="Book Antiqua" w:hAnsi="Book Antiqua"/>
          <w:lang w:val="de-AT"/>
        </w:rPr>
        <w:t>philosophiae</w:t>
      </w:r>
      <w:proofErr w:type="spellEnd"/>
      <w:r w:rsidRPr="00261E56">
        <w:rPr>
          <w:rFonts w:ascii="Book Antiqua" w:hAnsi="Book Antiqua"/>
          <w:lang w:val="de-AT"/>
        </w:rPr>
        <w:t xml:space="preserve">: Lateinisch – Deutsch, herausgegeben von Gigon, O./ Gegenschatz E., Sammlung </w:t>
      </w:r>
      <w:proofErr w:type="spellStart"/>
      <w:r w:rsidRPr="00261E56">
        <w:rPr>
          <w:rFonts w:ascii="Book Antiqua" w:hAnsi="Book Antiqua"/>
          <w:lang w:val="de-AT"/>
        </w:rPr>
        <w:t>Tusculum</w:t>
      </w:r>
      <w:proofErr w:type="spellEnd"/>
      <w:r w:rsidRPr="00261E56">
        <w:rPr>
          <w:rFonts w:ascii="Book Antiqua" w:hAnsi="Book Antiqua"/>
          <w:lang w:val="de-AT"/>
        </w:rPr>
        <w:t>, Berlin 2011</w:t>
      </w:r>
    </w:p>
  </w:endnote>
  <w:endnote w:id="32">
    <w:p w14:paraId="79CCD1A2" w14:textId="2764A07A"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gekürzt, </w:t>
      </w:r>
      <w:hyperlink r:id="rId9" w:history="1">
        <w:r w:rsidRPr="00261E56">
          <w:rPr>
            <w:rStyle w:val="Hyperlink"/>
            <w:rFonts w:ascii="Book Antiqua" w:hAnsi="Book Antiqua"/>
          </w:rPr>
          <w:t>https://www.gluecksdetektiv.de/fallstricke-auf-der-suche-nach-dem-glueck/</w:t>
        </w:r>
      </w:hyperlink>
      <w:r w:rsidRPr="00261E56">
        <w:rPr>
          <w:rFonts w:ascii="Book Antiqua" w:hAnsi="Book Antiqua"/>
        </w:rPr>
        <w:t xml:space="preserve"> (27.08.2018)</w:t>
      </w:r>
    </w:p>
  </w:endnote>
  <w:endnote w:id="33">
    <w:p w14:paraId="63245DDE" w14:textId="67968D75"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Aphorismen Manfred Hinrich, </w:t>
      </w:r>
      <w:hyperlink r:id="rId10" w:history="1">
        <w:r w:rsidRPr="00261E56">
          <w:rPr>
            <w:rStyle w:val="Hyperlink"/>
            <w:rFonts w:ascii="Book Antiqua" w:hAnsi="Book Antiqua"/>
            <w:lang w:val="de-AT"/>
          </w:rPr>
          <w:t>https://www.aphorismen.de/suche?f_thema=Gl%C3%BCck&amp;f_autor=1759_Manfred+Hinrich</w:t>
        </w:r>
      </w:hyperlink>
      <w:r w:rsidRPr="00261E56">
        <w:rPr>
          <w:rFonts w:ascii="Book Antiqua" w:hAnsi="Book Antiqua"/>
          <w:lang w:val="de-AT"/>
        </w:rPr>
        <w:t xml:space="preserve"> (27.08.2019)</w:t>
      </w:r>
    </w:p>
  </w:endnote>
  <w:endnote w:id="34">
    <w:p w14:paraId="3977B7F2" w14:textId="6000E652"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Liber III, Boethius, Trost der Philosophie/ Consolatio </w:t>
      </w:r>
      <w:proofErr w:type="spellStart"/>
      <w:r w:rsidRPr="00261E56">
        <w:rPr>
          <w:rFonts w:ascii="Book Antiqua" w:hAnsi="Book Antiqua"/>
        </w:rPr>
        <w:t>philosophiae</w:t>
      </w:r>
      <w:proofErr w:type="spellEnd"/>
      <w:r w:rsidRPr="00261E56">
        <w:rPr>
          <w:rFonts w:ascii="Book Antiqua" w:hAnsi="Book Antiqua"/>
        </w:rPr>
        <w:t xml:space="preserve">: Lateinisch – Deutsch, herausgegeben von Gigon, O./ Gegenschatz E., Sammlung </w:t>
      </w:r>
      <w:proofErr w:type="spellStart"/>
      <w:r w:rsidRPr="00261E56">
        <w:rPr>
          <w:rFonts w:ascii="Book Antiqua" w:hAnsi="Book Antiqua"/>
        </w:rPr>
        <w:t>Tusculum</w:t>
      </w:r>
      <w:proofErr w:type="spellEnd"/>
      <w:r w:rsidRPr="00261E56">
        <w:rPr>
          <w:rFonts w:ascii="Book Antiqua" w:hAnsi="Book Antiqua"/>
        </w:rPr>
        <w:t>, Berlin 2011</w:t>
      </w:r>
    </w:p>
  </w:endnote>
  <w:endnote w:id="35">
    <w:p w14:paraId="5B3A85DD" w14:textId="770E2F9A"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Vgl. Klug, J.; Kurz, R.; Zins, I., Lege et </w:t>
      </w:r>
      <w:proofErr w:type="spellStart"/>
      <w:r w:rsidRPr="00261E56">
        <w:rPr>
          <w:rFonts w:ascii="Book Antiqua" w:hAnsi="Book Antiqua"/>
          <w:lang w:val="de-AT"/>
        </w:rPr>
        <w:t>intellege</w:t>
      </w:r>
      <w:proofErr w:type="spellEnd"/>
      <w:r w:rsidRPr="00261E56">
        <w:rPr>
          <w:rFonts w:ascii="Book Antiqua" w:hAnsi="Book Antiqua"/>
          <w:lang w:val="de-AT"/>
        </w:rPr>
        <w:t>: Lateinische Textsammlung (Teil 2) für den Unterricht in der 7. und 8. Klasse, Wien, 2010, S. 36</w:t>
      </w:r>
    </w:p>
  </w:endnote>
  <w:endnote w:id="36">
    <w:p w14:paraId="167978C4" w14:textId="76F7E443"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Vgl. Augustinus, De </w:t>
      </w:r>
      <w:proofErr w:type="spellStart"/>
      <w:r w:rsidRPr="00261E56">
        <w:rPr>
          <w:rFonts w:ascii="Book Antiqua" w:hAnsi="Book Antiqua"/>
          <w:lang w:val="de-AT"/>
        </w:rPr>
        <w:t>beata</w:t>
      </w:r>
      <w:proofErr w:type="spellEnd"/>
      <w:r w:rsidRPr="00261E56">
        <w:rPr>
          <w:rFonts w:ascii="Book Antiqua" w:hAnsi="Book Antiqua"/>
          <w:lang w:val="de-AT"/>
        </w:rPr>
        <w:t xml:space="preserve"> </w:t>
      </w:r>
      <w:proofErr w:type="spellStart"/>
      <w:r w:rsidRPr="00261E56">
        <w:rPr>
          <w:rFonts w:ascii="Book Antiqua" w:hAnsi="Book Antiqua"/>
          <w:lang w:val="de-AT"/>
        </w:rPr>
        <w:t>vita</w:t>
      </w:r>
      <w:proofErr w:type="spellEnd"/>
      <w:r w:rsidRPr="00261E56">
        <w:rPr>
          <w:rFonts w:ascii="Book Antiqua" w:hAnsi="Book Antiqua"/>
          <w:lang w:val="de-AT"/>
        </w:rPr>
        <w:t>/ Über das Glück, Lateinisch – Deutsch, Schwarz-Kirchenbauer, I./ Schwarz, W., Reclam, Stuttgart, 2011, S. 88</w:t>
      </w:r>
    </w:p>
  </w:endnote>
  <w:endnote w:id="37">
    <w:p w14:paraId="147084ED" w14:textId="601C3015"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Osborne, R./</w:t>
      </w:r>
      <w:proofErr w:type="spellStart"/>
      <w:r w:rsidRPr="00261E56">
        <w:rPr>
          <w:rFonts w:ascii="Book Antiqua" w:hAnsi="Book Antiqua"/>
        </w:rPr>
        <w:t>Edney</w:t>
      </w:r>
      <w:proofErr w:type="spellEnd"/>
      <w:r w:rsidRPr="00261E56">
        <w:rPr>
          <w:rFonts w:ascii="Book Antiqua" w:hAnsi="Book Antiqua"/>
        </w:rPr>
        <w:t xml:space="preserve"> R., Philosophie: eine Bildergeschichte für Einsteiger, München, 1997, S. 43</w:t>
      </w:r>
    </w:p>
  </w:endnote>
  <w:endnote w:id="38">
    <w:p w14:paraId="62799187" w14:textId="51889006" w:rsidR="001B15E2" w:rsidRPr="00261E56" w:rsidRDefault="001B15E2" w:rsidP="00EF49EE">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Augustinus, De </w:t>
      </w:r>
      <w:proofErr w:type="spellStart"/>
      <w:r w:rsidRPr="00261E56">
        <w:rPr>
          <w:rFonts w:ascii="Book Antiqua" w:hAnsi="Book Antiqua"/>
        </w:rPr>
        <w:t>beata</w:t>
      </w:r>
      <w:proofErr w:type="spellEnd"/>
      <w:r w:rsidRPr="00261E56">
        <w:rPr>
          <w:rFonts w:ascii="Book Antiqua" w:hAnsi="Book Antiqua"/>
        </w:rPr>
        <w:t xml:space="preserve"> </w:t>
      </w:r>
      <w:proofErr w:type="spellStart"/>
      <w:r w:rsidRPr="00261E56">
        <w:rPr>
          <w:rFonts w:ascii="Book Antiqua" w:hAnsi="Book Antiqua"/>
        </w:rPr>
        <w:t>vita</w:t>
      </w:r>
      <w:proofErr w:type="spellEnd"/>
      <w:r w:rsidRPr="00261E56">
        <w:rPr>
          <w:rFonts w:ascii="Book Antiqua" w:hAnsi="Book Antiqua"/>
        </w:rPr>
        <w:t>/ Über das Glück, Lateinisch – Deutsch, Schwarz-Kirchenbauer, I./ Schwarz, W., Reclam, Stuttgart, 2011</w:t>
      </w:r>
    </w:p>
  </w:endnote>
  <w:endnote w:id="39">
    <w:p w14:paraId="7D5CD415" w14:textId="4C405BBF"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 xml:space="preserve">gekürzt, </w:t>
      </w:r>
      <w:hyperlink r:id="rId11" w:history="1">
        <w:r w:rsidRPr="00261E56">
          <w:rPr>
            <w:rStyle w:val="Hyperlink"/>
            <w:rFonts w:ascii="Book Antiqua" w:hAnsi="Book Antiqua"/>
            <w:lang w:val="de-AT"/>
          </w:rPr>
          <w:t>https://www.fr.de/ratgeber/geld/diese-neun-lottogewinner-wurden-trotz-reichtum-ungluecklich-11129583.html</w:t>
        </w:r>
      </w:hyperlink>
      <w:r w:rsidRPr="00261E56">
        <w:rPr>
          <w:rFonts w:ascii="Book Antiqua" w:hAnsi="Book Antiqua"/>
          <w:lang w:val="de-AT"/>
        </w:rPr>
        <w:t xml:space="preserve"> (27.08.2019)</w:t>
      </w:r>
    </w:p>
  </w:endnote>
  <w:endnote w:id="40">
    <w:p w14:paraId="0CE5079C" w14:textId="08FB6A94" w:rsidR="001B15E2" w:rsidRPr="00261E56" w:rsidRDefault="001B15E2">
      <w:pPr>
        <w:pStyle w:val="Endnotentext"/>
        <w:rPr>
          <w:rFonts w:ascii="Book Antiqua" w:hAnsi="Book Antiqua"/>
          <w:lang w:val="de-AT"/>
        </w:rPr>
      </w:pPr>
      <w:r w:rsidRPr="00261E56">
        <w:rPr>
          <w:rStyle w:val="Endnotenzeichen"/>
          <w:rFonts w:ascii="Book Antiqua" w:hAnsi="Book Antiqua"/>
        </w:rPr>
        <w:endnoteRef/>
      </w:r>
      <w:r w:rsidRPr="00261E56">
        <w:rPr>
          <w:rFonts w:ascii="Book Antiqua" w:hAnsi="Book Antiqua"/>
        </w:rPr>
        <w:t xml:space="preserve"> </w:t>
      </w:r>
      <w:r w:rsidRPr="00261E56">
        <w:rPr>
          <w:rFonts w:ascii="Book Antiqua" w:hAnsi="Book Antiqua"/>
          <w:lang w:val="de-AT"/>
        </w:rPr>
        <w:t>Vokabelliste erweitert Vgl. Gschwandtner H./ Brandstätter, C., Latein Lektüre aktiv, Römische Philosophie, Wien, 2004, S. 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784592"/>
      <w:docPartObj>
        <w:docPartGallery w:val="Page Numbers (Bottom of Page)"/>
        <w:docPartUnique/>
      </w:docPartObj>
    </w:sdtPr>
    <w:sdtEndPr>
      <w:rPr>
        <w:rFonts w:ascii="Book Antiqua" w:hAnsi="Book Antiqua"/>
      </w:rPr>
    </w:sdtEndPr>
    <w:sdtContent>
      <w:p w14:paraId="011E73E4" w14:textId="77777777" w:rsidR="001B15E2" w:rsidRPr="004730EC" w:rsidRDefault="001B15E2">
        <w:pPr>
          <w:pStyle w:val="Fuzeile"/>
          <w:jc w:val="right"/>
          <w:rPr>
            <w:rFonts w:ascii="Book Antiqua" w:hAnsi="Book Antiqua"/>
          </w:rPr>
        </w:pPr>
        <w:r w:rsidRPr="004730EC">
          <w:rPr>
            <w:rFonts w:ascii="Book Antiqua" w:hAnsi="Book Antiqua"/>
          </w:rPr>
          <w:fldChar w:fldCharType="begin"/>
        </w:r>
        <w:r w:rsidRPr="004730EC">
          <w:rPr>
            <w:rFonts w:ascii="Book Antiqua" w:hAnsi="Book Antiqua"/>
          </w:rPr>
          <w:instrText>PAGE   \* MERGEFORMAT</w:instrText>
        </w:r>
        <w:r w:rsidRPr="004730EC">
          <w:rPr>
            <w:rFonts w:ascii="Book Antiqua" w:hAnsi="Book Antiqua"/>
          </w:rPr>
          <w:fldChar w:fldCharType="separate"/>
        </w:r>
        <w:r w:rsidRPr="004730EC">
          <w:rPr>
            <w:rFonts w:ascii="Book Antiqua" w:hAnsi="Book Antiqua"/>
          </w:rPr>
          <w:t>2</w:t>
        </w:r>
        <w:r w:rsidRPr="004730EC">
          <w:rPr>
            <w:rFonts w:ascii="Book Antiqua" w:hAnsi="Book Antiqua"/>
          </w:rPr>
          <w:fldChar w:fldCharType="end"/>
        </w:r>
      </w:p>
    </w:sdtContent>
  </w:sdt>
  <w:p w14:paraId="0850998B" w14:textId="77777777" w:rsidR="001B15E2" w:rsidRDefault="001B15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F03B0" w14:textId="77777777" w:rsidR="006126BD" w:rsidRDefault="006126BD" w:rsidP="004730EC">
      <w:pPr>
        <w:spacing w:after="0" w:line="240" w:lineRule="auto"/>
      </w:pPr>
      <w:r>
        <w:separator/>
      </w:r>
    </w:p>
  </w:footnote>
  <w:footnote w:type="continuationSeparator" w:id="0">
    <w:p w14:paraId="2337E8D8" w14:textId="77777777" w:rsidR="006126BD" w:rsidRDefault="006126BD" w:rsidP="00473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5320E"/>
    <w:multiLevelType w:val="hybridMultilevel"/>
    <w:tmpl w:val="173EF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FC793B"/>
    <w:multiLevelType w:val="hybridMultilevel"/>
    <w:tmpl w:val="3EB2A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734C1C"/>
    <w:multiLevelType w:val="hybridMultilevel"/>
    <w:tmpl w:val="39CCC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945CA5"/>
    <w:multiLevelType w:val="hybridMultilevel"/>
    <w:tmpl w:val="8D4AB3DE"/>
    <w:lvl w:ilvl="0" w:tplc="9536DEF8">
      <w:start w:val="1"/>
      <w:numFmt w:val="bullet"/>
      <w:lvlText w:val="-"/>
      <w:lvlJc w:val="left"/>
      <w:pPr>
        <w:ind w:left="720" w:hanging="360"/>
      </w:pPr>
      <w:rPr>
        <w:rFonts w:ascii="Book Antiqua" w:eastAsiaTheme="minorHAnsi" w:hAnsi="Book Antiqu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639ED"/>
    <w:multiLevelType w:val="multilevel"/>
    <w:tmpl w:val="D7A8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2328F"/>
    <w:multiLevelType w:val="hybridMultilevel"/>
    <w:tmpl w:val="92E49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BD3E63"/>
    <w:multiLevelType w:val="hybridMultilevel"/>
    <w:tmpl w:val="78D2A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63242C"/>
    <w:multiLevelType w:val="hybridMultilevel"/>
    <w:tmpl w:val="EFF41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17655A"/>
    <w:multiLevelType w:val="hybridMultilevel"/>
    <w:tmpl w:val="0A385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28458A"/>
    <w:multiLevelType w:val="hybridMultilevel"/>
    <w:tmpl w:val="E6D28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A07DAC"/>
    <w:multiLevelType w:val="hybridMultilevel"/>
    <w:tmpl w:val="223A6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D3A0BD0"/>
    <w:multiLevelType w:val="multilevel"/>
    <w:tmpl w:val="CF2E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F67A8A"/>
    <w:multiLevelType w:val="hybridMultilevel"/>
    <w:tmpl w:val="9CD64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250520"/>
    <w:multiLevelType w:val="multilevel"/>
    <w:tmpl w:val="866A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291E8E"/>
    <w:multiLevelType w:val="hybridMultilevel"/>
    <w:tmpl w:val="D3FAC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4"/>
  </w:num>
  <w:num w:numId="5">
    <w:abstractNumId w:val="13"/>
  </w:num>
  <w:num w:numId="6">
    <w:abstractNumId w:val="11"/>
  </w:num>
  <w:num w:numId="7">
    <w:abstractNumId w:val="5"/>
  </w:num>
  <w:num w:numId="8">
    <w:abstractNumId w:val="8"/>
  </w:num>
  <w:num w:numId="9">
    <w:abstractNumId w:val="7"/>
  </w:num>
  <w:num w:numId="10">
    <w:abstractNumId w:val="9"/>
  </w:num>
  <w:num w:numId="11">
    <w:abstractNumId w:val="14"/>
  </w:num>
  <w:num w:numId="12">
    <w:abstractNumId w:val="1"/>
  </w:num>
  <w:num w:numId="13">
    <w:abstractNumId w:val="2"/>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0EC"/>
    <w:rsid w:val="00002714"/>
    <w:rsid w:val="00005B51"/>
    <w:rsid w:val="00013DC3"/>
    <w:rsid w:val="00016EBF"/>
    <w:rsid w:val="00017301"/>
    <w:rsid w:val="0002381E"/>
    <w:rsid w:val="00026B6C"/>
    <w:rsid w:val="00064223"/>
    <w:rsid w:val="00074625"/>
    <w:rsid w:val="0008114E"/>
    <w:rsid w:val="00081361"/>
    <w:rsid w:val="00095CCA"/>
    <w:rsid w:val="000A2048"/>
    <w:rsid w:val="000A2391"/>
    <w:rsid w:val="000B0E09"/>
    <w:rsid w:val="000B1260"/>
    <w:rsid w:val="000B199B"/>
    <w:rsid w:val="000B590C"/>
    <w:rsid w:val="000C01A2"/>
    <w:rsid w:val="000C0552"/>
    <w:rsid w:val="000C3E1E"/>
    <w:rsid w:val="000D4667"/>
    <w:rsid w:val="000D7C4F"/>
    <w:rsid w:val="000E2A40"/>
    <w:rsid w:val="000F0CF0"/>
    <w:rsid w:val="000F1F7C"/>
    <w:rsid w:val="000F51FD"/>
    <w:rsid w:val="00102C51"/>
    <w:rsid w:val="00111CA2"/>
    <w:rsid w:val="00122030"/>
    <w:rsid w:val="001240CB"/>
    <w:rsid w:val="001369E9"/>
    <w:rsid w:val="00137794"/>
    <w:rsid w:val="001467D8"/>
    <w:rsid w:val="001502A4"/>
    <w:rsid w:val="00154311"/>
    <w:rsid w:val="00157F9E"/>
    <w:rsid w:val="00165176"/>
    <w:rsid w:val="00175ECF"/>
    <w:rsid w:val="00182C25"/>
    <w:rsid w:val="001903D4"/>
    <w:rsid w:val="00190A5B"/>
    <w:rsid w:val="00196581"/>
    <w:rsid w:val="001A1ED7"/>
    <w:rsid w:val="001A432D"/>
    <w:rsid w:val="001B15E2"/>
    <w:rsid w:val="001B5640"/>
    <w:rsid w:val="001C0AB1"/>
    <w:rsid w:val="001C4D63"/>
    <w:rsid w:val="001D047C"/>
    <w:rsid w:val="001E7045"/>
    <w:rsid w:val="001F09B5"/>
    <w:rsid w:val="001F3E6F"/>
    <w:rsid w:val="002008E3"/>
    <w:rsid w:val="002049D7"/>
    <w:rsid w:val="00205821"/>
    <w:rsid w:val="00212DF9"/>
    <w:rsid w:val="00217DF7"/>
    <w:rsid w:val="00240136"/>
    <w:rsid w:val="00243357"/>
    <w:rsid w:val="00253F96"/>
    <w:rsid w:val="00256587"/>
    <w:rsid w:val="00261E56"/>
    <w:rsid w:val="00271EA5"/>
    <w:rsid w:val="002801BD"/>
    <w:rsid w:val="00287B25"/>
    <w:rsid w:val="00290169"/>
    <w:rsid w:val="0029478E"/>
    <w:rsid w:val="00295DC0"/>
    <w:rsid w:val="002A7879"/>
    <w:rsid w:val="002B7BFD"/>
    <w:rsid w:val="002C1A55"/>
    <w:rsid w:val="002C7138"/>
    <w:rsid w:val="002D7CFF"/>
    <w:rsid w:val="002E4B3A"/>
    <w:rsid w:val="002F3FBF"/>
    <w:rsid w:val="002F7F37"/>
    <w:rsid w:val="00301704"/>
    <w:rsid w:val="00303385"/>
    <w:rsid w:val="0031068B"/>
    <w:rsid w:val="00327FBC"/>
    <w:rsid w:val="003400FD"/>
    <w:rsid w:val="00340DFE"/>
    <w:rsid w:val="00342674"/>
    <w:rsid w:val="0034316F"/>
    <w:rsid w:val="0034342C"/>
    <w:rsid w:val="003441B5"/>
    <w:rsid w:val="00345EB6"/>
    <w:rsid w:val="00347CC7"/>
    <w:rsid w:val="00347D75"/>
    <w:rsid w:val="00351790"/>
    <w:rsid w:val="00353F8C"/>
    <w:rsid w:val="003629D5"/>
    <w:rsid w:val="00364D0C"/>
    <w:rsid w:val="00370E21"/>
    <w:rsid w:val="00372708"/>
    <w:rsid w:val="003864A6"/>
    <w:rsid w:val="00387DD5"/>
    <w:rsid w:val="00392412"/>
    <w:rsid w:val="003A1F65"/>
    <w:rsid w:val="003A5128"/>
    <w:rsid w:val="003B39DF"/>
    <w:rsid w:val="003B6B8B"/>
    <w:rsid w:val="003D202F"/>
    <w:rsid w:val="003D77D5"/>
    <w:rsid w:val="00403AAE"/>
    <w:rsid w:val="00411AD8"/>
    <w:rsid w:val="00416A72"/>
    <w:rsid w:val="00424F8D"/>
    <w:rsid w:val="00425BD3"/>
    <w:rsid w:val="004325DC"/>
    <w:rsid w:val="0043375D"/>
    <w:rsid w:val="00434896"/>
    <w:rsid w:val="00441C7B"/>
    <w:rsid w:val="004442AC"/>
    <w:rsid w:val="00456C49"/>
    <w:rsid w:val="00457C05"/>
    <w:rsid w:val="004609FD"/>
    <w:rsid w:val="004646D9"/>
    <w:rsid w:val="00465668"/>
    <w:rsid w:val="004730EC"/>
    <w:rsid w:val="0048356C"/>
    <w:rsid w:val="004A554F"/>
    <w:rsid w:val="004B3E8B"/>
    <w:rsid w:val="004B6D00"/>
    <w:rsid w:val="004C240A"/>
    <w:rsid w:val="004C6904"/>
    <w:rsid w:val="004E1C1C"/>
    <w:rsid w:val="004E1E1E"/>
    <w:rsid w:val="00503BDD"/>
    <w:rsid w:val="00504ED8"/>
    <w:rsid w:val="005110C1"/>
    <w:rsid w:val="00521BFE"/>
    <w:rsid w:val="00526E48"/>
    <w:rsid w:val="00530172"/>
    <w:rsid w:val="00543361"/>
    <w:rsid w:val="0054416A"/>
    <w:rsid w:val="005511BB"/>
    <w:rsid w:val="00552400"/>
    <w:rsid w:val="00552964"/>
    <w:rsid w:val="00552BD1"/>
    <w:rsid w:val="00563ED1"/>
    <w:rsid w:val="00564B33"/>
    <w:rsid w:val="0056565D"/>
    <w:rsid w:val="00567990"/>
    <w:rsid w:val="005759FC"/>
    <w:rsid w:val="005851D7"/>
    <w:rsid w:val="005875D2"/>
    <w:rsid w:val="005B2597"/>
    <w:rsid w:val="005B3022"/>
    <w:rsid w:val="005B738E"/>
    <w:rsid w:val="005D200D"/>
    <w:rsid w:val="005E1A13"/>
    <w:rsid w:val="005E23FE"/>
    <w:rsid w:val="005E2E87"/>
    <w:rsid w:val="005E4009"/>
    <w:rsid w:val="005F4C44"/>
    <w:rsid w:val="005F4E40"/>
    <w:rsid w:val="00603C9D"/>
    <w:rsid w:val="00605249"/>
    <w:rsid w:val="0061055F"/>
    <w:rsid w:val="006116A5"/>
    <w:rsid w:val="006126BD"/>
    <w:rsid w:val="006175C9"/>
    <w:rsid w:val="00617640"/>
    <w:rsid w:val="00617757"/>
    <w:rsid w:val="00632991"/>
    <w:rsid w:val="00636B29"/>
    <w:rsid w:val="00644E79"/>
    <w:rsid w:val="006503A9"/>
    <w:rsid w:val="00655642"/>
    <w:rsid w:val="00662529"/>
    <w:rsid w:val="00663FB5"/>
    <w:rsid w:val="006852B6"/>
    <w:rsid w:val="00687D02"/>
    <w:rsid w:val="00692988"/>
    <w:rsid w:val="00693D53"/>
    <w:rsid w:val="006C4D6C"/>
    <w:rsid w:val="006C79D6"/>
    <w:rsid w:val="006E236E"/>
    <w:rsid w:val="006E432D"/>
    <w:rsid w:val="006E7B26"/>
    <w:rsid w:val="006F37C9"/>
    <w:rsid w:val="007064B2"/>
    <w:rsid w:val="007072A3"/>
    <w:rsid w:val="00712FF9"/>
    <w:rsid w:val="0071555D"/>
    <w:rsid w:val="00715668"/>
    <w:rsid w:val="007312ED"/>
    <w:rsid w:val="00740F1F"/>
    <w:rsid w:val="00753070"/>
    <w:rsid w:val="00755730"/>
    <w:rsid w:val="00760F26"/>
    <w:rsid w:val="00764B4C"/>
    <w:rsid w:val="0077130F"/>
    <w:rsid w:val="007715CC"/>
    <w:rsid w:val="0079056A"/>
    <w:rsid w:val="007A4203"/>
    <w:rsid w:val="007A455A"/>
    <w:rsid w:val="007A6903"/>
    <w:rsid w:val="007B3FD8"/>
    <w:rsid w:val="007D265E"/>
    <w:rsid w:val="007E3087"/>
    <w:rsid w:val="007E4F0D"/>
    <w:rsid w:val="00803C11"/>
    <w:rsid w:val="008053F4"/>
    <w:rsid w:val="00811518"/>
    <w:rsid w:val="0081306E"/>
    <w:rsid w:val="00833099"/>
    <w:rsid w:val="00841AA7"/>
    <w:rsid w:val="00846AA6"/>
    <w:rsid w:val="008579D5"/>
    <w:rsid w:val="00861906"/>
    <w:rsid w:val="00861DC7"/>
    <w:rsid w:val="008638C4"/>
    <w:rsid w:val="0087428C"/>
    <w:rsid w:val="00886E4A"/>
    <w:rsid w:val="00886FD0"/>
    <w:rsid w:val="00887F1E"/>
    <w:rsid w:val="00890142"/>
    <w:rsid w:val="0089042A"/>
    <w:rsid w:val="00890B46"/>
    <w:rsid w:val="00891F20"/>
    <w:rsid w:val="008934E4"/>
    <w:rsid w:val="008A3F51"/>
    <w:rsid w:val="008A61FA"/>
    <w:rsid w:val="008B48BF"/>
    <w:rsid w:val="008B66E2"/>
    <w:rsid w:val="008C3B26"/>
    <w:rsid w:val="008D2E5B"/>
    <w:rsid w:val="008D32E9"/>
    <w:rsid w:val="008D334A"/>
    <w:rsid w:val="009062FD"/>
    <w:rsid w:val="009100E6"/>
    <w:rsid w:val="00924140"/>
    <w:rsid w:val="00933FF2"/>
    <w:rsid w:val="00937F29"/>
    <w:rsid w:val="009411D0"/>
    <w:rsid w:val="00950E04"/>
    <w:rsid w:val="00953220"/>
    <w:rsid w:val="0095696B"/>
    <w:rsid w:val="00962C13"/>
    <w:rsid w:val="00963417"/>
    <w:rsid w:val="0097461B"/>
    <w:rsid w:val="0098207B"/>
    <w:rsid w:val="00986190"/>
    <w:rsid w:val="009A00E7"/>
    <w:rsid w:val="009A7095"/>
    <w:rsid w:val="009B0883"/>
    <w:rsid w:val="009B66EC"/>
    <w:rsid w:val="009D09B3"/>
    <w:rsid w:val="009D1130"/>
    <w:rsid w:val="009D3F81"/>
    <w:rsid w:val="009E1AD0"/>
    <w:rsid w:val="009F2EAC"/>
    <w:rsid w:val="009F4BC6"/>
    <w:rsid w:val="00A00843"/>
    <w:rsid w:val="00A00B7D"/>
    <w:rsid w:val="00A059EC"/>
    <w:rsid w:val="00A140A1"/>
    <w:rsid w:val="00A17E27"/>
    <w:rsid w:val="00A2394F"/>
    <w:rsid w:val="00A27BF6"/>
    <w:rsid w:val="00A75108"/>
    <w:rsid w:val="00A968EF"/>
    <w:rsid w:val="00AA3C70"/>
    <w:rsid w:val="00AA77E5"/>
    <w:rsid w:val="00AB3915"/>
    <w:rsid w:val="00AB7E96"/>
    <w:rsid w:val="00AC1846"/>
    <w:rsid w:val="00AC5384"/>
    <w:rsid w:val="00AC596B"/>
    <w:rsid w:val="00AD2154"/>
    <w:rsid w:val="00AD4947"/>
    <w:rsid w:val="00B1531B"/>
    <w:rsid w:val="00B41D67"/>
    <w:rsid w:val="00B625F2"/>
    <w:rsid w:val="00B64784"/>
    <w:rsid w:val="00B659EF"/>
    <w:rsid w:val="00B6686B"/>
    <w:rsid w:val="00B67740"/>
    <w:rsid w:val="00B754A9"/>
    <w:rsid w:val="00B76018"/>
    <w:rsid w:val="00B76500"/>
    <w:rsid w:val="00B80133"/>
    <w:rsid w:val="00B80276"/>
    <w:rsid w:val="00B94E53"/>
    <w:rsid w:val="00B95899"/>
    <w:rsid w:val="00BA1CCC"/>
    <w:rsid w:val="00BA3C3F"/>
    <w:rsid w:val="00BC201D"/>
    <w:rsid w:val="00BD09E7"/>
    <w:rsid w:val="00BD30F7"/>
    <w:rsid w:val="00BD6CFD"/>
    <w:rsid w:val="00BD6D8F"/>
    <w:rsid w:val="00BF6158"/>
    <w:rsid w:val="00BF7367"/>
    <w:rsid w:val="00C22B45"/>
    <w:rsid w:val="00C34A8A"/>
    <w:rsid w:val="00C41AB2"/>
    <w:rsid w:val="00C42080"/>
    <w:rsid w:val="00C44B14"/>
    <w:rsid w:val="00C5339A"/>
    <w:rsid w:val="00C53EE6"/>
    <w:rsid w:val="00C65B93"/>
    <w:rsid w:val="00C817AC"/>
    <w:rsid w:val="00C86925"/>
    <w:rsid w:val="00C943EB"/>
    <w:rsid w:val="00C96921"/>
    <w:rsid w:val="00CA2D4A"/>
    <w:rsid w:val="00CB0356"/>
    <w:rsid w:val="00CB6EEB"/>
    <w:rsid w:val="00CC1218"/>
    <w:rsid w:val="00CC28A9"/>
    <w:rsid w:val="00CF209B"/>
    <w:rsid w:val="00CF7D29"/>
    <w:rsid w:val="00D07527"/>
    <w:rsid w:val="00D11105"/>
    <w:rsid w:val="00D14F46"/>
    <w:rsid w:val="00D176C9"/>
    <w:rsid w:val="00D66AC3"/>
    <w:rsid w:val="00D82034"/>
    <w:rsid w:val="00D83A47"/>
    <w:rsid w:val="00D85C4B"/>
    <w:rsid w:val="00D95650"/>
    <w:rsid w:val="00D96AF8"/>
    <w:rsid w:val="00DA7A3A"/>
    <w:rsid w:val="00DC5360"/>
    <w:rsid w:val="00DC6ACF"/>
    <w:rsid w:val="00DD1612"/>
    <w:rsid w:val="00DE44CC"/>
    <w:rsid w:val="00E04270"/>
    <w:rsid w:val="00E206DF"/>
    <w:rsid w:val="00E20A5D"/>
    <w:rsid w:val="00E252D7"/>
    <w:rsid w:val="00E3222F"/>
    <w:rsid w:val="00E331CF"/>
    <w:rsid w:val="00E40D3C"/>
    <w:rsid w:val="00E51242"/>
    <w:rsid w:val="00E64745"/>
    <w:rsid w:val="00E67281"/>
    <w:rsid w:val="00E71341"/>
    <w:rsid w:val="00E71540"/>
    <w:rsid w:val="00E74DCB"/>
    <w:rsid w:val="00E7793B"/>
    <w:rsid w:val="00E9223D"/>
    <w:rsid w:val="00E9622F"/>
    <w:rsid w:val="00E979B1"/>
    <w:rsid w:val="00EA017F"/>
    <w:rsid w:val="00EA4B31"/>
    <w:rsid w:val="00EA5936"/>
    <w:rsid w:val="00EA7D6A"/>
    <w:rsid w:val="00EB6E43"/>
    <w:rsid w:val="00EC29A6"/>
    <w:rsid w:val="00EC2B99"/>
    <w:rsid w:val="00EC47B2"/>
    <w:rsid w:val="00EE04DD"/>
    <w:rsid w:val="00EE0CE6"/>
    <w:rsid w:val="00EE10F7"/>
    <w:rsid w:val="00EE5188"/>
    <w:rsid w:val="00EF1BDA"/>
    <w:rsid w:val="00EF1D75"/>
    <w:rsid w:val="00EF49EE"/>
    <w:rsid w:val="00F00757"/>
    <w:rsid w:val="00F067A4"/>
    <w:rsid w:val="00F078E6"/>
    <w:rsid w:val="00F1287D"/>
    <w:rsid w:val="00F13155"/>
    <w:rsid w:val="00F13229"/>
    <w:rsid w:val="00F16E34"/>
    <w:rsid w:val="00F30117"/>
    <w:rsid w:val="00F335F7"/>
    <w:rsid w:val="00F40A6E"/>
    <w:rsid w:val="00F45E37"/>
    <w:rsid w:val="00F46A3A"/>
    <w:rsid w:val="00F46A9C"/>
    <w:rsid w:val="00F5648E"/>
    <w:rsid w:val="00F730A2"/>
    <w:rsid w:val="00F876DD"/>
    <w:rsid w:val="00F95FBF"/>
    <w:rsid w:val="00F9732C"/>
    <w:rsid w:val="00FA28DF"/>
    <w:rsid w:val="00FA5836"/>
    <w:rsid w:val="00FB03F1"/>
    <w:rsid w:val="00FC4016"/>
    <w:rsid w:val="00FD02CF"/>
    <w:rsid w:val="00FD25DC"/>
    <w:rsid w:val="00FD573F"/>
    <w:rsid w:val="00FD7394"/>
    <w:rsid w:val="00FE0E6A"/>
    <w:rsid w:val="00FE4082"/>
    <w:rsid w:val="00FE6867"/>
    <w:rsid w:val="00FF01F9"/>
    <w:rsid w:val="00FF31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BE05E"/>
  <w15:chartTrackingRefBased/>
  <w15:docId w15:val="{6D688125-236A-46B3-A855-9228B002B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C2B99"/>
  </w:style>
  <w:style w:type="paragraph" w:styleId="berschrift1">
    <w:name w:val="heading 1"/>
    <w:basedOn w:val="Standard"/>
    <w:next w:val="Standard"/>
    <w:link w:val="berschrift1Zchn"/>
    <w:uiPriority w:val="9"/>
    <w:qFormat/>
    <w:rsid w:val="004337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4337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71555D"/>
    <w:pPr>
      <w:keepNext/>
      <w:keepLines/>
      <w:spacing w:before="200" w:after="0" w:line="276" w:lineRule="auto"/>
      <w:outlineLvl w:val="2"/>
    </w:pPr>
    <w:rPr>
      <w:rFonts w:asciiTheme="majorHAnsi" w:eastAsiaTheme="majorEastAsia" w:hAnsiTheme="majorHAnsi" w:cstheme="majorBidi"/>
      <w:b/>
      <w:bCs/>
      <w:color w:val="4472C4" w:themeColor="accent1"/>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0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30EC"/>
  </w:style>
  <w:style w:type="paragraph" w:styleId="Fuzeile">
    <w:name w:val="footer"/>
    <w:basedOn w:val="Standard"/>
    <w:link w:val="FuzeileZchn"/>
    <w:uiPriority w:val="99"/>
    <w:unhideWhenUsed/>
    <w:rsid w:val="004730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30EC"/>
  </w:style>
  <w:style w:type="table" w:styleId="Tabellenraster">
    <w:name w:val="Table Grid"/>
    <w:basedOn w:val="NormaleTabelle"/>
    <w:uiPriority w:val="39"/>
    <w:rsid w:val="00E9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E9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979B1"/>
    <w:rPr>
      <w:color w:val="0563C1" w:themeColor="hyperlink"/>
      <w:u w:val="single"/>
    </w:rPr>
  </w:style>
  <w:style w:type="table" w:customStyle="1" w:styleId="Tabellenraster2">
    <w:name w:val="Tabellenraster2"/>
    <w:basedOn w:val="NormaleTabelle"/>
    <w:next w:val="Tabellenraster"/>
    <w:uiPriority w:val="39"/>
    <w:rsid w:val="00E04270"/>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71555D"/>
    <w:rPr>
      <w:rFonts w:asciiTheme="majorHAnsi" w:eastAsiaTheme="majorEastAsia" w:hAnsiTheme="majorHAnsi" w:cstheme="majorBidi"/>
      <w:b/>
      <w:bCs/>
      <w:color w:val="4472C4" w:themeColor="accent1"/>
      <w:lang w:val="de-AT"/>
    </w:rPr>
  </w:style>
  <w:style w:type="paragraph" w:customStyle="1" w:styleId="Input">
    <w:name w:val="Input"/>
    <w:basedOn w:val="Standard"/>
    <w:qFormat/>
    <w:rsid w:val="0071555D"/>
    <w:pPr>
      <w:spacing w:after="0" w:line="240" w:lineRule="auto"/>
      <w:jc w:val="both"/>
    </w:pPr>
    <w:rPr>
      <w:rFonts w:ascii="Times New Roman" w:eastAsia="Times New Roman" w:hAnsi="Times New Roman" w:cs="Times New Roman"/>
      <w:b/>
      <w:sz w:val="24"/>
      <w:szCs w:val="24"/>
      <w:lang w:eastAsia="de-DE"/>
    </w:rPr>
  </w:style>
  <w:style w:type="paragraph" w:styleId="Funotentext">
    <w:name w:val="footnote text"/>
    <w:basedOn w:val="Standard"/>
    <w:link w:val="FunotentextZchn"/>
    <w:rsid w:val="0071555D"/>
    <w:pPr>
      <w:widowControl w:val="0"/>
      <w:suppressAutoHyphens/>
      <w:spacing w:after="0" w:line="240" w:lineRule="auto"/>
    </w:pPr>
    <w:rPr>
      <w:rFonts w:ascii="Times New Roman" w:eastAsia="Calibri" w:hAnsi="Times New Roman" w:cs="Times New Roman"/>
      <w:kern w:val="1"/>
      <w:sz w:val="20"/>
      <w:szCs w:val="20"/>
      <w:lang w:eastAsia="x-none"/>
    </w:rPr>
  </w:style>
  <w:style w:type="character" w:customStyle="1" w:styleId="FunotentextZchn">
    <w:name w:val="Fußnotentext Zchn"/>
    <w:basedOn w:val="Absatz-Standardschriftart"/>
    <w:link w:val="Funotentext"/>
    <w:rsid w:val="0071555D"/>
    <w:rPr>
      <w:rFonts w:ascii="Times New Roman" w:eastAsia="Calibri" w:hAnsi="Times New Roman" w:cs="Times New Roman"/>
      <w:kern w:val="1"/>
      <w:sz w:val="20"/>
      <w:szCs w:val="20"/>
      <w:lang w:eastAsia="x-none"/>
    </w:rPr>
  </w:style>
  <w:style w:type="character" w:customStyle="1" w:styleId="lang">
    <w:name w:val="lang"/>
    <w:rsid w:val="0071555D"/>
    <w:rPr>
      <w:rFonts w:cs="Times New Roman"/>
    </w:rPr>
  </w:style>
  <w:style w:type="character" w:styleId="NichtaufgelsteErwhnung">
    <w:name w:val="Unresolved Mention"/>
    <w:basedOn w:val="Absatz-Standardschriftart"/>
    <w:uiPriority w:val="99"/>
    <w:semiHidden/>
    <w:unhideWhenUsed/>
    <w:rsid w:val="00B95899"/>
    <w:rPr>
      <w:color w:val="605E5C"/>
      <w:shd w:val="clear" w:color="auto" w:fill="E1DFDD"/>
    </w:rPr>
  </w:style>
  <w:style w:type="paragraph" w:styleId="Endnotentext">
    <w:name w:val="endnote text"/>
    <w:basedOn w:val="Standard"/>
    <w:link w:val="EndnotentextZchn"/>
    <w:uiPriority w:val="99"/>
    <w:semiHidden/>
    <w:unhideWhenUsed/>
    <w:rsid w:val="0077130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7130F"/>
    <w:rPr>
      <w:sz w:val="20"/>
      <w:szCs w:val="20"/>
    </w:rPr>
  </w:style>
  <w:style w:type="character" w:styleId="Endnotenzeichen">
    <w:name w:val="endnote reference"/>
    <w:basedOn w:val="Absatz-Standardschriftart"/>
    <w:uiPriority w:val="99"/>
    <w:semiHidden/>
    <w:unhideWhenUsed/>
    <w:rsid w:val="0077130F"/>
    <w:rPr>
      <w:vertAlign w:val="superscript"/>
    </w:rPr>
  </w:style>
  <w:style w:type="paragraph" w:styleId="Listenabsatz">
    <w:name w:val="List Paragraph"/>
    <w:basedOn w:val="Standard"/>
    <w:uiPriority w:val="34"/>
    <w:qFormat/>
    <w:rsid w:val="00DC5360"/>
    <w:pPr>
      <w:ind w:left="720"/>
      <w:contextualSpacing/>
    </w:pPr>
  </w:style>
  <w:style w:type="character" w:styleId="Funotenzeichen">
    <w:name w:val="footnote reference"/>
    <w:basedOn w:val="Absatz-Standardschriftart"/>
    <w:uiPriority w:val="99"/>
    <w:semiHidden/>
    <w:unhideWhenUsed/>
    <w:rsid w:val="00F13155"/>
    <w:rPr>
      <w:vertAlign w:val="superscript"/>
    </w:rPr>
  </w:style>
  <w:style w:type="character" w:customStyle="1" w:styleId="berschrift1Zchn">
    <w:name w:val="Überschrift 1 Zchn"/>
    <w:basedOn w:val="Absatz-Standardschriftart"/>
    <w:link w:val="berschrift1"/>
    <w:uiPriority w:val="9"/>
    <w:rsid w:val="0043375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43375D"/>
    <w:rPr>
      <w:rFonts w:asciiTheme="majorHAnsi" w:eastAsiaTheme="majorEastAsia" w:hAnsiTheme="majorHAnsi" w:cstheme="majorBidi"/>
      <w:color w:val="2F5496" w:themeColor="accent1" w:themeShade="BF"/>
      <w:sz w:val="26"/>
      <w:szCs w:val="26"/>
    </w:rPr>
  </w:style>
  <w:style w:type="character" w:styleId="Zeilennummer">
    <w:name w:val="line number"/>
    <w:basedOn w:val="Absatz-Standardschriftart"/>
    <w:uiPriority w:val="99"/>
    <w:semiHidden/>
    <w:unhideWhenUsed/>
    <w:rsid w:val="009F4BC6"/>
  </w:style>
  <w:style w:type="paragraph" w:styleId="Sprechblasentext">
    <w:name w:val="Balloon Text"/>
    <w:basedOn w:val="Standard"/>
    <w:link w:val="SprechblasentextZchn"/>
    <w:uiPriority w:val="99"/>
    <w:semiHidden/>
    <w:unhideWhenUsed/>
    <w:rsid w:val="001B15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B15E2"/>
    <w:rPr>
      <w:rFonts w:ascii="Segoe UI" w:hAnsi="Segoe UI" w:cs="Segoe UI"/>
      <w:sz w:val="18"/>
      <w:szCs w:val="18"/>
    </w:rPr>
  </w:style>
  <w:style w:type="paragraph" w:styleId="StandardWeb">
    <w:name w:val="Normal (Web)"/>
    <w:basedOn w:val="Standard"/>
    <w:uiPriority w:val="99"/>
    <w:semiHidden/>
    <w:unhideWhenUsed/>
    <w:rsid w:val="00B94E53"/>
    <w:pPr>
      <w:spacing w:before="100" w:beforeAutospacing="1" w:after="100" w:afterAutospacing="1" w:line="240" w:lineRule="auto"/>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00059">
      <w:bodyDiv w:val="1"/>
      <w:marLeft w:val="0"/>
      <w:marRight w:val="0"/>
      <w:marTop w:val="0"/>
      <w:marBottom w:val="0"/>
      <w:divBdr>
        <w:top w:val="none" w:sz="0" w:space="0" w:color="auto"/>
        <w:left w:val="none" w:sz="0" w:space="0" w:color="auto"/>
        <w:bottom w:val="none" w:sz="0" w:space="0" w:color="auto"/>
        <w:right w:val="none" w:sz="0" w:space="0" w:color="auto"/>
      </w:divBdr>
      <w:divsChild>
        <w:div w:id="1689796529">
          <w:marLeft w:val="0"/>
          <w:marRight w:val="0"/>
          <w:marTop w:val="0"/>
          <w:marBottom w:val="270"/>
          <w:divBdr>
            <w:top w:val="none" w:sz="0" w:space="0" w:color="auto"/>
            <w:left w:val="none" w:sz="0" w:space="0" w:color="auto"/>
            <w:bottom w:val="none" w:sz="0" w:space="0" w:color="auto"/>
            <w:right w:val="none" w:sz="0" w:space="0" w:color="auto"/>
          </w:divBdr>
        </w:div>
      </w:divsChild>
    </w:div>
    <w:div w:id="354040304">
      <w:bodyDiv w:val="1"/>
      <w:marLeft w:val="0"/>
      <w:marRight w:val="0"/>
      <w:marTop w:val="0"/>
      <w:marBottom w:val="0"/>
      <w:divBdr>
        <w:top w:val="none" w:sz="0" w:space="0" w:color="auto"/>
        <w:left w:val="none" w:sz="0" w:space="0" w:color="auto"/>
        <w:bottom w:val="none" w:sz="0" w:space="0" w:color="auto"/>
        <w:right w:val="none" w:sz="0" w:space="0" w:color="auto"/>
      </w:divBdr>
    </w:div>
    <w:div w:id="570237377">
      <w:bodyDiv w:val="1"/>
      <w:marLeft w:val="0"/>
      <w:marRight w:val="0"/>
      <w:marTop w:val="0"/>
      <w:marBottom w:val="0"/>
      <w:divBdr>
        <w:top w:val="none" w:sz="0" w:space="0" w:color="auto"/>
        <w:left w:val="none" w:sz="0" w:space="0" w:color="auto"/>
        <w:bottom w:val="none" w:sz="0" w:space="0" w:color="auto"/>
        <w:right w:val="none" w:sz="0" w:space="0" w:color="auto"/>
      </w:divBdr>
    </w:div>
    <w:div w:id="604315488">
      <w:bodyDiv w:val="1"/>
      <w:marLeft w:val="0"/>
      <w:marRight w:val="0"/>
      <w:marTop w:val="0"/>
      <w:marBottom w:val="0"/>
      <w:divBdr>
        <w:top w:val="none" w:sz="0" w:space="0" w:color="auto"/>
        <w:left w:val="none" w:sz="0" w:space="0" w:color="auto"/>
        <w:bottom w:val="none" w:sz="0" w:space="0" w:color="auto"/>
        <w:right w:val="none" w:sz="0" w:space="0" w:color="auto"/>
      </w:divBdr>
      <w:divsChild>
        <w:div w:id="1337028156">
          <w:marLeft w:val="0"/>
          <w:marRight w:val="0"/>
          <w:marTop w:val="300"/>
          <w:marBottom w:val="300"/>
          <w:divBdr>
            <w:top w:val="none" w:sz="0" w:space="0" w:color="auto"/>
            <w:left w:val="none" w:sz="0" w:space="0" w:color="auto"/>
            <w:bottom w:val="none" w:sz="0" w:space="0" w:color="auto"/>
            <w:right w:val="none" w:sz="0" w:space="0" w:color="auto"/>
          </w:divBdr>
        </w:div>
        <w:div w:id="700204932">
          <w:marLeft w:val="0"/>
          <w:marRight w:val="0"/>
          <w:marTop w:val="0"/>
          <w:marBottom w:val="0"/>
          <w:divBdr>
            <w:top w:val="none" w:sz="0" w:space="0" w:color="auto"/>
            <w:left w:val="none" w:sz="0" w:space="0" w:color="auto"/>
            <w:bottom w:val="none" w:sz="0" w:space="0" w:color="auto"/>
            <w:right w:val="none" w:sz="0" w:space="0" w:color="auto"/>
          </w:divBdr>
        </w:div>
      </w:divsChild>
    </w:div>
    <w:div w:id="661196407">
      <w:bodyDiv w:val="1"/>
      <w:marLeft w:val="0"/>
      <w:marRight w:val="0"/>
      <w:marTop w:val="0"/>
      <w:marBottom w:val="0"/>
      <w:divBdr>
        <w:top w:val="none" w:sz="0" w:space="0" w:color="auto"/>
        <w:left w:val="none" w:sz="0" w:space="0" w:color="auto"/>
        <w:bottom w:val="none" w:sz="0" w:space="0" w:color="auto"/>
        <w:right w:val="none" w:sz="0" w:space="0" w:color="auto"/>
      </w:divBdr>
    </w:div>
    <w:div w:id="782923661">
      <w:bodyDiv w:val="1"/>
      <w:marLeft w:val="0"/>
      <w:marRight w:val="0"/>
      <w:marTop w:val="0"/>
      <w:marBottom w:val="0"/>
      <w:divBdr>
        <w:top w:val="none" w:sz="0" w:space="0" w:color="auto"/>
        <w:left w:val="none" w:sz="0" w:space="0" w:color="auto"/>
        <w:bottom w:val="none" w:sz="0" w:space="0" w:color="auto"/>
        <w:right w:val="none" w:sz="0" w:space="0" w:color="auto"/>
      </w:divBdr>
    </w:div>
    <w:div w:id="812605735">
      <w:bodyDiv w:val="1"/>
      <w:marLeft w:val="0"/>
      <w:marRight w:val="0"/>
      <w:marTop w:val="0"/>
      <w:marBottom w:val="0"/>
      <w:divBdr>
        <w:top w:val="none" w:sz="0" w:space="0" w:color="auto"/>
        <w:left w:val="none" w:sz="0" w:space="0" w:color="auto"/>
        <w:bottom w:val="none" w:sz="0" w:space="0" w:color="auto"/>
        <w:right w:val="none" w:sz="0" w:space="0" w:color="auto"/>
      </w:divBdr>
      <w:divsChild>
        <w:div w:id="1133018579">
          <w:marLeft w:val="0"/>
          <w:marRight w:val="0"/>
          <w:marTop w:val="0"/>
          <w:marBottom w:val="270"/>
          <w:divBdr>
            <w:top w:val="none" w:sz="0" w:space="0" w:color="auto"/>
            <w:left w:val="none" w:sz="0" w:space="0" w:color="auto"/>
            <w:bottom w:val="none" w:sz="0" w:space="0" w:color="auto"/>
            <w:right w:val="none" w:sz="0" w:space="0" w:color="auto"/>
          </w:divBdr>
        </w:div>
      </w:divsChild>
    </w:div>
    <w:div w:id="1424456389">
      <w:bodyDiv w:val="1"/>
      <w:marLeft w:val="0"/>
      <w:marRight w:val="0"/>
      <w:marTop w:val="0"/>
      <w:marBottom w:val="0"/>
      <w:divBdr>
        <w:top w:val="none" w:sz="0" w:space="0" w:color="auto"/>
        <w:left w:val="none" w:sz="0" w:space="0" w:color="auto"/>
        <w:bottom w:val="none" w:sz="0" w:space="0" w:color="auto"/>
        <w:right w:val="none" w:sz="0" w:space="0" w:color="auto"/>
      </w:divBdr>
    </w:div>
    <w:div w:id="1965304502">
      <w:bodyDiv w:val="1"/>
      <w:marLeft w:val="0"/>
      <w:marRight w:val="0"/>
      <w:marTop w:val="0"/>
      <w:marBottom w:val="0"/>
      <w:divBdr>
        <w:top w:val="none" w:sz="0" w:space="0" w:color="auto"/>
        <w:left w:val="none" w:sz="0" w:space="0" w:color="auto"/>
        <w:bottom w:val="none" w:sz="0" w:space="0" w:color="auto"/>
        <w:right w:val="none" w:sz="0" w:space="0" w:color="auto"/>
      </w:divBdr>
      <w:divsChild>
        <w:div w:id="1020858802">
          <w:marLeft w:val="0"/>
          <w:marRight w:val="0"/>
          <w:marTop w:val="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luecksdetektiv.de/zuckerbrot-und-peitsche-vs-zu-lieben-was-man-tu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luecksdetektiv.de/zuckerbrot-und-peitsche-vs-zu-lieben-was-man-tu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palverlag.de/weisheit-glueck-im-unglueck.html" TargetMode="External"/><Relationship Id="rId3" Type="http://schemas.openxmlformats.org/officeDocument/2006/relationships/hyperlink" Target="https://de.wikipedia.org/wiki/Stoa_des_Attalos" TargetMode="External"/><Relationship Id="rId7" Type="http://schemas.openxmlformats.org/officeDocument/2006/relationships/hyperlink" Target="https://www.epikur-journal.at/de/ausgabe/detail.asp?id=81&amp;art=Artikel&amp;tit=%E2%80%9EIhr%2520kennt%2520vielleicht%2520die%2520Epicuraeer%3B%2520Doch%2520kennt%2520ihr%2520auch%2520den%2520Epicur%3F%E2%80%9C%2520Epikureismus%2520als%2520Rezeptionsphaenomen%2520" TargetMode="External"/><Relationship Id="rId2" Type="http://schemas.openxmlformats.org/officeDocument/2006/relationships/hyperlink" Target="https://it.wikipedia.org/wiki/Amanti_(dialogo)" TargetMode="External"/><Relationship Id="rId1" Type="http://schemas.openxmlformats.org/officeDocument/2006/relationships/hyperlink" Target="https://www.thelatinlibrary.com/cicero/tusc5.shtml" TargetMode="External"/><Relationship Id="rId6" Type="http://schemas.openxmlformats.org/officeDocument/2006/relationships/hyperlink" Target="https://www.thelatinlibrary.com/cicero/fin2.shtml" TargetMode="External"/><Relationship Id="rId11" Type="http://schemas.openxmlformats.org/officeDocument/2006/relationships/hyperlink" Target="https://www.fr.de/ratgeber/geld/diese-neun-lottogewinner-wurden-trotz-reichtum-ungluecklich-11129583.html" TargetMode="External"/><Relationship Id="rId5" Type="http://schemas.openxmlformats.org/officeDocument/2006/relationships/hyperlink" Target="https://www.deutschlandfunkkultur.de/neue-wege-der-gelassenheit-stoizismus-fuer-selbstoptimierer.2162.de.html?dram:article_id=384379" TargetMode="External"/><Relationship Id="rId10" Type="http://schemas.openxmlformats.org/officeDocument/2006/relationships/hyperlink" Target="https://www.aphorismen.de/suche?f_thema=Gl%C3%BCck&amp;f_autor=1759_Manfred+Hinrich" TargetMode="External"/><Relationship Id="rId4" Type="http://schemas.openxmlformats.org/officeDocument/2006/relationships/hyperlink" Target="https://www.thelatinlibrary.com/cicero/fin1.shtml" TargetMode="External"/><Relationship Id="rId9" Type="http://schemas.openxmlformats.org/officeDocument/2006/relationships/hyperlink" Target="https://www.gluecksdetektiv.de/fallstricke-auf-der-suche-nach-dem-glueck/"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20011-D3E2-4012-B54C-9805E9D3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11205</Words>
  <Characters>70593</Characters>
  <Application>Microsoft Office Word</Application>
  <DocSecurity>0</DocSecurity>
  <Lines>588</Lines>
  <Paragraphs>163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 Mosgan</dc:creator>
  <cp:keywords/>
  <dc:description/>
  <cp:lastModifiedBy>Gaukeley</cp:lastModifiedBy>
  <cp:revision>2</cp:revision>
  <dcterms:created xsi:type="dcterms:W3CDTF">2019-09-10T16:44:00Z</dcterms:created>
  <dcterms:modified xsi:type="dcterms:W3CDTF">2019-09-10T16:44:00Z</dcterms:modified>
</cp:coreProperties>
</file>