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768" w:rsidRDefault="00906768">
      <w:bookmarkStart w:id="0" w:name="_GoBack"/>
      <w:bookmarkEnd w:id="0"/>
    </w:p>
    <w:p w:rsidR="000F0F01" w:rsidRDefault="000F0F01"/>
    <w:p w:rsidR="000F0F01" w:rsidRDefault="000F0F01"/>
    <w:p w:rsidR="000F0F01" w:rsidRDefault="000F0F01"/>
    <w:p w:rsidR="000F0F01" w:rsidRDefault="000F0F01"/>
    <w:p w:rsidR="000F0F01" w:rsidRDefault="000F0F01"/>
    <w:p w:rsidR="000F0F01" w:rsidRDefault="000F0F01"/>
    <w:p w:rsidR="000F0F01" w:rsidRDefault="000F0F01"/>
    <w:p w:rsidR="000F0F01" w:rsidRDefault="000F0F01"/>
    <w:p w:rsidR="000F0F01" w:rsidRDefault="000F0F01"/>
    <w:p w:rsidR="000F0F01" w:rsidRDefault="000F0F01"/>
    <w:p w:rsidR="000F0F01" w:rsidRDefault="000F0F01"/>
    <w:p w:rsidR="000F0F01" w:rsidRDefault="000F0F01"/>
    <w:p w:rsidR="000F0F01" w:rsidRDefault="000F0F01"/>
    <w:p w:rsidR="000F0F01" w:rsidRDefault="000F0F01"/>
    <w:p w:rsidR="000F0F01" w:rsidRPr="00141F4E" w:rsidRDefault="000F0F01" w:rsidP="000F0F01">
      <w:pPr>
        <w:jc w:val="center"/>
        <w:rPr>
          <w:rFonts w:ascii="Arial" w:hAnsi="Arial" w:cs="Arial"/>
          <w:b/>
          <w:sz w:val="72"/>
          <w:szCs w:val="30"/>
        </w:rPr>
      </w:pPr>
      <w:r>
        <w:rPr>
          <w:rFonts w:ascii="Arial" w:hAnsi="Arial" w:cs="Arial"/>
          <w:b/>
          <w:sz w:val="72"/>
          <w:szCs w:val="30"/>
        </w:rPr>
        <w:t>Modul</w:t>
      </w:r>
      <w:r w:rsidR="006B04C0">
        <w:rPr>
          <w:rFonts w:ascii="Arial" w:hAnsi="Arial" w:cs="Arial"/>
          <w:b/>
          <w:sz w:val="72"/>
          <w:szCs w:val="30"/>
        </w:rPr>
        <w:t>planung</w:t>
      </w:r>
    </w:p>
    <w:p w:rsidR="000F0F01" w:rsidRDefault="000F0F01" w:rsidP="000F0F01">
      <w:pPr>
        <w:rPr>
          <w:rFonts w:ascii="Arial" w:hAnsi="Arial" w:cs="Arial"/>
          <w:b/>
          <w:sz w:val="30"/>
          <w:szCs w:val="30"/>
          <w:u w:val="single"/>
          <w:lang w:eastAsia="de-DE"/>
        </w:rPr>
      </w:pPr>
    </w:p>
    <w:p w:rsidR="000F0F01" w:rsidRPr="00141F4E" w:rsidRDefault="000A05D8" w:rsidP="000F0F01">
      <w:pPr>
        <w:jc w:val="center"/>
        <w:rPr>
          <w:rFonts w:ascii="Arial" w:hAnsi="Arial" w:cs="Arial"/>
          <w:b/>
          <w:sz w:val="40"/>
          <w:szCs w:val="30"/>
        </w:rPr>
      </w:pPr>
      <w:r>
        <w:rPr>
          <w:rFonts w:ascii="Arial" w:hAnsi="Arial" w:cs="Arial"/>
          <w:b/>
          <w:sz w:val="40"/>
          <w:szCs w:val="30"/>
        </w:rPr>
        <w:t xml:space="preserve">L4: </w:t>
      </w:r>
      <w:r w:rsidR="000F0F01" w:rsidRPr="00141F4E">
        <w:rPr>
          <w:rFonts w:ascii="Arial" w:hAnsi="Arial" w:cs="Arial"/>
          <w:b/>
          <w:sz w:val="40"/>
          <w:szCs w:val="30"/>
        </w:rPr>
        <w:t>Mythos und Rezeption</w:t>
      </w:r>
    </w:p>
    <w:p w:rsidR="000F0F01" w:rsidRDefault="000F0F01" w:rsidP="000F0F01">
      <w:pPr>
        <w:rPr>
          <w:rFonts w:ascii="Arial" w:hAnsi="Arial" w:cs="Arial"/>
          <w:b/>
          <w:sz w:val="30"/>
          <w:szCs w:val="30"/>
          <w:u w:val="single"/>
          <w:lang w:eastAsia="de-DE"/>
        </w:rPr>
      </w:pPr>
    </w:p>
    <w:p w:rsidR="000F0F01" w:rsidRDefault="000F0F01">
      <w:pPr>
        <w:rPr>
          <w:rFonts w:ascii="Arial" w:hAnsi="Arial" w:cs="Arial"/>
          <w:b/>
          <w:sz w:val="30"/>
          <w:szCs w:val="30"/>
          <w:u w:val="single"/>
          <w:lang w:eastAsia="de-DE"/>
        </w:rPr>
      </w:pPr>
      <w:r>
        <w:rPr>
          <w:rFonts w:ascii="Arial" w:hAnsi="Arial" w:cs="Arial"/>
          <w:b/>
          <w:sz w:val="30"/>
          <w:szCs w:val="30"/>
          <w:u w:val="single"/>
          <w:lang w:eastAsia="de-DE"/>
        </w:rPr>
        <w:br w:type="page"/>
      </w:r>
    </w:p>
    <w:p w:rsidR="000F0F01" w:rsidRPr="00B45385" w:rsidRDefault="000F0F01" w:rsidP="000F0F01">
      <w:pPr>
        <w:spacing w:line="276" w:lineRule="auto"/>
        <w:rPr>
          <w:rFonts w:ascii="Arial" w:hAnsi="Arial" w:cs="Arial"/>
          <w:b/>
          <w:i/>
          <w:u w:val="single"/>
        </w:rPr>
      </w:pPr>
      <w:r w:rsidRPr="00B45385">
        <w:rPr>
          <w:rFonts w:ascii="Arial" w:hAnsi="Arial" w:cs="Arial"/>
          <w:b/>
          <w:i/>
          <w:u w:val="single"/>
        </w:rPr>
        <w:lastRenderedPageBreak/>
        <w:t>Bedienungsanleitung für die Modulplanung</w:t>
      </w:r>
    </w:p>
    <w:p w:rsidR="000F0F01" w:rsidRPr="00D51A2A" w:rsidRDefault="000F0F01" w:rsidP="000F0F01">
      <w:pPr>
        <w:spacing w:line="276" w:lineRule="auto"/>
        <w:rPr>
          <w:rFonts w:ascii="Arial" w:hAnsi="Arial" w:cs="Arial"/>
          <w:sz w:val="22"/>
        </w:rPr>
      </w:pPr>
      <w:r w:rsidRPr="00D51A2A">
        <w:rPr>
          <w:rFonts w:ascii="Arial" w:hAnsi="Arial" w:cs="Arial"/>
          <w:sz w:val="22"/>
        </w:rPr>
        <w:t xml:space="preserve">Am Anfang sollen die SchülerInnen in einem Brainstorming ihre Gedanken zum Begriff „Mythos und Rezeption“ auf der Tafel festhalten. Die Schlagwörter werden dann kurz im Plenum besprochen. Anschließend wird das Handout durchgelesen und etwaige Gemeinsamkeiten beziehungsweise Unterschiede zu den Ergebnissen der SchülerInnen besprochen. </w:t>
      </w:r>
    </w:p>
    <w:p w:rsidR="000F0F01" w:rsidRPr="00D51A2A" w:rsidRDefault="000F0F01" w:rsidP="000F0F01">
      <w:pPr>
        <w:spacing w:line="276" w:lineRule="auto"/>
        <w:rPr>
          <w:rFonts w:ascii="Arial" w:hAnsi="Arial" w:cs="Arial"/>
          <w:sz w:val="22"/>
        </w:rPr>
      </w:pPr>
      <w:r w:rsidRPr="00D51A2A">
        <w:rPr>
          <w:rFonts w:ascii="Arial" w:hAnsi="Arial" w:cs="Arial"/>
          <w:sz w:val="22"/>
        </w:rPr>
        <w:t xml:space="preserve">Nach dieser Einleitung wird der erste Text übersetzt: Hieronymus, </w:t>
      </w:r>
      <w:r w:rsidRPr="006A31BF">
        <w:rPr>
          <w:rFonts w:ascii="Arial" w:hAnsi="Arial" w:cs="Arial"/>
          <w:i/>
          <w:sz w:val="22"/>
        </w:rPr>
        <w:t>Vulgata</w:t>
      </w:r>
      <w:r w:rsidRPr="00D51A2A">
        <w:rPr>
          <w:rFonts w:ascii="Arial" w:hAnsi="Arial" w:cs="Arial"/>
          <w:sz w:val="22"/>
        </w:rPr>
        <w:t>, Genesis (1,1-19</w:t>
      </w:r>
      <w:r w:rsidR="00901423">
        <w:rPr>
          <w:rFonts w:ascii="Arial" w:hAnsi="Arial" w:cs="Arial"/>
          <w:sz w:val="22"/>
        </w:rPr>
        <w:t>)</w:t>
      </w:r>
      <w:r w:rsidRPr="00D51A2A">
        <w:rPr>
          <w:rFonts w:ascii="Arial" w:hAnsi="Arial" w:cs="Arial"/>
          <w:sz w:val="22"/>
        </w:rPr>
        <w:t>. In diesem Textabschnitt wird die Schöpfung der Welt aus christlicher Sicht beschrieben. Die SchülerInnen sollen diesen Text im Plenum übersetzen. Nach der Bearbeitung des Textes werden die Informationen zum Autor und zur Bibel, welche sich in eigenen Informationskästchen unterhalb des Textes befinden, durchgelesen. Danach sollen die SchülerInnen einige Aufgaben lösen, welche ungefähr den Interpretationsaufgaben der Schularbeit entsprechen: Die erste Aufgabe ist eine Wörterbucharbeit, bei der sie einerseits den Umgang mit dem Wörterbuch weiter schulen, andererseits aber auch selbständig die Bedeutung von Vokabeln herausfinden müssen und in eine Tabelle eintragen sollen. Die weiteren Aufgaben sind Fremd-</w:t>
      </w:r>
      <w:r w:rsidR="00901423">
        <w:rPr>
          <w:rFonts w:ascii="Arial" w:hAnsi="Arial" w:cs="Arial"/>
          <w:sz w:val="22"/>
        </w:rPr>
        <w:t xml:space="preserve"> </w:t>
      </w:r>
      <w:r w:rsidRPr="00D51A2A">
        <w:rPr>
          <w:rFonts w:ascii="Arial" w:hAnsi="Arial" w:cs="Arial"/>
          <w:sz w:val="22"/>
        </w:rPr>
        <w:t xml:space="preserve">bzw. Lehnwörter zitieren, Stilmittel bestimmen, und den Text in vier Teile gliedern. </w:t>
      </w:r>
    </w:p>
    <w:p w:rsidR="000F0F01" w:rsidRPr="00D51A2A" w:rsidRDefault="000F0F01" w:rsidP="000F0F01">
      <w:pPr>
        <w:spacing w:line="276" w:lineRule="auto"/>
        <w:rPr>
          <w:rFonts w:ascii="Arial" w:hAnsi="Arial" w:cs="Arial"/>
          <w:sz w:val="22"/>
        </w:rPr>
      </w:pPr>
      <w:r w:rsidRPr="00D51A2A">
        <w:rPr>
          <w:rFonts w:ascii="Arial" w:hAnsi="Arial" w:cs="Arial"/>
          <w:sz w:val="22"/>
        </w:rPr>
        <w:t xml:space="preserve">Der nächste Schritt ist eine Wiederholung des Gerundiums beziehungsweise des Gerundivums. Mithilfe eines Handouts sollen die SchülerInnen die wesentlichen Eigenschaften dieses grammatikalischen Phänomens nochmals in Erinnerung rufen. </w:t>
      </w:r>
    </w:p>
    <w:p w:rsidR="000F0F01" w:rsidRPr="00D51A2A" w:rsidRDefault="000F0F01" w:rsidP="000F0F01">
      <w:pPr>
        <w:spacing w:line="276" w:lineRule="auto"/>
        <w:rPr>
          <w:rFonts w:ascii="Arial" w:hAnsi="Arial" w:cs="Arial"/>
          <w:sz w:val="22"/>
        </w:rPr>
      </w:pPr>
      <w:r w:rsidRPr="00D51A2A">
        <w:rPr>
          <w:rFonts w:ascii="Arial" w:hAnsi="Arial" w:cs="Arial"/>
          <w:sz w:val="22"/>
        </w:rPr>
        <w:t xml:space="preserve">Anschließend wird das heidnische Pendant zu Hieronymus´ </w:t>
      </w:r>
      <w:r w:rsidRPr="006A31BF">
        <w:rPr>
          <w:rFonts w:ascii="Arial" w:hAnsi="Arial" w:cs="Arial"/>
          <w:i/>
          <w:sz w:val="22"/>
        </w:rPr>
        <w:t>Vulgata</w:t>
      </w:r>
      <w:r w:rsidRPr="00D51A2A">
        <w:rPr>
          <w:rFonts w:ascii="Arial" w:hAnsi="Arial" w:cs="Arial"/>
          <w:sz w:val="22"/>
        </w:rPr>
        <w:t xml:space="preserve"> übersetzt, nämlich Ovids </w:t>
      </w:r>
      <w:r w:rsidRPr="006A31BF">
        <w:rPr>
          <w:rFonts w:ascii="Arial" w:hAnsi="Arial" w:cs="Arial"/>
          <w:i/>
          <w:sz w:val="22"/>
        </w:rPr>
        <w:t>Metamorphosen</w:t>
      </w:r>
      <w:r w:rsidRPr="00D51A2A">
        <w:rPr>
          <w:rFonts w:ascii="Arial" w:hAnsi="Arial" w:cs="Arial"/>
          <w:sz w:val="22"/>
        </w:rPr>
        <w:t xml:space="preserve">. Auch in diesem Text wird die Entstehung der Welt beschrieben, welchen die SchülerInnen im Plenum übersetzen sollen. Anschließend werden wiederum die beiden Informationskästchen zu Ovid und seinem epischen Werk durchgelesen. Nach diesem Input folgt erneut eine Wortschatzarbeit, damit die SchülerInnen sich die wesentlichen Vokabeln dieses Textes aneignen. Anschließend folgen interpretationsähnliche Aufgaben, wie Stilmittel erkennen, Wörter in Präfix/Suffix und Grundwort angeben, richtige Aussagen auswählen und abschließend die beiden Texte, nämlich von Hieronymus </w:t>
      </w:r>
      <w:r w:rsidRPr="006A31BF">
        <w:rPr>
          <w:rFonts w:ascii="Arial" w:hAnsi="Arial" w:cs="Arial"/>
          <w:i/>
          <w:sz w:val="22"/>
        </w:rPr>
        <w:t>Vulgata</w:t>
      </w:r>
      <w:r w:rsidRPr="00D51A2A">
        <w:rPr>
          <w:rFonts w:ascii="Arial" w:hAnsi="Arial" w:cs="Arial"/>
          <w:sz w:val="22"/>
        </w:rPr>
        <w:t xml:space="preserve"> und Ovids </w:t>
      </w:r>
      <w:r w:rsidRPr="006A31BF">
        <w:rPr>
          <w:rFonts w:ascii="Arial" w:hAnsi="Arial" w:cs="Arial"/>
          <w:i/>
          <w:sz w:val="22"/>
        </w:rPr>
        <w:t>Metamorphosen</w:t>
      </w:r>
      <w:r w:rsidRPr="00D51A2A">
        <w:rPr>
          <w:rFonts w:ascii="Arial" w:hAnsi="Arial" w:cs="Arial"/>
          <w:sz w:val="22"/>
        </w:rPr>
        <w:t xml:space="preserve">, miteinander vergleichen. </w:t>
      </w:r>
    </w:p>
    <w:p w:rsidR="000F0F01" w:rsidRPr="00D51A2A" w:rsidRDefault="000F0F01" w:rsidP="000F0F01">
      <w:pPr>
        <w:spacing w:line="276" w:lineRule="auto"/>
        <w:rPr>
          <w:rFonts w:ascii="Arial" w:hAnsi="Arial" w:cs="Arial"/>
          <w:sz w:val="22"/>
        </w:rPr>
      </w:pPr>
      <w:r w:rsidRPr="00D51A2A">
        <w:rPr>
          <w:rFonts w:ascii="Arial" w:hAnsi="Arial" w:cs="Arial"/>
          <w:sz w:val="22"/>
        </w:rPr>
        <w:t>Der dritte Text stammt wieder von Hieronymus und behandelt die Schöpfung des Menschen aus christlicher Sicht. Auch dieser Text soll im Plenum übersetzt werden und der sprachliche Stil der Bibel, welche im Informationskästchen unter dem Text angeführt werden, besprochen</w:t>
      </w:r>
      <w:r w:rsidR="006A31BF">
        <w:rPr>
          <w:rFonts w:ascii="Arial" w:hAnsi="Arial" w:cs="Arial"/>
          <w:sz w:val="22"/>
        </w:rPr>
        <w:t xml:space="preserve"> werden</w:t>
      </w:r>
      <w:r w:rsidRPr="00D51A2A">
        <w:rPr>
          <w:rFonts w:ascii="Arial" w:hAnsi="Arial" w:cs="Arial"/>
          <w:sz w:val="22"/>
        </w:rPr>
        <w:t xml:space="preserve">. Anschließend gibt es erneut eine Wortschatzübung und interpretationsähnliche Aufgaben, wie Aussagen zum Text mithilfe lateinischer Zitate zu belegen, Lückentext </w:t>
      </w:r>
      <w:r w:rsidR="006A31BF">
        <w:rPr>
          <w:rFonts w:ascii="Arial" w:hAnsi="Arial" w:cs="Arial"/>
          <w:sz w:val="22"/>
        </w:rPr>
        <w:t>ver</w:t>
      </w:r>
      <w:r w:rsidRPr="00D51A2A">
        <w:rPr>
          <w:rFonts w:ascii="Arial" w:hAnsi="Arial" w:cs="Arial"/>
          <w:sz w:val="22"/>
        </w:rPr>
        <w:t xml:space="preserve">vollständigen und eine Auseinandersetzung mit dem Ausgangstext mithilfe einer Leitfrage. Weiters gibt es auch noch eine grammatikalische Aufgabe, da einige Imperativformen im Text vorkommen und somit diese an diesen Beispielen nochmals kurz wiederholt werden können. </w:t>
      </w:r>
    </w:p>
    <w:p w:rsidR="000F0F01" w:rsidRPr="00D51A2A" w:rsidRDefault="000F0F01" w:rsidP="000F0F01">
      <w:pPr>
        <w:spacing w:line="276" w:lineRule="auto"/>
        <w:rPr>
          <w:rFonts w:ascii="Arial" w:hAnsi="Arial" w:cs="Arial"/>
          <w:sz w:val="22"/>
        </w:rPr>
      </w:pPr>
      <w:r w:rsidRPr="00D51A2A">
        <w:rPr>
          <w:rFonts w:ascii="Arial" w:hAnsi="Arial" w:cs="Arial"/>
          <w:sz w:val="22"/>
        </w:rPr>
        <w:t xml:space="preserve">Der vierte Text behandelt wiederum das heidnische Pendant zu Hieronymus´ </w:t>
      </w:r>
      <w:r w:rsidRPr="006A31BF">
        <w:rPr>
          <w:rFonts w:ascii="Arial" w:hAnsi="Arial" w:cs="Arial"/>
          <w:i/>
          <w:sz w:val="22"/>
        </w:rPr>
        <w:t>Vulgata</w:t>
      </w:r>
      <w:r w:rsidRPr="00D51A2A">
        <w:rPr>
          <w:rFonts w:ascii="Arial" w:hAnsi="Arial" w:cs="Arial"/>
          <w:sz w:val="22"/>
        </w:rPr>
        <w:t xml:space="preserve">, nämlich Ovids </w:t>
      </w:r>
      <w:r w:rsidRPr="006A31BF">
        <w:rPr>
          <w:rFonts w:ascii="Arial" w:hAnsi="Arial" w:cs="Arial"/>
          <w:i/>
          <w:sz w:val="22"/>
        </w:rPr>
        <w:t>Metamorphosen</w:t>
      </w:r>
      <w:r w:rsidRPr="00D51A2A">
        <w:rPr>
          <w:rFonts w:ascii="Arial" w:hAnsi="Arial" w:cs="Arial"/>
          <w:sz w:val="22"/>
        </w:rPr>
        <w:t>, welche ebenfalls die Schöpfung der Menschen als Thema hat. Dieser Textabschnitt soll im Plenum übersetzt werden und das Informationskästchen über „</w:t>
      </w:r>
      <w:r w:rsidRPr="006A31BF">
        <w:rPr>
          <w:rFonts w:ascii="Arial" w:hAnsi="Arial" w:cs="Arial"/>
          <w:i/>
          <w:sz w:val="22"/>
        </w:rPr>
        <w:t>Aitien</w:t>
      </w:r>
      <w:r w:rsidRPr="00D51A2A">
        <w:rPr>
          <w:rFonts w:ascii="Arial" w:hAnsi="Arial" w:cs="Arial"/>
          <w:sz w:val="22"/>
        </w:rPr>
        <w:t xml:space="preserve">“ gelesen werden. Anschließend sollen die SchülerInnen wiederum interpretationsähnliche Aufgaben lösen, wie eine Auseinandersetzung </w:t>
      </w:r>
      <w:r w:rsidR="006A31BF">
        <w:rPr>
          <w:rFonts w:ascii="Arial" w:hAnsi="Arial" w:cs="Arial"/>
          <w:sz w:val="22"/>
        </w:rPr>
        <w:t>mit dem Text</w:t>
      </w:r>
      <w:r w:rsidRPr="00D51A2A">
        <w:rPr>
          <w:rFonts w:ascii="Arial" w:hAnsi="Arial" w:cs="Arial"/>
          <w:sz w:val="22"/>
        </w:rPr>
        <w:t xml:space="preserve"> mithilfe einer Leitfrage und die beiden Ausgangstexte zur Schöpfung des Menschen miteinander vergleichen. Außerdem soll der Hexameter, sofern er </w:t>
      </w:r>
      <w:r w:rsidR="00FF0A61">
        <w:rPr>
          <w:rFonts w:ascii="Arial" w:hAnsi="Arial" w:cs="Arial"/>
          <w:sz w:val="22"/>
        </w:rPr>
        <w:t>bereits</w:t>
      </w:r>
      <w:r w:rsidRPr="00D51A2A">
        <w:rPr>
          <w:rFonts w:ascii="Arial" w:hAnsi="Arial" w:cs="Arial"/>
          <w:sz w:val="22"/>
        </w:rPr>
        <w:t xml:space="preserve"> in einem anderen Modul eingeführt wurde, wiederholt</w:t>
      </w:r>
      <w:r w:rsidR="00FF0A61">
        <w:rPr>
          <w:rFonts w:ascii="Arial" w:hAnsi="Arial" w:cs="Arial"/>
          <w:sz w:val="22"/>
        </w:rPr>
        <w:t xml:space="preserve"> beziehungsweise erlernt werden</w:t>
      </w:r>
      <w:r w:rsidRPr="00D51A2A">
        <w:rPr>
          <w:rFonts w:ascii="Arial" w:hAnsi="Arial" w:cs="Arial"/>
          <w:sz w:val="22"/>
        </w:rPr>
        <w:t xml:space="preserve">, indem in einem Informationskästchen die wesentlichen Informationen zum Hexameter knapp aufgelistet werden. Weiters sollen die SchülerInnen dieses wiederholte Wissen mithilfe einer Übung zum Hexameter üben, indem sie den übersetzten Textabschnitt metrisch analysieren. </w:t>
      </w:r>
    </w:p>
    <w:p w:rsidR="000F0F01" w:rsidRPr="00D51A2A" w:rsidRDefault="000F0F01" w:rsidP="000F0F01">
      <w:pPr>
        <w:spacing w:line="276" w:lineRule="auto"/>
        <w:rPr>
          <w:rFonts w:ascii="Arial" w:hAnsi="Arial" w:cs="Arial"/>
          <w:sz w:val="22"/>
        </w:rPr>
      </w:pPr>
      <w:r w:rsidRPr="00D51A2A">
        <w:rPr>
          <w:rFonts w:ascii="Arial" w:hAnsi="Arial" w:cs="Arial"/>
          <w:sz w:val="22"/>
        </w:rPr>
        <w:lastRenderedPageBreak/>
        <w:t xml:space="preserve">Danach wird wieder ein grammatikalisches Phänomen wiederholt, nämlich die ut- und cum-Sätze, welche mithilfe von Informationskästchen wiederholt und </w:t>
      </w:r>
      <w:r w:rsidR="00EC5395">
        <w:rPr>
          <w:rFonts w:ascii="Arial" w:hAnsi="Arial" w:cs="Arial"/>
          <w:sz w:val="22"/>
        </w:rPr>
        <w:t xml:space="preserve">mittels </w:t>
      </w:r>
      <w:r w:rsidRPr="00D51A2A">
        <w:rPr>
          <w:rFonts w:ascii="Arial" w:hAnsi="Arial" w:cs="Arial"/>
          <w:sz w:val="22"/>
        </w:rPr>
        <w:t>Übungssätzen geübt werden.</w:t>
      </w:r>
    </w:p>
    <w:p w:rsidR="000F0F01" w:rsidRPr="00D51A2A" w:rsidRDefault="000F0F01" w:rsidP="000F0F01">
      <w:pPr>
        <w:spacing w:line="276" w:lineRule="auto"/>
        <w:rPr>
          <w:rFonts w:ascii="Arial" w:hAnsi="Arial" w:cs="Arial"/>
          <w:sz w:val="22"/>
        </w:rPr>
      </w:pPr>
      <w:r w:rsidRPr="00D51A2A">
        <w:rPr>
          <w:rFonts w:ascii="Arial" w:hAnsi="Arial" w:cs="Arial"/>
          <w:sz w:val="22"/>
        </w:rPr>
        <w:t xml:space="preserve">Der fünfte Text, welcher im Zuge des Unterrichts im Plenum übersetzt werden soll, behandelt die Sintflut und die Arche Noah, welche in der </w:t>
      </w:r>
      <w:r w:rsidRPr="006173D9">
        <w:rPr>
          <w:rFonts w:ascii="Arial" w:hAnsi="Arial" w:cs="Arial"/>
          <w:i/>
          <w:sz w:val="22"/>
        </w:rPr>
        <w:t>Vulgata</w:t>
      </w:r>
      <w:r w:rsidRPr="00D51A2A">
        <w:rPr>
          <w:rFonts w:ascii="Arial" w:hAnsi="Arial" w:cs="Arial"/>
          <w:sz w:val="22"/>
        </w:rPr>
        <w:t xml:space="preserve"> von Hieronymus stammen. Anschließend folgen wieder Wörterbucharbeit und interpretationsähnliche Aufgaben, wie Stilmittel erkennen und Text in eigenen Worten knapp zusammenzufassen. Außerdem gibt es zwei Aufgaben, welche einerseits auf die besonderen Zahlen, welche in diesem Textabschnitt vorkommen behandelt, andererseits eine Übung, welche auf die Wortwahl </w:t>
      </w:r>
      <w:r w:rsidR="006173D9">
        <w:rPr>
          <w:rFonts w:ascii="Arial" w:hAnsi="Arial" w:cs="Arial"/>
          <w:sz w:val="22"/>
        </w:rPr>
        <w:t>des</w:t>
      </w:r>
      <w:r w:rsidRPr="00D51A2A">
        <w:rPr>
          <w:rFonts w:ascii="Arial" w:hAnsi="Arial" w:cs="Arial"/>
          <w:sz w:val="22"/>
        </w:rPr>
        <w:t xml:space="preserve"> letzten Satz</w:t>
      </w:r>
      <w:r w:rsidR="006173D9">
        <w:rPr>
          <w:rFonts w:ascii="Arial" w:hAnsi="Arial" w:cs="Arial"/>
          <w:sz w:val="22"/>
        </w:rPr>
        <w:t>es</w:t>
      </w:r>
      <w:r w:rsidRPr="00D51A2A">
        <w:rPr>
          <w:rFonts w:ascii="Arial" w:hAnsi="Arial" w:cs="Arial"/>
          <w:sz w:val="22"/>
        </w:rPr>
        <w:t xml:space="preserve"> eingeht. </w:t>
      </w:r>
    </w:p>
    <w:p w:rsidR="000F0F01" w:rsidRPr="00D51A2A" w:rsidRDefault="000F0F01" w:rsidP="000F0F01">
      <w:pPr>
        <w:spacing w:line="276" w:lineRule="auto"/>
        <w:rPr>
          <w:rFonts w:ascii="Arial" w:hAnsi="Arial" w:cs="Arial"/>
          <w:sz w:val="22"/>
        </w:rPr>
      </w:pPr>
      <w:r w:rsidRPr="00D51A2A">
        <w:rPr>
          <w:rFonts w:ascii="Arial" w:hAnsi="Arial" w:cs="Arial"/>
          <w:sz w:val="22"/>
        </w:rPr>
        <w:t xml:space="preserve">Im Anschluss kommt wieder das heidnische Pendant zu dieser Thematik, nämlich Ovids </w:t>
      </w:r>
      <w:r w:rsidRPr="006173D9">
        <w:rPr>
          <w:rFonts w:ascii="Arial" w:hAnsi="Arial" w:cs="Arial"/>
          <w:i/>
          <w:sz w:val="22"/>
        </w:rPr>
        <w:t>Metamorphose</w:t>
      </w:r>
      <w:r w:rsidRPr="00D51A2A">
        <w:rPr>
          <w:rFonts w:ascii="Arial" w:hAnsi="Arial" w:cs="Arial"/>
          <w:sz w:val="22"/>
        </w:rPr>
        <w:t>, welche in diesem Fall den Mythos über Deucalion und Pyrrha und ebenfalls eine Sintflut behandelt. Dieser Text soll auch im Plenum übersetzt werden und weiters die Wörterbucharbeit und interpretationsähnliche Aufgaben gemeistert werden, wie die Trennung in Präfix/Suffix und Grundwort, die richtigen Aussagen erkennen, den Inhalt knapp zusammenfassen</w:t>
      </w:r>
      <w:r w:rsidR="006173D9">
        <w:rPr>
          <w:rFonts w:ascii="Arial" w:hAnsi="Arial" w:cs="Arial"/>
          <w:sz w:val="22"/>
        </w:rPr>
        <w:t xml:space="preserve"> und</w:t>
      </w:r>
      <w:r w:rsidRPr="00D51A2A">
        <w:rPr>
          <w:rFonts w:ascii="Arial" w:hAnsi="Arial" w:cs="Arial"/>
          <w:sz w:val="22"/>
        </w:rPr>
        <w:t xml:space="preserve"> die beiden Ausgangstexte zur Sintflut miteinander vergleichen. Zum Abschluss zu der Gegenüberstellung der heidnischen und christlichen Schöpfungsmythen sollen die SchülerInnen ihr erworbenes Wissen aktiv anwenden, indem sie sechs Bilder einer Textvorlage zuordnen und ihre Entscheidung begründen. </w:t>
      </w:r>
    </w:p>
    <w:p w:rsidR="000F0F01" w:rsidRPr="00D51A2A" w:rsidRDefault="000F0F01" w:rsidP="000F0F01">
      <w:pPr>
        <w:spacing w:line="276" w:lineRule="auto"/>
        <w:rPr>
          <w:rFonts w:ascii="Arial" w:hAnsi="Arial" w:cs="Arial"/>
          <w:sz w:val="22"/>
        </w:rPr>
      </w:pPr>
    </w:p>
    <w:p w:rsidR="000F0F01" w:rsidRPr="00D51A2A" w:rsidRDefault="000F0F01" w:rsidP="000F0F01">
      <w:pPr>
        <w:spacing w:line="276" w:lineRule="auto"/>
        <w:rPr>
          <w:rFonts w:ascii="Arial" w:hAnsi="Arial" w:cs="Arial"/>
          <w:sz w:val="22"/>
        </w:rPr>
      </w:pPr>
      <w:r w:rsidRPr="00D51A2A">
        <w:rPr>
          <w:rFonts w:ascii="Arial" w:hAnsi="Arial" w:cs="Arial"/>
          <w:sz w:val="22"/>
        </w:rPr>
        <w:t xml:space="preserve">Nun soll sich die Klasse in fünf gleich große Gruppen einfinden, denn es folgt eine Gruppenarbeit, in der Jupiters zahlreiche Affären, aber auch aitiologische Geschichten behandelt werden. Alle Gruppen bekommen einen Text von Hygins </w:t>
      </w:r>
      <w:r w:rsidRPr="00FF4D64">
        <w:rPr>
          <w:rFonts w:ascii="Arial" w:hAnsi="Arial" w:cs="Arial"/>
          <w:i/>
          <w:sz w:val="22"/>
        </w:rPr>
        <w:t>Fabulae</w:t>
      </w:r>
      <w:r w:rsidRPr="00D51A2A">
        <w:rPr>
          <w:rFonts w:ascii="Arial" w:hAnsi="Arial" w:cs="Arial"/>
          <w:sz w:val="22"/>
        </w:rPr>
        <w:t xml:space="preserve"> (Alcmena, Danae, Europa, Io und Semele) und sollen sechs Aufgaben lösen, welche alle gleich aufgebaut sind. Zuerst sollen die SchülerInnen die wichtigsten Wörter in ihren Wörterbüchern finden und in eine Tabelle eintragen. Weiters sollen die Gruppen ihren Text übersetzen, den Inhalt knapp zusammenfassen, ein Aition in diesem Textabschnitt finden, eine Verwandlung </w:t>
      </w:r>
      <w:r w:rsidR="00EC3336">
        <w:rPr>
          <w:rFonts w:ascii="Arial" w:hAnsi="Arial" w:cs="Arial"/>
          <w:sz w:val="22"/>
        </w:rPr>
        <w:t>erkennen</w:t>
      </w:r>
      <w:r w:rsidRPr="00D51A2A">
        <w:rPr>
          <w:rFonts w:ascii="Arial" w:hAnsi="Arial" w:cs="Arial"/>
          <w:sz w:val="22"/>
        </w:rPr>
        <w:t xml:space="preserve"> und mithilfe ihrer Handys den weiteren Werdegang des Kindes bzw. der Kinder, welche/s aus der Liebschaft mit Jupiter gezeugt wurde, herausfinden. Ihre Ergebnisse sollen sie auf einem Plakat festhalten und später in der Klasse kurz präsentieren. Anschließend werden die Texte noch im Plenum besprochen, damit diese auch für die Matura als Kerntexte verwendet werden können.  </w:t>
      </w:r>
    </w:p>
    <w:p w:rsidR="000F0F01" w:rsidRPr="00D51A2A" w:rsidRDefault="000F0F01" w:rsidP="000F0F01">
      <w:pPr>
        <w:spacing w:line="276" w:lineRule="auto"/>
        <w:rPr>
          <w:rFonts w:ascii="Arial" w:hAnsi="Arial" w:cs="Arial"/>
          <w:sz w:val="22"/>
        </w:rPr>
      </w:pPr>
    </w:p>
    <w:p w:rsidR="000F0F01" w:rsidRPr="00D51A2A" w:rsidRDefault="000F0F01" w:rsidP="000F0F01">
      <w:pPr>
        <w:spacing w:line="276" w:lineRule="auto"/>
        <w:rPr>
          <w:rFonts w:ascii="Arial" w:hAnsi="Arial" w:cs="Arial"/>
          <w:sz w:val="22"/>
        </w:rPr>
      </w:pPr>
      <w:r w:rsidRPr="00D51A2A">
        <w:rPr>
          <w:rFonts w:ascii="Arial" w:hAnsi="Arial" w:cs="Arial"/>
          <w:sz w:val="22"/>
        </w:rPr>
        <w:t xml:space="preserve">Zum Abschluss gibt es noch eine Auflistung des Modulvokabulars. Diese kann für die SchülerInnen im Bezug auf die Schularbeit beziehungsweise </w:t>
      </w:r>
      <w:r w:rsidR="00084E31">
        <w:rPr>
          <w:rFonts w:ascii="Arial" w:hAnsi="Arial" w:cs="Arial"/>
          <w:sz w:val="22"/>
        </w:rPr>
        <w:t>die</w:t>
      </w:r>
      <w:r w:rsidRPr="00D51A2A">
        <w:rPr>
          <w:rFonts w:ascii="Arial" w:hAnsi="Arial" w:cs="Arial"/>
          <w:sz w:val="22"/>
        </w:rPr>
        <w:t xml:space="preserve"> Matura hilfreich sein. </w:t>
      </w:r>
    </w:p>
    <w:p w:rsidR="000F0F01" w:rsidRPr="00D51A2A" w:rsidRDefault="000F0F01" w:rsidP="000F0F01">
      <w:pPr>
        <w:spacing w:line="276" w:lineRule="auto"/>
        <w:rPr>
          <w:rFonts w:ascii="Arial" w:hAnsi="Arial" w:cs="Arial"/>
          <w:sz w:val="22"/>
        </w:rPr>
      </w:pPr>
    </w:p>
    <w:p w:rsidR="000F0F01" w:rsidRPr="004778EF" w:rsidRDefault="000F0F01" w:rsidP="000F0F01">
      <w:pPr>
        <w:spacing w:line="276" w:lineRule="auto"/>
        <w:rPr>
          <w:rFonts w:ascii="Arial" w:hAnsi="Arial" w:cs="Arial"/>
          <w:i/>
          <w:sz w:val="22"/>
        </w:rPr>
      </w:pPr>
      <w:r w:rsidRPr="004778EF">
        <w:rPr>
          <w:rFonts w:ascii="Arial" w:hAnsi="Arial" w:cs="Arial"/>
          <w:i/>
          <w:sz w:val="22"/>
        </w:rPr>
        <w:t>Alternatives Programm:</w:t>
      </w:r>
    </w:p>
    <w:p w:rsidR="000F0F01" w:rsidRPr="00D51A2A" w:rsidRDefault="000F0F01" w:rsidP="000F0F01">
      <w:pPr>
        <w:spacing w:line="276" w:lineRule="auto"/>
        <w:rPr>
          <w:rFonts w:ascii="Arial" w:hAnsi="Arial" w:cs="Arial"/>
          <w:sz w:val="22"/>
        </w:rPr>
      </w:pPr>
      <w:r w:rsidRPr="00D51A2A">
        <w:rPr>
          <w:rFonts w:ascii="Arial" w:hAnsi="Arial" w:cs="Arial"/>
          <w:sz w:val="22"/>
        </w:rPr>
        <w:t xml:space="preserve">Sollte es aufgrund irgendwelcher Ausfälle von Unterrichtsstunden oder anderwärtiger Gründe das Lektüreprogramm zu umfangreich sein, können die lateinischen Texte (Texte I-VI) durch Übersetzungen ersetzt werden, wobei zumindest ein Originaltext einer jeder Thematik (Weltentstehung, Erschaffung der Menschen und die Sintflut) bearbeitet werden soll. Durch die </w:t>
      </w:r>
      <w:r w:rsidR="00084E31">
        <w:rPr>
          <w:rFonts w:ascii="Arial" w:hAnsi="Arial" w:cs="Arial"/>
          <w:sz w:val="22"/>
        </w:rPr>
        <w:t>Übersetzungen</w:t>
      </w:r>
      <w:r w:rsidRPr="00D51A2A">
        <w:rPr>
          <w:rFonts w:ascii="Arial" w:hAnsi="Arial" w:cs="Arial"/>
          <w:sz w:val="22"/>
        </w:rPr>
        <w:t xml:space="preserve"> fallen natürlich auch manche Übungen weg, zum Beispiel Wörterbucharbeit, Präfix/Suffix-Übungen oder Fremd- und Lehnwortanalysen. Dennoch sollten inhaltliche Aufgaben, wie die Gliederung in Textabschnitten oder Kreativ- und Auseinandersetzungsübungen, auf jeden Fall durchgeführt werden. </w:t>
      </w:r>
    </w:p>
    <w:p w:rsidR="000F0F01" w:rsidRPr="00D51A2A" w:rsidRDefault="000F0F01" w:rsidP="000F0F01">
      <w:pPr>
        <w:spacing w:line="276" w:lineRule="auto"/>
        <w:rPr>
          <w:rFonts w:ascii="Arial" w:hAnsi="Arial" w:cs="Arial"/>
          <w:sz w:val="22"/>
        </w:rPr>
      </w:pPr>
    </w:p>
    <w:p w:rsidR="000F0F01" w:rsidRPr="00D51A2A" w:rsidRDefault="000F0F01" w:rsidP="000F0F01">
      <w:pPr>
        <w:spacing w:line="276" w:lineRule="auto"/>
        <w:rPr>
          <w:rFonts w:ascii="Arial" w:hAnsi="Arial" w:cs="Arial"/>
          <w:sz w:val="22"/>
        </w:rPr>
      </w:pPr>
      <w:r w:rsidRPr="00D51A2A">
        <w:rPr>
          <w:rFonts w:ascii="Arial" w:hAnsi="Arial" w:cs="Arial"/>
          <w:sz w:val="22"/>
        </w:rPr>
        <w:t xml:space="preserve">Im Anschluss wird noch eine mögliche Schularbeit zu diesem Modul präsentiert. </w:t>
      </w:r>
    </w:p>
    <w:p w:rsidR="000F0F01" w:rsidRPr="00D51A2A" w:rsidRDefault="000F0F01" w:rsidP="000F0F01">
      <w:pPr>
        <w:spacing w:line="276" w:lineRule="auto"/>
        <w:rPr>
          <w:rFonts w:ascii="Arial" w:hAnsi="Arial" w:cs="Arial"/>
          <w:sz w:val="22"/>
        </w:rPr>
      </w:pPr>
      <w:r w:rsidRPr="00D51A2A">
        <w:rPr>
          <w:rFonts w:ascii="Arial" w:hAnsi="Arial" w:cs="Arial"/>
          <w:sz w:val="22"/>
        </w:rPr>
        <w:t xml:space="preserve">Der ÜT stammt von Ovids </w:t>
      </w:r>
      <w:r w:rsidRPr="00084E31">
        <w:rPr>
          <w:rFonts w:ascii="Arial" w:hAnsi="Arial" w:cs="Arial"/>
          <w:i/>
          <w:sz w:val="22"/>
        </w:rPr>
        <w:t>Metamorphosen</w:t>
      </w:r>
      <w:r w:rsidRPr="00D51A2A">
        <w:rPr>
          <w:rFonts w:ascii="Arial" w:hAnsi="Arial" w:cs="Arial"/>
          <w:sz w:val="22"/>
        </w:rPr>
        <w:t xml:space="preserve"> und beinhaltet das „Webduell“ zwischen Göttin Pallas Athene und Arachne, welche später aufgrund ihres Hochmutes in eine Spinne </w:t>
      </w:r>
      <w:r w:rsidRPr="00D51A2A">
        <w:rPr>
          <w:rFonts w:ascii="Arial" w:hAnsi="Arial" w:cs="Arial"/>
          <w:sz w:val="22"/>
        </w:rPr>
        <w:lastRenderedPageBreak/>
        <w:t xml:space="preserve">verwandelt wird. Der IT stammt hingegen von Hieronymus´ </w:t>
      </w:r>
      <w:r w:rsidRPr="00084E31">
        <w:rPr>
          <w:rFonts w:ascii="Arial" w:hAnsi="Arial" w:cs="Arial"/>
          <w:i/>
          <w:sz w:val="22"/>
        </w:rPr>
        <w:t>Vulgata</w:t>
      </w:r>
      <w:r w:rsidRPr="00D51A2A">
        <w:rPr>
          <w:rFonts w:ascii="Arial" w:hAnsi="Arial" w:cs="Arial"/>
          <w:sz w:val="22"/>
        </w:rPr>
        <w:t xml:space="preserve"> und behandelt die Vertreibung von Adam und Eva aus dem Paradies. Die Interpretationsaufgaben umfassen eine Fremd- und Lehnwortübung, die Trennung der Wörter in Präfix/Suffix und Grundwort, das Erkennen von Bezugswörtern, die Gliederung des Textes in vier Abschnitte, die Richtigkeit der Aussagen überprüfen, den Interpretationstext mit einem Bild vergleichen und abschließend eine mögliche Fortsetzung des Mythos verfassen. </w:t>
      </w:r>
    </w:p>
    <w:p w:rsidR="000F0F01" w:rsidRPr="00AC6B96" w:rsidRDefault="000F0F01" w:rsidP="000F0F01">
      <w:pPr>
        <w:spacing w:line="276" w:lineRule="auto"/>
        <w:rPr>
          <w:rFonts w:ascii="Arial" w:hAnsi="Arial" w:cs="Arial"/>
          <w:sz w:val="22"/>
        </w:rPr>
      </w:pPr>
    </w:p>
    <w:p w:rsidR="000F0F01" w:rsidRPr="00AC71B5" w:rsidRDefault="000F0F01" w:rsidP="000F0F01">
      <w:pPr>
        <w:rPr>
          <w:rFonts w:ascii="Arial" w:hAnsi="Arial" w:cs="Arial"/>
          <w:b/>
          <w:sz w:val="30"/>
          <w:szCs w:val="30"/>
          <w:u w:val="single"/>
          <w:lang w:eastAsia="de-DE"/>
        </w:rPr>
      </w:pPr>
      <w:r>
        <w:rPr>
          <w:rFonts w:ascii="Arial" w:hAnsi="Arial" w:cs="Arial"/>
          <w:b/>
          <w:sz w:val="30"/>
          <w:szCs w:val="30"/>
          <w:u w:val="single"/>
          <w:lang w:eastAsia="de-DE"/>
        </w:rPr>
        <w:br w:type="page"/>
      </w:r>
    </w:p>
    <w:tbl>
      <w:tblPr>
        <w:tblStyle w:val="Tabellenraster1"/>
        <w:tblW w:w="0" w:type="auto"/>
        <w:tblLook w:val="04A0" w:firstRow="1" w:lastRow="0" w:firstColumn="1" w:lastColumn="0" w:noHBand="0" w:noVBand="1"/>
      </w:tblPr>
      <w:tblGrid>
        <w:gridCol w:w="9062"/>
      </w:tblGrid>
      <w:tr w:rsidR="000F0F01" w:rsidTr="00161B31">
        <w:tc>
          <w:tcPr>
            <w:tcW w:w="9062" w:type="dxa"/>
          </w:tcPr>
          <w:p w:rsidR="000F0F01" w:rsidRPr="006C3F5A" w:rsidRDefault="000F0F01" w:rsidP="00161B31">
            <w:pPr>
              <w:rPr>
                <w:rFonts w:ascii="Arial" w:hAnsi="Arial" w:cs="Arial"/>
                <w:sz w:val="28"/>
              </w:rPr>
            </w:pPr>
            <w:r w:rsidRPr="006C3F5A">
              <w:rPr>
                <w:rFonts w:ascii="Arial" w:hAnsi="Arial" w:cs="Arial"/>
                <w:noProof/>
                <w:color w:val="1A0DAB"/>
                <w:sz w:val="20"/>
                <w:szCs w:val="20"/>
                <w:bdr w:val="none" w:sz="0" w:space="0" w:color="auto" w:frame="1"/>
              </w:rPr>
              <w:lastRenderedPageBreak/>
              <w:drawing>
                <wp:anchor distT="0" distB="0" distL="114300" distR="114300" simplePos="0" relativeHeight="251659264" behindDoc="0" locked="0" layoutInCell="1" allowOverlap="1" wp14:anchorId="01292B07" wp14:editId="23646DB5">
                  <wp:simplePos x="0" y="0"/>
                  <wp:positionH relativeFrom="column">
                    <wp:posOffset>3556162</wp:posOffset>
                  </wp:positionH>
                  <wp:positionV relativeFrom="paragraph">
                    <wp:posOffset>28398</wp:posOffset>
                  </wp:positionV>
                  <wp:extent cx="2115820" cy="2115820"/>
                  <wp:effectExtent l="0" t="0" r="0" b="0"/>
                  <wp:wrapThrough wrapText="bothSides">
                    <wp:wrapPolygon edited="0">
                      <wp:start x="0" y="0"/>
                      <wp:lineTo x="0" y="21393"/>
                      <wp:lineTo x="21393" y="21393"/>
                      <wp:lineTo x="21393" y="0"/>
                      <wp:lineTo x="0" y="0"/>
                    </wp:wrapPolygon>
                  </wp:wrapThrough>
                  <wp:docPr id="1" name="Grafik 1" descr="Ähnliches Fot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82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F5A">
              <w:rPr>
                <w:rFonts w:ascii="Arial" w:hAnsi="Arial" w:cs="Arial"/>
                <w:b/>
                <w:sz w:val="32"/>
              </w:rPr>
              <w:t>Mythos</w:t>
            </w:r>
          </w:p>
          <w:p w:rsidR="000F0F01" w:rsidRPr="006C3F5A" w:rsidRDefault="000F0F01" w:rsidP="00161B31">
            <w:pPr>
              <w:rPr>
                <w:rFonts w:ascii="Arial" w:hAnsi="Arial" w:cs="Arial"/>
                <w:sz w:val="28"/>
              </w:rPr>
            </w:pPr>
            <w:r w:rsidRPr="006C3F5A">
              <w:rPr>
                <w:rFonts w:ascii="Arial" w:hAnsi="Arial" w:cs="Arial"/>
                <w:sz w:val="28"/>
              </w:rPr>
              <w:t>Wenn wir heute davon sprechen, dass etwas „ein Mythos“ sei, so meinen wir damit oft, dass etwas erfunden, unwahr sei. Mythen sind aber keine Märchen – unterhaltsame erfundene Geschichten aus der Zeit, „da das Wünschen noch geholfen hat“. Zwar enthalten Mythen auch Märchenmotive, so wie sich in unseren Volksmärchen auch Spuren von Mythen finden, doch der Mythos hat eine weit gewichtigere Bedeutung als Märchen. In ihm findet eine ganze Kultur ihren Ausdruck, mit den Erinnerungen, Traditionen und Gebräuchen, die sie ausmachen. Der Mythos enthält ein vollständiges Weltbild. Mythen geben eine bildliche Erklärung für die Kräfte der Natur: den Wechsel von Tag und Nacht, das Wachsen und Vergehen der Vegetation im Lauf der Jahreszeiten, das Entstehen und Erlöschen des menschlichen Lebens, Blitz und Donner.</w:t>
            </w:r>
            <w:r w:rsidR="009755C0">
              <w:rPr>
                <w:rStyle w:val="Endnotenzeichen"/>
                <w:rFonts w:ascii="Arial" w:hAnsi="Arial" w:cs="Arial"/>
                <w:sz w:val="28"/>
              </w:rPr>
              <w:endnoteReference w:id="1"/>
            </w:r>
            <w:r w:rsidRPr="006C3F5A">
              <w:rPr>
                <w:rFonts w:ascii="Arial" w:hAnsi="Arial" w:cs="Arial"/>
                <w:sz w:val="28"/>
              </w:rPr>
              <w:t xml:space="preserve"> </w:t>
            </w:r>
          </w:p>
          <w:p w:rsidR="000F0F01" w:rsidRPr="006C3F5A" w:rsidRDefault="000F0F01" w:rsidP="00161B31">
            <w:pPr>
              <w:rPr>
                <w:rFonts w:ascii="Arial" w:hAnsi="Arial" w:cs="Arial"/>
                <w:sz w:val="28"/>
              </w:rPr>
            </w:pPr>
            <w:r w:rsidRPr="006C3F5A">
              <w:rPr>
                <w:rFonts w:ascii="Arial" w:hAnsi="Arial" w:cs="Arial"/>
                <w:noProof/>
                <w:color w:val="1A0DAB"/>
                <w:sz w:val="20"/>
                <w:szCs w:val="20"/>
                <w:bdr w:val="none" w:sz="0" w:space="0" w:color="auto" w:frame="1"/>
              </w:rPr>
              <w:drawing>
                <wp:anchor distT="0" distB="0" distL="114300" distR="114300" simplePos="0" relativeHeight="251660288" behindDoc="0" locked="0" layoutInCell="1" allowOverlap="1" wp14:anchorId="5ED17B24" wp14:editId="256DF6DF">
                  <wp:simplePos x="0" y="0"/>
                  <wp:positionH relativeFrom="column">
                    <wp:posOffset>-64977</wp:posOffset>
                  </wp:positionH>
                  <wp:positionV relativeFrom="paragraph">
                    <wp:posOffset>205518</wp:posOffset>
                  </wp:positionV>
                  <wp:extent cx="3503295" cy="2178685"/>
                  <wp:effectExtent l="0" t="0" r="1905" b="0"/>
                  <wp:wrapThrough wrapText="bothSides">
                    <wp:wrapPolygon edited="0">
                      <wp:start x="0" y="0"/>
                      <wp:lineTo x="0" y="21342"/>
                      <wp:lineTo x="21494" y="21342"/>
                      <wp:lineTo x="21494" y="0"/>
                      <wp:lineTo x="0" y="0"/>
                    </wp:wrapPolygon>
                  </wp:wrapThrough>
                  <wp:docPr id="2" name="Grafik 2" descr="Ähnliches Foto">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hnliches Foto">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3295"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F01" w:rsidRDefault="000F0F01" w:rsidP="00161B31">
            <w:r w:rsidRPr="006C3F5A">
              <w:rPr>
                <w:rFonts w:ascii="Arial" w:hAnsi="Arial" w:cs="Arial"/>
                <w:sz w:val="28"/>
              </w:rPr>
              <w:t>Mythos heißt so viel wie „</w:t>
            </w:r>
            <w:r w:rsidRPr="00F14178">
              <w:rPr>
                <w:rFonts w:ascii="Arial" w:hAnsi="Arial" w:cs="Arial"/>
                <w:i/>
                <w:sz w:val="28"/>
              </w:rPr>
              <w:t>Erzähltes</w:t>
            </w:r>
            <w:r w:rsidRPr="006C3F5A">
              <w:rPr>
                <w:rFonts w:ascii="Arial" w:hAnsi="Arial" w:cs="Arial"/>
                <w:sz w:val="28"/>
              </w:rPr>
              <w:t xml:space="preserve">“; er beruht auf mündlichen Überlieferungen. Und das erklärt, warum er oft unklar und widersprüchlich ist. Menschen erzählen sich Geschichten, und Geschichten werden weitererzählt. Dabei verändern sie sich. Das Ende der mündlichen Überlieferung war am Beginn des 7. Jahrhunderts v. Chr. mit den beiden Epen </w:t>
            </w:r>
            <w:r w:rsidRPr="006C3F5A">
              <w:rPr>
                <w:rFonts w:ascii="Arial" w:hAnsi="Arial" w:cs="Arial"/>
                <w:i/>
                <w:sz w:val="28"/>
              </w:rPr>
              <w:t>Ilias</w:t>
            </w:r>
            <w:r w:rsidRPr="006C3F5A">
              <w:rPr>
                <w:rFonts w:ascii="Arial" w:hAnsi="Arial" w:cs="Arial"/>
                <w:sz w:val="28"/>
              </w:rPr>
              <w:t xml:space="preserve"> (Trojanischer Krieg) und </w:t>
            </w:r>
            <w:r w:rsidRPr="006C3F5A">
              <w:rPr>
                <w:rFonts w:ascii="Arial" w:hAnsi="Arial" w:cs="Arial"/>
                <w:i/>
                <w:sz w:val="28"/>
              </w:rPr>
              <w:t xml:space="preserve">Odyssee </w:t>
            </w:r>
            <w:r w:rsidRPr="006C3F5A">
              <w:rPr>
                <w:rFonts w:ascii="Arial" w:hAnsi="Arial" w:cs="Arial"/>
                <w:sz w:val="28"/>
              </w:rPr>
              <w:t xml:space="preserve">(Irrfahrten des Odysseus) von Homer und der </w:t>
            </w:r>
            <w:r w:rsidRPr="006C3F5A">
              <w:rPr>
                <w:rFonts w:ascii="Arial" w:hAnsi="Arial" w:cs="Arial"/>
                <w:i/>
                <w:sz w:val="28"/>
              </w:rPr>
              <w:t>Theogonie</w:t>
            </w:r>
            <w:r w:rsidRPr="006C3F5A">
              <w:rPr>
                <w:rFonts w:ascii="Arial" w:hAnsi="Arial" w:cs="Arial"/>
                <w:sz w:val="28"/>
              </w:rPr>
              <w:t xml:space="preserve"> (Abstammung der Götter) Hesiods, welche die verschiedenen Mythen miteinander kunstvoll verflochten und systematisch ordneten.</w:t>
            </w:r>
            <w:r w:rsidR="00CD2257">
              <w:rPr>
                <w:rStyle w:val="Endnotenzeichen"/>
                <w:rFonts w:ascii="Arial" w:hAnsi="Arial" w:cs="Arial"/>
                <w:sz w:val="28"/>
              </w:rPr>
              <w:endnoteReference w:id="2"/>
            </w:r>
            <w:r w:rsidRPr="00CB6669">
              <w:rPr>
                <w:sz w:val="28"/>
              </w:rPr>
              <w:t xml:space="preserve">  </w:t>
            </w:r>
          </w:p>
        </w:tc>
      </w:tr>
    </w:tbl>
    <w:p w:rsidR="000F0F01" w:rsidRDefault="000F0F01" w:rsidP="000F0F01"/>
    <w:p w:rsidR="000F0F01" w:rsidRDefault="000F0F01" w:rsidP="000F0F01">
      <w:pPr>
        <w:rPr>
          <w:rFonts w:ascii="Book Antiqua" w:hAnsi="Book Antiqua"/>
          <w:u w:val="single"/>
          <w:lang w:eastAsia="de-DE"/>
        </w:rPr>
      </w:pPr>
      <w:r>
        <w:rPr>
          <w:rFonts w:ascii="Book Antiqua" w:hAnsi="Book Antiqua"/>
          <w:u w:val="single"/>
          <w:lang w:eastAsia="de-DE"/>
        </w:rPr>
        <w:br w:type="page"/>
      </w:r>
    </w:p>
    <w:p w:rsidR="000F0F01" w:rsidRPr="00474364" w:rsidRDefault="000F0F01" w:rsidP="000F0F01">
      <w:pPr>
        <w:rPr>
          <w:rFonts w:ascii="Arial" w:hAnsi="Arial" w:cs="Arial"/>
          <w:b/>
          <w:sz w:val="30"/>
          <w:szCs w:val="30"/>
          <w:u w:val="single"/>
          <w:lang w:eastAsia="de-DE"/>
        </w:rPr>
      </w:pPr>
      <w:r w:rsidRPr="00474364">
        <w:rPr>
          <w:rFonts w:ascii="Arial" w:hAnsi="Arial" w:cs="Arial"/>
          <w:b/>
          <w:sz w:val="30"/>
          <w:szCs w:val="30"/>
          <w:u w:val="single"/>
          <w:lang w:eastAsia="de-DE"/>
        </w:rPr>
        <w:lastRenderedPageBreak/>
        <w:t>Text I:</w:t>
      </w:r>
    </w:p>
    <w:p w:rsidR="000F0F01" w:rsidRDefault="000F0F01" w:rsidP="000F0F01">
      <w:pPr>
        <w:rPr>
          <w:rFonts w:ascii="Book Antiqua" w:hAnsi="Book Antiqua"/>
          <w:lang w:eastAsia="de-DE"/>
        </w:rPr>
      </w:pPr>
      <w:r w:rsidRPr="00F76E04">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74410072"/>
          <w:placeholder>
            <w:docPart w:val="824AEE2980B04C2FAE35BCA02B000C06"/>
          </w:placeholder>
          <w:text/>
        </w:sdtPr>
        <w:sdtEndPr/>
        <w:sdtContent>
          <w:r>
            <w:rPr>
              <w:rFonts w:ascii="Book Antiqua" w:hAnsi="Book Antiqua"/>
              <w:lang w:eastAsia="de-DE"/>
            </w:rPr>
            <w:t xml:space="preserve">Der Kirchenvater Hieronymus beschreibt in seinem Werk „Vulgata“ die Schöpfung der Welt aus christlicher Sicht. </w:t>
          </w:r>
        </w:sdtContent>
      </w:sdt>
    </w:p>
    <w:p w:rsidR="000F0F01" w:rsidRDefault="000F0F01" w:rsidP="000F0F01">
      <w:pPr>
        <w:jc w:val="center"/>
        <w:rPr>
          <w:rFonts w:ascii="Book Antiqua" w:hAnsi="Book Antiqua"/>
          <w:lang w:eastAsia="de-DE"/>
        </w:rPr>
      </w:pPr>
    </w:p>
    <w:tbl>
      <w:tblPr>
        <w:tblW w:w="9356" w:type="dxa"/>
        <w:tblLook w:val="04A0" w:firstRow="1" w:lastRow="0" w:firstColumn="1" w:lastColumn="0" w:noHBand="0" w:noVBand="1"/>
      </w:tblPr>
      <w:tblGrid>
        <w:gridCol w:w="448"/>
        <w:gridCol w:w="7065"/>
        <w:gridCol w:w="1843"/>
      </w:tblGrid>
      <w:tr w:rsidR="000F0F01" w:rsidRPr="0079441D" w:rsidTr="00161B31">
        <w:tc>
          <w:tcPr>
            <w:tcW w:w="448"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8</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9</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10</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12</w:t>
            </w:r>
          </w:p>
          <w:p w:rsidR="000F0F01"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16</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17</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18</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19</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20</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22</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24</w:t>
            </w:r>
          </w:p>
          <w:p w:rsidR="000F0F01" w:rsidRPr="00ED7829"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25</w:t>
            </w:r>
          </w:p>
        </w:tc>
        <w:tc>
          <w:tcPr>
            <w:tcW w:w="7065" w:type="dxa"/>
            <w:tcBorders>
              <w:bottom w:val="single" w:sz="4" w:space="0" w:color="auto"/>
              <w:right w:val="single" w:sz="4" w:space="0" w:color="auto"/>
            </w:tcBorders>
          </w:tcPr>
          <w:p w:rsidR="000F0F01" w:rsidRPr="00EC4486" w:rsidRDefault="000F0F01" w:rsidP="00161B31">
            <w:pPr>
              <w:spacing w:line="400" w:lineRule="exact"/>
              <w:jc w:val="both"/>
              <w:rPr>
                <w:rFonts w:ascii="BosporosU" w:eastAsia="Times New Roman" w:hAnsi="BosporosU" w:cs="Times New Roman"/>
                <w:lang w:eastAsia="de-AT"/>
              </w:rPr>
            </w:pPr>
            <w:r w:rsidRPr="00FD4D22">
              <w:rPr>
                <w:rFonts w:ascii="Book Antiqua" w:hAnsi="Book Antiqua"/>
                <w:lang w:val="en-GB" w:eastAsia="de-DE"/>
              </w:rPr>
              <w:t>In principio creavit Deus c</w:t>
            </w:r>
            <w:r>
              <w:rPr>
                <w:rFonts w:ascii="Book Antiqua" w:hAnsi="Book Antiqua"/>
                <w:lang w:val="en-GB" w:eastAsia="de-DE"/>
              </w:rPr>
              <w:t xml:space="preserve">aelum et terram. </w:t>
            </w:r>
            <w:r w:rsidRPr="00FD4D22">
              <w:rPr>
                <w:rFonts w:ascii="Book Antiqua" w:hAnsi="Book Antiqua"/>
                <w:lang w:eastAsia="de-DE"/>
              </w:rPr>
              <w:t>Terra autem erat inanis e</w:t>
            </w:r>
            <w:r>
              <w:rPr>
                <w:rFonts w:ascii="Book Antiqua" w:hAnsi="Book Antiqua"/>
                <w:lang w:eastAsia="de-DE"/>
              </w:rPr>
              <w:t>t vacua, et tenebrae erant supter faciem</w:t>
            </w:r>
            <w:r>
              <w:rPr>
                <w:rFonts w:ascii="Book Antiqua" w:hAnsi="Book Antiqua"/>
                <w:vertAlign w:val="superscript"/>
                <w:lang w:eastAsia="de-DE"/>
              </w:rPr>
              <w:t>1</w:t>
            </w:r>
            <w:r>
              <w:rPr>
                <w:rFonts w:ascii="Book Antiqua" w:hAnsi="Book Antiqua"/>
                <w:lang w:eastAsia="de-DE"/>
              </w:rPr>
              <w:t xml:space="preserve"> abyssi: Dixitque Deus: Fiat lux. </w:t>
            </w:r>
            <w:r w:rsidRPr="0003703F">
              <w:rPr>
                <w:rFonts w:ascii="Book Antiqua" w:hAnsi="Book Antiqua"/>
                <w:lang w:val="en-GB" w:eastAsia="de-DE"/>
              </w:rPr>
              <w:t xml:space="preserve">Et facta est lux. </w:t>
            </w:r>
            <w:r w:rsidRPr="007A2F00">
              <w:rPr>
                <w:rFonts w:ascii="Book Antiqua" w:hAnsi="Book Antiqua"/>
                <w:lang w:val="en-GB" w:eastAsia="de-DE"/>
              </w:rPr>
              <w:t>Et vidit Deus lucem quod esset bona: et divisit lucem a</w:t>
            </w:r>
            <w:r>
              <w:rPr>
                <w:rFonts w:ascii="Book Antiqua" w:hAnsi="Book Antiqua"/>
                <w:lang w:val="en-GB" w:eastAsia="de-DE"/>
              </w:rPr>
              <w:t xml:space="preserve"> tenebris. </w:t>
            </w:r>
            <w:r w:rsidRPr="007A2F00">
              <w:rPr>
                <w:rFonts w:ascii="Book Antiqua" w:hAnsi="Book Antiqua"/>
                <w:lang w:eastAsia="de-DE"/>
              </w:rPr>
              <w:t xml:space="preserve">Appellavitque lucem Diem, et tenebras </w:t>
            </w:r>
            <w:r>
              <w:rPr>
                <w:rFonts w:ascii="Book Antiqua" w:hAnsi="Book Antiqua"/>
                <w:lang w:eastAsia="de-DE"/>
              </w:rPr>
              <w:t>N</w:t>
            </w:r>
            <w:r w:rsidRPr="007A2F00">
              <w:rPr>
                <w:rFonts w:ascii="Book Antiqua" w:hAnsi="Book Antiqua"/>
                <w:lang w:eastAsia="de-DE"/>
              </w:rPr>
              <w:t>octem: factumque est vesper et mane, dies unus</w:t>
            </w:r>
            <w:r>
              <w:rPr>
                <w:rFonts w:ascii="Book Antiqua" w:hAnsi="Book Antiqua"/>
                <w:lang w:eastAsia="de-DE"/>
              </w:rPr>
              <w:t>. Dixit quoque Deus: Fiat firmamentum</w:t>
            </w:r>
            <w:r>
              <w:rPr>
                <w:rFonts w:ascii="Book Antiqua" w:hAnsi="Book Antiqua"/>
                <w:vertAlign w:val="superscript"/>
                <w:lang w:eastAsia="de-DE"/>
              </w:rPr>
              <w:t>2</w:t>
            </w:r>
            <w:r>
              <w:rPr>
                <w:rFonts w:ascii="Book Antiqua" w:hAnsi="Book Antiqua"/>
                <w:lang w:eastAsia="de-DE"/>
              </w:rPr>
              <w:t xml:space="preserve"> in medio aquarum: et dividat aquas ab aquis. </w:t>
            </w:r>
            <w:r w:rsidRPr="0003703F">
              <w:rPr>
                <w:rFonts w:ascii="Book Antiqua" w:hAnsi="Book Antiqua"/>
                <w:lang w:val="en-GB" w:eastAsia="de-DE"/>
              </w:rPr>
              <w:t>Et fecit Deus firmamentum, divisitque aquas, quae erant sub firmament</w:t>
            </w:r>
            <w:r>
              <w:rPr>
                <w:rFonts w:ascii="Book Antiqua" w:hAnsi="Book Antiqua"/>
                <w:lang w:val="en-GB" w:eastAsia="de-DE"/>
              </w:rPr>
              <w:t>o</w:t>
            </w:r>
            <w:r w:rsidRPr="0003703F">
              <w:rPr>
                <w:rFonts w:ascii="Book Antiqua" w:hAnsi="Book Antiqua"/>
                <w:lang w:val="en-GB" w:eastAsia="de-DE"/>
              </w:rPr>
              <w:t xml:space="preserve">, ab his, quae erant super firmamentum. </w:t>
            </w:r>
            <w:r w:rsidRPr="0030064E">
              <w:rPr>
                <w:rFonts w:ascii="Book Antiqua" w:hAnsi="Book Antiqua"/>
                <w:lang w:val="en-GB" w:eastAsia="de-DE"/>
              </w:rPr>
              <w:t xml:space="preserve">Et factum est ita. Vocavitque Deus firmamentum Caelum: et factum est vesper et mane, dies secundus. Dixit vero Deus: Congregentur aquae, quae sub caelo sunt, in locum unum: et appareat arida. </w:t>
            </w:r>
            <w:r>
              <w:rPr>
                <w:rFonts w:ascii="Book Antiqua" w:hAnsi="Book Antiqua"/>
                <w:lang w:val="en-GB" w:eastAsia="de-DE"/>
              </w:rPr>
              <w:t xml:space="preserve">Et factum est ita. Et vocavit Deus aridam Terram, congregationesque aquarum appellavit Maria. </w:t>
            </w:r>
            <w:r w:rsidRPr="0003703F">
              <w:rPr>
                <w:rFonts w:ascii="Book Antiqua" w:hAnsi="Book Antiqua"/>
                <w:lang w:val="en-GB" w:eastAsia="de-DE"/>
              </w:rPr>
              <w:t xml:space="preserve">Et vidit Deus quod esset bonum. </w:t>
            </w:r>
            <w:r w:rsidRPr="00900AD2">
              <w:rPr>
                <w:rFonts w:ascii="Book Antiqua" w:hAnsi="Book Antiqua"/>
                <w:lang w:val="en-GB" w:eastAsia="de-DE"/>
              </w:rPr>
              <w:t>Et ait: Germinet terra herbam virentem, et facientem semen, et lignum pomiferum faciens fructum iuxta genus suum, cuius semen in semetipso</w:t>
            </w:r>
            <w:r>
              <w:rPr>
                <w:rFonts w:ascii="Book Antiqua" w:hAnsi="Book Antiqua"/>
                <w:vertAlign w:val="superscript"/>
                <w:lang w:val="en-GB" w:eastAsia="de-DE"/>
              </w:rPr>
              <w:t>3</w:t>
            </w:r>
            <w:r w:rsidRPr="00900AD2">
              <w:rPr>
                <w:rFonts w:ascii="Book Antiqua" w:hAnsi="Book Antiqua"/>
                <w:lang w:val="en-GB" w:eastAsia="de-DE"/>
              </w:rPr>
              <w:t xml:space="preserve"> sit super terram</w:t>
            </w:r>
            <w:r>
              <w:rPr>
                <w:rFonts w:ascii="Book Antiqua" w:hAnsi="Book Antiqua"/>
                <w:lang w:val="en-GB" w:eastAsia="de-DE"/>
              </w:rPr>
              <w:t xml:space="preserve">. Et factum est ita. </w:t>
            </w:r>
            <w:r w:rsidRPr="0003703F">
              <w:rPr>
                <w:rFonts w:ascii="Book Antiqua" w:hAnsi="Book Antiqua"/>
                <w:lang w:val="en-GB" w:eastAsia="de-DE"/>
              </w:rPr>
              <w:t xml:space="preserve">Et factum est vesper et mane, dies tertius. Dixit autem Deus: Fiant luminaria in firmamento caeli, et dividant diem ac noctem, et sint in signa et tempora, et dies et annos: Fecitque Deus duo luminaria magna: luminare maius, ut praeesset diei: et luminare minus, ut praeesset nocti: et stellas. </w:t>
            </w:r>
            <w:r w:rsidRPr="00900AD2">
              <w:rPr>
                <w:rFonts w:ascii="Book Antiqua" w:hAnsi="Book Antiqua"/>
                <w:lang w:val="en-GB" w:eastAsia="de-DE"/>
              </w:rPr>
              <w:t>Et posuit eas in firmamento caeli, ut lucerent super t</w:t>
            </w:r>
            <w:r>
              <w:rPr>
                <w:rFonts w:ascii="Book Antiqua" w:hAnsi="Book Antiqua"/>
                <w:lang w:val="en-GB" w:eastAsia="de-DE"/>
              </w:rPr>
              <w:t xml:space="preserve">erram, et praeessent diei ac nocti, et dividerent lucem ac tenebras. </w:t>
            </w:r>
            <w:r w:rsidRPr="00EC4486">
              <w:rPr>
                <w:rFonts w:ascii="Book Antiqua" w:hAnsi="Book Antiqua"/>
                <w:lang w:eastAsia="de-DE"/>
              </w:rPr>
              <w:t>Et vidit Deus quod esset bonum. Et factum est vesper e</w:t>
            </w:r>
            <w:r>
              <w:rPr>
                <w:rFonts w:ascii="Book Antiqua" w:hAnsi="Book Antiqua"/>
                <w:lang w:eastAsia="de-DE"/>
              </w:rPr>
              <w:t>t mane, dies quartus.</w:t>
            </w:r>
          </w:p>
          <w:sdt>
            <w:sdtPr>
              <w:rPr>
                <w:rFonts w:ascii="Book Antiqua" w:eastAsia="Times New Roman" w:hAnsi="Book Antiqua" w:cs="Times New Roman"/>
                <w:i/>
                <w:lang w:eastAsia="de-AT"/>
              </w:rPr>
              <w:alias w:val="Geben Sie hier die Wortanzahl ein!"/>
              <w:tag w:val="Geben Sie hier die Wortanzahl ein!"/>
              <w:id w:val="1089967630"/>
              <w:placeholder>
                <w:docPart w:val="B72FFDDCE8D2458FBD3B828BEA5A1C18"/>
              </w:placeholder>
              <w:text/>
            </w:sdtPr>
            <w:sdtEndPr/>
            <w:sdtContent>
              <w:p w:rsidR="000F0F01" w:rsidRPr="00930ADA"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242 W.</w:t>
                </w:r>
              </w:p>
            </w:sdtContent>
          </w:sdt>
        </w:tc>
        <w:tc>
          <w:tcPr>
            <w:tcW w:w="1843" w:type="dxa"/>
            <w:tcBorders>
              <w:left w:val="single" w:sz="4" w:space="0" w:color="auto"/>
            </w:tcBorders>
            <w:shd w:val="clear" w:color="auto" w:fill="auto"/>
          </w:tcPr>
          <w:p w:rsidR="000F0F01" w:rsidRDefault="000F0F01" w:rsidP="00161B31">
            <w:pPr>
              <w:spacing w:line="400" w:lineRule="exact"/>
              <w:rPr>
                <w:rFonts w:ascii="Book Antiqua" w:hAnsi="Book Antiqua"/>
                <w:vertAlign w:val="superscript"/>
              </w:rPr>
            </w:pPr>
          </w:p>
          <w:p w:rsidR="000F0F01" w:rsidRPr="00ED7829" w:rsidRDefault="000F0F01" w:rsidP="00161B31">
            <w:pPr>
              <w:spacing w:line="400" w:lineRule="exact"/>
              <w:rPr>
                <w:rFonts w:ascii="Book Antiqua" w:hAnsi="Book Antiqua"/>
                <w:vertAlign w:val="superscript"/>
              </w:rPr>
            </w:pPr>
            <w:r w:rsidRPr="00ED7829">
              <w:rPr>
                <w:rFonts w:ascii="Book Antiqua" w:hAnsi="Book Antiqua"/>
                <w:vertAlign w:val="superscript"/>
              </w:rPr>
              <w:t xml:space="preserve">1 </w:t>
            </w:r>
            <w:r>
              <w:rPr>
                <w:rFonts w:ascii="Book Antiqua" w:hAnsi="Book Antiqua"/>
                <w:vertAlign w:val="superscript"/>
              </w:rPr>
              <w:t>faciem = Oberfläche</w:t>
            </w:r>
          </w:p>
          <w:p w:rsidR="000F0F01" w:rsidRPr="00FF68F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Pr="00FF68F1" w:rsidRDefault="000F0F01" w:rsidP="00161B31">
            <w:pPr>
              <w:spacing w:line="400" w:lineRule="exact"/>
              <w:rPr>
                <w:rFonts w:ascii="Book Antiqua" w:hAnsi="Book Antiqua"/>
                <w:vertAlign w:val="superscript"/>
              </w:rPr>
            </w:pPr>
          </w:p>
          <w:p w:rsidR="000F0F01" w:rsidRPr="003B6B03" w:rsidRDefault="000F0F01" w:rsidP="00161B31">
            <w:pPr>
              <w:spacing w:line="400" w:lineRule="exact"/>
              <w:rPr>
                <w:rFonts w:ascii="Book Antiqua" w:eastAsia="Times New Roman" w:hAnsi="Book Antiqua" w:cs="Times New Roman"/>
                <w:vertAlign w:val="superscript"/>
                <w:lang w:eastAsia="de-AT"/>
              </w:rPr>
            </w:pPr>
            <w:r w:rsidRPr="003B6B03">
              <w:rPr>
                <w:rFonts w:ascii="Book Antiqua" w:hAnsi="Book Antiqua"/>
                <w:vertAlign w:val="superscript"/>
              </w:rPr>
              <w:t xml:space="preserve">2 firmamentum, i, n. </w:t>
            </w:r>
            <w:proofErr w:type="gramStart"/>
            <w:r w:rsidRPr="003B6B03">
              <w:rPr>
                <w:rFonts w:ascii="Book Antiqua" w:hAnsi="Book Antiqua"/>
                <w:vertAlign w:val="superscript"/>
              </w:rPr>
              <w:t>–  Gewölbe</w:t>
            </w:r>
            <w:proofErr w:type="gramEnd"/>
          </w:p>
          <w:p w:rsidR="000F0F01" w:rsidRPr="003B6B03" w:rsidRDefault="000F0F01" w:rsidP="00161B31">
            <w:pPr>
              <w:spacing w:line="400" w:lineRule="exact"/>
              <w:rPr>
                <w:rFonts w:ascii="Book Antiqua" w:eastAsia="Times New Roman" w:hAnsi="Book Antiqua" w:cs="Times New Roman"/>
                <w:vertAlign w:val="superscript"/>
                <w:lang w:eastAsia="de-AT"/>
              </w:rPr>
            </w:pPr>
          </w:p>
          <w:p w:rsidR="000F0F01" w:rsidRPr="003B6B03" w:rsidRDefault="000F0F01" w:rsidP="00161B31">
            <w:pPr>
              <w:spacing w:line="400" w:lineRule="exact"/>
              <w:rPr>
                <w:rFonts w:ascii="Book Antiqua" w:eastAsia="Times New Roman" w:hAnsi="Book Antiqua" w:cs="Times New Roman"/>
                <w:vertAlign w:val="superscript"/>
                <w:lang w:eastAsia="de-AT"/>
              </w:rPr>
            </w:pPr>
          </w:p>
          <w:p w:rsidR="000F0F01" w:rsidRPr="003B6B03" w:rsidRDefault="000F0F01" w:rsidP="00161B31">
            <w:pPr>
              <w:spacing w:line="400" w:lineRule="exact"/>
              <w:rPr>
                <w:rFonts w:ascii="Book Antiqua" w:eastAsia="Times New Roman" w:hAnsi="Book Antiqua" w:cs="Times New Roman"/>
                <w:vertAlign w:val="superscript"/>
                <w:lang w:eastAsia="de-AT"/>
              </w:rPr>
            </w:pPr>
          </w:p>
          <w:p w:rsidR="000F0F01" w:rsidRPr="003B6B03" w:rsidRDefault="000F0F01" w:rsidP="00161B31">
            <w:pPr>
              <w:spacing w:line="400" w:lineRule="exact"/>
              <w:rPr>
                <w:rFonts w:ascii="Book Antiqua" w:eastAsia="Times New Roman" w:hAnsi="Book Antiqua" w:cs="Times New Roman"/>
                <w:vertAlign w:val="superscript"/>
                <w:lang w:eastAsia="de-AT"/>
              </w:rPr>
            </w:pPr>
          </w:p>
          <w:p w:rsidR="000F0F01" w:rsidRPr="003B6B03" w:rsidRDefault="000F0F01" w:rsidP="00161B31">
            <w:pPr>
              <w:spacing w:line="400" w:lineRule="exact"/>
              <w:rPr>
                <w:rFonts w:ascii="Book Antiqua" w:eastAsia="Times New Roman" w:hAnsi="Book Antiqua" w:cs="Times New Roman"/>
                <w:vertAlign w:val="superscript"/>
                <w:lang w:eastAsia="de-AT"/>
              </w:rPr>
            </w:pPr>
          </w:p>
          <w:p w:rsidR="000F0F01" w:rsidRPr="003B6B03" w:rsidRDefault="000F0F01" w:rsidP="00161B31">
            <w:pPr>
              <w:spacing w:line="400" w:lineRule="exact"/>
              <w:rPr>
                <w:rFonts w:ascii="Book Antiqua" w:eastAsia="Times New Roman" w:hAnsi="Book Antiqua" w:cs="Times New Roman"/>
                <w:vertAlign w:val="superscript"/>
                <w:lang w:eastAsia="de-AT"/>
              </w:rPr>
            </w:pPr>
          </w:p>
          <w:p w:rsidR="000F0F01" w:rsidRPr="003B6B03" w:rsidRDefault="000F0F01" w:rsidP="00161B31">
            <w:pPr>
              <w:spacing w:line="400" w:lineRule="exact"/>
              <w:rPr>
                <w:rFonts w:ascii="Book Antiqua" w:eastAsia="Times New Roman" w:hAnsi="Book Antiqua" w:cs="Times New Roman"/>
                <w:vertAlign w:val="superscript"/>
                <w:lang w:eastAsia="de-AT"/>
              </w:rPr>
            </w:pPr>
          </w:p>
          <w:p w:rsidR="000F0F01" w:rsidRPr="003B6B03" w:rsidRDefault="000F0F01" w:rsidP="00161B31">
            <w:pPr>
              <w:spacing w:line="400" w:lineRule="exact"/>
              <w:rPr>
                <w:rFonts w:ascii="Book Antiqua" w:eastAsia="Times New Roman" w:hAnsi="Book Antiqua" w:cs="Times New Roman"/>
                <w:vertAlign w:val="superscript"/>
                <w:lang w:eastAsia="de-AT"/>
              </w:rPr>
            </w:pPr>
          </w:p>
          <w:p w:rsidR="000F0F01" w:rsidRPr="009755C0" w:rsidRDefault="000F0F01" w:rsidP="00161B31">
            <w:pPr>
              <w:spacing w:line="400" w:lineRule="exact"/>
              <w:rPr>
                <w:rFonts w:ascii="Book Antiqua" w:eastAsia="Times New Roman" w:hAnsi="Book Antiqua" w:cs="Times New Roman"/>
                <w:vertAlign w:val="superscript"/>
                <w:lang w:eastAsia="de-AT"/>
              </w:rPr>
            </w:pPr>
            <w:r w:rsidRPr="009755C0">
              <w:rPr>
                <w:rFonts w:ascii="Book Antiqua" w:eastAsia="Times New Roman" w:hAnsi="Book Antiqua" w:cs="Times New Roman"/>
                <w:vertAlign w:val="superscript"/>
                <w:lang w:eastAsia="de-AT"/>
              </w:rPr>
              <w:t>3 semetipso = se ipso</w:t>
            </w:r>
          </w:p>
          <w:p w:rsidR="000F0F01" w:rsidRPr="009755C0" w:rsidRDefault="000F0F01" w:rsidP="00161B31">
            <w:pPr>
              <w:spacing w:line="400" w:lineRule="exact"/>
              <w:rPr>
                <w:rFonts w:ascii="Book Antiqua" w:eastAsia="Times New Roman" w:hAnsi="Book Antiqua" w:cs="Times New Roman"/>
                <w:vertAlign w:val="superscript"/>
                <w:lang w:eastAsia="de-AT"/>
              </w:rPr>
            </w:pPr>
          </w:p>
          <w:p w:rsidR="000F0F01" w:rsidRPr="009755C0" w:rsidRDefault="000F0F01" w:rsidP="00161B31">
            <w:pPr>
              <w:spacing w:line="400" w:lineRule="exact"/>
              <w:rPr>
                <w:rFonts w:ascii="Book Antiqua" w:eastAsia="Times New Roman" w:hAnsi="Book Antiqua" w:cs="Times New Roman"/>
                <w:vertAlign w:val="superscript"/>
                <w:lang w:eastAsia="de-AT"/>
              </w:rPr>
            </w:pPr>
          </w:p>
          <w:p w:rsidR="000F0F01" w:rsidRPr="009755C0" w:rsidRDefault="000F0F01" w:rsidP="00161B31">
            <w:pPr>
              <w:spacing w:line="400" w:lineRule="exact"/>
              <w:rPr>
                <w:rFonts w:ascii="Book Antiqua" w:eastAsia="Times New Roman" w:hAnsi="Book Antiqua" w:cs="Times New Roman"/>
                <w:vertAlign w:val="superscript"/>
                <w:lang w:eastAsia="de-AT"/>
              </w:rPr>
            </w:pPr>
          </w:p>
          <w:p w:rsidR="000F0F01" w:rsidRPr="009755C0" w:rsidRDefault="000F0F01" w:rsidP="00161B31">
            <w:pPr>
              <w:spacing w:line="400" w:lineRule="exact"/>
              <w:rPr>
                <w:rFonts w:ascii="Book Antiqua" w:eastAsia="Times New Roman" w:hAnsi="Book Antiqua" w:cs="Times New Roman"/>
                <w:vertAlign w:val="superscript"/>
                <w:lang w:eastAsia="de-AT"/>
              </w:rPr>
            </w:pPr>
          </w:p>
          <w:p w:rsidR="000F0F01" w:rsidRPr="009755C0" w:rsidRDefault="000F0F01" w:rsidP="00161B31">
            <w:pPr>
              <w:spacing w:line="400" w:lineRule="exact"/>
              <w:rPr>
                <w:rFonts w:ascii="Book Antiqua" w:eastAsia="Times New Roman" w:hAnsi="Book Antiqua" w:cs="Times New Roman"/>
                <w:vertAlign w:val="superscript"/>
                <w:lang w:eastAsia="de-AT"/>
              </w:rPr>
            </w:pPr>
          </w:p>
          <w:p w:rsidR="000F0F01" w:rsidRPr="009755C0" w:rsidRDefault="000F0F01" w:rsidP="00161B31">
            <w:pPr>
              <w:spacing w:line="400" w:lineRule="exact"/>
              <w:rPr>
                <w:rFonts w:ascii="Book Antiqua" w:eastAsia="Times New Roman" w:hAnsi="Book Antiqua" w:cs="Times New Roman"/>
                <w:vertAlign w:val="superscript"/>
                <w:lang w:eastAsia="de-AT"/>
              </w:rPr>
            </w:pPr>
          </w:p>
          <w:p w:rsidR="000F0F01" w:rsidRPr="009755C0" w:rsidRDefault="000F0F01" w:rsidP="00161B31">
            <w:pPr>
              <w:spacing w:line="400" w:lineRule="exact"/>
              <w:rPr>
                <w:rFonts w:ascii="Book Antiqua" w:eastAsia="Times New Roman" w:hAnsi="Book Antiqua" w:cs="Times New Roman"/>
                <w:vertAlign w:val="superscript"/>
                <w:lang w:eastAsia="de-AT"/>
              </w:rPr>
            </w:pPr>
          </w:p>
          <w:p w:rsidR="000F0F01" w:rsidRPr="009755C0" w:rsidRDefault="000F0F01" w:rsidP="00161B31">
            <w:pPr>
              <w:spacing w:line="400" w:lineRule="exact"/>
              <w:rPr>
                <w:rFonts w:ascii="Book Antiqua" w:eastAsia="Times New Roman" w:hAnsi="Book Antiqua" w:cs="Times New Roman"/>
                <w:vertAlign w:val="superscript"/>
                <w:lang w:eastAsia="de-AT"/>
              </w:rPr>
            </w:pPr>
          </w:p>
          <w:sdt>
            <w:sdtPr>
              <w:rPr>
                <w:rFonts w:ascii="Book Antiqua" w:hAnsi="Book Antiqua"/>
                <w:shd w:val="clear" w:color="auto" w:fill="D9D9D9" w:themeFill="background1" w:themeFillShade="D9"/>
                <w:vertAlign w:val="superscript"/>
              </w:rPr>
              <w:alias w:val="Geben Sie hier die Textstelle an!"/>
              <w:tag w:val="Geben Sie hier die Textstelle an!"/>
              <w:id w:val="-184523123"/>
              <w:placeholder>
                <w:docPart w:val="488C6E8CC0E74C20A47327C65AF8730D"/>
              </w:placeholder>
              <w:text/>
            </w:sdtPr>
            <w:sdtEndPr/>
            <w:sdtContent>
              <w:p w:rsidR="000F0F01" w:rsidRPr="009755C0" w:rsidRDefault="000F0F01" w:rsidP="00161B31">
                <w:pPr>
                  <w:spacing w:line="400" w:lineRule="exact"/>
                  <w:rPr>
                    <w:rFonts w:ascii="Book Antiqua" w:hAnsi="Book Antiqua"/>
                    <w:vertAlign w:val="superscript"/>
                  </w:rPr>
                </w:pPr>
                <w:r w:rsidRPr="009755C0">
                  <w:rPr>
                    <w:rFonts w:ascii="Book Antiqua" w:hAnsi="Book Antiqua"/>
                    <w:shd w:val="clear" w:color="auto" w:fill="D9D9D9" w:themeFill="background1" w:themeFillShade="D9"/>
                    <w:vertAlign w:val="superscript"/>
                  </w:rPr>
                  <w:t>Hieronymus, Vulgata, Genesis 1,1-19</w:t>
                </w:r>
              </w:p>
            </w:sdtContent>
          </w:sdt>
        </w:tc>
      </w:tr>
    </w:tbl>
    <w:p w:rsidR="000F0F01" w:rsidRPr="009755C0" w:rsidRDefault="000F0F01" w:rsidP="000F0F01"/>
    <w:tbl>
      <w:tblPr>
        <w:tblStyle w:val="Tabellenraster1"/>
        <w:tblW w:w="0" w:type="auto"/>
        <w:tblLook w:val="04A0" w:firstRow="1" w:lastRow="0" w:firstColumn="1" w:lastColumn="0" w:noHBand="0" w:noVBand="1"/>
      </w:tblPr>
      <w:tblGrid>
        <w:gridCol w:w="9062"/>
      </w:tblGrid>
      <w:tr w:rsidR="000F0F01" w:rsidTr="00161B31">
        <w:tc>
          <w:tcPr>
            <w:tcW w:w="9062" w:type="dxa"/>
          </w:tcPr>
          <w:p w:rsidR="000F0F01" w:rsidRPr="006C3F5A" w:rsidRDefault="000F0F01" w:rsidP="00161B31">
            <w:pPr>
              <w:rPr>
                <w:rFonts w:ascii="Arial" w:hAnsi="Arial" w:cs="Arial"/>
                <w:i/>
                <w:szCs w:val="24"/>
                <w:u w:val="single"/>
              </w:rPr>
            </w:pPr>
            <w:r w:rsidRPr="006C3F5A">
              <w:rPr>
                <w:rFonts w:ascii="Arial" w:hAnsi="Arial" w:cs="Arial"/>
                <w:noProof/>
              </w:rPr>
              <w:drawing>
                <wp:anchor distT="0" distB="0" distL="114300" distR="114300" simplePos="0" relativeHeight="251662336" behindDoc="0" locked="0" layoutInCell="1" allowOverlap="1" wp14:anchorId="06A4A2A1" wp14:editId="74FFB741">
                  <wp:simplePos x="0" y="0"/>
                  <wp:positionH relativeFrom="column">
                    <wp:posOffset>4206874</wp:posOffset>
                  </wp:positionH>
                  <wp:positionV relativeFrom="paragraph">
                    <wp:posOffset>482</wp:posOffset>
                  </wp:positionV>
                  <wp:extent cx="1476375" cy="1206653"/>
                  <wp:effectExtent l="0" t="0" r="0" b="0"/>
                  <wp:wrapThrough wrapText="bothSides">
                    <wp:wrapPolygon edited="0">
                      <wp:start x="0" y="0"/>
                      <wp:lineTo x="0" y="21145"/>
                      <wp:lineTo x="21182" y="21145"/>
                      <wp:lineTo x="21182" y="0"/>
                      <wp:lineTo x="0" y="0"/>
                    </wp:wrapPolygon>
                  </wp:wrapThrough>
                  <wp:docPr id="4" name="Grafik 4" descr="https://upload.wikimedia.org/wikipedia/commons/9/99/Workshop_of_Pieter_Coecke_van_Aelst%2C_the_elder_-_Saint_Jerome_in_His_Study_-_Walters_3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9/99/Workshop_of_Pieter_Coecke_van_Aelst%2C_the_elder_-_Saint_Jerome_in_His_Study_-_Walters_3725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95" t="22222" r="27915" b="5129"/>
                          <a:stretch/>
                        </pic:blipFill>
                        <pic:spPr bwMode="auto">
                          <a:xfrm>
                            <a:off x="0" y="0"/>
                            <a:ext cx="1476723" cy="12069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5A">
              <w:rPr>
                <w:rFonts w:ascii="Arial" w:hAnsi="Arial" w:cs="Arial"/>
                <w:i/>
                <w:szCs w:val="24"/>
                <w:u w:val="single"/>
              </w:rPr>
              <w:t xml:space="preserve">Informationen zum Autor: </w:t>
            </w:r>
          </w:p>
          <w:p w:rsidR="000F0F01" w:rsidRDefault="000F0F01" w:rsidP="00161B31">
            <w:r w:rsidRPr="006C3F5A">
              <w:rPr>
                <w:rFonts w:ascii="Arial" w:hAnsi="Arial" w:cs="Arial"/>
                <w:szCs w:val="24"/>
              </w:rPr>
              <w:t xml:space="preserve">Sophronius Eusebius </w:t>
            </w:r>
            <w:r w:rsidRPr="006C3F5A">
              <w:rPr>
                <w:rFonts w:ascii="Arial" w:hAnsi="Arial" w:cs="Arial"/>
                <w:b/>
                <w:szCs w:val="24"/>
              </w:rPr>
              <w:t>Hieronymus</w:t>
            </w:r>
            <w:r w:rsidRPr="006C3F5A">
              <w:rPr>
                <w:rFonts w:ascii="Arial" w:hAnsi="Arial" w:cs="Arial"/>
                <w:szCs w:val="24"/>
              </w:rPr>
              <w:t xml:space="preserve"> (* 347 n.Chr., </w:t>
            </w:r>
            <w:r w:rsidRPr="006C3F5A">
              <w:rPr>
                <w:rFonts w:ascii="Arial" w:hAnsi="Arial" w:cs="Arial"/>
                <w:color w:val="222222"/>
                <w:szCs w:val="24"/>
              </w:rPr>
              <w:t xml:space="preserve">† 420 n. Chr.) war ein Gelehrter und Theologe. Er galt als einer der großen Kirchenväter. Zu seinen Leistungen zählt die Übersetzung der gesamten Bibel ins Lateinische, welche als </w:t>
            </w:r>
            <w:r w:rsidRPr="006C3F5A">
              <w:rPr>
                <w:rFonts w:ascii="Arial" w:hAnsi="Arial" w:cs="Arial"/>
                <w:b/>
                <w:color w:val="222222"/>
                <w:szCs w:val="24"/>
              </w:rPr>
              <w:t>Vulgata</w:t>
            </w:r>
            <w:r w:rsidRPr="006C3F5A">
              <w:rPr>
                <w:rFonts w:ascii="Arial" w:hAnsi="Arial" w:cs="Arial"/>
                <w:color w:val="222222"/>
                <w:szCs w:val="24"/>
              </w:rPr>
              <w:t xml:space="preserve"> (von lat. </w:t>
            </w:r>
            <w:r w:rsidRPr="006C3F5A">
              <w:rPr>
                <w:rFonts w:ascii="Arial" w:hAnsi="Arial" w:cs="Arial"/>
                <w:i/>
                <w:color w:val="222222"/>
                <w:szCs w:val="24"/>
              </w:rPr>
              <w:t>vulgus</w:t>
            </w:r>
            <w:r w:rsidRPr="006C3F5A">
              <w:rPr>
                <w:rFonts w:ascii="Arial" w:hAnsi="Arial" w:cs="Arial"/>
                <w:color w:val="222222"/>
                <w:szCs w:val="24"/>
              </w:rPr>
              <w:t xml:space="preserve"> = Volk) bezeichnet wurde, da die Bibel dadurch auch dem einfachen Volk zugänglich wurde.</w:t>
            </w:r>
          </w:p>
        </w:tc>
      </w:tr>
    </w:tbl>
    <w:p w:rsidR="000F0F01" w:rsidRDefault="000F0F01" w:rsidP="000F0F01"/>
    <w:tbl>
      <w:tblPr>
        <w:tblStyle w:val="Tabellenraster1"/>
        <w:tblW w:w="0" w:type="auto"/>
        <w:tblLook w:val="04A0" w:firstRow="1" w:lastRow="0" w:firstColumn="1" w:lastColumn="0" w:noHBand="0" w:noVBand="1"/>
      </w:tblPr>
      <w:tblGrid>
        <w:gridCol w:w="9062"/>
      </w:tblGrid>
      <w:tr w:rsidR="000F0F01" w:rsidTr="00161B31">
        <w:tc>
          <w:tcPr>
            <w:tcW w:w="9062" w:type="dxa"/>
          </w:tcPr>
          <w:p w:rsidR="000F0F01" w:rsidRPr="006C3F5A" w:rsidRDefault="000F0F01" w:rsidP="00161B31">
            <w:pPr>
              <w:rPr>
                <w:rFonts w:ascii="Arial" w:hAnsi="Arial" w:cs="Arial"/>
                <w:b/>
                <w:color w:val="000000" w:themeColor="text1"/>
                <w:sz w:val="28"/>
                <w:szCs w:val="24"/>
              </w:rPr>
            </w:pPr>
            <w:r w:rsidRPr="006C3F5A">
              <w:rPr>
                <w:rFonts w:ascii="Arial" w:hAnsi="Arial" w:cs="Arial"/>
                <w:b/>
                <w:color w:val="000000" w:themeColor="text1"/>
                <w:sz w:val="28"/>
                <w:szCs w:val="24"/>
              </w:rPr>
              <w:lastRenderedPageBreak/>
              <w:t>Die Bibel</w:t>
            </w:r>
          </w:p>
          <w:p w:rsidR="000F0F01" w:rsidRPr="006C3F5A" w:rsidRDefault="000F0F01" w:rsidP="00161B31">
            <w:pPr>
              <w:rPr>
                <w:rFonts w:ascii="Arial" w:hAnsi="Arial" w:cs="Arial"/>
                <w:color w:val="000000" w:themeColor="text1"/>
                <w:szCs w:val="24"/>
              </w:rPr>
            </w:pPr>
            <w:r w:rsidRPr="006C3F5A">
              <w:rPr>
                <w:rFonts w:ascii="Arial" w:hAnsi="Arial" w:cs="Arial"/>
                <w:noProof/>
                <w:color w:val="1A0DAB"/>
                <w:sz w:val="20"/>
                <w:szCs w:val="20"/>
                <w:bdr w:val="none" w:sz="0" w:space="0" w:color="auto" w:frame="1"/>
              </w:rPr>
              <w:drawing>
                <wp:anchor distT="0" distB="0" distL="114300" distR="114300" simplePos="0" relativeHeight="251661312" behindDoc="0" locked="0" layoutInCell="1" allowOverlap="1" wp14:anchorId="11261E5E" wp14:editId="7E67C965">
                  <wp:simplePos x="0" y="0"/>
                  <wp:positionH relativeFrom="column">
                    <wp:posOffset>-57150</wp:posOffset>
                  </wp:positionH>
                  <wp:positionV relativeFrom="paragraph">
                    <wp:posOffset>1790021</wp:posOffset>
                  </wp:positionV>
                  <wp:extent cx="2085975" cy="1501775"/>
                  <wp:effectExtent l="0" t="0" r="9525" b="3175"/>
                  <wp:wrapThrough wrapText="bothSides">
                    <wp:wrapPolygon edited="0">
                      <wp:start x="0" y="0"/>
                      <wp:lineTo x="0" y="21372"/>
                      <wp:lineTo x="21501" y="21372"/>
                      <wp:lineTo x="21501" y="0"/>
                      <wp:lineTo x="0" y="0"/>
                    </wp:wrapPolygon>
                  </wp:wrapThrough>
                  <wp:docPr id="3" name="Grafik 3" descr="Bildergebnis für Bibel">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Bibel">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F5A">
              <w:rPr>
                <w:rFonts w:ascii="Arial" w:hAnsi="Arial" w:cs="Arial"/>
                <w:color w:val="000000" w:themeColor="text1"/>
                <w:szCs w:val="24"/>
              </w:rPr>
              <w:t xml:space="preserve">Der Ausdruck </w:t>
            </w:r>
            <w:r w:rsidRPr="006C3F5A">
              <w:rPr>
                <w:rFonts w:ascii="Arial" w:hAnsi="Arial" w:cs="Arial"/>
                <w:b/>
                <w:color w:val="000000" w:themeColor="text1"/>
                <w:szCs w:val="24"/>
              </w:rPr>
              <w:t>Bibel</w:t>
            </w:r>
            <w:r w:rsidRPr="006C3F5A">
              <w:rPr>
                <w:rFonts w:ascii="Arial" w:hAnsi="Arial" w:cs="Arial"/>
                <w:color w:val="000000" w:themeColor="text1"/>
                <w:szCs w:val="24"/>
              </w:rPr>
              <w:t xml:space="preserve"> (von griech. </w:t>
            </w:r>
            <w:r w:rsidRPr="006C3F5A">
              <w:rPr>
                <w:rFonts w:ascii="Arial" w:hAnsi="Arial" w:cs="Arial"/>
                <w:i/>
                <w:color w:val="000000" w:themeColor="text1"/>
                <w:szCs w:val="24"/>
              </w:rPr>
              <w:t>biblos</w:t>
            </w:r>
            <w:r w:rsidRPr="006C3F5A">
              <w:rPr>
                <w:rFonts w:ascii="Arial" w:hAnsi="Arial" w:cs="Arial"/>
                <w:color w:val="000000" w:themeColor="text1"/>
                <w:szCs w:val="24"/>
              </w:rPr>
              <w:t xml:space="preserve"> = das Buch) bezeichnet die </w:t>
            </w:r>
            <w:r w:rsidRPr="006C3F5A">
              <w:rPr>
                <w:rFonts w:ascii="Arial" w:hAnsi="Arial" w:cs="Arial"/>
                <w:b/>
                <w:color w:val="000000" w:themeColor="text1"/>
                <w:szCs w:val="24"/>
              </w:rPr>
              <w:t>Heilige Schrift</w:t>
            </w:r>
            <w:r w:rsidRPr="006C3F5A">
              <w:rPr>
                <w:rFonts w:ascii="Arial" w:hAnsi="Arial" w:cs="Arial"/>
                <w:color w:val="000000" w:themeColor="text1"/>
                <w:szCs w:val="24"/>
              </w:rPr>
              <w:t xml:space="preserve"> für das Judentum und das Christentum. Nach dem Glauben dieser beiden Religionen ist diese Heilige Schrift, auch „Buch der Bücher“ genannt, von Gott inspiriert. Das Christentum unterscheidet zwei Teile, das </w:t>
            </w:r>
            <w:r w:rsidRPr="006C3F5A">
              <w:rPr>
                <w:rFonts w:ascii="Arial" w:hAnsi="Arial" w:cs="Arial"/>
                <w:b/>
                <w:color w:val="000000" w:themeColor="text1"/>
                <w:szCs w:val="24"/>
              </w:rPr>
              <w:t xml:space="preserve">Alte Testament (AT) </w:t>
            </w:r>
            <w:r w:rsidRPr="006C3F5A">
              <w:rPr>
                <w:rFonts w:ascii="Arial" w:hAnsi="Arial" w:cs="Arial"/>
                <w:color w:val="000000" w:themeColor="text1"/>
                <w:szCs w:val="24"/>
              </w:rPr>
              <w:t xml:space="preserve">und das </w:t>
            </w:r>
            <w:r w:rsidRPr="006C3F5A">
              <w:rPr>
                <w:rFonts w:ascii="Arial" w:hAnsi="Arial" w:cs="Arial"/>
                <w:b/>
                <w:color w:val="000000" w:themeColor="text1"/>
                <w:szCs w:val="24"/>
              </w:rPr>
              <w:t>Neue Testament (NT)</w:t>
            </w:r>
            <w:r w:rsidRPr="006C3F5A">
              <w:rPr>
                <w:rFonts w:ascii="Arial" w:hAnsi="Arial" w:cs="Arial"/>
                <w:color w:val="000000" w:themeColor="text1"/>
                <w:szCs w:val="24"/>
              </w:rPr>
              <w:t xml:space="preserve">. Unter dem AT verstehen die Christen im Wesentlichen diejenigen Teile der Bibel, die auch dem Judentum heilig sind, während das NT, die Schriften des Urchristentums, die eigentliche Grundlage des christlichen Glaubens bildet. Dennoch ist für ein Verständnis des NT das AT unabdingbar. Das erste Buch des AT ist das </w:t>
            </w:r>
            <w:r w:rsidRPr="006C3F5A">
              <w:rPr>
                <w:rFonts w:ascii="Arial" w:hAnsi="Arial" w:cs="Arial"/>
                <w:b/>
                <w:color w:val="000000" w:themeColor="text1"/>
                <w:szCs w:val="24"/>
              </w:rPr>
              <w:t>1. Buch Moses</w:t>
            </w:r>
            <w:r w:rsidRPr="006C3F5A">
              <w:rPr>
                <w:rFonts w:ascii="Arial" w:hAnsi="Arial" w:cs="Arial"/>
                <w:color w:val="000000" w:themeColor="text1"/>
                <w:szCs w:val="24"/>
              </w:rPr>
              <w:t xml:space="preserve">, die </w:t>
            </w:r>
            <w:r w:rsidRPr="006C3F5A">
              <w:rPr>
                <w:rFonts w:ascii="Arial" w:hAnsi="Arial" w:cs="Arial"/>
                <w:b/>
                <w:i/>
                <w:color w:val="000000" w:themeColor="text1"/>
                <w:szCs w:val="24"/>
              </w:rPr>
              <w:t>Genesis</w:t>
            </w:r>
            <w:r w:rsidRPr="006C3F5A">
              <w:rPr>
                <w:rFonts w:ascii="Arial" w:hAnsi="Arial" w:cs="Arial"/>
                <w:color w:val="000000" w:themeColor="text1"/>
                <w:szCs w:val="24"/>
              </w:rPr>
              <w:t xml:space="preserve"> (griech. für „Entstehung“), das zu Beginn die Erschaffung der Welt durch Gott in sechs Tagen, inklusive die Erschaffung des Menschen, sowie den Sündenfall und die Vertreibung aus dem Paradies beinhaltet.</w:t>
            </w:r>
          </w:p>
          <w:p w:rsidR="000F0F01" w:rsidRPr="006C3F5A" w:rsidRDefault="000F0F01" w:rsidP="00161B31">
            <w:pPr>
              <w:rPr>
                <w:rFonts w:ascii="Arial" w:hAnsi="Arial" w:cs="Arial"/>
                <w:color w:val="000000" w:themeColor="text1"/>
                <w:szCs w:val="24"/>
              </w:rPr>
            </w:pPr>
          </w:p>
          <w:p w:rsidR="000F0F01" w:rsidRPr="003D2EC9" w:rsidRDefault="000F0F01" w:rsidP="00161B31">
            <w:pPr>
              <w:rPr>
                <w:rFonts w:cs="Times New Roman"/>
                <w:color w:val="222222"/>
                <w:szCs w:val="24"/>
              </w:rPr>
            </w:pPr>
            <w:r w:rsidRPr="006C3F5A">
              <w:rPr>
                <w:rFonts w:ascii="Arial" w:hAnsi="Arial" w:cs="Arial"/>
                <w:color w:val="000000" w:themeColor="text1"/>
                <w:szCs w:val="24"/>
              </w:rPr>
              <w:t xml:space="preserve">Das </w:t>
            </w:r>
            <w:r w:rsidRPr="006C3F5A">
              <w:rPr>
                <w:rFonts w:ascii="Arial" w:hAnsi="Arial" w:cs="Arial"/>
                <w:b/>
                <w:color w:val="000000" w:themeColor="text1"/>
                <w:szCs w:val="24"/>
              </w:rPr>
              <w:t>AT</w:t>
            </w:r>
            <w:r w:rsidRPr="006C3F5A">
              <w:rPr>
                <w:rFonts w:ascii="Arial" w:hAnsi="Arial" w:cs="Arial"/>
                <w:color w:val="000000" w:themeColor="text1"/>
                <w:szCs w:val="24"/>
              </w:rPr>
              <w:t xml:space="preserve"> ist zum Großteil auf Hebräisch, der Sprache der Juden, verfasst. Das </w:t>
            </w:r>
            <w:r w:rsidRPr="006C3F5A">
              <w:rPr>
                <w:rFonts w:ascii="Arial" w:hAnsi="Arial" w:cs="Arial"/>
                <w:b/>
                <w:color w:val="000000" w:themeColor="text1"/>
                <w:szCs w:val="24"/>
              </w:rPr>
              <w:t>NT</w:t>
            </w:r>
            <w:r w:rsidRPr="006C3F5A">
              <w:rPr>
                <w:rFonts w:ascii="Arial" w:hAnsi="Arial" w:cs="Arial"/>
                <w:color w:val="000000" w:themeColor="text1"/>
                <w:szCs w:val="24"/>
              </w:rPr>
              <w:t xml:space="preserve"> ist zur Gänze auf Griechisch verfasst. Um möglichst vielen Menschen einen Zugang zur Heiligen Schrift zu ermöglichen wurde die Bibel immer wieder in andere Sprachen übersetzt.</w:t>
            </w:r>
            <w:r w:rsidRPr="003D2EC9">
              <w:rPr>
                <w:rFonts w:cs="Times New Roman"/>
                <w:color w:val="000000" w:themeColor="text1"/>
                <w:szCs w:val="24"/>
              </w:rPr>
              <w:t xml:space="preserve"> </w:t>
            </w:r>
          </w:p>
        </w:tc>
      </w:tr>
    </w:tbl>
    <w:p w:rsidR="000F0F01" w:rsidRDefault="000F0F01" w:rsidP="000F0F01">
      <w:pPr>
        <w:rPr>
          <w:b/>
          <w:sz w:val="26"/>
          <w:szCs w:val="26"/>
          <w:u w:val="single"/>
        </w:rPr>
      </w:pPr>
    </w:p>
    <w:p w:rsidR="000F0F01" w:rsidRDefault="000F0F01" w:rsidP="000F0F01">
      <w:pPr>
        <w:rPr>
          <w:b/>
          <w:sz w:val="26"/>
          <w:szCs w:val="26"/>
          <w:u w:val="single"/>
        </w:rPr>
      </w:pPr>
    </w:p>
    <w:p w:rsidR="000F0F01" w:rsidRPr="006C3F5A" w:rsidRDefault="000F0F01" w:rsidP="000F0F01">
      <w:pPr>
        <w:rPr>
          <w:rFonts w:ascii="Arial" w:hAnsi="Arial" w:cs="Arial"/>
          <w:b/>
          <w:sz w:val="30"/>
          <w:szCs w:val="30"/>
          <w:u w:val="single"/>
        </w:rPr>
      </w:pPr>
      <w:r w:rsidRPr="006C3F5A">
        <w:rPr>
          <w:rFonts w:ascii="Arial" w:hAnsi="Arial" w:cs="Arial"/>
          <w:b/>
          <w:sz w:val="30"/>
          <w:szCs w:val="30"/>
          <w:u w:val="single"/>
        </w:rPr>
        <w:t>Übungen:</w:t>
      </w:r>
    </w:p>
    <w:p w:rsidR="000F0F01" w:rsidRPr="006C3F5A" w:rsidRDefault="000F0F01" w:rsidP="000F0F01">
      <w:pPr>
        <w:rPr>
          <w:rFonts w:ascii="Arial" w:hAnsi="Arial" w:cs="Arial"/>
          <w:b/>
          <w:szCs w:val="26"/>
        </w:rPr>
      </w:pPr>
      <w:r w:rsidRPr="006C3F5A">
        <w:rPr>
          <w:rFonts w:ascii="Arial" w:hAnsi="Arial" w:cs="Arial"/>
          <w:b/>
          <w:szCs w:val="26"/>
          <w:u w:val="single"/>
        </w:rPr>
        <w:t>Aufgabe 1</w:t>
      </w:r>
      <w:r w:rsidRPr="006C3F5A">
        <w:rPr>
          <w:rFonts w:ascii="Arial" w:hAnsi="Arial" w:cs="Arial"/>
          <w:b/>
          <w:szCs w:val="26"/>
        </w:rPr>
        <w:t>: Suche folgende Wörter in deinem Wörterbuch und trage in der untenstehenden Tabelle das Grundwort, eine passende Bedeutung, die Seite und die Spalte, in der du das Wort gefunden hast, ein.</w:t>
      </w:r>
    </w:p>
    <w:p w:rsidR="000F0F01" w:rsidRDefault="000F0F01" w:rsidP="000F0F01"/>
    <w:tbl>
      <w:tblPr>
        <w:tblStyle w:val="Tabellenraster1"/>
        <w:tblW w:w="0" w:type="auto"/>
        <w:tblLook w:val="04A0" w:firstRow="1" w:lastRow="0" w:firstColumn="1" w:lastColumn="0" w:noHBand="0" w:noVBand="1"/>
      </w:tblPr>
      <w:tblGrid>
        <w:gridCol w:w="1855"/>
        <w:gridCol w:w="2613"/>
        <w:gridCol w:w="2975"/>
        <w:gridCol w:w="742"/>
        <w:gridCol w:w="877"/>
      </w:tblGrid>
      <w:tr w:rsidR="000F0F01" w:rsidRPr="006C3F5A" w:rsidTr="00161B31">
        <w:tc>
          <w:tcPr>
            <w:tcW w:w="1268" w:type="dxa"/>
          </w:tcPr>
          <w:p w:rsidR="000F0F01" w:rsidRPr="00C27058" w:rsidRDefault="000F0F01" w:rsidP="00161B31">
            <w:pPr>
              <w:jc w:val="center"/>
              <w:rPr>
                <w:rFonts w:ascii="Arial" w:hAnsi="Arial" w:cs="Arial"/>
                <w:b/>
              </w:rPr>
            </w:pPr>
            <w:r w:rsidRPr="00C27058">
              <w:rPr>
                <w:rFonts w:ascii="Arial" w:hAnsi="Arial" w:cs="Arial"/>
                <w:b/>
              </w:rPr>
              <w:t>Wort</w:t>
            </w:r>
          </w:p>
        </w:tc>
        <w:tc>
          <w:tcPr>
            <w:tcW w:w="2895" w:type="dxa"/>
          </w:tcPr>
          <w:p w:rsidR="000F0F01" w:rsidRPr="006C3F5A" w:rsidRDefault="000F0F01" w:rsidP="00161B31">
            <w:pPr>
              <w:jc w:val="center"/>
              <w:rPr>
                <w:rFonts w:ascii="Arial" w:hAnsi="Arial" w:cs="Arial"/>
                <w:b/>
              </w:rPr>
            </w:pPr>
            <w:r w:rsidRPr="006C3F5A">
              <w:rPr>
                <w:rFonts w:ascii="Arial" w:hAnsi="Arial" w:cs="Arial"/>
                <w:b/>
              </w:rPr>
              <w:t>Grundwort</w:t>
            </w:r>
          </w:p>
        </w:tc>
        <w:tc>
          <w:tcPr>
            <w:tcW w:w="3332" w:type="dxa"/>
          </w:tcPr>
          <w:p w:rsidR="000F0F01" w:rsidRPr="006C3F5A" w:rsidRDefault="000F0F01" w:rsidP="00161B31">
            <w:pPr>
              <w:jc w:val="center"/>
              <w:rPr>
                <w:rFonts w:ascii="Arial" w:hAnsi="Arial" w:cs="Arial"/>
                <w:b/>
              </w:rPr>
            </w:pPr>
            <w:r w:rsidRPr="006C3F5A">
              <w:rPr>
                <w:rFonts w:ascii="Arial" w:hAnsi="Arial" w:cs="Arial"/>
                <w:b/>
              </w:rPr>
              <w:t>Bedeutung</w:t>
            </w:r>
          </w:p>
        </w:tc>
        <w:tc>
          <w:tcPr>
            <w:tcW w:w="710" w:type="dxa"/>
          </w:tcPr>
          <w:p w:rsidR="000F0F01" w:rsidRPr="006C3F5A" w:rsidRDefault="000F0F01" w:rsidP="00161B31">
            <w:pPr>
              <w:jc w:val="center"/>
              <w:rPr>
                <w:rFonts w:ascii="Arial" w:hAnsi="Arial" w:cs="Arial"/>
                <w:b/>
              </w:rPr>
            </w:pPr>
            <w:r w:rsidRPr="006C3F5A">
              <w:rPr>
                <w:rFonts w:ascii="Arial" w:hAnsi="Arial" w:cs="Arial"/>
                <w:b/>
              </w:rPr>
              <w:t>Seite</w:t>
            </w:r>
          </w:p>
        </w:tc>
        <w:tc>
          <w:tcPr>
            <w:tcW w:w="857" w:type="dxa"/>
          </w:tcPr>
          <w:p w:rsidR="000F0F01" w:rsidRPr="006C3F5A" w:rsidRDefault="000F0F01" w:rsidP="00161B31">
            <w:pPr>
              <w:jc w:val="center"/>
              <w:rPr>
                <w:rFonts w:ascii="Arial" w:hAnsi="Arial" w:cs="Arial"/>
                <w:b/>
              </w:rPr>
            </w:pPr>
            <w:r w:rsidRPr="006C3F5A">
              <w:rPr>
                <w:rFonts w:ascii="Arial" w:hAnsi="Arial" w:cs="Arial"/>
                <w:b/>
              </w:rPr>
              <w:t>Spalte</w:t>
            </w:r>
          </w:p>
        </w:tc>
      </w:tr>
      <w:tr w:rsidR="000F0F01" w:rsidRPr="00C27058" w:rsidTr="00161B31">
        <w:tc>
          <w:tcPr>
            <w:tcW w:w="1268" w:type="dxa"/>
          </w:tcPr>
          <w:p w:rsidR="000F0F01" w:rsidRPr="00C27058" w:rsidRDefault="000F0F01" w:rsidP="00161B31">
            <w:pPr>
              <w:rPr>
                <w:rFonts w:ascii="Arial" w:hAnsi="Arial" w:cs="Arial"/>
                <w:b/>
                <w:i/>
              </w:rPr>
            </w:pPr>
            <w:r w:rsidRPr="00C27058">
              <w:rPr>
                <w:rFonts w:ascii="Arial" w:hAnsi="Arial" w:cs="Arial"/>
                <w:b/>
                <w:i/>
              </w:rPr>
              <w:t>caelum</w:t>
            </w:r>
          </w:p>
        </w:tc>
        <w:tc>
          <w:tcPr>
            <w:tcW w:w="2895" w:type="dxa"/>
          </w:tcPr>
          <w:p w:rsidR="000F0F01" w:rsidRPr="00C27058" w:rsidRDefault="000F0F01" w:rsidP="00161B31">
            <w:pPr>
              <w:rPr>
                <w:rFonts w:ascii="Arial" w:hAnsi="Arial" w:cs="Arial"/>
                <w:b/>
                <w:i/>
              </w:rPr>
            </w:pPr>
            <w:r w:rsidRPr="00C27058">
              <w:rPr>
                <w:rFonts w:ascii="Arial" w:hAnsi="Arial" w:cs="Arial"/>
                <w:b/>
                <w:i/>
              </w:rPr>
              <w:t>caelum, i, n.</w:t>
            </w:r>
          </w:p>
        </w:tc>
        <w:tc>
          <w:tcPr>
            <w:tcW w:w="3332" w:type="dxa"/>
          </w:tcPr>
          <w:p w:rsidR="000F0F01" w:rsidRPr="00C27058" w:rsidRDefault="000F0F01" w:rsidP="00161B31">
            <w:pPr>
              <w:rPr>
                <w:rFonts w:ascii="Arial" w:hAnsi="Arial" w:cs="Arial"/>
                <w:b/>
                <w:i/>
              </w:rPr>
            </w:pPr>
            <w:r w:rsidRPr="00C27058">
              <w:rPr>
                <w:rFonts w:ascii="Arial" w:hAnsi="Arial" w:cs="Arial"/>
                <w:b/>
                <w:i/>
              </w:rPr>
              <w:t>Himmel</w:t>
            </w:r>
          </w:p>
        </w:tc>
        <w:tc>
          <w:tcPr>
            <w:tcW w:w="710" w:type="dxa"/>
          </w:tcPr>
          <w:p w:rsidR="000F0F01" w:rsidRPr="00C27058" w:rsidRDefault="000F0F01" w:rsidP="00161B31">
            <w:pPr>
              <w:jc w:val="center"/>
              <w:rPr>
                <w:rFonts w:ascii="Arial" w:hAnsi="Arial" w:cs="Arial"/>
                <w:b/>
                <w:i/>
              </w:rPr>
            </w:pPr>
            <w:r w:rsidRPr="00C27058">
              <w:rPr>
                <w:rFonts w:ascii="Arial" w:hAnsi="Arial" w:cs="Arial"/>
                <w:b/>
                <w:i/>
              </w:rPr>
              <w:t>70</w:t>
            </w:r>
          </w:p>
        </w:tc>
        <w:tc>
          <w:tcPr>
            <w:tcW w:w="857" w:type="dxa"/>
          </w:tcPr>
          <w:p w:rsidR="000F0F01" w:rsidRPr="00C27058" w:rsidRDefault="000F0F01" w:rsidP="00161B31">
            <w:pPr>
              <w:jc w:val="center"/>
              <w:rPr>
                <w:rFonts w:ascii="Arial" w:hAnsi="Arial" w:cs="Arial"/>
                <w:b/>
                <w:i/>
              </w:rPr>
            </w:pPr>
            <w:r w:rsidRPr="00C27058">
              <w:rPr>
                <w:rFonts w:ascii="Arial" w:hAnsi="Arial" w:cs="Arial"/>
                <w:b/>
                <w:i/>
              </w:rPr>
              <w:t>1</w:t>
            </w: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tenebrae</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abyssi</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bona</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appellavitque</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diem</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firmamentum</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divisit</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aquas</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vesper</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mane</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congregationes</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maria</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germinet</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herbam</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luminaria</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annos</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praeesset</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stellas</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r w:rsidR="000F0F01" w:rsidRPr="006C3F5A" w:rsidTr="00161B31">
        <w:tc>
          <w:tcPr>
            <w:tcW w:w="1268" w:type="dxa"/>
          </w:tcPr>
          <w:p w:rsidR="000F0F01" w:rsidRPr="00C27058" w:rsidRDefault="000F0F01" w:rsidP="00161B31">
            <w:pPr>
              <w:rPr>
                <w:rFonts w:ascii="Arial" w:hAnsi="Arial" w:cs="Arial"/>
                <w:b/>
              </w:rPr>
            </w:pPr>
            <w:r w:rsidRPr="00C27058">
              <w:rPr>
                <w:rFonts w:ascii="Arial" w:hAnsi="Arial" w:cs="Arial"/>
                <w:b/>
              </w:rPr>
              <w:t>lucerent</w:t>
            </w:r>
          </w:p>
        </w:tc>
        <w:tc>
          <w:tcPr>
            <w:tcW w:w="2895" w:type="dxa"/>
          </w:tcPr>
          <w:p w:rsidR="000F0F01" w:rsidRPr="006C3F5A" w:rsidRDefault="000F0F01" w:rsidP="00161B31">
            <w:pPr>
              <w:rPr>
                <w:rFonts w:ascii="Arial" w:hAnsi="Arial" w:cs="Arial"/>
                <w:i/>
              </w:rPr>
            </w:pPr>
          </w:p>
        </w:tc>
        <w:tc>
          <w:tcPr>
            <w:tcW w:w="3332" w:type="dxa"/>
          </w:tcPr>
          <w:p w:rsidR="000F0F01" w:rsidRPr="006C3F5A" w:rsidRDefault="000F0F01" w:rsidP="00161B31">
            <w:pPr>
              <w:rPr>
                <w:rFonts w:ascii="Arial" w:hAnsi="Arial" w:cs="Arial"/>
                <w:i/>
              </w:rPr>
            </w:pPr>
          </w:p>
        </w:tc>
        <w:tc>
          <w:tcPr>
            <w:tcW w:w="710" w:type="dxa"/>
          </w:tcPr>
          <w:p w:rsidR="000F0F01" w:rsidRPr="006C3F5A" w:rsidRDefault="000F0F01" w:rsidP="00161B31">
            <w:pPr>
              <w:jc w:val="center"/>
              <w:rPr>
                <w:rFonts w:ascii="Arial" w:hAnsi="Arial" w:cs="Arial"/>
                <w:i/>
              </w:rPr>
            </w:pPr>
          </w:p>
        </w:tc>
        <w:tc>
          <w:tcPr>
            <w:tcW w:w="857" w:type="dxa"/>
          </w:tcPr>
          <w:p w:rsidR="000F0F01" w:rsidRPr="006C3F5A" w:rsidRDefault="000F0F01" w:rsidP="00161B31">
            <w:pPr>
              <w:jc w:val="center"/>
              <w:rPr>
                <w:rFonts w:ascii="Arial" w:hAnsi="Arial" w:cs="Arial"/>
                <w:i/>
              </w:rPr>
            </w:pPr>
          </w:p>
        </w:tc>
      </w:tr>
    </w:tbl>
    <w:p w:rsidR="000F0F01" w:rsidRDefault="000F0F01" w:rsidP="000F0F01">
      <w:pPr>
        <w:rPr>
          <w:rFonts w:eastAsia="Times New Roman"/>
          <w:b/>
          <w:szCs w:val="24"/>
          <w:lang w:eastAsia="de-DE"/>
        </w:rPr>
      </w:pPr>
    </w:p>
    <w:p w:rsidR="000F0F01" w:rsidRDefault="000F0F01" w:rsidP="000F0F01">
      <w:pPr>
        <w:rPr>
          <w:rFonts w:ascii="Arial" w:eastAsia="Times New Roman" w:hAnsi="Arial" w:cs="Arial"/>
          <w:b/>
          <w:szCs w:val="24"/>
          <w:u w:val="single"/>
          <w:lang w:eastAsia="de-DE"/>
        </w:rPr>
      </w:pPr>
    </w:p>
    <w:p w:rsidR="000F0F01" w:rsidRPr="006C3F5A" w:rsidRDefault="000F0F01" w:rsidP="000F0F01">
      <w:pPr>
        <w:rPr>
          <w:rFonts w:ascii="Arial" w:eastAsia="Times New Roman" w:hAnsi="Arial" w:cs="Arial"/>
          <w:b/>
          <w:szCs w:val="24"/>
          <w:lang w:eastAsia="de-DE"/>
        </w:rPr>
      </w:pPr>
      <w:r w:rsidRPr="006C3F5A">
        <w:rPr>
          <w:rFonts w:ascii="Arial" w:eastAsia="Times New Roman" w:hAnsi="Arial" w:cs="Arial"/>
          <w:b/>
          <w:szCs w:val="24"/>
          <w:u w:val="single"/>
          <w:lang w:eastAsia="de-DE"/>
        </w:rPr>
        <w:t>Aufgabe 2:</w:t>
      </w:r>
      <w:r w:rsidRPr="006C3F5A">
        <w:rPr>
          <w:rFonts w:ascii="Arial" w:eastAsia="Times New Roman" w:hAnsi="Arial" w:cs="Arial"/>
          <w:b/>
          <w:szCs w:val="24"/>
          <w:lang w:eastAsia="de-DE"/>
        </w:rPr>
        <w:t xml:space="preserve"> Finde im</w:t>
      </w:r>
      <w:r w:rsidRPr="006C3F5A">
        <w:rPr>
          <w:rFonts w:ascii="Arial" w:hAnsi="Arial" w:cs="Arial"/>
        </w:rPr>
        <w:t xml:space="preserve"> </w:t>
      </w:r>
      <w:r w:rsidRPr="006C3F5A">
        <w:rPr>
          <w:rFonts w:ascii="Arial" w:eastAsia="Times New Roman" w:hAnsi="Arial" w:cs="Arial"/>
          <w:b/>
          <w:szCs w:val="24"/>
          <w:lang w:eastAsia="de-DE"/>
        </w:rPr>
        <w:t xml:space="preserve">Ausgangstext zu den folgenden alphabetisch aufgelisteten Fremd- bzw. Lehnwörtern jeweils ein sprachlich verwandtes lateinisches Wort </w:t>
      </w:r>
      <w:r w:rsidRPr="006C3F5A">
        <w:rPr>
          <w:rFonts w:ascii="Arial" w:eastAsia="Times New Roman" w:hAnsi="Arial" w:cs="Arial"/>
          <w:b/>
          <w:szCs w:val="24"/>
          <w:lang w:eastAsia="de-DE"/>
        </w:rPr>
        <w:lastRenderedPageBreak/>
        <w:t xml:space="preserve">(Substantiv, Verb, Adjektiv, Adverb, Pronomen oder Zahlwort) und zitiere dieses in der rechten Tabellenspalte. </w:t>
      </w:r>
    </w:p>
    <w:p w:rsidR="000F0F01" w:rsidRPr="00202C5B" w:rsidRDefault="000F0F01" w:rsidP="000F0F01">
      <w:pPr>
        <w:rPr>
          <w:rFonts w:eastAsia="Times New Roman"/>
          <w:b/>
          <w:szCs w:val="24"/>
          <w:lang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5325"/>
      </w:tblGrid>
      <w:tr w:rsidR="000F0F01" w:rsidRPr="00202C5B" w:rsidTr="00161B31">
        <w:trPr>
          <w:cantSplit/>
          <w:trHeight w:val="266"/>
        </w:trPr>
        <w:tc>
          <w:tcPr>
            <w:tcW w:w="3674" w:type="dxa"/>
            <w:shd w:val="pct12" w:color="auto" w:fill="auto"/>
            <w:vAlign w:val="center"/>
          </w:tcPr>
          <w:p w:rsidR="000F0F01" w:rsidRPr="00202C5B" w:rsidRDefault="000F0F01" w:rsidP="00161B31">
            <w:pPr>
              <w:pStyle w:val="Funotentext"/>
              <w:spacing w:before="120" w:after="120"/>
              <w:rPr>
                <w:rFonts w:ascii="Calibri" w:hAnsi="Calibri" w:cs="Calibri"/>
                <w:b/>
                <w:sz w:val="24"/>
                <w:szCs w:val="24"/>
                <w:lang w:val="de-AT"/>
              </w:rPr>
            </w:pPr>
            <w:r w:rsidRPr="00202C5B">
              <w:rPr>
                <w:rFonts w:ascii="Calibri" w:hAnsi="Calibri" w:cs="Calibri"/>
                <w:b/>
                <w:sz w:val="24"/>
                <w:szCs w:val="24"/>
                <w:lang w:val="de-AT"/>
              </w:rPr>
              <w:t>Fremd- bzw. Lehnwort</w:t>
            </w:r>
          </w:p>
        </w:tc>
        <w:tc>
          <w:tcPr>
            <w:tcW w:w="5400" w:type="dxa"/>
            <w:shd w:val="pct12" w:color="auto" w:fill="auto"/>
            <w:vAlign w:val="center"/>
          </w:tcPr>
          <w:p w:rsidR="000F0F01" w:rsidRPr="00202C5B" w:rsidRDefault="000F0F01" w:rsidP="00161B31">
            <w:pPr>
              <w:pStyle w:val="Funotentext"/>
              <w:spacing w:before="120" w:after="120"/>
              <w:rPr>
                <w:rFonts w:ascii="Calibri" w:hAnsi="Calibri" w:cs="Calibri"/>
                <w:b/>
                <w:sz w:val="24"/>
                <w:szCs w:val="24"/>
              </w:rPr>
            </w:pPr>
            <w:r w:rsidRPr="00202C5B">
              <w:rPr>
                <w:rFonts w:ascii="Calibri" w:hAnsi="Calibri" w:cs="Calibri"/>
                <w:b/>
                <w:sz w:val="24"/>
                <w:szCs w:val="24"/>
              </w:rPr>
              <w:t xml:space="preserve">lateinisches Textzitat </w:t>
            </w:r>
          </w:p>
        </w:tc>
      </w:tr>
      <w:tr w:rsidR="000F0F01" w:rsidRPr="00202C5B" w:rsidTr="00161B31">
        <w:trPr>
          <w:cantSplit/>
          <w:trHeight w:val="266"/>
        </w:trPr>
        <w:tc>
          <w:tcPr>
            <w:tcW w:w="3674" w:type="dxa"/>
            <w:vAlign w:val="center"/>
          </w:tcPr>
          <w:p w:rsidR="000F0F01" w:rsidRPr="00202C5B" w:rsidRDefault="000F0F01" w:rsidP="00161B31">
            <w:pPr>
              <w:pStyle w:val="Funotentext"/>
              <w:spacing w:before="120" w:after="120"/>
              <w:rPr>
                <w:rFonts w:ascii="Calibri" w:hAnsi="Calibri" w:cs="Calibri"/>
                <w:i/>
                <w:sz w:val="24"/>
                <w:szCs w:val="24"/>
                <w:lang w:val="de-AT"/>
              </w:rPr>
            </w:pPr>
            <w:r w:rsidRPr="00202C5B">
              <w:rPr>
                <w:rFonts w:ascii="Calibri" w:hAnsi="Calibri" w:cs="Calibri"/>
                <w:i/>
                <w:sz w:val="24"/>
                <w:szCs w:val="24"/>
                <w:lang w:val="de-AT"/>
              </w:rPr>
              <w:t xml:space="preserve">z.B. </w:t>
            </w:r>
            <w:r>
              <w:rPr>
                <w:rFonts w:ascii="Calibri" w:hAnsi="Calibri" w:cs="Calibri"/>
                <w:i/>
                <w:sz w:val="24"/>
                <w:szCs w:val="24"/>
                <w:lang w:val="de-AT"/>
              </w:rPr>
              <w:t>Annuität</w:t>
            </w:r>
          </w:p>
        </w:tc>
        <w:tc>
          <w:tcPr>
            <w:tcW w:w="5400" w:type="dxa"/>
            <w:vAlign w:val="center"/>
          </w:tcPr>
          <w:p w:rsidR="000F0F01" w:rsidRPr="00202C5B" w:rsidRDefault="000F0F01" w:rsidP="00161B31">
            <w:pPr>
              <w:pStyle w:val="Funotentext"/>
              <w:spacing w:before="120" w:after="120"/>
              <w:rPr>
                <w:rFonts w:ascii="Calibri" w:hAnsi="Calibri" w:cs="Calibri"/>
                <w:i/>
                <w:sz w:val="24"/>
                <w:szCs w:val="24"/>
                <w:lang w:val="de-AT"/>
              </w:rPr>
            </w:pPr>
            <w:r>
              <w:rPr>
                <w:rFonts w:ascii="Calibri" w:hAnsi="Calibri" w:cs="Calibri"/>
                <w:i/>
                <w:sz w:val="24"/>
                <w:szCs w:val="24"/>
                <w:lang w:val="de-AT"/>
              </w:rPr>
              <w:t>annos</w:t>
            </w:r>
          </w:p>
        </w:tc>
      </w:tr>
      <w:tr w:rsidR="000F0F01" w:rsidRPr="00202C5B" w:rsidTr="00161B31">
        <w:trPr>
          <w:cantSplit/>
          <w:trHeight w:val="266"/>
        </w:trPr>
        <w:tc>
          <w:tcPr>
            <w:tcW w:w="3674" w:type="dxa"/>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sz w:val="24"/>
                <w:szCs w:val="24"/>
              </w:rPr>
              <w:t>Appell</w:t>
            </w:r>
          </w:p>
        </w:tc>
        <w:tc>
          <w:tcPr>
            <w:tcW w:w="5400" w:type="dxa"/>
            <w:vAlign w:val="center"/>
          </w:tcPr>
          <w:p w:rsidR="000F0F01" w:rsidRPr="00202C5B" w:rsidRDefault="000F0F01" w:rsidP="00161B31">
            <w:pPr>
              <w:pStyle w:val="Funotentext"/>
              <w:spacing w:before="120" w:after="120"/>
              <w:rPr>
                <w:rFonts w:ascii="Calibri" w:hAnsi="Calibri" w:cs="Calibri"/>
                <w:sz w:val="24"/>
                <w:szCs w:val="24"/>
                <w:lang w:val="de-AT"/>
              </w:rPr>
            </w:pPr>
          </w:p>
        </w:tc>
      </w:tr>
      <w:tr w:rsidR="000F0F01" w:rsidRPr="00202C5B" w:rsidTr="00161B31">
        <w:trPr>
          <w:cantSplit/>
          <w:trHeight w:val="266"/>
        </w:trPr>
        <w:tc>
          <w:tcPr>
            <w:tcW w:w="3674" w:type="dxa"/>
            <w:vAlign w:val="center"/>
          </w:tcPr>
          <w:p w:rsidR="000F0F01" w:rsidRPr="00202C5B" w:rsidRDefault="000F0F01" w:rsidP="00161B31">
            <w:pPr>
              <w:pStyle w:val="Funotentext"/>
              <w:spacing w:before="120" w:after="120"/>
              <w:rPr>
                <w:rFonts w:ascii="Calibri" w:hAnsi="Calibri" w:cs="Calibri"/>
                <w:sz w:val="24"/>
                <w:szCs w:val="24"/>
              </w:rPr>
            </w:pPr>
            <w:r>
              <w:rPr>
                <w:rFonts w:ascii="Calibri" w:hAnsi="Calibri"/>
                <w:sz w:val="24"/>
                <w:szCs w:val="24"/>
              </w:rPr>
              <w:t>Aquarium</w:t>
            </w:r>
          </w:p>
        </w:tc>
        <w:tc>
          <w:tcPr>
            <w:tcW w:w="5400" w:type="dxa"/>
            <w:vAlign w:val="center"/>
          </w:tcPr>
          <w:p w:rsidR="000F0F01" w:rsidRPr="00202C5B" w:rsidRDefault="000F0F01" w:rsidP="00161B31">
            <w:pPr>
              <w:pStyle w:val="Funotentext"/>
              <w:spacing w:before="120" w:after="120"/>
              <w:rPr>
                <w:rFonts w:ascii="Calibri" w:hAnsi="Calibri" w:cs="Calibri"/>
                <w:sz w:val="24"/>
                <w:szCs w:val="24"/>
              </w:rPr>
            </w:pPr>
          </w:p>
        </w:tc>
      </w:tr>
      <w:tr w:rsidR="000F0F01" w:rsidRPr="00202C5B" w:rsidTr="00161B31">
        <w:trPr>
          <w:cantSplit/>
          <w:trHeight w:val="266"/>
        </w:trPr>
        <w:tc>
          <w:tcPr>
            <w:tcW w:w="3674" w:type="dxa"/>
            <w:vAlign w:val="center"/>
          </w:tcPr>
          <w:p w:rsidR="000F0F01" w:rsidRPr="00202C5B" w:rsidRDefault="000F0F01" w:rsidP="00161B31">
            <w:pPr>
              <w:pStyle w:val="Funotentext"/>
              <w:spacing w:before="120" w:after="120"/>
              <w:rPr>
                <w:rFonts w:ascii="Calibri" w:hAnsi="Calibri" w:cs="Calibri"/>
                <w:sz w:val="24"/>
                <w:szCs w:val="24"/>
              </w:rPr>
            </w:pPr>
            <w:r>
              <w:rPr>
                <w:rFonts w:ascii="Calibri" w:hAnsi="Calibri"/>
                <w:sz w:val="24"/>
                <w:szCs w:val="24"/>
              </w:rPr>
              <w:t>Bonität</w:t>
            </w:r>
          </w:p>
        </w:tc>
        <w:tc>
          <w:tcPr>
            <w:tcW w:w="5400" w:type="dxa"/>
            <w:vAlign w:val="center"/>
          </w:tcPr>
          <w:p w:rsidR="000F0F01" w:rsidRPr="00202C5B" w:rsidRDefault="000F0F01" w:rsidP="00161B31">
            <w:pPr>
              <w:pStyle w:val="Funotentext"/>
              <w:spacing w:before="120" w:after="120"/>
              <w:rPr>
                <w:rFonts w:ascii="Calibri" w:hAnsi="Calibri" w:cs="Calibri"/>
                <w:sz w:val="24"/>
                <w:szCs w:val="24"/>
              </w:rPr>
            </w:pPr>
          </w:p>
        </w:tc>
      </w:tr>
      <w:tr w:rsidR="000F0F01" w:rsidRPr="00202C5B" w:rsidTr="00161B31">
        <w:trPr>
          <w:cantSplit/>
          <w:trHeight w:val="266"/>
        </w:trPr>
        <w:tc>
          <w:tcPr>
            <w:tcW w:w="3674" w:type="dxa"/>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Division</w:t>
            </w:r>
          </w:p>
        </w:tc>
        <w:tc>
          <w:tcPr>
            <w:tcW w:w="5400" w:type="dxa"/>
            <w:vAlign w:val="center"/>
          </w:tcPr>
          <w:p w:rsidR="000F0F01" w:rsidRPr="00202C5B" w:rsidRDefault="000F0F01" w:rsidP="00161B31">
            <w:pPr>
              <w:pStyle w:val="Funotentext"/>
              <w:spacing w:before="120" w:after="120"/>
              <w:rPr>
                <w:rFonts w:ascii="Calibri" w:hAnsi="Calibri" w:cs="Calibri"/>
                <w:sz w:val="24"/>
                <w:szCs w:val="24"/>
              </w:rPr>
            </w:pPr>
          </w:p>
        </w:tc>
      </w:tr>
      <w:tr w:rsidR="000F0F01" w:rsidRPr="00202C5B" w:rsidTr="00161B31">
        <w:trPr>
          <w:cantSplit/>
          <w:trHeight w:val="266"/>
        </w:trPr>
        <w:tc>
          <w:tcPr>
            <w:tcW w:w="3674" w:type="dxa"/>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Firmament</w:t>
            </w:r>
          </w:p>
        </w:tc>
        <w:tc>
          <w:tcPr>
            <w:tcW w:w="5400" w:type="dxa"/>
            <w:vAlign w:val="center"/>
          </w:tcPr>
          <w:p w:rsidR="000F0F01" w:rsidRPr="00202C5B" w:rsidRDefault="000F0F01" w:rsidP="00161B31">
            <w:pPr>
              <w:pStyle w:val="Funotentext"/>
              <w:spacing w:before="120" w:after="120"/>
              <w:rPr>
                <w:rFonts w:ascii="Calibri" w:hAnsi="Calibri" w:cs="Calibri"/>
                <w:sz w:val="24"/>
                <w:szCs w:val="24"/>
              </w:rPr>
            </w:pPr>
          </w:p>
        </w:tc>
      </w:tr>
      <w:tr w:rsidR="000F0F01" w:rsidRPr="00202C5B" w:rsidTr="00161B31">
        <w:trPr>
          <w:cantSplit/>
          <w:trHeight w:val="266"/>
        </w:trPr>
        <w:tc>
          <w:tcPr>
            <w:tcW w:w="3674" w:type="dxa"/>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Herbarium</w:t>
            </w:r>
          </w:p>
        </w:tc>
        <w:tc>
          <w:tcPr>
            <w:tcW w:w="5400" w:type="dxa"/>
            <w:vAlign w:val="center"/>
          </w:tcPr>
          <w:p w:rsidR="000F0F01" w:rsidRPr="00202C5B" w:rsidRDefault="000F0F01" w:rsidP="00161B31">
            <w:pPr>
              <w:pStyle w:val="Funotentext"/>
              <w:spacing w:before="120" w:after="120"/>
              <w:rPr>
                <w:rFonts w:ascii="Calibri" w:hAnsi="Calibri" w:cs="Calibri"/>
                <w:sz w:val="24"/>
                <w:szCs w:val="24"/>
              </w:rPr>
            </w:pPr>
          </w:p>
        </w:tc>
      </w:tr>
      <w:tr w:rsidR="000F0F01" w:rsidRPr="00202C5B" w:rsidTr="00161B31">
        <w:trPr>
          <w:cantSplit/>
          <w:trHeight w:val="266"/>
        </w:trPr>
        <w:tc>
          <w:tcPr>
            <w:tcW w:w="3674" w:type="dxa"/>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Terrarium</w:t>
            </w:r>
          </w:p>
        </w:tc>
        <w:tc>
          <w:tcPr>
            <w:tcW w:w="5400" w:type="dxa"/>
            <w:vAlign w:val="center"/>
          </w:tcPr>
          <w:p w:rsidR="000F0F01" w:rsidRPr="00202C5B" w:rsidRDefault="000F0F01" w:rsidP="00161B31">
            <w:pPr>
              <w:pStyle w:val="Funotentext"/>
              <w:spacing w:before="120" w:after="120"/>
              <w:rPr>
                <w:rFonts w:ascii="Calibri" w:hAnsi="Calibri" w:cs="Calibri"/>
                <w:sz w:val="24"/>
                <w:szCs w:val="24"/>
              </w:rPr>
            </w:pPr>
          </w:p>
        </w:tc>
      </w:tr>
      <w:tr w:rsidR="000F0F01" w:rsidRPr="00202C5B" w:rsidTr="00161B31">
        <w:trPr>
          <w:cantSplit/>
          <w:trHeight w:val="266"/>
        </w:trPr>
        <w:tc>
          <w:tcPr>
            <w:tcW w:w="3674" w:type="dxa"/>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Quartal</w:t>
            </w:r>
          </w:p>
        </w:tc>
        <w:tc>
          <w:tcPr>
            <w:tcW w:w="5400" w:type="dxa"/>
            <w:vAlign w:val="center"/>
          </w:tcPr>
          <w:p w:rsidR="000F0F01" w:rsidRPr="00202C5B" w:rsidRDefault="000F0F01" w:rsidP="00161B31">
            <w:pPr>
              <w:pStyle w:val="Funotentext"/>
              <w:spacing w:before="120" w:after="120"/>
              <w:rPr>
                <w:rFonts w:ascii="Calibri" w:hAnsi="Calibri" w:cs="Calibri"/>
                <w:sz w:val="24"/>
                <w:szCs w:val="24"/>
              </w:rPr>
            </w:pPr>
          </w:p>
        </w:tc>
      </w:tr>
      <w:tr w:rsidR="000F0F01" w:rsidRPr="00202C5B" w:rsidTr="00161B31">
        <w:trPr>
          <w:cantSplit/>
          <w:trHeight w:val="266"/>
        </w:trPr>
        <w:tc>
          <w:tcPr>
            <w:tcW w:w="3674" w:type="dxa"/>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Vakuum</w:t>
            </w:r>
          </w:p>
        </w:tc>
        <w:tc>
          <w:tcPr>
            <w:tcW w:w="5400" w:type="dxa"/>
            <w:vAlign w:val="center"/>
          </w:tcPr>
          <w:p w:rsidR="000F0F01" w:rsidRPr="00202C5B" w:rsidRDefault="000F0F01" w:rsidP="00161B31">
            <w:pPr>
              <w:pStyle w:val="Funotentext"/>
              <w:spacing w:before="120" w:after="120"/>
              <w:rPr>
                <w:rFonts w:ascii="Calibri" w:hAnsi="Calibri" w:cs="Calibri"/>
                <w:sz w:val="24"/>
                <w:szCs w:val="24"/>
              </w:rPr>
            </w:pPr>
          </w:p>
        </w:tc>
      </w:tr>
      <w:tr w:rsidR="000F0F01" w:rsidRPr="00202C5B" w:rsidTr="00161B31">
        <w:trPr>
          <w:cantSplit/>
          <w:trHeight w:val="266"/>
        </w:trPr>
        <w:tc>
          <w:tcPr>
            <w:tcW w:w="3674" w:type="dxa"/>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Vespa</w:t>
            </w:r>
          </w:p>
        </w:tc>
        <w:tc>
          <w:tcPr>
            <w:tcW w:w="5400" w:type="dxa"/>
            <w:vAlign w:val="center"/>
          </w:tcPr>
          <w:p w:rsidR="000F0F01" w:rsidRPr="00202C5B" w:rsidRDefault="000F0F01" w:rsidP="00161B31">
            <w:pPr>
              <w:pStyle w:val="Funotentext"/>
              <w:spacing w:before="120" w:after="120"/>
              <w:rPr>
                <w:rFonts w:ascii="Calibri" w:hAnsi="Calibri" w:cs="Calibri"/>
                <w:sz w:val="24"/>
                <w:szCs w:val="24"/>
              </w:rPr>
            </w:pPr>
          </w:p>
        </w:tc>
      </w:tr>
    </w:tbl>
    <w:p w:rsidR="000F0F01" w:rsidRDefault="000F0F01" w:rsidP="000F0F01">
      <w:pPr>
        <w:rPr>
          <w:rFonts w:eastAsia="Times New Roman" w:cs="Times New Roman"/>
          <w:b/>
          <w:szCs w:val="24"/>
          <w:lang w:eastAsia="de-DE"/>
        </w:rPr>
      </w:pPr>
    </w:p>
    <w:p w:rsidR="000F0F01" w:rsidRDefault="000F0F01" w:rsidP="000F0F01">
      <w:pPr>
        <w:rPr>
          <w:rFonts w:eastAsia="Times New Roman" w:cs="Times New Roman"/>
          <w:b/>
          <w:szCs w:val="24"/>
          <w:lang w:eastAsia="de-DE"/>
        </w:rPr>
      </w:pPr>
    </w:p>
    <w:p w:rsidR="000F0F01" w:rsidRPr="006C3F5A" w:rsidRDefault="000F0F01" w:rsidP="000F0F01">
      <w:pPr>
        <w:pStyle w:val="Input"/>
        <w:jc w:val="left"/>
        <w:rPr>
          <w:rFonts w:ascii="Arial" w:hAnsi="Arial" w:cs="Arial"/>
          <w:lang w:val="de-AT"/>
        </w:rPr>
      </w:pPr>
      <w:r w:rsidRPr="006C3F5A">
        <w:rPr>
          <w:rFonts w:ascii="Arial" w:hAnsi="Arial" w:cs="Arial"/>
          <w:u w:val="single"/>
          <w:lang w:val="de-AT"/>
        </w:rPr>
        <w:t>Aufgabe 3:</w:t>
      </w:r>
      <w:r w:rsidRPr="006C3F5A">
        <w:rPr>
          <w:rFonts w:ascii="Arial" w:hAnsi="Arial" w:cs="Arial"/>
          <w:lang w:val="de-AT"/>
        </w:rPr>
        <w:t xml:space="preserve"> Finde im Ausgangstext je ein Beispiel für die unten aufgelisteten Stilmittel und zitiere dieses in der rechten Tabellenspalte.</w:t>
      </w:r>
    </w:p>
    <w:p w:rsidR="000F0F01" w:rsidRPr="00202C5B" w:rsidRDefault="000F0F01" w:rsidP="000F0F01">
      <w:pPr>
        <w:pStyle w:val="Input"/>
        <w:jc w:val="left"/>
        <w:rPr>
          <w:rFonts w:ascii="Calibri" w:hAnsi="Calibri"/>
          <w:sz w:val="10"/>
          <w:szCs w:val="10"/>
          <w:lang w:val="de-AT"/>
        </w:rPr>
      </w:pPr>
    </w:p>
    <w:p w:rsidR="000F0F01" w:rsidRPr="00202C5B" w:rsidRDefault="000F0F01" w:rsidP="000F0F01">
      <w:pPr>
        <w:pStyle w:val="Input"/>
        <w:jc w:val="left"/>
        <w:rPr>
          <w:rFonts w:ascii="Calibri" w:hAnsi="Calibri"/>
          <w:b w:val="0"/>
          <w:sz w:val="10"/>
          <w:szCs w:val="10"/>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0F0F01" w:rsidRPr="00202C5B" w:rsidTr="00161B31">
        <w:trPr>
          <w:trHeight w:val="266"/>
        </w:trPr>
        <w:tc>
          <w:tcPr>
            <w:tcW w:w="2524" w:type="dxa"/>
            <w:shd w:val="pct12" w:color="auto" w:fill="auto"/>
            <w:vAlign w:val="center"/>
          </w:tcPr>
          <w:p w:rsidR="000F0F01" w:rsidRPr="00202C5B" w:rsidRDefault="000F0F01" w:rsidP="00161B31">
            <w:pPr>
              <w:spacing w:before="120" w:after="120"/>
              <w:rPr>
                <w:rFonts w:cs="Calibri"/>
                <w:b/>
                <w:szCs w:val="24"/>
              </w:rPr>
            </w:pPr>
            <w:r w:rsidRPr="00202C5B">
              <w:rPr>
                <w:rFonts w:cs="Calibri"/>
                <w:b/>
                <w:szCs w:val="24"/>
              </w:rPr>
              <w:t>Stilmittel</w:t>
            </w:r>
          </w:p>
        </w:tc>
        <w:tc>
          <w:tcPr>
            <w:tcW w:w="6548" w:type="dxa"/>
            <w:shd w:val="pct12" w:color="auto" w:fill="auto"/>
            <w:vAlign w:val="center"/>
          </w:tcPr>
          <w:p w:rsidR="000F0F01" w:rsidRPr="00202C5B" w:rsidRDefault="000F0F01" w:rsidP="00161B31">
            <w:pPr>
              <w:spacing w:before="120" w:after="120"/>
              <w:rPr>
                <w:rFonts w:cs="Calibri"/>
                <w:vanish/>
                <w:szCs w:val="24"/>
              </w:rPr>
            </w:pPr>
            <w:r w:rsidRPr="00202C5B">
              <w:rPr>
                <w:rFonts w:cs="Calibri"/>
                <w:b/>
                <w:szCs w:val="24"/>
              </w:rPr>
              <w:t>Beispiel (lateinisches Textzitat)</w:t>
            </w:r>
          </w:p>
        </w:tc>
      </w:tr>
      <w:tr w:rsidR="000F0F01" w:rsidRPr="00202C5B" w:rsidTr="00161B31">
        <w:trPr>
          <w:trHeight w:val="266"/>
        </w:trPr>
        <w:tc>
          <w:tcPr>
            <w:tcW w:w="2524" w:type="dxa"/>
            <w:vAlign w:val="center"/>
          </w:tcPr>
          <w:p w:rsidR="000F0F01" w:rsidRPr="00202C5B" w:rsidRDefault="000F0F01" w:rsidP="00161B31">
            <w:pPr>
              <w:spacing w:before="120" w:after="120"/>
              <w:rPr>
                <w:rFonts w:cs="Calibri"/>
                <w:szCs w:val="24"/>
              </w:rPr>
            </w:pPr>
            <w:r>
              <w:rPr>
                <w:rFonts w:cs="Calibri"/>
                <w:szCs w:val="24"/>
              </w:rPr>
              <w:t>Alliteration</w:t>
            </w:r>
          </w:p>
        </w:tc>
        <w:tc>
          <w:tcPr>
            <w:tcW w:w="6548" w:type="dxa"/>
            <w:vAlign w:val="center"/>
          </w:tcPr>
          <w:p w:rsidR="000F0F01" w:rsidRPr="00202C5B" w:rsidRDefault="000F0F01" w:rsidP="00161B31">
            <w:pPr>
              <w:spacing w:before="120" w:after="120"/>
              <w:rPr>
                <w:rFonts w:cs="Calibri"/>
                <w:szCs w:val="24"/>
              </w:rPr>
            </w:pPr>
          </w:p>
        </w:tc>
      </w:tr>
      <w:tr w:rsidR="000F0F01" w:rsidRPr="00202C5B" w:rsidTr="00161B31">
        <w:trPr>
          <w:trHeight w:val="266"/>
        </w:trPr>
        <w:tc>
          <w:tcPr>
            <w:tcW w:w="2524" w:type="dxa"/>
            <w:vAlign w:val="center"/>
          </w:tcPr>
          <w:p w:rsidR="000F0F01" w:rsidRPr="00202C5B" w:rsidRDefault="000F0F01" w:rsidP="00161B31">
            <w:pPr>
              <w:spacing w:before="120" w:after="120"/>
              <w:rPr>
                <w:rFonts w:cs="Calibri"/>
                <w:szCs w:val="24"/>
              </w:rPr>
            </w:pPr>
            <w:r>
              <w:rPr>
                <w:rFonts w:cs="Calibri"/>
                <w:szCs w:val="24"/>
              </w:rPr>
              <w:t>Alliteration</w:t>
            </w:r>
          </w:p>
        </w:tc>
        <w:tc>
          <w:tcPr>
            <w:tcW w:w="6548" w:type="dxa"/>
            <w:vAlign w:val="center"/>
          </w:tcPr>
          <w:p w:rsidR="000F0F01" w:rsidRPr="00202C5B" w:rsidRDefault="000F0F01" w:rsidP="00161B31">
            <w:pPr>
              <w:spacing w:before="120" w:after="120"/>
              <w:rPr>
                <w:rFonts w:cs="Calibri"/>
                <w:szCs w:val="24"/>
              </w:rPr>
            </w:pPr>
          </w:p>
        </w:tc>
      </w:tr>
      <w:tr w:rsidR="000F0F01" w:rsidRPr="00202C5B" w:rsidTr="00161B31">
        <w:trPr>
          <w:trHeight w:val="266"/>
        </w:trPr>
        <w:tc>
          <w:tcPr>
            <w:tcW w:w="2524" w:type="dxa"/>
            <w:vAlign w:val="center"/>
          </w:tcPr>
          <w:p w:rsidR="000F0F01" w:rsidRPr="00202C5B" w:rsidRDefault="000F0F01" w:rsidP="00161B31">
            <w:pPr>
              <w:spacing w:before="120" w:after="120"/>
              <w:rPr>
                <w:rFonts w:cs="Calibri"/>
                <w:szCs w:val="24"/>
              </w:rPr>
            </w:pPr>
            <w:r>
              <w:rPr>
                <w:rFonts w:cs="Calibri"/>
                <w:szCs w:val="24"/>
              </w:rPr>
              <w:t>Polyptoton</w:t>
            </w:r>
          </w:p>
        </w:tc>
        <w:tc>
          <w:tcPr>
            <w:tcW w:w="6548" w:type="dxa"/>
            <w:vAlign w:val="center"/>
          </w:tcPr>
          <w:p w:rsidR="000F0F01" w:rsidRPr="00202C5B" w:rsidRDefault="000F0F01" w:rsidP="00161B31">
            <w:pPr>
              <w:spacing w:before="120" w:after="120"/>
              <w:rPr>
                <w:rFonts w:cs="Calibri"/>
                <w:szCs w:val="24"/>
              </w:rPr>
            </w:pPr>
          </w:p>
        </w:tc>
      </w:tr>
      <w:tr w:rsidR="000F0F01" w:rsidRPr="00202C5B" w:rsidTr="00161B31">
        <w:trPr>
          <w:trHeight w:val="266"/>
        </w:trPr>
        <w:tc>
          <w:tcPr>
            <w:tcW w:w="2524" w:type="dxa"/>
            <w:vAlign w:val="center"/>
          </w:tcPr>
          <w:p w:rsidR="000F0F01" w:rsidRDefault="000F0F01" w:rsidP="00161B31">
            <w:pPr>
              <w:spacing w:before="120" w:after="120"/>
              <w:rPr>
                <w:rFonts w:cs="Calibri"/>
                <w:szCs w:val="24"/>
              </w:rPr>
            </w:pPr>
            <w:r>
              <w:rPr>
                <w:rFonts w:cs="Calibri"/>
                <w:szCs w:val="24"/>
              </w:rPr>
              <w:t>Polysyndeton</w:t>
            </w:r>
          </w:p>
        </w:tc>
        <w:tc>
          <w:tcPr>
            <w:tcW w:w="6548" w:type="dxa"/>
            <w:vAlign w:val="center"/>
          </w:tcPr>
          <w:p w:rsidR="000F0F01" w:rsidRPr="00202C5B" w:rsidRDefault="000F0F01" w:rsidP="00161B31">
            <w:pPr>
              <w:spacing w:before="120" w:after="120"/>
              <w:rPr>
                <w:rFonts w:cs="Calibri"/>
                <w:szCs w:val="24"/>
              </w:rPr>
            </w:pPr>
          </w:p>
        </w:tc>
      </w:tr>
    </w:tbl>
    <w:p w:rsidR="000F0F01" w:rsidRDefault="000F0F01" w:rsidP="000F0F01"/>
    <w:p w:rsidR="000F0F01" w:rsidRDefault="000F0F01" w:rsidP="000F0F01"/>
    <w:p w:rsidR="000F0F01" w:rsidRDefault="000F0F01" w:rsidP="000F0F01"/>
    <w:p w:rsidR="000F0F01" w:rsidRDefault="000F0F01" w:rsidP="000F0F01">
      <w:pPr>
        <w:rPr>
          <w:rFonts w:eastAsia="Times New Roman" w:cs="Times New Roman"/>
          <w:b/>
          <w:szCs w:val="24"/>
          <w:lang w:eastAsia="de-DE"/>
        </w:rPr>
      </w:pPr>
      <w:r>
        <w:br w:type="page"/>
      </w:r>
    </w:p>
    <w:p w:rsidR="000F0F01" w:rsidRPr="006C3F5A" w:rsidRDefault="000F0F01" w:rsidP="000F0F01">
      <w:pPr>
        <w:pStyle w:val="Input"/>
        <w:jc w:val="left"/>
        <w:rPr>
          <w:rFonts w:ascii="Arial" w:hAnsi="Arial" w:cs="Arial"/>
          <w:lang w:val="de-AT"/>
        </w:rPr>
      </w:pPr>
      <w:r w:rsidRPr="006C3F5A">
        <w:rPr>
          <w:rFonts w:ascii="Arial" w:hAnsi="Arial" w:cs="Arial"/>
          <w:u w:val="single"/>
          <w:lang w:val="de-AT"/>
        </w:rPr>
        <w:lastRenderedPageBreak/>
        <w:t>Aufgabe 4:</w:t>
      </w:r>
      <w:r w:rsidRPr="006C3F5A">
        <w:rPr>
          <w:rFonts w:ascii="Arial" w:hAnsi="Arial" w:cs="Arial"/>
          <w:lang w:val="de-AT"/>
        </w:rPr>
        <w:t xml:space="preserve"> Gliedere den Ausgangstext in vier Abschnitte. Zitiere in der linken Tabellenspalte das erste und letzte Wort eines jeden Abschnittes und gib in der rechten Tabellenspalte den wesentlichen Inhalt an. Der wesentliche Inhalt kann in Form von Stichworten, Überschriften oder ganzen Sätzen formuliert sein.</w:t>
      </w:r>
    </w:p>
    <w:p w:rsidR="000F0F01" w:rsidRPr="00202C5B"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6561"/>
      </w:tblGrid>
      <w:tr w:rsidR="000F0F01" w:rsidRPr="00202C5B" w:rsidTr="00161B31">
        <w:trPr>
          <w:cantSplit/>
          <w:trHeight w:val="266"/>
        </w:trPr>
        <w:tc>
          <w:tcPr>
            <w:tcW w:w="2410" w:type="dxa"/>
            <w:shd w:val="pct12" w:color="auto" w:fill="auto"/>
            <w:vAlign w:val="center"/>
          </w:tcPr>
          <w:p w:rsidR="000F0F01" w:rsidRPr="00202C5B" w:rsidRDefault="000F0F01" w:rsidP="00161B31">
            <w:pPr>
              <w:pStyle w:val="Funotentext"/>
              <w:spacing w:before="120" w:after="120"/>
              <w:rPr>
                <w:rFonts w:ascii="Calibri" w:hAnsi="Calibri" w:cs="Calibri"/>
                <w:b/>
                <w:sz w:val="24"/>
                <w:szCs w:val="24"/>
                <w:lang w:val="de-AT"/>
              </w:rPr>
            </w:pPr>
            <w:r w:rsidRPr="00202C5B">
              <w:rPr>
                <w:rFonts w:ascii="Calibri" w:hAnsi="Calibri" w:cs="Calibri"/>
                <w:b/>
                <w:sz w:val="24"/>
                <w:szCs w:val="24"/>
                <w:lang w:val="de-AT"/>
              </w:rPr>
              <w:t>Textabschnitt (erstes und letztes Wort)</w:t>
            </w:r>
          </w:p>
        </w:tc>
        <w:tc>
          <w:tcPr>
            <w:tcW w:w="6664" w:type="dxa"/>
            <w:shd w:val="pct12" w:color="auto" w:fill="auto"/>
            <w:vAlign w:val="center"/>
          </w:tcPr>
          <w:p w:rsidR="000F0F01" w:rsidRPr="00202C5B" w:rsidRDefault="000F0F01" w:rsidP="00161B31">
            <w:pPr>
              <w:pStyle w:val="Funotentext"/>
              <w:spacing w:before="120" w:after="120"/>
              <w:jc w:val="center"/>
              <w:rPr>
                <w:rFonts w:ascii="Calibri" w:hAnsi="Calibri" w:cs="Calibri"/>
                <w:b/>
                <w:sz w:val="24"/>
                <w:szCs w:val="24"/>
              </w:rPr>
            </w:pPr>
            <w:r w:rsidRPr="00CA048D">
              <w:rPr>
                <w:rFonts w:ascii="Calibri" w:hAnsi="Calibri" w:cs="Calibri"/>
                <w:b/>
                <w:sz w:val="24"/>
                <w:szCs w:val="24"/>
              </w:rPr>
              <w:t>Wesentlicher Inhalt</w:t>
            </w:r>
          </w:p>
        </w:tc>
      </w:tr>
      <w:tr w:rsidR="000F0F01" w:rsidRPr="00202C5B" w:rsidTr="00161B31">
        <w:trPr>
          <w:cantSplit/>
          <w:trHeight w:val="266"/>
        </w:trPr>
        <w:tc>
          <w:tcPr>
            <w:tcW w:w="2410" w:type="dxa"/>
            <w:vAlign w:val="center"/>
          </w:tcPr>
          <w:p w:rsidR="000F0F01" w:rsidRPr="00202C5B" w:rsidRDefault="000F0F01" w:rsidP="00161B31">
            <w:pPr>
              <w:pStyle w:val="Funotentext"/>
              <w:spacing w:before="120"/>
              <w:rPr>
                <w:rFonts w:ascii="Calibri" w:hAnsi="Calibri" w:cs="Calibri"/>
                <w:sz w:val="23"/>
                <w:szCs w:val="23"/>
                <w:lang w:val="de-AT"/>
              </w:rPr>
            </w:pPr>
            <w:r w:rsidRPr="00202C5B">
              <w:rPr>
                <w:rFonts w:ascii="Calibri" w:hAnsi="Calibri" w:cs="Calibri"/>
                <w:sz w:val="23"/>
                <w:szCs w:val="23"/>
                <w:lang w:val="de-AT"/>
              </w:rPr>
              <w:t>Abschnitt 1</w:t>
            </w:r>
          </w:p>
          <w:p w:rsidR="000F0F01" w:rsidRPr="00202C5B" w:rsidRDefault="000F0F01" w:rsidP="00161B31">
            <w:pPr>
              <w:pStyle w:val="Funotentext"/>
              <w:spacing w:after="120"/>
              <w:rPr>
                <w:rFonts w:ascii="Calibri" w:hAnsi="Calibri" w:cs="Calibri"/>
                <w:sz w:val="23"/>
                <w:szCs w:val="23"/>
                <w:lang w:val="de-AT"/>
              </w:rPr>
            </w:pPr>
            <w:r w:rsidRPr="00202C5B">
              <w:rPr>
                <w:rFonts w:ascii="Calibri" w:hAnsi="Calibri" w:cs="Calibri"/>
                <w:sz w:val="23"/>
                <w:szCs w:val="23"/>
                <w:lang w:val="de-AT"/>
              </w:rPr>
              <w:t>von</w:t>
            </w:r>
          </w:p>
          <w:p w:rsidR="000F0F01" w:rsidRPr="00202C5B" w:rsidRDefault="000F0F01" w:rsidP="00161B31">
            <w:pPr>
              <w:pStyle w:val="Funotentext"/>
              <w:spacing w:after="120"/>
              <w:rPr>
                <w:rFonts w:ascii="Calibri" w:hAnsi="Calibri" w:cs="Calibri"/>
                <w:sz w:val="23"/>
                <w:szCs w:val="23"/>
                <w:lang w:val="de-AT"/>
              </w:rPr>
            </w:pPr>
            <w:r w:rsidRPr="00202C5B">
              <w:rPr>
                <w:rFonts w:ascii="Calibri" w:hAnsi="Calibri" w:cs="Calibri"/>
                <w:sz w:val="23"/>
                <w:szCs w:val="23"/>
                <w:lang w:val="de-AT"/>
              </w:rPr>
              <w:t>bis</w:t>
            </w:r>
          </w:p>
        </w:tc>
        <w:tc>
          <w:tcPr>
            <w:tcW w:w="6664" w:type="dxa"/>
            <w:vAlign w:val="center"/>
          </w:tcPr>
          <w:p w:rsidR="000F0F01" w:rsidRPr="00202C5B" w:rsidRDefault="000F0F01" w:rsidP="00161B31">
            <w:pPr>
              <w:pStyle w:val="Funotentext"/>
              <w:spacing w:before="120" w:after="120"/>
              <w:rPr>
                <w:rFonts w:ascii="Calibri" w:hAnsi="Calibri" w:cs="Calibri"/>
                <w:kern w:val="24"/>
                <w:sz w:val="23"/>
                <w:szCs w:val="23"/>
                <w:lang w:val="de-AT"/>
              </w:rPr>
            </w:pPr>
          </w:p>
        </w:tc>
      </w:tr>
      <w:tr w:rsidR="000F0F01" w:rsidRPr="00202C5B" w:rsidTr="00161B31">
        <w:trPr>
          <w:cantSplit/>
          <w:trHeight w:val="266"/>
        </w:trPr>
        <w:tc>
          <w:tcPr>
            <w:tcW w:w="2410" w:type="dxa"/>
            <w:vAlign w:val="center"/>
          </w:tcPr>
          <w:p w:rsidR="000F0F01" w:rsidRPr="00202C5B" w:rsidRDefault="000F0F01" w:rsidP="00161B31">
            <w:pPr>
              <w:pStyle w:val="Funotentext"/>
              <w:spacing w:before="120"/>
              <w:rPr>
                <w:rFonts w:ascii="Calibri" w:hAnsi="Calibri" w:cs="Calibri"/>
                <w:sz w:val="23"/>
                <w:szCs w:val="23"/>
              </w:rPr>
            </w:pPr>
            <w:r w:rsidRPr="00202C5B">
              <w:rPr>
                <w:rFonts w:ascii="Calibri" w:hAnsi="Calibri" w:cs="Calibri"/>
                <w:sz w:val="23"/>
                <w:szCs w:val="23"/>
              </w:rPr>
              <w:t>Abschnitt 2</w:t>
            </w:r>
          </w:p>
          <w:p w:rsidR="000F0F01" w:rsidRPr="00202C5B" w:rsidRDefault="000F0F01" w:rsidP="00161B31">
            <w:pPr>
              <w:pStyle w:val="Funotentext"/>
              <w:spacing w:after="120"/>
              <w:rPr>
                <w:rFonts w:ascii="Calibri" w:hAnsi="Calibri" w:cs="Calibri"/>
                <w:sz w:val="23"/>
                <w:szCs w:val="23"/>
                <w:lang w:val="de-AT"/>
              </w:rPr>
            </w:pPr>
            <w:r w:rsidRPr="00202C5B">
              <w:rPr>
                <w:rFonts w:ascii="Calibri" w:hAnsi="Calibri" w:cs="Calibri"/>
                <w:sz w:val="23"/>
                <w:szCs w:val="23"/>
                <w:lang w:val="de-AT"/>
              </w:rPr>
              <w:t>von</w:t>
            </w:r>
          </w:p>
          <w:p w:rsidR="000F0F01" w:rsidRPr="00202C5B" w:rsidRDefault="000F0F01" w:rsidP="00161B31">
            <w:pPr>
              <w:pStyle w:val="Funotentext"/>
              <w:spacing w:after="120"/>
              <w:rPr>
                <w:rFonts w:ascii="Calibri" w:hAnsi="Calibri" w:cs="Calibri"/>
                <w:sz w:val="23"/>
                <w:szCs w:val="23"/>
              </w:rPr>
            </w:pPr>
            <w:r w:rsidRPr="00202C5B">
              <w:rPr>
                <w:rFonts w:ascii="Calibri" w:hAnsi="Calibri" w:cs="Calibri"/>
                <w:sz w:val="23"/>
                <w:szCs w:val="23"/>
                <w:lang w:val="de-AT"/>
              </w:rPr>
              <w:t>bis</w:t>
            </w:r>
          </w:p>
        </w:tc>
        <w:tc>
          <w:tcPr>
            <w:tcW w:w="6664" w:type="dxa"/>
            <w:vAlign w:val="center"/>
          </w:tcPr>
          <w:p w:rsidR="000F0F01" w:rsidRPr="00202C5B" w:rsidRDefault="000F0F01" w:rsidP="00161B31">
            <w:pPr>
              <w:pStyle w:val="Funotentext"/>
              <w:spacing w:before="120" w:after="120"/>
              <w:rPr>
                <w:rFonts w:ascii="Calibri" w:hAnsi="Calibri" w:cs="Calibri"/>
                <w:kern w:val="24"/>
                <w:sz w:val="23"/>
                <w:szCs w:val="23"/>
              </w:rPr>
            </w:pPr>
          </w:p>
        </w:tc>
      </w:tr>
      <w:tr w:rsidR="000F0F01" w:rsidRPr="00202C5B" w:rsidTr="00161B31">
        <w:trPr>
          <w:cantSplit/>
          <w:trHeight w:val="266"/>
        </w:trPr>
        <w:tc>
          <w:tcPr>
            <w:tcW w:w="2410" w:type="dxa"/>
            <w:vAlign w:val="center"/>
          </w:tcPr>
          <w:p w:rsidR="000F0F01" w:rsidRPr="00202C5B" w:rsidRDefault="000F0F01" w:rsidP="00161B31">
            <w:pPr>
              <w:pStyle w:val="Funotentext"/>
              <w:spacing w:before="120"/>
              <w:rPr>
                <w:rFonts w:ascii="Calibri" w:hAnsi="Calibri" w:cs="Calibri"/>
                <w:sz w:val="23"/>
                <w:szCs w:val="23"/>
              </w:rPr>
            </w:pPr>
            <w:r w:rsidRPr="00202C5B">
              <w:rPr>
                <w:rFonts w:ascii="Calibri" w:hAnsi="Calibri" w:cs="Calibri"/>
                <w:sz w:val="23"/>
                <w:szCs w:val="23"/>
              </w:rPr>
              <w:t>Abschnitt 3</w:t>
            </w:r>
          </w:p>
          <w:p w:rsidR="000F0F01" w:rsidRPr="00202C5B" w:rsidRDefault="000F0F01" w:rsidP="00161B31">
            <w:pPr>
              <w:pStyle w:val="Funotentext"/>
              <w:spacing w:after="120"/>
              <w:rPr>
                <w:rFonts w:ascii="Calibri" w:hAnsi="Calibri" w:cs="Calibri"/>
                <w:sz w:val="23"/>
                <w:szCs w:val="23"/>
                <w:lang w:val="de-AT"/>
              </w:rPr>
            </w:pPr>
            <w:r w:rsidRPr="00202C5B">
              <w:rPr>
                <w:rFonts w:ascii="Calibri" w:hAnsi="Calibri" w:cs="Calibri"/>
                <w:sz w:val="23"/>
                <w:szCs w:val="23"/>
                <w:lang w:val="de-AT"/>
              </w:rPr>
              <w:t>von</w:t>
            </w:r>
          </w:p>
          <w:p w:rsidR="000F0F01" w:rsidRPr="00202C5B" w:rsidRDefault="000F0F01" w:rsidP="00161B31">
            <w:pPr>
              <w:pStyle w:val="Funotentext"/>
              <w:spacing w:after="120"/>
              <w:rPr>
                <w:rFonts w:ascii="Calibri" w:hAnsi="Calibri" w:cs="Calibri"/>
                <w:sz w:val="23"/>
                <w:szCs w:val="23"/>
              </w:rPr>
            </w:pPr>
            <w:r w:rsidRPr="00202C5B">
              <w:rPr>
                <w:rFonts w:ascii="Calibri" w:hAnsi="Calibri" w:cs="Calibri"/>
                <w:sz w:val="23"/>
                <w:szCs w:val="23"/>
                <w:lang w:val="de-AT"/>
              </w:rPr>
              <w:t>bis</w:t>
            </w:r>
          </w:p>
        </w:tc>
        <w:tc>
          <w:tcPr>
            <w:tcW w:w="6664" w:type="dxa"/>
            <w:vAlign w:val="center"/>
          </w:tcPr>
          <w:p w:rsidR="000F0F01" w:rsidRPr="00202C5B" w:rsidRDefault="000F0F01" w:rsidP="00161B31">
            <w:pPr>
              <w:pStyle w:val="Funotentext"/>
              <w:spacing w:before="120" w:after="120"/>
              <w:rPr>
                <w:rFonts w:ascii="Calibri" w:hAnsi="Calibri" w:cs="Calibri"/>
                <w:kern w:val="24"/>
                <w:sz w:val="23"/>
                <w:szCs w:val="23"/>
              </w:rPr>
            </w:pPr>
          </w:p>
        </w:tc>
      </w:tr>
      <w:tr w:rsidR="000F0F01" w:rsidRPr="00202C5B" w:rsidTr="00161B31">
        <w:trPr>
          <w:cantSplit/>
          <w:trHeight w:val="266"/>
        </w:trPr>
        <w:tc>
          <w:tcPr>
            <w:tcW w:w="2410" w:type="dxa"/>
            <w:vAlign w:val="center"/>
          </w:tcPr>
          <w:p w:rsidR="000F0F01" w:rsidRPr="00202C5B" w:rsidRDefault="000F0F01" w:rsidP="00161B31">
            <w:pPr>
              <w:pStyle w:val="Funotentext"/>
              <w:spacing w:before="120"/>
              <w:rPr>
                <w:rFonts w:ascii="Calibri" w:hAnsi="Calibri" w:cs="Calibri"/>
                <w:sz w:val="23"/>
                <w:szCs w:val="23"/>
              </w:rPr>
            </w:pPr>
            <w:r w:rsidRPr="00202C5B">
              <w:rPr>
                <w:rFonts w:ascii="Calibri" w:hAnsi="Calibri" w:cs="Calibri"/>
                <w:sz w:val="23"/>
                <w:szCs w:val="23"/>
              </w:rPr>
              <w:t>Abschnitt 4</w:t>
            </w:r>
          </w:p>
          <w:p w:rsidR="000F0F01" w:rsidRPr="00202C5B" w:rsidRDefault="000F0F01" w:rsidP="00161B31">
            <w:pPr>
              <w:pStyle w:val="Funotentext"/>
              <w:spacing w:after="120"/>
              <w:rPr>
                <w:rFonts w:ascii="Calibri" w:hAnsi="Calibri" w:cs="Calibri"/>
                <w:sz w:val="23"/>
                <w:szCs w:val="23"/>
                <w:lang w:val="de-AT"/>
              </w:rPr>
            </w:pPr>
            <w:r w:rsidRPr="00202C5B">
              <w:rPr>
                <w:rFonts w:ascii="Calibri" w:hAnsi="Calibri" w:cs="Calibri"/>
                <w:sz w:val="23"/>
                <w:szCs w:val="23"/>
                <w:lang w:val="de-AT"/>
              </w:rPr>
              <w:t>von</w:t>
            </w:r>
          </w:p>
          <w:p w:rsidR="000F0F01" w:rsidRPr="00202C5B" w:rsidRDefault="000F0F01" w:rsidP="00161B31">
            <w:pPr>
              <w:pStyle w:val="Funotentext"/>
              <w:spacing w:after="120"/>
              <w:rPr>
                <w:rFonts w:ascii="Calibri" w:hAnsi="Calibri" w:cs="Calibri"/>
                <w:sz w:val="23"/>
                <w:szCs w:val="23"/>
              </w:rPr>
            </w:pPr>
            <w:r w:rsidRPr="00202C5B">
              <w:rPr>
                <w:rFonts w:ascii="Calibri" w:hAnsi="Calibri" w:cs="Calibri"/>
                <w:sz w:val="23"/>
                <w:szCs w:val="23"/>
                <w:lang w:val="de-AT"/>
              </w:rPr>
              <w:t>bis</w:t>
            </w:r>
          </w:p>
        </w:tc>
        <w:tc>
          <w:tcPr>
            <w:tcW w:w="6664" w:type="dxa"/>
            <w:vAlign w:val="center"/>
          </w:tcPr>
          <w:p w:rsidR="000F0F01" w:rsidRPr="00202C5B" w:rsidRDefault="000F0F01" w:rsidP="00161B31">
            <w:pPr>
              <w:pStyle w:val="Funotentext"/>
              <w:spacing w:before="120" w:after="120"/>
              <w:rPr>
                <w:rFonts w:ascii="Calibri" w:hAnsi="Calibri" w:cs="Calibri"/>
                <w:kern w:val="24"/>
                <w:sz w:val="23"/>
                <w:szCs w:val="23"/>
              </w:rPr>
            </w:pPr>
          </w:p>
        </w:tc>
      </w:tr>
    </w:tbl>
    <w:p w:rsidR="000F0F01" w:rsidRDefault="000F0F01" w:rsidP="000F0F01">
      <w:pPr>
        <w:rPr>
          <w:rFonts w:ascii="Book Antiqua" w:hAnsi="Book Antiqua"/>
          <w:u w:val="single"/>
          <w:lang w:eastAsia="de-DE"/>
        </w:rPr>
      </w:pPr>
    </w:p>
    <w:p w:rsidR="000F0F01" w:rsidRDefault="000F0F01" w:rsidP="000F0F01">
      <w:pPr>
        <w:rPr>
          <w:b/>
          <w:sz w:val="32"/>
        </w:rPr>
      </w:pPr>
    </w:p>
    <w:p w:rsidR="000F0F01" w:rsidRDefault="000F0F01" w:rsidP="000F0F01">
      <w:pPr>
        <w:rPr>
          <w:b/>
          <w:sz w:val="32"/>
        </w:rPr>
      </w:pPr>
      <w:r>
        <w:rPr>
          <w:b/>
          <w:sz w:val="32"/>
        </w:rPr>
        <w:br w:type="page"/>
      </w:r>
    </w:p>
    <w:p w:rsidR="000F0F01" w:rsidRPr="000F22B3" w:rsidRDefault="000F0F01" w:rsidP="000F0F01">
      <w:pPr>
        <w:rPr>
          <w:b/>
          <w:sz w:val="32"/>
        </w:rPr>
      </w:pPr>
      <w:r>
        <w:rPr>
          <w:rFonts w:ascii="Arial" w:hAnsi="Arial" w:cs="Arial"/>
          <w:noProof/>
          <w:color w:val="1A0DAB"/>
          <w:sz w:val="20"/>
          <w:szCs w:val="20"/>
          <w:bdr w:val="none" w:sz="0" w:space="0" w:color="auto" w:frame="1"/>
        </w:rPr>
        <w:lastRenderedPageBreak/>
        <w:drawing>
          <wp:anchor distT="0" distB="0" distL="114300" distR="114300" simplePos="0" relativeHeight="251688960" behindDoc="0" locked="0" layoutInCell="1" allowOverlap="1" wp14:anchorId="6EA6324E" wp14:editId="78E4DC09">
            <wp:simplePos x="0" y="0"/>
            <wp:positionH relativeFrom="column">
              <wp:posOffset>3928110</wp:posOffset>
            </wp:positionH>
            <wp:positionV relativeFrom="paragraph">
              <wp:posOffset>123718</wp:posOffset>
            </wp:positionV>
            <wp:extent cx="1933575" cy="1151890"/>
            <wp:effectExtent l="0" t="0" r="9525" b="0"/>
            <wp:wrapThrough wrapText="bothSides">
              <wp:wrapPolygon edited="0">
                <wp:start x="0" y="0"/>
                <wp:lineTo x="0" y="21076"/>
                <wp:lineTo x="21494" y="21076"/>
                <wp:lineTo x="21494" y="0"/>
                <wp:lineTo x="0" y="0"/>
              </wp:wrapPolygon>
            </wp:wrapThrough>
            <wp:docPr id="252" name="Grafik 252" descr="Bildergebnis für Abend">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Abend">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57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9200" behindDoc="0" locked="0" layoutInCell="1" allowOverlap="1" wp14:anchorId="7EDA2F4A" wp14:editId="13552AFD">
                <wp:simplePos x="0" y="0"/>
                <wp:positionH relativeFrom="column">
                  <wp:posOffset>5621160</wp:posOffset>
                </wp:positionH>
                <wp:positionV relativeFrom="paragraph">
                  <wp:posOffset>164209</wp:posOffset>
                </wp:positionV>
                <wp:extent cx="332105" cy="403225"/>
                <wp:effectExtent l="0" t="0" r="10795" b="15875"/>
                <wp:wrapNone/>
                <wp:docPr id="2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03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617903" w:rsidRDefault="00161B31" w:rsidP="000F0F01">
                            <w:pPr>
                              <w:jc w:val="center"/>
                              <w:rPr>
                                <w:b/>
                                <w:sz w:val="40"/>
                              </w:rPr>
                            </w:pPr>
                            <w:r>
                              <w:rPr>
                                <w:b/>
                                <w:sz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A2F4A" id="_x0000_t202" coordsize="21600,21600" o:spt="202" path="m,l,21600r21600,l21600,xe">
                <v:stroke joinstyle="miter"/>
                <v:path gradientshapeok="t" o:connecttype="rect"/>
              </v:shapetype>
              <v:shape id="Textfeld 2" o:spid="_x0000_s1026" type="#_x0000_t202" style="position:absolute;margin-left:442.6pt;margin-top:12.95pt;width:26.15pt;height:31.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" fillcolor="white [3201]" strokecolor="black [3200]" strokeweight="1pt">
                <v:textbox>
                  <w:txbxContent>
                    <w:p w:rsidR="00161B31" w:rsidRPr="00617903" w:rsidRDefault="00161B31" w:rsidP="000F0F01">
                      <w:pPr>
                        <w:jc w:val="center"/>
                        <w:rPr>
                          <w:b/>
                          <w:sz w:val="40"/>
                        </w:rPr>
                      </w:pPr>
                      <w:r>
                        <w:rPr>
                          <w:b/>
                          <w:sz w:val="40"/>
                        </w:rPr>
                        <w:t>3</w:t>
                      </w:r>
                    </w:p>
                  </w:txbxContent>
                </v:textbox>
              </v:shape>
            </w:pict>
          </mc:Fallback>
        </mc:AlternateContent>
      </w:r>
      <w:r w:rsidRPr="000F22B3">
        <w:rPr>
          <w:b/>
          <w:sz w:val="32"/>
        </w:rPr>
        <w:t>Vokabelwiederholung</w:t>
      </w:r>
      <w:r>
        <w:rPr>
          <w:b/>
          <w:sz w:val="32"/>
        </w:rPr>
        <w:t xml:space="preserve"> </w:t>
      </w:r>
    </w:p>
    <w:p w:rsidR="000F0F01" w:rsidRDefault="000F0F01" w:rsidP="000F0F01">
      <w:r>
        <w:rPr>
          <w:noProof/>
        </w:rPr>
        <mc:AlternateContent>
          <mc:Choice Requires="wps">
            <w:drawing>
              <wp:anchor distT="45720" distB="45720" distL="114300" distR="114300" simplePos="0" relativeHeight="251698176" behindDoc="0" locked="0" layoutInCell="1" allowOverlap="1" wp14:anchorId="455EDE30" wp14:editId="637EACB4">
                <wp:simplePos x="0" y="0"/>
                <wp:positionH relativeFrom="column">
                  <wp:posOffset>2731135</wp:posOffset>
                </wp:positionH>
                <wp:positionV relativeFrom="paragraph">
                  <wp:posOffset>84529</wp:posOffset>
                </wp:positionV>
                <wp:extent cx="332105" cy="403225"/>
                <wp:effectExtent l="0" t="0" r="10795" b="15875"/>
                <wp:wrapNone/>
                <wp:docPr id="2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03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617903" w:rsidRDefault="00161B31" w:rsidP="000F0F01">
                            <w:pPr>
                              <w:jc w:val="center"/>
                              <w:rPr>
                                <w:b/>
                                <w:sz w:val="40"/>
                              </w:rPr>
                            </w:pPr>
                            <w:r>
                              <w:rPr>
                                <w:b/>
                                <w:sz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EDE30" id="_x0000_s1027" type="#_x0000_t202" style="position:absolute;margin-left:215.05pt;margin-top:6.65pt;width:26.15pt;height:3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" fillcolor="white [3201]" strokecolor="black [3200]" strokeweight="1pt">
                <v:textbox>
                  <w:txbxContent>
                    <w:p w:rsidR="00161B31" w:rsidRPr="00617903" w:rsidRDefault="00161B31" w:rsidP="000F0F01">
                      <w:pPr>
                        <w:jc w:val="center"/>
                        <w:rPr>
                          <w:b/>
                          <w:sz w:val="40"/>
                        </w:rPr>
                      </w:pPr>
                      <w:r>
                        <w:rPr>
                          <w:b/>
                          <w:sz w:val="40"/>
                        </w:rPr>
                        <w:t>2</w:t>
                      </w:r>
                    </w:p>
                  </w:txbxContent>
                </v:textbox>
              </v:shape>
            </w:pict>
          </mc:Fallback>
        </mc:AlternateContent>
      </w:r>
      <w:r>
        <w:rPr>
          <w:rFonts w:ascii="Arial" w:hAnsi="Arial" w:cs="Arial"/>
          <w:noProof/>
          <w:color w:val="1A0DAB"/>
          <w:sz w:val="20"/>
          <w:szCs w:val="20"/>
          <w:bdr w:val="none" w:sz="0" w:space="0" w:color="auto" w:frame="1"/>
        </w:rPr>
        <w:drawing>
          <wp:anchor distT="0" distB="0" distL="114300" distR="114300" simplePos="0" relativeHeight="251692032" behindDoc="0" locked="0" layoutInCell="1" allowOverlap="1" wp14:anchorId="0DB46A5B" wp14:editId="5D60ED4A">
            <wp:simplePos x="0" y="0"/>
            <wp:positionH relativeFrom="column">
              <wp:posOffset>2043430</wp:posOffset>
            </wp:positionH>
            <wp:positionV relativeFrom="paragraph">
              <wp:posOffset>164597</wp:posOffset>
            </wp:positionV>
            <wp:extent cx="1638300" cy="729615"/>
            <wp:effectExtent l="0" t="0" r="0" b="0"/>
            <wp:wrapThrough wrapText="bothSides">
              <wp:wrapPolygon edited="0">
                <wp:start x="0" y="0"/>
                <wp:lineTo x="0" y="20867"/>
                <wp:lineTo x="21349" y="20867"/>
                <wp:lineTo x="21349" y="0"/>
                <wp:lineTo x="0" y="0"/>
              </wp:wrapPolygon>
            </wp:wrapThrough>
            <wp:docPr id="253" name="Grafik 253" descr="Bildergebnis für trenn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trennen">
                      <a:hlinkClick r:id="rId17" tgtFrame="&quot;_blank&quo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185" r="7582"/>
                    <a:stretch/>
                  </pic:blipFill>
                  <pic:spPr bwMode="auto">
                    <a:xfrm>
                      <a:off x="0" y="0"/>
                      <a:ext cx="1638300" cy="72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7152" behindDoc="0" locked="0" layoutInCell="1" allowOverlap="1" wp14:anchorId="6A7C0D9E" wp14:editId="34234928">
                <wp:simplePos x="0" y="0"/>
                <wp:positionH relativeFrom="column">
                  <wp:posOffset>-69215</wp:posOffset>
                </wp:positionH>
                <wp:positionV relativeFrom="paragraph">
                  <wp:posOffset>89122</wp:posOffset>
                </wp:positionV>
                <wp:extent cx="332105" cy="403225"/>
                <wp:effectExtent l="0" t="0" r="10795" b="15875"/>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03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617903" w:rsidRDefault="00161B31" w:rsidP="000F0F01">
                            <w:pPr>
                              <w:jc w:val="center"/>
                              <w:rPr>
                                <w:b/>
                                <w:sz w:val="40"/>
                              </w:rPr>
                            </w:pPr>
                            <w:r w:rsidRPr="00617903">
                              <w:rPr>
                                <w:b/>
                                <w:sz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0D9E" id="_x0000_s1028" type="#_x0000_t202" style="position:absolute;margin-left:-5.45pt;margin-top:7pt;width:26.15pt;height:31.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" fillcolor="white [3201]" strokecolor="black [3200]" strokeweight="1pt">
                <v:textbox>
                  <w:txbxContent>
                    <w:p w:rsidR="00161B31" w:rsidRPr="00617903" w:rsidRDefault="00161B31" w:rsidP="000F0F01">
                      <w:pPr>
                        <w:jc w:val="center"/>
                        <w:rPr>
                          <w:b/>
                          <w:sz w:val="40"/>
                        </w:rPr>
                      </w:pPr>
                      <w:r w:rsidRPr="00617903">
                        <w:rPr>
                          <w:b/>
                          <w:sz w:val="40"/>
                        </w:rPr>
                        <w:t>1</w:t>
                      </w:r>
                    </w:p>
                  </w:txbxContent>
                </v:textbox>
              </v:shape>
            </w:pict>
          </mc:Fallback>
        </mc:AlternateContent>
      </w:r>
    </w:p>
    <w:p w:rsidR="000F0F01" w:rsidRDefault="000F0F01" w:rsidP="000F0F01">
      <w:r>
        <w:rPr>
          <w:noProof/>
        </w:rPr>
        <mc:AlternateContent>
          <mc:Choice Requires="wps">
            <w:drawing>
              <wp:anchor distT="45720" distB="45720" distL="114300" distR="114300" simplePos="0" relativeHeight="251700224" behindDoc="0" locked="0" layoutInCell="1" allowOverlap="1" wp14:anchorId="48BA4671" wp14:editId="2D2D3EC2">
                <wp:simplePos x="0" y="0"/>
                <wp:positionH relativeFrom="column">
                  <wp:posOffset>-67120</wp:posOffset>
                </wp:positionH>
                <wp:positionV relativeFrom="paragraph">
                  <wp:posOffset>1070403</wp:posOffset>
                </wp:positionV>
                <wp:extent cx="332105" cy="403225"/>
                <wp:effectExtent l="0" t="0" r="10795" b="15875"/>
                <wp:wrapNone/>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03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617903" w:rsidRDefault="00161B31" w:rsidP="000F0F01">
                            <w:pPr>
                              <w:jc w:val="center"/>
                              <w:rPr>
                                <w:b/>
                                <w:sz w:val="40"/>
                              </w:rPr>
                            </w:pPr>
                            <w:r>
                              <w:rPr>
                                <w:b/>
                                <w:sz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A4671" id="_x0000_s1029" type="#_x0000_t202" style="position:absolute;margin-left:-5.3pt;margin-top:84.3pt;width:26.15pt;height:3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" fillcolor="white [3201]" strokecolor="black [3200]" strokeweight="1pt">
                <v:textbox>
                  <w:txbxContent>
                    <w:p w:rsidR="00161B31" w:rsidRPr="00617903" w:rsidRDefault="00161B31" w:rsidP="000F0F01">
                      <w:pPr>
                        <w:jc w:val="center"/>
                        <w:rPr>
                          <w:b/>
                          <w:sz w:val="40"/>
                        </w:rPr>
                      </w:pPr>
                      <w:r>
                        <w:rPr>
                          <w:b/>
                          <w:sz w:val="40"/>
                        </w:rPr>
                        <w:t>4</w:t>
                      </w:r>
                    </w:p>
                  </w:txbxContent>
                </v:textbox>
              </v:shape>
            </w:pict>
          </mc:Fallback>
        </mc:AlternateContent>
      </w:r>
      <w:r>
        <w:rPr>
          <w:rFonts w:ascii="Arial" w:hAnsi="Arial" w:cs="Arial"/>
          <w:noProof/>
          <w:color w:val="1A0DAB"/>
          <w:sz w:val="20"/>
          <w:szCs w:val="20"/>
          <w:bdr w:val="none" w:sz="0" w:space="0" w:color="auto" w:frame="1"/>
        </w:rPr>
        <w:drawing>
          <wp:anchor distT="0" distB="0" distL="114300" distR="114300" simplePos="0" relativeHeight="251687936" behindDoc="0" locked="0" layoutInCell="1" allowOverlap="1" wp14:anchorId="3BCD6CEC" wp14:editId="52D86869">
            <wp:simplePos x="0" y="0"/>
            <wp:positionH relativeFrom="column">
              <wp:posOffset>-1270</wp:posOffset>
            </wp:positionH>
            <wp:positionV relativeFrom="paragraph">
              <wp:posOffset>46990</wp:posOffset>
            </wp:positionV>
            <wp:extent cx="1702435" cy="852805"/>
            <wp:effectExtent l="0" t="0" r="0" b="4445"/>
            <wp:wrapThrough wrapText="bothSides">
              <wp:wrapPolygon edited="0">
                <wp:start x="0" y="0"/>
                <wp:lineTo x="0" y="21230"/>
                <wp:lineTo x="21270" y="21230"/>
                <wp:lineTo x="21270" y="0"/>
                <wp:lineTo x="0" y="0"/>
              </wp:wrapPolygon>
            </wp:wrapThrough>
            <wp:docPr id="254" name="Grafik 254" descr="Bildergebnis für himmel">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immel">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3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F01" w:rsidRDefault="000F0F01" w:rsidP="000F0F01">
      <w:r>
        <w:rPr>
          <w:rFonts w:ascii="Arial" w:hAnsi="Arial" w:cs="Arial"/>
          <w:noProof/>
          <w:color w:val="1A0DAB"/>
          <w:sz w:val="20"/>
          <w:szCs w:val="20"/>
          <w:bdr w:val="none" w:sz="0" w:space="0" w:color="auto" w:frame="1"/>
        </w:rPr>
        <w:drawing>
          <wp:anchor distT="0" distB="0" distL="114300" distR="114300" simplePos="0" relativeHeight="251689984" behindDoc="0" locked="0" layoutInCell="1" allowOverlap="1" wp14:anchorId="532A5358" wp14:editId="19CC3096">
            <wp:simplePos x="0" y="0"/>
            <wp:positionH relativeFrom="column">
              <wp:posOffset>2193290</wp:posOffset>
            </wp:positionH>
            <wp:positionV relativeFrom="paragraph">
              <wp:posOffset>8890</wp:posOffset>
            </wp:positionV>
            <wp:extent cx="1400810" cy="1105535"/>
            <wp:effectExtent l="0" t="0" r="8890" b="0"/>
            <wp:wrapThrough wrapText="bothSides">
              <wp:wrapPolygon edited="0">
                <wp:start x="0" y="0"/>
                <wp:lineTo x="0" y="21215"/>
                <wp:lineTo x="21443" y="21215"/>
                <wp:lineTo x="21443" y="0"/>
                <wp:lineTo x="0" y="0"/>
              </wp:wrapPolygon>
            </wp:wrapThrough>
            <wp:docPr id="255" name="Grafik 255" descr="Bildergebnis für Blum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Blume">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81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2272" behindDoc="0" locked="0" layoutInCell="1" allowOverlap="1" wp14:anchorId="4970A742" wp14:editId="01CD74BC">
                <wp:simplePos x="0" y="0"/>
                <wp:positionH relativeFrom="column">
                  <wp:posOffset>5466781</wp:posOffset>
                </wp:positionH>
                <wp:positionV relativeFrom="paragraph">
                  <wp:posOffset>158495</wp:posOffset>
                </wp:positionV>
                <wp:extent cx="332105" cy="403225"/>
                <wp:effectExtent l="0" t="0" r="10795" b="15875"/>
                <wp:wrapNone/>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03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617903" w:rsidRDefault="00161B31" w:rsidP="000F0F01">
                            <w:pPr>
                              <w:jc w:val="center"/>
                              <w:rPr>
                                <w:b/>
                                <w:sz w:val="40"/>
                              </w:rPr>
                            </w:pPr>
                            <w:r>
                              <w:rPr>
                                <w:b/>
                                <w:sz w:val="4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0A742" id="_x0000_s1030" type="#_x0000_t202" style="position:absolute;margin-left:430.45pt;margin-top:12.5pt;width:26.15pt;height:31.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" fillcolor="white [3201]" strokecolor="black [3200]" strokeweight="1pt">
                <v:textbox>
                  <w:txbxContent>
                    <w:p w:rsidR="00161B31" w:rsidRPr="00617903" w:rsidRDefault="00161B31" w:rsidP="000F0F01">
                      <w:pPr>
                        <w:jc w:val="center"/>
                        <w:rPr>
                          <w:b/>
                          <w:sz w:val="40"/>
                        </w:rPr>
                      </w:pPr>
                      <w:r>
                        <w:rPr>
                          <w:b/>
                          <w:sz w:val="40"/>
                        </w:rPr>
                        <w:t>6</w:t>
                      </w:r>
                    </w:p>
                  </w:txbxContent>
                </v:textbox>
              </v:shape>
            </w:pict>
          </mc:Fallback>
        </mc:AlternateContent>
      </w:r>
      <w:r>
        <w:rPr>
          <w:noProof/>
        </w:rPr>
        <mc:AlternateContent>
          <mc:Choice Requires="wps">
            <w:drawing>
              <wp:anchor distT="45720" distB="45720" distL="114300" distR="114300" simplePos="0" relativeHeight="251701248" behindDoc="0" locked="0" layoutInCell="1" allowOverlap="1" wp14:anchorId="4203F709" wp14:editId="2D28EA97">
                <wp:simplePos x="0" y="0"/>
                <wp:positionH relativeFrom="column">
                  <wp:posOffset>2058563</wp:posOffset>
                </wp:positionH>
                <wp:positionV relativeFrom="paragraph">
                  <wp:posOffset>18860</wp:posOffset>
                </wp:positionV>
                <wp:extent cx="332105" cy="403225"/>
                <wp:effectExtent l="0" t="0" r="10795" b="15875"/>
                <wp:wrapNone/>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03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617903" w:rsidRDefault="00161B31" w:rsidP="000F0F01">
                            <w:pPr>
                              <w:jc w:val="center"/>
                              <w:rPr>
                                <w:b/>
                                <w:sz w:val="40"/>
                              </w:rPr>
                            </w:pPr>
                            <w:r>
                              <w:rPr>
                                <w:b/>
                                <w:sz w:val="4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3F709" id="_x0000_s1031" type="#_x0000_t202" style="position:absolute;margin-left:162.1pt;margin-top:1.5pt;width:26.15pt;height:31.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" fillcolor="white [3201]" strokecolor="black [3200]" strokeweight="1pt">
                <v:textbox>
                  <w:txbxContent>
                    <w:p w:rsidR="00161B31" w:rsidRPr="00617903" w:rsidRDefault="00161B31" w:rsidP="000F0F01">
                      <w:pPr>
                        <w:jc w:val="center"/>
                        <w:rPr>
                          <w:b/>
                          <w:sz w:val="40"/>
                        </w:rPr>
                      </w:pPr>
                      <w:r>
                        <w:rPr>
                          <w:b/>
                          <w:sz w:val="40"/>
                        </w:rPr>
                        <w:t>5</w:t>
                      </w:r>
                    </w:p>
                  </w:txbxContent>
                </v:textbox>
              </v:shape>
            </w:pict>
          </mc:Fallback>
        </mc:AlternateContent>
      </w:r>
      <w:r>
        <w:rPr>
          <w:rFonts w:ascii="Arial" w:hAnsi="Arial" w:cs="Arial"/>
          <w:noProof/>
          <w:color w:val="1A0DAB"/>
          <w:sz w:val="20"/>
          <w:szCs w:val="20"/>
          <w:bdr w:val="none" w:sz="0" w:space="0" w:color="auto" w:frame="1"/>
        </w:rPr>
        <w:drawing>
          <wp:anchor distT="0" distB="0" distL="114300" distR="114300" simplePos="0" relativeHeight="251696128" behindDoc="0" locked="0" layoutInCell="1" allowOverlap="1" wp14:anchorId="15BC76EE" wp14:editId="7A2B344A">
            <wp:simplePos x="0" y="0"/>
            <wp:positionH relativeFrom="column">
              <wp:posOffset>4060099</wp:posOffset>
            </wp:positionH>
            <wp:positionV relativeFrom="paragraph">
              <wp:posOffset>93980</wp:posOffset>
            </wp:positionV>
            <wp:extent cx="1662430" cy="1356995"/>
            <wp:effectExtent l="0" t="0" r="0" b="0"/>
            <wp:wrapThrough wrapText="bothSides">
              <wp:wrapPolygon edited="0">
                <wp:start x="0" y="0"/>
                <wp:lineTo x="0" y="21226"/>
                <wp:lineTo x="21286" y="21226"/>
                <wp:lineTo x="21286" y="0"/>
                <wp:lineTo x="0" y="0"/>
              </wp:wrapPolygon>
            </wp:wrapThrough>
            <wp:docPr id="256" name="Grafik 256" descr="Bildergebnis für Abgrun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ergebnis für Abgrund">
                      <a:hlinkClick r:id="rId23" tgtFrame="&quot;_blank&quo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773" t="8709" r="14345" b="13688"/>
                    <a:stretch/>
                  </pic:blipFill>
                  <pic:spPr bwMode="auto">
                    <a:xfrm>
                      <a:off x="0" y="0"/>
                      <a:ext cx="1662430" cy="135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1A0DAB"/>
          <w:sz w:val="20"/>
          <w:szCs w:val="20"/>
          <w:bdr w:val="none" w:sz="0" w:space="0" w:color="auto" w:frame="1"/>
        </w:rPr>
        <w:drawing>
          <wp:anchor distT="0" distB="0" distL="114300" distR="114300" simplePos="0" relativeHeight="251691008" behindDoc="0" locked="0" layoutInCell="1" allowOverlap="1" wp14:anchorId="6682050C" wp14:editId="25089B77">
            <wp:simplePos x="0" y="0"/>
            <wp:positionH relativeFrom="column">
              <wp:posOffset>2301</wp:posOffset>
            </wp:positionH>
            <wp:positionV relativeFrom="paragraph">
              <wp:posOffset>145118</wp:posOffset>
            </wp:positionV>
            <wp:extent cx="1673860" cy="1120140"/>
            <wp:effectExtent l="0" t="0" r="2540" b="3810"/>
            <wp:wrapThrough wrapText="bothSides">
              <wp:wrapPolygon edited="0">
                <wp:start x="0" y="0"/>
                <wp:lineTo x="0" y="21306"/>
                <wp:lineTo x="21387" y="21306"/>
                <wp:lineTo x="21387" y="0"/>
                <wp:lineTo x="0" y="0"/>
              </wp:wrapPolygon>
            </wp:wrapThrough>
            <wp:docPr id="257" name="Grafik 257" descr="Bildergebnis für Wasse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Wasser">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386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F01" w:rsidRDefault="000F0F01" w:rsidP="000F0F01"/>
    <w:p w:rsidR="000F0F01" w:rsidRDefault="000F0F01" w:rsidP="000F0F01"/>
    <w:p w:rsidR="000F0F01" w:rsidRDefault="000F0F01" w:rsidP="000F0F01"/>
    <w:p w:rsidR="000F0F01" w:rsidRDefault="000F0F01" w:rsidP="000F0F01"/>
    <w:p w:rsidR="000F0F01" w:rsidRDefault="000F0F01" w:rsidP="000F0F01"/>
    <w:p w:rsidR="000F0F01" w:rsidRDefault="000F0F01" w:rsidP="000F0F01">
      <w:r>
        <w:rPr>
          <w:rFonts w:ascii="Arial" w:hAnsi="Arial" w:cs="Arial"/>
          <w:noProof/>
          <w:color w:val="1A0DAB"/>
          <w:sz w:val="20"/>
          <w:szCs w:val="20"/>
          <w:bdr w:val="none" w:sz="0" w:space="0" w:color="auto" w:frame="1"/>
        </w:rPr>
        <w:drawing>
          <wp:anchor distT="0" distB="0" distL="114300" distR="114300" simplePos="0" relativeHeight="251693056" behindDoc="0" locked="0" layoutInCell="1" allowOverlap="1" wp14:anchorId="5640F29B" wp14:editId="14A7FE00">
            <wp:simplePos x="0" y="0"/>
            <wp:positionH relativeFrom="column">
              <wp:posOffset>-71120</wp:posOffset>
            </wp:positionH>
            <wp:positionV relativeFrom="paragraph">
              <wp:posOffset>403225</wp:posOffset>
            </wp:positionV>
            <wp:extent cx="1778635" cy="1002030"/>
            <wp:effectExtent l="0" t="0" r="0" b="7620"/>
            <wp:wrapThrough wrapText="bothSides">
              <wp:wrapPolygon edited="0">
                <wp:start x="0" y="0"/>
                <wp:lineTo x="0" y="21354"/>
                <wp:lineTo x="21284" y="21354"/>
                <wp:lineTo x="21284" y="0"/>
                <wp:lineTo x="0" y="0"/>
              </wp:wrapPolygon>
            </wp:wrapThrough>
            <wp:docPr id="258" name="Grafik 258" descr="Bildergebnis für Meer">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Meer">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63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4320" behindDoc="0" locked="0" layoutInCell="1" allowOverlap="1" wp14:anchorId="0BC809BD" wp14:editId="142A52EE">
                <wp:simplePos x="0" y="0"/>
                <wp:positionH relativeFrom="column">
                  <wp:posOffset>3435507</wp:posOffset>
                </wp:positionH>
                <wp:positionV relativeFrom="paragraph">
                  <wp:posOffset>316288</wp:posOffset>
                </wp:positionV>
                <wp:extent cx="332105" cy="403225"/>
                <wp:effectExtent l="0" t="0" r="10795" b="15875"/>
                <wp:wrapNone/>
                <wp:docPr id="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03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617903" w:rsidRDefault="00161B31" w:rsidP="000F0F01">
                            <w:pPr>
                              <w:jc w:val="center"/>
                              <w:rPr>
                                <w:b/>
                                <w:sz w:val="40"/>
                              </w:rPr>
                            </w:pPr>
                            <w:r>
                              <w:rPr>
                                <w:b/>
                                <w:sz w:val="4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809BD" id="_x0000_s1032" type="#_x0000_t202" style="position:absolute;margin-left:270.5pt;margin-top:24.9pt;width:26.15pt;height:31.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" fillcolor="white [3201]" strokecolor="black [3200]" strokeweight="1pt">
                <v:textbox>
                  <w:txbxContent>
                    <w:p w:rsidR="00161B31" w:rsidRPr="00617903" w:rsidRDefault="00161B31" w:rsidP="000F0F01">
                      <w:pPr>
                        <w:jc w:val="center"/>
                        <w:rPr>
                          <w:b/>
                          <w:sz w:val="40"/>
                        </w:rPr>
                      </w:pPr>
                      <w:r>
                        <w:rPr>
                          <w:b/>
                          <w:sz w:val="40"/>
                        </w:rPr>
                        <w:t>8</w:t>
                      </w:r>
                    </w:p>
                  </w:txbxContent>
                </v:textbox>
              </v:shape>
            </w:pict>
          </mc:Fallback>
        </mc:AlternateContent>
      </w:r>
      <w:r>
        <w:rPr>
          <w:rFonts w:ascii="Arial" w:hAnsi="Arial" w:cs="Arial"/>
          <w:noProof/>
          <w:color w:val="1A0DAB"/>
          <w:sz w:val="20"/>
          <w:szCs w:val="20"/>
          <w:bdr w:val="none" w:sz="0" w:space="0" w:color="auto" w:frame="1"/>
        </w:rPr>
        <w:drawing>
          <wp:anchor distT="0" distB="0" distL="114300" distR="114300" simplePos="0" relativeHeight="251694080" behindDoc="0" locked="0" layoutInCell="1" allowOverlap="1" wp14:anchorId="36BC41F0" wp14:editId="6F3A66FB">
            <wp:simplePos x="0" y="0"/>
            <wp:positionH relativeFrom="column">
              <wp:posOffset>2044890</wp:posOffset>
            </wp:positionH>
            <wp:positionV relativeFrom="paragraph">
              <wp:posOffset>214540</wp:posOffset>
            </wp:positionV>
            <wp:extent cx="1723390" cy="1336675"/>
            <wp:effectExtent l="0" t="0" r="0" b="0"/>
            <wp:wrapThrough wrapText="bothSides">
              <wp:wrapPolygon edited="0">
                <wp:start x="0" y="0"/>
                <wp:lineTo x="0" y="21241"/>
                <wp:lineTo x="21250" y="21241"/>
                <wp:lineTo x="21250" y="0"/>
                <wp:lineTo x="0" y="0"/>
              </wp:wrapPolygon>
            </wp:wrapThrough>
            <wp:docPr id="259" name="Grafik 259" descr="Bildergebnis für Stern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gebnis für Sterne">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3390" cy="133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F01" w:rsidRDefault="000F0F01" w:rsidP="000F0F01">
      <w:r>
        <w:rPr>
          <w:rFonts w:ascii="Arial" w:hAnsi="Arial" w:cs="Arial"/>
          <w:noProof/>
          <w:color w:val="1A0DAB"/>
          <w:sz w:val="20"/>
          <w:szCs w:val="20"/>
          <w:bdr w:val="none" w:sz="0" w:space="0" w:color="auto" w:frame="1"/>
        </w:rPr>
        <w:drawing>
          <wp:anchor distT="0" distB="0" distL="114300" distR="114300" simplePos="0" relativeHeight="251695104" behindDoc="0" locked="0" layoutInCell="1" allowOverlap="1" wp14:anchorId="2E8DA05F" wp14:editId="0A4E39A7">
            <wp:simplePos x="0" y="0"/>
            <wp:positionH relativeFrom="column">
              <wp:posOffset>4389755</wp:posOffset>
            </wp:positionH>
            <wp:positionV relativeFrom="paragraph">
              <wp:posOffset>228352</wp:posOffset>
            </wp:positionV>
            <wp:extent cx="1336040" cy="1336040"/>
            <wp:effectExtent l="0" t="0" r="0" b="0"/>
            <wp:wrapThrough wrapText="bothSides">
              <wp:wrapPolygon edited="0">
                <wp:start x="0" y="0"/>
                <wp:lineTo x="0" y="21251"/>
                <wp:lineTo x="21251" y="21251"/>
                <wp:lineTo x="21251" y="0"/>
                <wp:lineTo x="0" y="0"/>
              </wp:wrapPolygon>
            </wp:wrapThrough>
            <wp:docPr id="260" name="Grafik 260" descr="Bildergebnis für lampe grafik">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gebnis für lampe grafik">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3296" behindDoc="0" locked="0" layoutInCell="1" allowOverlap="1" wp14:anchorId="760666AD" wp14:editId="6E9DDEB9">
                <wp:simplePos x="0" y="0"/>
                <wp:positionH relativeFrom="column">
                  <wp:posOffset>1348790</wp:posOffset>
                </wp:positionH>
                <wp:positionV relativeFrom="paragraph">
                  <wp:posOffset>134348</wp:posOffset>
                </wp:positionV>
                <wp:extent cx="332105" cy="403225"/>
                <wp:effectExtent l="0" t="0" r="10795" b="15875"/>
                <wp:wrapNone/>
                <wp:docPr id="2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03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617903" w:rsidRDefault="00161B31" w:rsidP="000F0F01">
                            <w:pPr>
                              <w:jc w:val="center"/>
                              <w:rPr>
                                <w:b/>
                                <w:sz w:val="40"/>
                              </w:rPr>
                            </w:pPr>
                            <w:r>
                              <w:rPr>
                                <w:b/>
                                <w:sz w:val="4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666AD" id="_x0000_s1033" type="#_x0000_t202" style="position:absolute;margin-left:106.2pt;margin-top:10.6pt;width:26.15pt;height:31.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" fillcolor="white [3201]" strokecolor="black [3200]" strokeweight="1pt">
                <v:textbox>
                  <w:txbxContent>
                    <w:p w:rsidR="00161B31" w:rsidRPr="00617903" w:rsidRDefault="00161B31" w:rsidP="000F0F01">
                      <w:pPr>
                        <w:jc w:val="center"/>
                        <w:rPr>
                          <w:b/>
                          <w:sz w:val="40"/>
                        </w:rPr>
                      </w:pPr>
                      <w:r>
                        <w:rPr>
                          <w:b/>
                          <w:sz w:val="40"/>
                        </w:rPr>
                        <w:t>7</w:t>
                      </w:r>
                    </w:p>
                  </w:txbxContent>
                </v:textbox>
              </v:shape>
            </w:pict>
          </mc:Fallback>
        </mc:AlternateContent>
      </w:r>
    </w:p>
    <w:p w:rsidR="000F0F01" w:rsidRDefault="000F0F01" w:rsidP="000F0F01"/>
    <w:p w:rsidR="000F0F01" w:rsidRDefault="000F0F01" w:rsidP="000F0F01">
      <w:r>
        <w:rPr>
          <w:noProof/>
        </w:rPr>
        <mc:AlternateContent>
          <mc:Choice Requires="wps">
            <w:drawing>
              <wp:anchor distT="45720" distB="45720" distL="114300" distR="114300" simplePos="0" relativeHeight="251705344" behindDoc="0" locked="0" layoutInCell="1" allowOverlap="1" wp14:anchorId="3976645B" wp14:editId="0DF4C85C">
                <wp:simplePos x="0" y="0"/>
                <wp:positionH relativeFrom="column">
                  <wp:posOffset>4572000</wp:posOffset>
                </wp:positionH>
                <wp:positionV relativeFrom="paragraph">
                  <wp:posOffset>98581</wp:posOffset>
                </wp:positionV>
                <wp:extent cx="332105" cy="403225"/>
                <wp:effectExtent l="0" t="0" r="10795" b="15875"/>
                <wp:wrapNone/>
                <wp:docPr id="2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03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617903" w:rsidRDefault="00161B31" w:rsidP="000F0F01">
                            <w:pPr>
                              <w:jc w:val="center"/>
                              <w:rPr>
                                <w:b/>
                                <w:sz w:val="40"/>
                              </w:rPr>
                            </w:pPr>
                            <w:r>
                              <w:rPr>
                                <w:b/>
                                <w:sz w:val="4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6645B" id="_x0000_s1034" type="#_x0000_t202" style="position:absolute;margin-left:5in;margin-top:7.75pt;width:26.15pt;height:31.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" fillcolor="white [3201]" strokecolor="black [3200]" strokeweight="1pt">
                <v:textbox>
                  <w:txbxContent>
                    <w:p w:rsidR="00161B31" w:rsidRPr="00617903" w:rsidRDefault="00161B31" w:rsidP="000F0F01">
                      <w:pPr>
                        <w:jc w:val="center"/>
                        <w:rPr>
                          <w:b/>
                          <w:sz w:val="40"/>
                        </w:rPr>
                      </w:pPr>
                      <w:r>
                        <w:rPr>
                          <w:b/>
                          <w:sz w:val="40"/>
                        </w:rPr>
                        <w:t>9</w:t>
                      </w:r>
                    </w:p>
                  </w:txbxContent>
                </v:textbox>
              </v:shape>
            </w:pict>
          </mc:Fallback>
        </mc:AlternateContent>
      </w:r>
    </w:p>
    <w:p w:rsidR="000F0F01" w:rsidRDefault="000F0F01" w:rsidP="000F0F01"/>
    <w:p w:rsidR="000F0F01" w:rsidRDefault="000F0F01" w:rsidP="000F0F01"/>
    <w:p w:rsidR="000F0F01" w:rsidRDefault="000F0F01" w:rsidP="000F0F01"/>
    <w:p w:rsidR="000F0F01" w:rsidRDefault="000F0F01" w:rsidP="000F0F01"/>
    <w:p w:rsidR="000F0F01" w:rsidRPr="00892E9C" w:rsidRDefault="000F0F01" w:rsidP="000F0F01">
      <w:pPr>
        <w:rPr>
          <w:rFonts w:ascii="Arial" w:hAnsi="Arial" w:cs="Arial"/>
          <w:b/>
        </w:rPr>
      </w:pPr>
      <w:r w:rsidRPr="00892E9C">
        <w:rPr>
          <w:rFonts w:ascii="Arial" w:hAnsi="Arial" w:cs="Arial"/>
          <w:b/>
        </w:rPr>
        <w:t>Ordne die Bilder den folgenden lateinischen Wörtern zu! Manche Bilder können auch mehrmals verwendet werden. Manche Wörter können auch keine Zuordnung haben.</w:t>
      </w:r>
    </w:p>
    <w:p w:rsidR="000F0F01" w:rsidRPr="004B0DD0" w:rsidRDefault="000F0F01" w:rsidP="000F0F01">
      <w:pPr>
        <w:rPr>
          <w:rFonts w:ascii="Arial" w:hAnsi="Arial" w:cs="Arial"/>
          <w:sz w:val="20"/>
        </w:rPr>
      </w:pPr>
    </w:p>
    <w:tbl>
      <w:tblPr>
        <w:tblStyle w:val="Tabellenraster1"/>
        <w:tblW w:w="0" w:type="auto"/>
        <w:tblLook w:val="04A0" w:firstRow="1" w:lastRow="0" w:firstColumn="1" w:lastColumn="0" w:noHBand="0" w:noVBand="1"/>
      </w:tblPr>
      <w:tblGrid>
        <w:gridCol w:w="3397"/>
        <w:gridCol w:w="1133"/>
        <w:gridCol w:w="3403"/>
        <w:gridCol w:w="1129"/>
      </w:tblGrid>
      <w:tr w:rsidR="000F0F01" w:rsidRPr="00892E9C" w:rsidTr="00161B31">
        <w:tc>
          <w:tcPr>
            <w:tcW w:w="3397" w:type="dxa"/>
          </w:tcPr>
          <w:p w:rsidR="000F0F01" w:rsidRPr="00892E9C" w:rsidRDefault="000F0F01" w:rsidP="00161B31">
            <w:pPr>
              <w:rPr>
                <w:rFonts w:ascii="Arial" w:hAnsi="Arial" w:cs="Arial"/>
                <w:b/>
              </w:rPr>
            </w:pPr>
            <w:r w:rsidRPr="00892E9C">
              <w:rPr>
                <w:rFonts w:ascii="Arial" w:hAnsi="Arial" w:cs="Arial"/>
                <w:b/>
              </w:rPr>
              <w:t>stella</w:t>
            </w:r>
          </w:p>
        </w:tc>
        <w:tc>
          <w:tcPr>
            <w:tcW w:w="1133" w:type="dxa"/>
          </w:tcPr>
          <w:p w:rsidR="000F0F01" w:rsidRPr="00892E9C" w:rsidRDefault="000F0F01" w:rsidP="00161B31">
            <w:pPr>
              <w:rPr>
                <w:rFonts w:ascii="Arial" w:hAnsi="Arial" w:cs="Arial"/>
                <w:b/>
              </w:rPr>
            </w:pPr>
          </w:p>
        </w:tc>
        <w:tc>
          <w:tcPr>
            <w:tcW w:w="3403" w:type="dxa"/>
          </w:tcPr>
          <w:p w:rsidR="000F0F01" w:rsidRPr="00892E9C" w:rsidRDefault="000F0F01" w:rsidP="00161B31">
            <w:pPr>
              <w:rPr>
                <w:rFonts w:ascii="Arial" w:hAnsi="Arial" w:cs="Arial"/>
                <w:b/>
              </w:rPr>
            </w:pPr>
            <w:r w:rsidRPr="00892E9C">
              <w:rPr>
                <w:rFonts w:ascii="Arial" w:hAnsi="Arial" w:cs="Arial"/>
                <w:b/>
              </w:rPr>
              <w:t>vesper</w:t>
            </w:r>
          </w:p>
        </w:tc>
        <w:tc>
          <w:tcPr>
            <w:tcW w:w="1129" w:type="dxa"/>
          </w:tcPr>
          <w:p w:rsidR="000F0F01" w:rsidRPr="00892E9C" w:rsidRDefault="000F0F01" w:rsidP="00161B31">
            <w:pPr>
              <w:rPr>
                <w:rFonts w:ascii="Arial" w:hAnsi="Arial" w:cs="Arial"/>
                <w:b/>
              </w:rPr>
            </w:pPr>
          </w:p>
        </w:tc>
      </w:tr>
      <w:tr w:rsidR="000F0F01" w:rsidRPr="00892E9C" w:rsidTr="00161B31">
        <w:tc>
          <w:tcPr>
            <w:tcW w:w="3397" w:type="dxa"/>
          </w:tcPr>
          <w:p w:rsidR="000F0F01" w:rsidRPr="00892E9C" w:rsidRDefault="000F0F01" w:rsidP="00161B31">
            <w:pPr>
              <w:rPr>
                <w:rFonts w:ascii="Arial" w:hAnsi="Arial" w:cs="Arial"/>
                <w:b/>
              </w:rPr>
            </w:pPr>
            <w:r w:rsidRPr="00892E9C">
              <w:rPr>
                <w:rFonts w:ascii="Arial" w:hAnsi="Arial" w:cs="Arial"/>
                <w:b/>
              </w:rPr>
              <w:t>lumen</w:t>
            </w:r>
          </w:p>
        </w:tc>
        <w:tc>
          <w:tcPr>
            <w:tcW w:w="1133" w:type="dxa"/>
          </w:tcPr>
          <w:p w:rsidR="000F0F01" w:rsidRPr="00892E9C" w:rsidRDefault="000F0F01" w:rsidP="00161B31">
            <w:pPr>
              <w:rPr>
                <w:rFonts w:ascii="Arial" w:hAnsi="Arial" w:cs="Arial"/>
                <w:b/>
              </w:rPr>
            </w:pPr>
          </w:p>
        </w:tc>
        <w:tc>
          <w:tcPr>
            <w:tcW w:w="3403" w:type="dxa"/>
          </w:tcPr>
          <w:p w:rsidR="000F0F01" w:rsidRPr="00892E9C" w:rsidRDefault="000F0F01" w:rsidP="00161B31">
            <w:pPr>
              <w:rPr>
                <w:rFonts w:ascii="Arial" w:hAnsi="Arial" w:cs="Arial"/>
                <w:b/>
              </w:rPr>
            </w:pPr>
            <w:r w:rsidRPr="00892E9C">
              <w:rPr>
                <w:rFonts w:ascii="Arial" w:hAnsi="Arial" w:cs="Arial"/>
                <w:b/>
              </w:rPr>
              <w:t>bonus</w:t>
            </w:r>
          </w:p>
        </w:tc>
        <w:tc>
          <w:tcPr>
            <w:tcW w:w="1129" w:type="dxa"/>
          </w:tcPr>
          <w:p w:rsidR="000F0F01" w:rsidRPr="00892E9C" w:rsidRDefault="000F0F01" w:rsidP="00161B31">
            <w:pPr>
              <w:rPr>
                <w:rFonts w:ascii="Arial" w:hAnsi="Arial" w:cs="Arial"/>
                <w:b/>
              </w:rPr>
            </w:pPr>
          </w:p>
        </w:tc>
      </w:tr>
      <w:tr w:rsidR="000F0F01" w:rsidRPr="00892E9C" w:rsidTr="00161B31">
        <w:tc>
          <w:tcPr>
            <w:tcW w:w="3397" w:type="dxa"/>
          </w:tcPr>
          <w:p w:rsidR="000F0F01" w:rsidRPr="00892E9C" w:rsidRDefault="000F0F01" w:rsidP="00161B31">
            <w:pPr>
              <w:rPr>
                <w:rFonts w:ascii="Arial" w:hAnsi="Arial" w:cs="Arial"/>
                <w:b/>
              </w:rPr>
            </w:pPr>
            <w:r w:rsidRPr="00892E9C">
              <w:rPr>
                <w:rFonts w:ascii="Arial" w:hAnsi="Arial" w:cs="Arial"/>
                <w:b/>
              </w:rPr>
              <w:t>divido</w:t>
            </w:r>
          </w:p>
        </w:tc>
        <w:tc>
          <w:tcPr>
            <w:tcW w:w="1133" w:type="dxa"/>
          </w:tcPr>
          <w:p w:rsidR="000F0F01" w:rsidRPr="00892E9C" w:rsidRDefault="000F0F01" w:rsidP="00161B31">
            <w:pPr>
              <w:rPr>
                <w:rFonts w:ascii="Arial" w:hAnsi="Arial" w:cs="Arial"/>
                <w:b/>
              </w:rPr>
            </w:pPr>
          </w:p>
        </w:tc>
        <w:tc>
          <w:tcPr>
            <w:tcW w:w="3403" w:type="dxa"/>
          </w:tcPr>
          <w:p w:rsidR="000F0F01" w:rsidRPr="00892E9C" w:rsidRDefault="000F0F01" w:rsidP="00161B31">
            <w:pPr>
              <w:rPr>
                <w:rFonts w:ascii="Arial" w:hAnsi="Arial" w:cs="Arial"/>
                <w:b/>
              </w:rPr>
            </w:pPr>
            <w:r w:rsidRPr="00892E9C">
              <w:rPr>
                <w:rFonts w:ascii="Arial" w:hAnsi="Arial" w:cs="Arial"/>
                <w:b/>
              </w:rPr>
              <w:t>caelum</w:t>
            </w:r>
          </w:p>
        </w:tc>
        <w:tc>
          <w:tcPr>
            <w:tcW w:w="1129" w:type="dxa"/>
          </w:tcPr>
          <w:p w:rsidR="000F0F01" w:rsidRPr="00892E9C" w:rsidRDefault="000F0F01" w:rsidP="00161B31">
            <w:pPr>
              <w:rPr>
                <w:rFonts w:ascii="Arial" w:hAnsi="Arial" w:cs="Arial"/>
                <w:b/>
              </w:rPr>
            </w:pPr>
          </w:p>
        </w:tc>
      </w:tr>
      <w:tr w:rsidR="000F0F01" w:rsidRPr="00892E9C" w:rsidTr="00161B31">
        <w:tc>
          <w:tcPr>
            <w:tcW w:w="3397" w:type="dxa"/>
          </w:tcPr>
          <w:p w:rsidR="000F0F01" w:rsidRPr="00892E9C" w:rsidRDefault="000F0F01" w:rsidP="00161B31">
            <w:pPr>
              <w:rPr>
                <w:rFonts w:ascii="Arial" w:hAnsi="Arial" w:cs="Arial"/>
                <w:b/>
              </w:rPr>
            </w:pPr>
            <w:r w:rsidRPr="00892E9C">
              <w:rPr>
                <w:rFonts w:ascii="Arial" w:hAnsi="Arial" w:cs="Arial"/>
                <w:b/>
              </w:rPr>
              <w:t>firmamentum</w:t>
            </w:r>
          </w:p>
        </w:tc>
        <w:tc>
          <w:tcPr>
            <w:tcW w:w="1133" w:type="dxa"/>
          </w:tcPr>
          <w:p w:rsidR="000F0F01" w:rsidRPr="00892E9C" w:rsidRDefault="000F0F01" w:rsidP="00161B31">
            <w:pPr>
              <w:rPr>
                <w:rFonts w:ascii="Arial" w:hAnsi="Arial" w:cs="Arial"/>
                <w:b/>
              </w:rPr>
            </w:pPr>
          </w:p>
        </w:tc>
        <w:tc>
          <w:tcPr>
            <w:tcW w:w="3403" w:type="dxa"/>
          </w:tcPr>
          <w:p w:rsidR="000F0F01" w:rsidRPr="00892E9C" w:rsidRDefault="000F0F01" w:rsidP="00161B31">
            <w:pPr>
              <w:rPr>
                <w:rFonts w:ascii="Arial" w:hAnsi="Arial" w:cs="Arial"/>
                <w:b/>
              </w:rPr>
            </w:pPr>
            <w:r w:rsidRPr="00892E9C">
              <w:rPr>
                <w:rFonts w:ascii="Arial" w:hAnsi="Arial" w:cs="Arial"/>
                <w:b/>
              </w:rPr>
              <w:t>tenebrae</w:t>
            </w:r>
          </w:p>
        </w:tc>
        <w:tc>
          <w:tcPr>
            <w:tcW w:w="1129" w:type="dxa"/>
          </w:tcPr>
          <w:p w:rsidR="000F0F01" w:rsidRPr="00892E9C" w:rsidRDefault="000F0F01" w:rsidP="00161B31">
            <w:pPr>
              <w:rPr>
                <w:rFonts w:ascii="Arial" w:hAnsi="Arial" w:cs="Arial"/>
                <w:b/>
              </w:rPr>
            </w:pPr>
          </w:p>
        </w:tc>
      </w:tr>
      <w:tr w:rsidR="000F0F01" w:rsidRPr="00892E9C" w:rsidTr="00161B31">
        <w:tc>
          <w:tcPr>
            <w:tcW w:w="3397" w:type="dxa"/>
          </w:tcPr>
          <w:p w:rsidR="000F0F01" w:rsidRPr="00892E9C" w:rsidRDefault="000F0F01" w:rsidP="00161B31">
            <w:pPr>
              <w:rPr>
                <w:rFonts w:ascii="Arial" w:hAnsi="Arial" w:cs="Arial"/>
                <w:b/>
              </w:rPr>
            </w:pPr>
            <w:r w:rsidRPr="00892E9C">
              <w:rPr>
                <w:rFonts w:ascii="Arial" w:hAnsi="Arial" w:cs="Arial"/>
                <w:b/>
              </w:rPr>
              <w:t>mane</w:t>
            </w:r>
          </w:p>
        </w:tc>
        <w:tc>
          <w:tcPr>
            <w:tcW w:w="1133" w:type="dxa"/>
          </w:tcPr>
          <w:p w:rsidR="000F0F01" w:rsidRPr="00892E9C" w:rsidRDefault="000F0F01" w:rsidP="00161B31">
            <w:pPr>
              <w:rPr>
                <w:rFonts w:ascii="Arial" w:hAnsi="Arial" w:cs="Arial"/>
                <w:b/>
              </w:rPr>
            </w:pPr>
          </w:p>
        </w:tc>
        <w:tc>
          <w:tcPr>
            <w:tcW w:w="3403" w:type="dxa"/>
          </w:tcPr>
          <w:p w:rsidR="000F0F01" w:rsidRPr="00892E9C" w:rsidRDefault="000F0F01" w:rsidP="00161B31">
            <w:pPr>
              <w:rPr>
                <w:rFonts w:ascii="Arial" w:hAnsi="Arial" w:cs="Arial"/>
                <w:b/>
              </w:rPr>
            </w:pPr>
            <w:r w:rsidRPr="00892E9C">
              <w:rPr>
                <w:rFonts w:ascii="Arial" w:hAnsi="Arial" w:cs="Arial"/>
                <w:b/>
              </w:rPr>
              <w:t>mare</w:t>
            </w:r>
          </w:p>
        </w:tc>
        <w:tc>
          <w:tcPr>
            <w:tcW w:w="1129" w:type="dxa"/>
          </w:tcPr>
          <w:p w:rsidR="000F0F01" w:rsidRPr="00892E9C" w:rsidRDefault="000F0F01" w:rsidP="00161B31">
            <w:pPr>
              <w:rPr>
                <w:rFonts w:ascii="Arial" w:hAnsi="Arial" w:cs="Arial"/>
                <w:b/>
              </w:rPr>
            </w:pPr>
          </w:p>
        </w:tc>
      </w:tr>
      <w:tr w:rsidR="000F0F01" w:rsidRPr="00892E9C" w:rsidTr="00161B31">
        <w:tc>
          <w:tcPr>
            <w:tcW w:w="3397" w:type="dxa"/>
          </w:tcPr>
          <w:p w:rsidR="000F0F01" w:rsidRPr="00892E9C" w:rsidRDefault="000F0F01" w:rsidP="00161B31">
            <w:pPr>
              <w:rPr>
                <w:rFonts w:ascii="Arial" w:hAnsi="Arial" w:cs="Arial"/>
                <w:b/>
              </w:rPr>
            </w:pPr>
            <w:r w:rsidRPr="00892E9C">
              <w:rPr>
                <w:rFonts w:ascii="Arial" w:hAnsi="Arial" w:cs="Arial"/>
                <w:b/>
              </w:rPr>
              <w:t>annus</w:t>
            </w:r>
          </w:p>
        </w:tc>
        <w:tc>
          <w:tcPr>
            <w:tcW w:w="1133" w:type="dxa"/>
          </w:tcPr>
          <w:p w:rsidR="000F0F01" w:rsidRPr="00892E9C" w:rsidRDefault="000F0F01" w:rsidP="00161B31">
            <w:pPr>
              <w:rPr>
                <w:rFonts w:ascii="Arial" w:hAnsi="Arial" w:cs="Arial"/>
                <w:b/>
              </w:rPr>
            </w:pPr>
          </w:p>
        </w:tc>
        <w:tc>
          <w:tcPr>
            <w:tcW w:w="3403" w:type="dxa"/>
          </w:tcPr>
          <w:p w:rsidR="000F0F01" w:rsidRPr="00892E9C" w:rsidRDefault="000F0F01" w:rsidP="00161B31">
            <w:pPr>
              <w:rPr>
                <w:rFonts w:ascii="Arial" w:hAnsi="Arial" w:cs="Arial"/>
                <w:b/>
              </w:rPr>
            </w:pPr>
            <w:r w:rsidRPr="00892E9C">
              <w:rPr>
                <w:rFonts w:ascii="Arial" w:hAnsi="Arial" w:cs="Arial"/>
                <w:b/>
              </w:rPr>
              <w:t>dies</w:t>
            </w:r>
          </w:p>
        </w:tc>
        <w:tc>
          <w:tcPr>
            <w:tcW w:w="1129" w:type="dxa"/>
          </w:tcPr>
          <w:p w:rsidR="000F0F01" w:rsidRPr="00892E9C" w:rsidRDefault="000F0F01" w:rsidP="00161B31">
            <w:pPr>
              <w:rPr>
                <w:rFonts w:ascii="Arial" w:hAnsi="Arial" w:cs="Arial"/>
                <w:b/>
              </w:rPr>
            </w:pPr>
          </w:p>
        </w:tc>
      </w:tr>
      <w:tr w:rsidR="000F0F01" w:rsidRPr="00892E9C" w:rsidTr="00161B31">
        <w:tc>
          <w:tcPr>
            <w:tcW w:w="3397" w:type="dxa"/>
          </w:tcPr>
          <w:p w:rsidR="000F0F01" w:rsidRPr="00892E9C" w:rsidRDefault="000F0F01" w:rsidP="00161B31">
            <w:pPr>
              <w:rPr>
                <w:rFonts w:ascii="Arial" w:hAnsi="Arial" w:cs="Arial"/>
                <w:b/>
              </w:rPr>
            </w:pPr>
            <w:r w:rsidRPr="00892E9C">
              <w:rPr>
                <w:rFonts w:ascii="Arial" w:hAnsi="Arial" w:cs="Arial"/>
                <w:b/>
              </w:rPr>
              <w:t>herba</w:t>
            </w:r>
          </w:p>
        </w:tc>
        <w:tc>
          <w:tcPr>
            <w:tcW w:w="1133" w:type="dxa"/>
          </w:tcPr>
          <w:p w:rsidR="000F0F01" w:rsidRPr="00892E9C" w:rsidRDefault="000F0F01" w:rsidP="00161B31">
            <w:pPr>
              <w:rPr>
                <w:rFonts w:ascii="Arial" w:hAnsi="Arial" w:cs="Arial"/>
                <w:b/>
              </w:rPr>
            </w:pPr>
          </w:p>
        </w:tc>
        <w:tc>
          <w:tcPr>
            <w:tcW w:w="3403" w:type="dxa"/>
          </w:tcPr>
          <w:p w:rsidR="000F0F01" w:rsidRPr="00892E9C" w:rsidRDefault="000F0F01" w:rsidP="00161B31">
            <w:pPr>
              <w:rPr>
                <w:rFonts w:ascii="Arial" w:hAnsi="Arial" w:cs="Arial"/>
                <w:b/>
              </w:rPr>
            </w:pPr>
            <w:r w:rsidRPr="00892E9C">
              <w:rPr>
                <w:rFonts w:ascii="Arial" w:hAnsi="Arial" w:cs="Arial"/>
                <w:b/>
              </w:rPr>
              <w:t>aqua</w:t>
            </w:r>
          </w:p>
        </w:tc>
        <w:tc>
          <w:tcPr>
            <w:tcW w:w="1129" w:type="dxa"/>
          </w:tcPr>
          <w:p w:rsidR="000F0F01" w:rsidRPr="00892E9C" w:rsidRDefault="000F0F01" w:rsidP="00161B31">
            <w:pPr>
              <w:rPr>
                <w:rFonts w:ascii="Arial" w:hAnsi="Arial" w:cs="Arial"/>
                <w:b/>
              </w:rPr>
            </w:pPr>
          </w:p>
        </w:tc>
      </w:tr>
      <w:tr w:rsidR="000F0F01" w:rsidRPr="00892E9C" w:rsidTr="00161B31">
        <w:tc>
          <w:tcPr>
            <w:tcW w:w="3397" w:type="dxa"/>
          </w:tcPr>
          <w:p w:rsidR="000F0F01" w:rsidRPr="00892E9C" w:rsidRDefault="000F0F01" w:rsidP="00161B31">
            <w:pPr>
              <w:rPr>
                <w:rFonts w:ascii="Arial" w:hAnsi="Arial" w:cs="Arial"/>
                <w:b/>
              </w:rPr>
            </w:pPr>
            <w:r w:rsidRPr="00892E9C">
              <w:rPr>
                <w:rFonts w:ascii="Arial" w:hAnsi="Arial" w:cs="Arial"/>
                <w:b/>
              </w:rPr>
              <w:t>congregatio</w:t>
            </w:r>
          </w:p>
        </w:tc>
        <w:tc>
          <w:tcPr>
            <w:tcW w:w="1133" w:type="dxa"/>
          </w:tcPr>
          <w:p w:rsidR="000F0F01" w:rsidRPr="00892E9C" w:rsidRDefault="000F0F01" w:rsidP="00161B31">
            <w:pPr>
              <w:rPr>
                <w:rFonts w:ascii="Arial" w:hAnsi="Arial" w:cs="Arial"/>
                <w:b/>
              </w:rPr>
            </w:pPr>
          </w:p>
        </w:tc>
        <w:tc>
          <w:tcPr>
            <w:tcW w:w="3403" w:type="dxa"/>
          </w:tcPr>
          <w:p w:rsidR="000F0F01" w:rsidRPr="00892E9C" w:rsidRDefault="000F0F01" w:rsidP="00161B31">
            <w:pPr>
              <w:rPr>
                <w:rFonts w:ascii="Arial" w:hAnsi="Arial" w:cs="Arial"/>
                <w:b/>
              </w:rPr>
            </w:pPr>
            <w:r w:rsidRPr="00892E9C">
              <w:rPr>
                <w:rFonts w:ascii="Arial" w:hAnsi="Arial" w:cs="Arial"/>
                <w:b/>
              </w:rPr>
              <w:t>abyssus</w:t>
            </w:r>
          </w:p>
        </w:tc>
        <w:tc>
          <w:tcPr>
            <w:tcW w:w="1129" w:type="dxa"/>
          </w:tcPr>
          <w:p w:rsidR="000F0F01" w:rsidRPr="00892E9C" w:rsidRDefault="000F0F01" w:rsidP="00161B31">
            <w:pPr>
              <w:rPr>
                <w:rFonts w:ascii="Arial" w:hAnsi="Arial" w:cs="Arial"/>
                <w:b/>
              </w:rPr>
            </w:pPr>
          </w:p>
        </w:tc>
      </w:tr>
    </w:tbl>
    <w:p w:rsidR="000F0F01" w:rsidRPr="004B0DD0" w:rsidRDefault="000F0F01" w:rsidP="000F0F01">
      <w:pPr>
        <w:rPr>
          <w:rFonts w:ascii="Arial" w:hAnsi="Arial" w:cs="Arial"/>
          <w:sz w:val="20"/>
        </w:rPr>
      </w:pPr>
    </w:p>
    <w:p w:rsidR="000F0F01" w:rsidRPr="00892E9C" w:rsidRDefault="000F0F01" w:rsidP="000F0F01">
      <w:pPr>
        <w:rPr>
          <w:rFonts w:ascii="Arial" w:hAnsi="Arial" w:cs="Arial"/>
          <w:b/>
        </w:rPr>
      </w:pPr>
      <w:r w:rsidRPr="00892E9C">
        <w:rPr>
          <w:rFonts w:ascii="Arial" w:hAnsi="Arial" w:cs="Arial"/>
          <w:b/>
        </w:rPr>
        <w:t>Gib zu den folgenden Vokabeln eine Übersetzung und auch den Genetiv an (vgl. Beispiel)</w:t>
      </w:r>
    </w:p>
    <w:p w:rsidR="000F0F01" w:rsidRPr="004B0DD0" w:rsidRDefault="000F0F01" w:rsidP="000F0F01">
      <w:pPr>
        <w:rPr>
          <w:rFonts w:ascii="Arial" w:hAnsi="Arial" w:cs="Arial"/>
          <w:sz w:val="20"/>
        </w:rPr>
      </w:pPr>
    </w:p>
    <w:tbl>
      <w:tblPr>
        <w:tblStyle w:val="Tabellenraster1"/>
        <w:tblW w:w="0" w:type="auto"/>
        <w:tblLook w:val="04A0" w:firstRow="1" w:lastRow="0" w:firstColumn="1" w:lastColumn="0" w:noHBand="0" w:noVBand="1"/>
      </w:tblPr>
      <w:tblGrid>
        <w:gridCol w:w="1475"/>
        <w:gridCol w:w="4019"/>
        <w:gridCol w:w="3568"/>
      </w:tblGrid>
      <w:tr w:rsidR="000F0F01" w:rsidRPr="004B0DD0" w:rsidTr="00161B31">
        <w:tc>
          <w:tcPr>
            <w:tcW w:w="1223" w:type="dxa"/>
          </w:tcPr>
          <w:p w:rsidR="000F0F01" w:rsidRPr="004B0DD0" w:rsidRDefault="000F0F01" w:rsidP="00161B31">
            <w:pPr>
              <w:rPr>
                <w:rFonts w:ascii="Arial" w:hAnsi="Arial" w:cs="Arial"/>
                <w:b/>
                <w:i/>
              </w:rPr>
            </w:pPr>
            <w:r w:rsidRPr="004B0DD0">
              <w:rPr>
                <w:rFonts w:ascii="Arial" w:hAnsi="Arial" w:cs="Arial"/>
                <w:b/>
                <w:i/>
              </w:rPr>
              <w:t>lumen</w:t>
            </w:r>
          </w:p>
        </w:tc>
        <w:tc>
          <w:tcPr>
            <w:tcW w:w="4160" w:type="dxa"/>
          </w:tcPr>
          <w:p w:rsidR="000F0F01" w:rsidRPr="004B0DD0" w:rsidRDefault="000F0F01" w:rsidP="00161B31">
            <w:pPr>
              <w:rPr>
                <w:rFonts w:ascii="Arial" w:hAnsi="Arial" w:cs="Arial"/>
                <w:b/>
                <w:i/>
              </w:rPr>
            </w:pPr>
            <w:r w:rsidRPr="004B0DD0">
              <w:rPr>
                <w:rFonts w:ascii="Arial" w:hAnsi="Arial" w:cs="Arial"/>
                <w:b/>
                <w:i/>
              </w:rPr>
              <w:t>lumen, inis, n.</w:t>
            </w:r>
          </w:p>
        </w:tc>
        <w:tc>
          <w:tcPr>
            <w:tcW w:w="3679" w:type="dxa"/>
          </w:tcPr>
          <w:p w:rsidR="000F0F01" w:rsidRPr="004B0DD0" w:rsidRDefault="000F0F01" w:rsidP="00161B31">
            <w:pPr>
              <w:rPr>
                <w:rFonts w:ascii="Arial" w:hAnsi="Arial" w:cs="Arial"/>
                <w:b/>
                <w:i/>
              </w:rPr>
            </w:pPr>
            <w:r w:rsidRPr="004B0DD0">
              <w:rPr>
                <w:rFonts w:ascii="Arial" w:hAnsi="Arial" w:cs="Arial"/>
                <w:b/>
                <w:i/>
              </w:rPr>
              <w:t>Leuchte</w:t>
            </w:r>
          </w:p>
        </w:tc>
      </w:tr>
      <w:tr w:rsidR="000F0F01" w:rsidRPr="004B0DD0" w:rsidTr="00161B31">
        <w:tc>
          <w:tcPr>
            <w:tcW w:w="1223" w:type="dxa"/>
          </w:tcPr>
          <w:p w:rsidR="000F0F01" w:rsidRPr="004B0DD0" w:rsidRDefault="000F0F01" w:rsidP="00161B31">
            <w:pPr>
              <w:rPr>
                <w:rFonts w:ascii="Arial" w:hAnsi="Arial" w:cs="Arial"/>
                <w:b/>
              </w:rPr>
            </w:pPr>
            <w:r w:rsidRPr="004B0DD0">
              <w:rPr>
                <w:rFonts w:ascii="Arial" w:hAnsi="Arial" w:cs="Arial"/>
                <w:b/>
              </w:rPr>
              <w:t>mare</w:t>
            </w:r>
          </w:p>
        </w:tc>
        <w:tc>
          <w:tcPr>
            <w:tcW w:w="4160" w:type="dxa"/>
          </w:tcPr>
          <w:p w:rsidR="000F0F01" w:rsidRPr="004B0DD0" w:rsidRDefault="000F0F01" w:rsidP="00161B31">
            <w:pPr>
              <w:rPr>
                <w:rFonts w:ascii="Arial" w:hAnsi="Arial" w:cs="Arial"/>
                <w:b/>
              </w:rPr>
            </w:pPr>
          </w:p>
        </w:tc>
        <w:tc>
          <w:tcPr>
            <w:tcW w:w="3679" w:type="dxa"/>
          </w:tcPr>
          <w:p w:rsidR="000F0F01" w:rsidRPr="004B0DD0" w:rsidRDefault="000F0F01" w:rsidP="00161B31">
            <w:pPr>
              <w:rPr>
                <w:rFonts w:ascii="Arial" w:hAnsi="Arial" w:cs="Arial"/>
                <w:b/>
              </w:rPr>
            </w:pPr>
          </w:p>
        </w:tc>
      </w:tr>
      <w:tr w:rsidR="000F0F01" w:rsidRPr="004B0DD0" w:rsidTr="00161B31">
        <w:tc>
          <w:tcPr>
            <w:tcW w:w="1223" w:type="dxa"/>
          </w:tcPr>
          <w:p w:rsidR="000F0F01" w:rsidRPr="004B0DD0" w:rsidRDefault="000F0F01" w:rsidP="00161B31">
            <w:pPr>
              <w:rPr>
                <w:rFonts w:ascii="Arial" w:hAnsi="Arial" w:cs="Arial"/>
                <w:b/>
              </w:rPr>
            </w:pPr>
          </w:p>
        </w:tc>
        <w:tc>
          <w:tcPr>
            <w:tcW w:w="4160" w:type="dxa"/>
          </w:tcPr>
          <w:p w:rsidR="000F0F01" w:rsidRPr="004B0DD0" w:rsidRDefault="000F0F01" w:rsidP="00161B31">
            <w:pPr>
              <w:rPr>
                <w:rFonts w:ascii="Arial" w:hAnsi="Arial" w:cs="Arial"/>
                <w:b/>
              </w:rPr>
            </w:pPr>
          </w:p>
        </w:tc>
        <w:tc>
          <w:tcPr>
            <w:tcW w:w="3679" w:type="dxa"/>
          </w:tcPr>
          <w:p w:rsidR="000F0F01" w:rsidRPr="004B0DD0" w:rsidRDefault="000F0F01" w:rsidP="00161B31">
            <w:pPr>
              <w:rPr>
                <w:rFonts w:ascii="Arial" w:hAnsi="Arial" w:cs="Arial"/>
                <w:b/>
              </w:rPr>
            </w:pPr>
            <w:r w:rsidRPr="004B0DD0">
              <w:rPr>
                <w:rFonts w:ascii="Arial" w:hAnsi="Arial" w:cs="Arial"/>
                <w:b/>
              </w:rPr>
              <w:t>Pflanze</w:t>
            </w:r>
          </w:p>
        </w:tc>
      </w:tr>
      <w:tr w:rsidR="000F0F01" w:rsidRPr="004B0DD0" w:rsidTr="00161B31">
        <w:tc>
          <w:tcPr>
            <w:tcW w:w="1223" w:type="dxa"/>
          </w:tcPr>
          <w:p w:rsidR="000F0F01" w:rsidRPr="004B0DD0" w:rsidRDefault="000F0F01" w:rsidP="00161B31">
            <w:pPr>
              <w:rPr>
                <w:rFonts w:ascii="Arial" w:hAnsi="Arial" w:cs="Arial"/>
                <w:b/>
              </w:rPr>
            </w:pPr>
            <w:r w:rsidRPr="004B0DD0">
              <w:rPr>
                <w:rFonts w:ascii="Arial" w:hAnsi="Arial" w:cs="Arial"/>
                <w:b/>
              </w:rPr>
              <w:t>vesper</w:t>
            </w:r>
          </w:p>
        </w:tc>
        <w:tc>
          <w:tcPr>
            <w:tcW w:w="4160" w:type="dxa"/>
          </w:tcPr>
          <w:p w:rsidR="000F0F01" w:rsidRPr="004B0DD0" w:rsidRDefault="000F0F01" w:rsidP="00161B31">
            <w:pPr>
              <w:rPr>
                <w:rFonts w:ascii="Arial" w:hAnsi="Arial" w:cs="Arial"/>
                <w:b/>
              </w:rPr>
            </w:pPr>
          </w:p>
        </w:tc>
        <w:tc>
          <w:tcPr>
            <w:tcW w:w="3679" w:type="dxa"/>
          </w:tcPr>
          <w:p w:rsidR="000F0F01" w:rsidRPr="004B0DD0" w:rsidRDefault="000F0F01" w:rsidP="00161B31">
            <w:pPr>
              <w:rPr>
                <w:rFonts w:ascii="Arial" w:hAnsi="Arial" w:cs="Arial"/>
                <w:b/>
              </w:rPr>
            </w:pPr>
          </w:p>
        </w:tc>
      </w:tr>
      <w:tr w:rsidR="000F0F01" w:rsidRPr="004B0DD0" w:rsidTr="00161B31">
        <w:tc>
          <w:tcPr>
            <w:tcW w:w="1223" w:type="dxa"/>
          </w:tcPr>
          <w:p w:rsidR="000F0F01" w:rsidRPr="004B0DD0" w:rsidRDefault="000F0F01" w:rsidP="00161B31">
            <w:pPr>
              <w:rPr>
                <w:rFonts w:ascii="Arial" w:hAnsi="Arial" w:cs="Arial"/>
                <w:b/>
              </w:rPr>
            </w:pPr>
          </w:p>
        </w:tc>
        <w:tc>
          <w:tcPr>
            <w:tcW w:w="4160" w:type="dxa"/>
          </w:tcPr>
          <w:p w:rsidR="000F0F01" w:rsidRPr="004B0DD0" w:rsidRDefault="000F0F01" w:rsidP="00161B31">
            <w:pPr>
              <w:rPr>
                <w:rFonts w:ascii="Arial" w:hAnsi="Arial" w:cs="Arial"/>
                <w:b/>
              </w:rPr>
            </w:pPr>
          </w:p>
        </w:tc>
        <w:tc>
          <w:tcPr>
            <w:tcW w:w="3679" w:type="dxa"/>
          </w:tcPr>
          <w:p w:rsidR="000F0F01" w:rsidRPr="004B0DD0" w:rsidRDefault="000F0F01" w:rsidP="00161B31">
            <w:pPr>
              <w:rPr>
                <w:rFonts w:ascii="Arial" w:hAnsi="Arial" w:cs="Arial"/>
                <w:b/>
              </w:rPr>
            </w:pPr>
            <w:r w:rsidRPr="004B0DD0">
              <w:rPr>
                <w:rFonts w:ascii="Arial" w:hAnsi="Arial" w:cs="Arial"/>
                <w:b/>
              </w:rPr>
              <w:t>gut</w:t>
            </w:r>
          </w:p>
        </w:tc>
      </w:tr>
      <w:tr w:rsidR="000F0F01" w:rsidRPr="004B0DD0" w:rsidTr="00161B31">
        <w:tc>
          <w:tcPr>
            <w:tcW w:w="1223" w:type="dxa"/>
          </w:tcPr>
          <w:p w:rsidR="000F0F01" w:rsidRPr="004B0DD0" w:rsidRDefault="000F0F01" w:rsidP="00161B31">
            <w:pPr>
              <w:rPr>
                <w:rFonts w:ascii="Arial" w:hAnsi="Arial" w:cs="Arial"/>
                <w:b/>
              </w:rPr>
            </w:pPr>
          </w:p>
        </w:tc>
        <w:tc>
          <w:tcPr>
            <w:tcW w:w="4160" w:type="dxa"/>
          </w:tcPr>
          <w:p w:rsidR="000F0F01" w:rsidRPr="004B0DD0" w:rsidRDefault="000F0F01" w:rsidP="00161B31">
            <w:pPr>
              <w:rPr>
                <w:rFonts w:ascii="Arial" w:hAnsi="Arial" w:cs="Arial"/>
                <w:b/>
              </w:rPr>
            </w:pPr>
          </w:p>
        </w:tc>
        <w:tc>
          <w:tcPr>
            <w:tcW w:w="3679" w:type="dxa"/>
          </w:tcPr>
          <w:p w:rsidR="000F0F01" w:rsidRPr="004B0DD0" w:rsidRDefault="000F0F01" w:rsidP="00161B31">
            <w:pPr>
              <w:rPr>
                <w:rFonts w:ascii="Arial" w:hAnsi="Arial" w:cs="Arial"/>
                <w:b/>
              </w:rPr>
            </w:pPr>
            <w:r w:rsidRPr="004B0DD0">
              <w:rPr>
                <w:rFonts w:ascii="Arial" w:hAnsi="Arial" w:cs="Arial"/>
                <w:b/>
              </w:rPr>
              <w:t>trennen</w:t>
            </w:r>
          </w:p>
        </w:tc>
      </w:tr>
      <w:tr w:rsidR="000F0F01" w:rsidRPr="004B0DD0" w:rsidTr="00161B31">
        <w:tc>
          <w:tcPr>
            <w:tcW w:w="1223" w:type="dxa"/>
          </w:tcPr>
          <w:p w:rsidR="000F0F01" w:rsidRPr="004B0DD0" w:rsidRDefault="000F0F01" w:rsidP="00161B31">
            <w:pPr>
              <w:rPr>
                <w:rFonts w:ascii="Arial" w:hAnsi="Arial" w:cs="Arial"/>
                <w:b/>
              </w:rPr>
            </w:pPr>
            <w:r w:rsidRPr="004B0DD0">
              <w:rPr>
                <w:rFonts w:ascii="Arial" w:hAnsi="Arial" w:cs="Arial"/>
                <w:b/>
              </w:rPr>
              <w:t>stella</w:t>
            </w:r>
          </w:p>
        </w:tc>
        <w:tc>
          <w:tcPr>
            <w:tcW w:w="4160" w:type="dxa"/>
          </w:tcPr>
          <w:p w:rsidR="000F0F01" w:rsidRPr="004B0DD0" w:rsidRDefault="000F0F01" w:rsidP="00161B31">
            <w:pPr>
              <w:rPr>
                <w:rFonts w:ascii="Arial" w:hAnsi="Arial" w:cs="Arial"/>
                <w:b/>
              </w:rPr>
            </w:pPr>
          </w:p>
        </w:tc>
        <w:tc>
          <w:tcPr>
            <w:tcW w:w="3679" w:type="dxa"/>
          </w:tcPr>
          <w:p w:rsidR="000F0F01" w:rsidRPr="004B0DD0" w:rsidRDefault="000F0F01" w:rsidP="00161B31">
            <w:pPr>
              <w:rPr>
                <w:rFonts w:ascii="Arial" w:hAnsi="Arial" w:cs="Arial"/>
                <w:b/>
              </w:rPr>
            </w:pPr>
          </w:p>
        </w:tc>
      </w:tr>
      <w:tr w:rsidR="000F0F01" w:rsidRPr="004B0DD0" w:rsidTr="00161B31">
        <w:tc>
          <w:tcPr>
            <w:tcW w:w="1223" w:type="dxa"/>
          </w:tcPr>
          <w:p w:rsidR="000F0F01" w:rsidRPr="004B0DD0" w:rsidRDefault="000F0F01" w:rsidP="00161B31">
            <w:pPr>
              <w:rPr>
                <w:rFonts w:ascii="Arial" w:hAnsi="Arial" w:cs="Arial"/>
                <w:b/>
              </w:rPr>
            </w:pPr>
          </w:p>
        </w:tc>
        <w:tc>
          <w:tcPr>
            <w:tcW w:w="4160" w:type="dxa"/>
          </w:tcPr>
          <w:p w:rsidR="000F0F01" w:rsidRPr="004B0DD0" w:rsidRDefault="000F0F01" w:rsidP="00161B31">
            <w:pPr>
              <w:rPr>
                <w:rFonts w:ascii="Arial" w:hAnsi="Arial" w:cs="Arial"/>
                <w:b/>
              </w:rPr>
            </w:pPr>
          </w:p>
        </w:tc>
        <w:tc>
          <w:tcPr>
            <w:tcW w:w="3679" w:type="dxa"/>
          </w:tcPr>
          <w:p w:rsidR="000F0F01" w:rsidRPr="004B0DD0" w:rsidRDefault="000F0F01" w:rsidP="00161B31">
            <w:pPr>
              <w:rPr>
                <w:rFonts w:ascii="Arial" w:hAnsi="Arial" w:cs="Arial"/>
                <w:b/>
              </w:rPr>
            </w:pPr>
            <w:r w:rsidRPr="004B0DD0">
              <w:rPr>
                <w:rFonts w:ascii="Arial" w:hAnsi="Arial" w:cs="Arial"/>
                <w:b/>
              </w:rPr>
              <w:t>leuchten</w:t>
            </w:r>
          </w:p>
        </w:tc>
      </w:tr>
      <w:tr w:rsidR="000F0F01" w:rsidRPr="004B0DD0" w:rsidTr="00161B31">
        <w:tc>
          <w:tcPr>
            <w:tcW w:w="1223" w:type="dxa"/>
          </w:tcPr>
          <w:p w:rsidR="000F0F01" w:rsidRPr="004B0DD0" w:rsidRDefault="000F0F01" w:rsidP="00161B31">
            <w:pPr>
              <w:rPr>
                <w:rFonts w:ascii="Arial" w:hAnsi="Arial" w:cs="Arial"/>
                <w:b/>
              </w:rPr>
            </w:pPr>
            <w:r w:rsidRPr="004B0DD0">
              <w:rPr>
                <w:rFonts w:ascii="Arial" w:hAnsi="Arial" w:cs="Arial"/>
                <w:b/>
              </w:rPr>
              <w:t>appello</w:t>
            </w:r>
          </w:p>
        </w:tc>
        <w:tc>
          <w:tcPr>
            <w:tcW w:w="4160" w:type="dxa"/>
          </w:tcPr>
          <w:p w:rsidR="000F0F01" w:rsidRPr="004B0DD0" w:rsidRDefault="000F0F01" w:rsidP="00161B31">
            <w:pPr>
              <w:rPr>
                <w:rFonts w:ascii="Arial" w:hAnsi="Arial" w:cs="Arial"/>
                <w:b/>
              </w:rPr>
            </w:pPr>
          </w:p>
        </w:tc>
        <w:tc>
          <w:tcPr>
            <w:tcW w:w="3679" w:type="dxa"/>
          </w:tcPr>
          <w:p w:rsidR="000F0F01" w:rsidRPr="004B0DD0" w:rsidRDefault="000F0F01" w:rsidP="00161B31">
            <w:pPr>
              <w:rPr>
                <w:rFonts w:ascii="Arial" w:hAnsi="Arial" w:cs="Arial"/>
                <w:b/>
              </w:rPr>
            </w:pPr>
          </w:p>
        </w:tc>
      </w:tr>
      <w:tr w:rsidR="000F0F01" w:rsidRPr="004B0DD0" w:rsidTr="00161B31">
        <w:tc>
          <w:tcPr>
            <w:tcW w:w="1223" w:type="dxa"/>
          </w:tcPr>
          <w:p w:rsidR="000F0F01" w:rsidRPr="004B0DD0" w:rsidRDefault="000F0F01" w:rsidP="00161B31">
            <w:pPr>
              <w:rPr>
                <w:rFonts w:ascii="Arial" w:hAnsi="Arial" w:cs="Arial"/>
                <w:b/>
              </w:rPr>
            </w:pPr>
            <w:r w:rsidRPr="004B0DD0">
              <w:rPr>
                <w:rFonts w:ascii="Arial" w:hAnsi="Arial" w:cs="Arial"/>
                <w:b/>
              </w:rPr>
              <w:t>congregatio</w:t>
            </w:r>
          </w:p>
        </w:tc>
        <w:tc>
          <w:tcPr>
            <w:tcW w:w="4160" w:type="dxa"/>
          </w:tcPr>
          <w:p w:rsidR="000F0F01" w:rsidRPr="004B0DD0" w:rsidRDefault="000F0F01" w:rsidP="00161B31">
            <w:pPr>
              <w:rPr>
                <w:rFonts w:ascii="Arial" w:hAnsi="Arial" w:cs="Arial"/>
                <w:b/>
              </w:rPr>
            </w:pPr>
          </w:p>
        </w:tc>
        <w:tc>
          <w:tcPr>
            <w:tcW w:w="3679" w:type="dxa"/>
          </w:tcPr>
          <w:p w:rsidR="000F0F01" w:rsidRPr="004B0DD0" w:rsidRDefault="000F0F01" w:rsidP="00161B31">
            <w:pPr>
              <w:rPr>
                <w:rFonts w:ascii="Arial" w:hAnsi="Arial" w:cs="Arial"/>
                <w:b/>
              </w:rPr>
            </w:pPr>
          </w:p>
        </w:tc>
      </w:tr>
      <w:tr w:rsidR="000F0F01" w:rsidRPr="004B0DD0" w:rsidTr="00161B31">
        <w:tc>
          <w:tcPr>
            <w:tcW w:w="1223" w:type="dxa"/>
          </w:tcPr>
          <w:p w:rsidR="000F0F01" w:rsidRPr="004B0DD0" w:rsidRDefault="000F0F01" w:rsidP="00161B31">
            <w:pPr>
              <w:rPr>
                <w:rFonts w:ascii="Arial" w:hAnsi="Arial" w:cs="Arial"/>
                <w:b/>
              </w:rPr>
            </w:pPr>
          </w:p>
        </w:tc>
        <w:tc>
          <w:tcPr>
            <w:tcW w:w="4160" w:type="dxa"/>
          </w:tcPr>
          <w:p w:rsidR="000F0F01" w:rsidRPr="004B0DD0" w:rsidRDefault="000F0F01" w:rsidP="00161B31">
            <w:pPr>
              <w:rPr>
                <w:rFonts w:ascii="Arial" w:hAnsi="Arial" w:cs="Arial"/>
                <w:b/>
              </w:rPr>
            </w:pPr>
          </w:p>
        </w:tc>
        <w:tc>
          <w:tcPr>
            <w:tcW w:w="3679" w:type="dxa"/>
          </w:tcPr>
          <w:p w:rsidR="000F0F01" w:rsidRPr="004B0DD0" w:rsidRDefault="000F0F01" w:rsidP="00161B31">
            <w:pPr>
              <w:rPr>
                <w:rFonts w:ascii="Arial" w:hAnsi="Arial" w:cs="Arial"/>
                <w:b/>
              </w:rPr>
            </w:pPr>
            <w:r w:rsidRPr="004B0DD0">
              <w:rPr>
                <w:rFonts w:ascii="Arial" w:hAnsi="Arial" w:cs="Arial"/>
                <w:b/>
              </w:rPr>
              <w:t>Tag</w:t>
            </w:r>
          </w:p>
        </w:tc>
      </w:tr>
    </w:tbl>
    <w:p w:rsidR="000F0F01" w:rsidRDefault="000F0F01" w:rsidP="000F0F01">
      <w:pPr>
        <w:rPr>
          <w:rFonts w:ascii="Arial" w:hAnsi="Arial" w:cs="Arial"/>
          <w:b/>
          <w:sz w:val="32"/>
          <w:u w:val="single"/>
        </w:rPr>
      </w:pPr>
    </w:p>
    <w:p w:rsidR="000F0F01" w:rsidRDefault="000F0F01">
      <w:pPr>
        <w:rPr>
          <w:rFonts w:ascii="Arial" w:hAnsi="Arial" w:cs="Arial"/>
          <w:b/>
          <w:sz w:val="32"/>
          <w:u w:val="single"/>
        </w:rPr>
      </w:pPr>
      <w:r>
        <w:rPr>
          <w:rFonts w:ascii="Arial" w:hAnsi="Arial" w:cs="Arial"/>
          <w:b/>
          <w:sz w:val="32"/>
          <w:u w:val="single"/>
        </w:rPr>
        <w:br w:type="page"/>
      </w:r>
    </w:p>
    <w:p w:rsidR="000F0F01" w:rsidRPr="006C3F5A" w:rsidRDefault="000F0F01" w:rsidP="000F0F01">
      <w:pPr>
        <w:rPr>
          <w:rFonts w:ascii="Arial" w:hAnsi="Arial" w:cs="Arial"/>
          <w:b/>
          <w:sz w:val="32"/>
        </w:rPr>
      </w:pPr>
      <w:r w:rsidRPr="006C3F5A">
        <w:rPr>
          <w:rFonts w:ascii="Arial" w:hAnsi="Arial" w:cs="Arial"/>
          <w:b/>
          <w:sz w:val="32"/>
          <w:u w:val="single"/>
        </w:rPr>
        <w:lastRenderedPageBreak/>
        <w:t>Grammatikteil</w:t>
      </w:r>
      <w:r w:rsidRPr="006C3F5A">
        <w:rPr>
          <w:rFonts w:ascii="Arial" w:hAnsi="Arial" w:cs="Arial"/>
          <w:b/>
          <w:sz w:val="32"/>
        </w:rPr>
        <w:t>: Gerundium und Gerundivum</w:t>
      </w:r>
    </w:p>
    <w:p w:rsidR="000F0F01" w:rsidRPr="006C3F5A" w:rsidRDefault="000F0F01" w:rsidP="000F0F01">
      <w:pPr>
        <w:rPr>
          <w:rFonts w:ascii="Arial" w:hAnsi="Arial" w:cs="Arial"/>
        </w:rPr>
      </w:pPr>
    </w:p>
    <w:p w:rsidR="000F0F01" w:rsidRPr="006C3F5A" w:rsidRDefault="000F0F01" w:rsidP="000F0F01">
      <w:pPr>
        <w:rPr>
          <w:rFonts w:ascii="Arial" w:hAnsi="Arial" w:cs="Arial"/>
        </w:rPr>
      </w:pPr>
      <w:r w:rsidRPr="006C3F5A">
        <w:rPr>
          <w:rFonts w:ascii="Arial" w:hAnsi="Arial" w:cs="Arial"/>
        </w:rPr>
        <w:t xml:space="preserve">Das </w:t>
      </w:r>
      <w:r w:rsidRPr="006C3F5A">
        <w:rPr>
          <w:rFonts w:ascii="Arial" w:hAnsi="Arial" w:cs="Arial"/>
          <w:b/>
          <w:color w:val="C45911" w:themeColor="accent2" w:themeShade="BF"/>
        </w:rPr>
        <w:t>Gerundium</w:t>
      </w:r>
      <w:r w:rsidRPr="006C3F5A">
        <w:rPr>
          <w:rFonts w:ascii="Arial" w:hAnsi="Arial" w:cs="Arial"/>
        </w:rPr>
        <w:t xml:space="preserve"> ist ein „dek</w:t>
      </w:r>
      <w:r w:rsidRPr="006C3F5A">
        <w:rPr>
          <w:rFonts w:ascii="Arial" w:hAnsi="Arial" w:cs="Arial"/>
          <w:color w:val="000000" w:themeColor="text1"/>
        </w:rPr>
        <w:t xml:space="preserve">linierter Infinitiv“ und damit ein substantiviertes Verb (Verbalsubstantiv), z.B.: „die Art </w:t>
      </w:r>
      <w:r w:rsidRPr="006C3F5A">
        <w:rPr>
          <w:rFonts w:ascii="Arial" w:hAnsi="Arial" w:cs="Arial"/>
        </w:rPr>
        <w:t>des Sprechens“</w:t>
      </w:r>
    </w:p>
    <w:p w:rsidR="000F0F01" w:rsidRPr="006C3F5A" w:rsidRDefault="000F0F01" w:rsidP="000F0F01">
      <w:pPr>
        <w:rPr>
          <w:rFonts w:ascii="Arial" w:hAnsi="Arial" w:cs="Arial"/>
        </w:rPr>
      </w:pPr>
    </w:p>
    <w:p w:rsidR="000F0F01" w:rsidRPr="006C3F5A" w:rsidRDefault="000F0F01" w:rsidP="000F0F01">
      <w:pPr>
        <w:rPr>
          <w:rFonts w:ascii="Arial" w:hAnsi="Arial" w:cs="Arial"/>
          <w:b/>
          <w:i/>
        </w:rPr>
      </w:pPr>
      <w:r w:rsidRPr="006C3F5A">
        <w:rPr>
          <w:rFonts w:ascii="Arial" w:hAnsi="Arial" w:cs="Arial"/>
          <w:b/>
          <w:i/>
        </w:rPr>
        <w:t>Formen:</w:t>
      </w:r>
    </w:p>
    <w:p w:rsidR="000F0F01" w:rsidRPr="006C3F5A" w:rsidRDefault="000F0F01" w:rsidP="000F0F01">
      <w:pPr>
        <w:rPr>
          <w:rFonts w:ascii="Arial" w:hAnsi="Arial" w:cs="Arial"/>
        </w:rPr>
      </w:pPr>
      <w:r w:rsidRPr="006C3F5A">
        <w:rPr>
          <w:rFonts w:ascii="Arial" w:hAnsi="Arial" w:cs="Arial"/>
        </w:rPr>
        <w:t>Nominativ</w:t>
      </w:r>
      <w:r w:rsidRPr="006C3F5A">
        <w:rPr>
          <w:rFonts w:ascii="Arial" w:hAnsi="Arial" w:cs="Arial"/>
        </w:rPr>
        <w:tab/>
        <w:t>(scribere)</w:t>
      </w:r>
      <w:r w:rsidRPr="006C3F5A">
        <w:rPr>
          <w:rFonts w:ascii="Arial" w:hAnsi="Arial" w:cs="Arial"/>
        </w:rPr>
        <w:tab/>
        <w:t>(das Schreiben – reiner Infinitiv – keine nd-Form)</w:t>
      </w:r>
    </w:p>
    <w:p w:rsidR="000F0F01" w:rsidRPr="006C3F5A" w:rsidRDefault="000F0F01" w:rsidP="000F0F01">
      <w:pPr>
        <w:rPr>
          <w:rFonts w:ascii="Arial" w:hAnsi="Arial" w:cs="Arial"/>
        </w:rPr>
      </w:pPr>
      <w:r w:rsidRPr="006C3F5A">
        <w:rPr>
          <w:rFonts w:ascii="Arial" w:hAnsi="Arial" w:cs="Arial"/>
        </w:rPr>
        <w:t>Genetiv</w:t>
      </w:r>
      <w:r w:rsidRPr="006C3F5A">
        <w:rPr>
          <w:rFonts w:ascii="Arial" w:hAnsi="Arial" w:cs="Arial"/>
        </w:rPr>
        <w:tab/>
        <w:t>scribend</w:t>
      </w:r>
      <w:r w:rsidRPr="006C3F5A">
        <w:rPr>
          <w:rFonts w:ascii="Arial" w:hAnsi="Arial" w:cs="Arial"/>
          <w:b/>
          <w:color w:val="C45911" w:themeColor="accent2" w:themeShade="BF"/>
        </w:rPr>
        <w:t>i</w:t>
      </w:r>
      <w:r w:rsidRPr="006C3F5A">
        <w:rPr>
          <w:rFonts w:ascii="Arial" w:hAnsi="Arial" w:cs="Arial"/>
        </w:rPr>
        <w:tab/>
        <w:t>des Schreibens</w:t>
      </w:r>
    </w:p>
    <w:p w:rsidR="000F0F01" w:rsidRPr="006C3F5A" w:rsidRDefault="000F0F01" w:rsidP="000F0F01">
      <w:pPr>
        <w:rPr>
          <w:rFonts w:ascii="Arial" w:hAnsi="Arial" w:cs="Arial"/>
        </w:rPr>
      </w:pPr>
      <w:r w:rsidRPr="006C3F5A">
        <w:rPr>
          <w:rFonts w:ascii="Arial" w:hAnsi="Arial" w:cs="Arial"/>
        </w:rPr>
        <w:t>Dativ</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o</w:t>
      </w:r>
      <w:r w:rsidRPr="006C3F5A">
        <w:rPr>
          <w:rFonts w:ascii="Arial" w:hAnsi="Arial" w:cs="Arial"/>
        </w:rPr>
        <w:tab/>
        <w:t>dem Schreiben (eher selten)</w:t>
      </w:r>
    </w:p>
    <w:p w:rsidR="000F0F01" w:rsidRPr="006C3F5A" w:rsidRDefault="000F0F01" w:rsidP="000F0F01">
      <w:pPr>
        <w:rPr>
          <w:rFonts w:ascii="Arial" w:hAnsi="Arial" w:cs="Arial"/>
        </w:rPr>
      </w:pPr>
      <w:r w:rsidRPr="006C3F5A">
        <w:rPr>
          <w:rFonts w:ascii="Arial" w:hAnsi="Arial" w:cs="Arial"/>
        </w:rPr>
        <w:t>Akkusativ</w:t>
      </w:r>
      <w:r w:rsidRPr="006C3F5A">
        <w:rPr>
          <w:rFonts w:ascii="Arial" w:hAnsi="Arial" w:cs="Arial"/>
        </w:rPr>
        <w:tab/>
        <w:t>scribend</w:t>
      </w:r>
      <w:r w:rsidRPr="006C3F5A">
        <w:rPr>
          <w:rFonts w:ascii="Arial" w:hAnsi="Arial" w:cs="Arial"/>
          <w:b/>
          <w:color w:val="C45911" w:themeColor="accent2" w:themeShade="BF"/>
        </w:rPr>
        <w:t>um</w:t>
      </w:r>
      <w:r w:rsidRPr="006C3F5A">
        <w:rPr>
          <w:rFonts w:ascii="Arial" w:hAnsi="Arial" w:cs="Arial"/>
        </w:rPr>
        <w:tab/>
        <w:t>das Schreiben</w:t>
      </w:r>
    </w:p>
    <w:p w:rsidR="000F0F01" w:rsidRPr="006C3F5A" w:rsidRDefault="000F0F01" w:rsidP="000F0F01">
      <w:pPr>
        <w:rPr>
          <w:rFonts w:ascii="Arial" w:hAnsi="Arial" w:cs="Arial"/>
        </w:rPr>
      </w:pPr>
      <w:r w:rsidRPr="006C3F5A">
        <w:rPr>
          <w:rFonts w:ascii="Arial" w:hAnsi="Arial" w:cs="Arial"/>
        </w:rPr>
        <w:t>Ablativ</w:t>
      </w:r>
      <w:r w:rsidRPr="006C3F5A">
        <w:rPr>
          <w:rFonts w:ascii="Arial" w:hAnsi="Arial" w:cs="Arial"/>
        </w:rPr>
        <w:tab/>
        <w:t>scribend</w:t>
      </w:r>
      <w:r w:rsidRPr="006C3F5A">
        <w:rPr>
          <w:rFonts w:ascii="Arial" w:hAnsi="Arial" w:cs="Arial"/>
          <w:b/>
          <w:color w:val="C45911" w:themeColor="accent2" w:themeShade="BF"/>
        </w:rPr>
        <w:t>o</w:t>
      </w:r>
      <w:r w:rsidRPr="006C3F5A">
        <w:rPr>
          <w:rFonts w:ascii="Arial" w:hAnsi="Arial" w:cs="Arial"/>
        </w:rPr>
        <w:tab/>
        <w:t>durch das Schreiben</w:t>
      </w:r>
    </w:p>
    <w:p w:rsidR="000F0F01" w:rsidRPr="006C3F5A" w:rsidRDefault="000F0F01" w:rsidP="000F0F01">
      <w:pPr>
        <w:rPr>
          <w:rFonts w:ascii="Arial" w:hAnsi="Arial" w:cs="Arial"/>
        </w:rPr>
      </w:pPr>
    </w:p>
    <w:p w:rsidR="000F0F01" w:rsidRPr="006C3F5A" w:rsidRDefault="000F0F01" w:rsidP="000F0F01">
      <w:pPr>
        <w:rPr>
          <w:rFonts w:ascii="Arial" w:hAnsi="Arial" w:cs="Arial"/>
          <w:b/>
          <w:i/>
        </w:rPr>
      </w:pPr>
      <w:r w:rsidRPr="006C3F5A">
        <w:rPr>
          <w:rFonts w:ascii="Arial" w:hAnsi="Arial" w:cs="Arial"/>
          <w:b/>
          <w:i/>
        </w:rPr>
        <w:t>Zusätzliches ad Gerundium:</w:t>
      </w:r>
    </w:p>
    <w:p w:rsidR="000F0F01" w:rsidRPr="006C3F5A" w:rsidRDefault="000F0F01" w:rsidP="000F0F01">
      <w:pPr>
        <w:pStyle w:val="Listenabsatz"/>
        <w:numPr>
          <w:ilvl w:val="0"/>
          <w:numId w:val="12"/>
        </w:numPr>
        <w:rPr>
          <w:rFonts w:ascii="Arial" w:hAnsi="Arial" w:cs="Arial"/>
        </w:rPr>
      </w:pPr>
      <w:r w:rsidRPr="006C3F5A">
        <w:rPr>
          <w:rFonts w:ascii="Arial" w:hAnsi="Arial" w:cs="Arial"/>
        </w:rPr>
        <w:t>im Genetiv: neben „causa“ → scribendi causa = des Schreibens wegen = um zu schreiben</w:t>
      </w:r>
    </w:p>
    <w:p w:rsidR="000F0F01" w:rsidRPr="006C3F5A" w:rsidRDefault="000F0F01" w:rsidP="000F0F01">
      <w:pPr>
        <w:pStyle w:val="Listenabsatz"/>
        <w:numPr>
          <w:ilvl w:val="0"/>
          <w:numId w:val="12"/>
        </w:numPr>
        <w:rPr>
          <w:rFonts w:ascii="Arial" w:hAnsi="Arial" w:cs="Arial"/>
        </w:rPr>
      </w:pPr>
      <w:r w:rsidRPr="006C3F5A">
        <w:rPr>
          <w:rFonts w:ascii="Arial" w:hAnsi="Arial" w:cs="Arial"/>
        </w:rPr>
        <w:t>im Akkusativ: Präp. (ad) → ad scribendum = zum Schreiben</w:t>
      </w:r>
    </w:p>
    <w:p w:rsidR="000F0F01" w:rsidRPr="006C3F5A" w:rsidRDefault="000F0F01" w:rsidP="000F0F01">
      <w:pPr>
        <w:pStyle w:val="Listenabsatz"/>
        <w:numPr>
          <w:ilvl w:val="0"/>
          <w:numId w:val="12"/>
        </w:numPr>
        <w:rPr>
          <w:rFonts w:ascii="Arial" w:hAnsi="Arial" w:cs="Arial"/>
        </w:rPr>
      </w:pPr>
      <w:r w:rsidRPr="006C3F5A">
        <w:rPr>
          <w:rFonts w:ascii="Arial" w:hAnsi="Arial" w:cs="Arial"/>
        </w:rPr>
        <w:t>im Ablativ: Präp. (in) → in scribendo = beim Schreiben</w:t>
      </w:r>
    </w:p>
    <w:p w:rsidR="000F0F01" w:rsidRPr="006C3F5A" w:rsidRDefault="000F0F01" w:rsidP="000F0F01">
      <w:pPr>
        <w:rPr>
          <w:rFonts w:ascii="Arial" w:hAnsi="Arial" w:cs="Arial"/>
        </w:rPr>
      </w:pPr>
    </w:p>
    <w:p w:rsidR="000F0F01" w:rsidRPr="006C3F5A" w:rsidRDefault="000F0F01" w:rsidP="000F0F01">
      <w:pPr>
        <w:rPr>
          <w:rFonts w:ascii="Arial" w:hAnsi="Arial" w:cs="Arial"/>
        </w:rPr>
      </w:pPr>
      <w:r w:rsidRPr="006C3F5A">
        <w:rPr>
          <w:rFonts w:ascii="Arial" w:hAnsi="Arial" w:cs="Arial"/>
        </w:rPr>
        <w:t>Übersetze folgende Beispiele:</w:t>
      </w:r>
    </w:p>
    <w:p w:rsidR="000F0F01" w:rsidRPr="006C3F5A" w:rsidRDefault="000F0F01" w:rsidP="000F0F01">
      <w:pPr>
        <w:pStyle w:val="Listenabsatz"/>
        <w:numPr>
          <w:ilvl w:val="0"/>
          <w:numId w:val="13"/>
        </w:numPr>
        <w:rPr>
          <w:rFonts w:ascii="Arial" w:hAnsi="Arial" w:cs="Arial"/>
        </w:rPr>
      </w:pPr>
      <w:r w:rsidRPr="006C3F5A">
        <w:rPr>
          <w:rFonts w:ascii="Arial" w:hAnsi="Arial" w:cs="Arial"/>
        </w:rPr>
        <w:t xml:space="preserve">interrogando </w:t>
      </w:r>
      <w:r w:rsidRPr="006C3F5A">
        <w:rPr>
          <w:rFonts w:ascii="Arial" w:hAnsi="Arial" w:cs="Arial"/>
        </w:rPr>
        <w:tab/>
        <w:t>= __________________________</w:t>
      </w:r>
    </w:p>
    <w:p w:rsidR="000F0F01" w:rsidRPr="006C3F5A" w:rsidRDefault="000F0F01" w:rsidP="000F0F01">
      <w:pPr>
        <w:pStyle w:val="Listenabsatz"/>
        <w:numPr>
          <w:ilvl w:val="0"/>
          <w:numId w:val="13"/>
        </w:numPr>
        <w:rPr>
          <w:rFonts w:ascii="Arial" w:hAnsi="Arial" w:cs="Arial"/>
        </w:rPr>
      </w:pPr>
      <w:r w:rsidRPr="006C3F5A">
        <w:rPr>
          <w:rFonts w:ascii="Arial" w:hAnsi="Arial" w:cs="Arial"/>
        </w:rPr>
        <w:t xml:space="preserve">in dormiendo </w:t>
      </w:r>
      <w:r w:rsidRPr="006C3F5A">
        <w:rPr>
          <w:rFonts w:ascii="Arial" w:hAnsi="Arial" w:cs="Arial"/>
        </w:rPr>
        <w:tab/>
        <w:t>= __________________________</w:t>
      </w:r>
    </w:p>
    <w:p w:rsidR="000F0F01" w:rsidRPr="006C3F5A" w:rsidRDefault="000F0F01" w:rsidP="000F0F01">
      <w:pPr>
        <w:pStyle w:val="Listenabsatz"/>
        <w:numPr>
          <w:ilvl w:val="0"/>
          <w:numId w:val="13"/>
        </w:numPr>
        <w:rPr>
          <w:rFonts w:ascii="Arial" w:hAnsi="Arial" w:cs="Arial"/>
        </w:rPr>
      </w:pPr>
      <w:r w:rsidRPr="006C3F5A">
        <w:rPr>
          <w:rFonts w:ascii="Arial" w:hAnsi="Arial" w:cs="Arial"/>
        </w:rPr>
        <w:t xml:space="preserve">ad salutandum </w:t>
      </w:r>
      <w:r w:rsidRPr="006C3F5A">
        <w:rPr>
          <w:rFonts w:ascii="Arial" w:hAnsi="Arial" w:cs="Arial"/>
        </w:rPr>
        <w:tab/>
        <w:t>= __________________________</w:t>
      </w:r>
    </w:p>
    <w:p w:rsidR="000F0F01" w:rsidRPr="006C3F5A" w:rsidRDefault="000F0F01" w:rsidP="000F0F01">
      <w:pPr>
        <w:pStyle w:val="Listenabsatz"/>
        <w:numPr>
          <w:ilvl w:val="0"/>
          <w:numId w:val="13"/>
        </w:numPr>
        <w:rPr>
          <w:rFonts w:ascii="Arial" w:hAnsi="Arial" w:cs="Arial"/>
        </w:rPr>
      </w:pPr>
      <w:r w:rsidRPr="006C3F5A">
        <w:rPr>
          <w:rFonts w:ascii="Arial" w:hAnsi="Arial" w:cs="Arial"/>
        </w:rPr>
        <w:t xml:space="preserve">genus dicendi </w:t>
      </w:r>
      <w:r w:rsidRPr="006C3F5A">
        <w:rPr>
          <w:rFonts w:ascii="Arial" w:hAnsi="Arial" w:cs="Arial"/>
        </w:rPr>
        <w:tab/>
        <w:t>= __________________________</w:t>
      </w:r>
    </w:p>
    <w:p w:rsidR="000F0F01" w:rsidRPr="006C3F5A" w:rsidRDefault="000F0F01" w:rsidP="000F0F01">
      <w:pPr>
        <w:pStyle w:val="Listenabsatz"/>
        <w:numPr>
          <w:ilvl w:val="0"/>
          <w:numId w:val="13"/>
        </w:numPr>
        <w:rPr>
          <w:rFonts w:ascii="Arial" w:hAnsi="Arial" w:cs="Arial"/>
        </w:rPr>
      </w:pPr>
      <w:r w:rsidRPr="006C3F5A">
        <w:rPr>
          <w:rFonts w:ascii="Arial" w:hAnsi="Arial" w:cs="Arial"/>
        </w:rPr>
        <w:t xml:space="preserve">iudicandi causa </w:t>
      </w:r>
      <w:r w:rsidRPr="006C3F5A">
        <w:rPr>
          <w:rFonts w:ascii="Arial" w:hAnsi="Arial" w:cs="Arial"/>
        </w:rPr>
        <w:tab/>
        <w:t>= __________________________</w:t>
      </w:r>
    </w:p>
    <w:p w:rsidR="000F0F01" w:rsidRPr="006C3F5A" w:rsidRDefault="000F0F01" w:rsidP="000F0F01">
      <w:pPr>
        <w:pStyle w:val="Listenabsatz"/>
        <w:numPr>
          <w:ilvl w:val="0"/>
          <w:numId w:val="13"/>
        </w:numPr>
        <w:rPr>
          <w:rFonts w:ascii="Arial" w:hAnsi="Arial" w:cs="Arial"/>
        </w:rPr>
      </w:pPr>
      <w:r w:rsidRPr="006C3F5A">
        <w:rPr>
          <w:rFonts w:ascii="Arial" w:hAnsi="Arial" w:cs="Arial"/>
        </w:rPr>
        <w:t xml:space="preserve">in explorando </w:t>
      </w:r>
      <w:r w:rsidRPr="006C3F5A">
        <w:rPr>
          <w:rFonts w:ascii="Arial" w:hAnsi="Arial" w:cs="Arial"/>
        </w:rPr>
        <w:tab/>
        <w:t>= __________________________</w:t>
      </w:r>
    </w:p>
    <w:p w:rsidR="000F0F01" w:rsidRPr="006C3F5A" w:rsidRDefault="000F0F01" w:rsidP="000F0F01">
      <w:pPr>
        <w:pStyle w:val="Listenabsatz"/>
        <w:numPr>
          <w:ilvl w:val="0"/>
          <w:numId w:val="13"/>
        </w:numPr>
        <w:rPr>
          <w:rFonts w:ascii="Arial" w:hAnsi="Arial" w:cs="Arial"/>
        </w:rPr>
      </w:pPr>
      <w:r w:rsidRPr="006C3F5A">
        <w:rPr>
          <w:rFonts w:ascii="Arial" w:hAnsi="Arial" w:cs="Arial"/>
        </w:rPr>
        <w:t xml:space="preserve">spes vincendi </w:t>
      </w:r>
      <w:r w:rsidRPr="006C3F5A">
        <w:rPr>
          <w:rFonts w:ascii="Arial" w:hAnsi="Arial" w:cs="Arial"/>
        </w:rPr>
        <w:tab/>
        <w:t>= __________________________</w:t>
      </w:r>
    </w:p>
    <w:p w:rsidR="000F0F01" w:rsidRPr="006C3F5A" w:rsidRDefault="000F0F01" w:rsidP="000F0F01">
      <w:pPr>
        <w:rPr>
          <w:rFonts w:ascii="Arial" w:hAnsi="Arial" w:cs="Arial"/>
        </w:rPr>
      </w:pPr>
    </w:p>
    <w:p w:rsidR="000F0F01" w:rsidRPr="006C3F5A" w:rsidRDefault="000F0F01" w:rsidP="000F0F01">
      <w:pPr>
        <w:rPr>
          <w:rFonts w:ascii="Arial" w:hAnsi="Arial" w:cs="Arial"/>
        </w:rPr>
      </w:pPr>
    </w:p>
    <w:p w:rsidR="000F0F01" w:rsidRPr="006C3F5A" w:rsidRDefault="000F0F01" w:rsidP="000F0F01">
      <w:pPr>
        <w:rPr>
          <w:rFonts w:ascii="Arial" w:hAnsi="Arial" w:cs="Arial"/>
        </w:rPr>
      </w:pPr>
      <w:r w:rsidRPr="006C3F5A">
        <w:rPr>
          <w:rFonts w:ascii="Arial" w:hAnsi="Arial" w:cs="Arial"/>
        </w:rPr>
        <w:t xml:space="preserve">Das </w:t>
      </w:r>
      <w:r w:rsidRPr="006C3F5A">
        <w:rPr>
          <w:rFonts w:ascii="Arial" w:hAnsi="Arial" w:cs="Arial"/>
          <w:b/>
          <w:color w:val="C45911" w:themeColor="accent2" w:themeShade="BF"/>
        </w:rPr>
        <w:t>Gerundiv</w:t>
      </w:r>
      <w:r w:rsidRPr="006C3F5A">
        <w:rPr>
          <w:rFonts w:ascii="Arial" w:hAnsi="Arial" w:cs="Arial"/>
        </w:rPr>
        <w:t xml:space="preserve"> ist ein „Adjektiv“, das von einem Verb kommt und eine Notwendigkeit ausdrückt, z. B.: „die zu machenden Hausaufgaben“ (= die man machen muss);</w:t>
      </w:r>
    </w:p>
    <w:p w:rsidR="000F0F01" w:rsidRPr="006C3F5A" w:rsidRDefault="000F0F01" w:rsidP="000F0F01">
      <w:pPr>
        <w:rPr>
          <w:rFonts w:ascii="Arial" w:hAnsi="Arial" w:cs="Arial"/>
        </w:rPr>
      </w:pPr>
    </w:p>
    <w:p w:rsidR="000F0F01" w:rsidRPr="006C3F5A" w:rsidRDefault="000F0F01" w:rsidP="000F0F01">
      <w:pPr>
        <w:rPr>
          <w:rFonts w:ascii="Arial" w:hAnsi="Arial" w:cs="Arial"/>
          <w:b/>
          <w:i/>
        </w:rPr>
      </w:pPr>
      <w:r w:rsidRPr="006C3F5A">
        <w:rPr>
          <w:rFonts w:ascii="Arial" w:hAnsi="Arial" w:cs="Arial"/>
          <w:b/>
          <w:i/>
        </w:rPr>
        <w:t>Formen:</w:t>
      </w:r>
    </w:p>
    <w:p w:rsidR="000F0F01" w:rsidRPr="006C3F5A" w:rsidRDefault="000F0F01" w:rsidP="000F0F01">
      <w:pPr>
        <w:rPr>
          <w:rFonts w:ascii="Arial" w:hAnsi="Arial" w:cs="Arial"/>
          <w:b/>
        </w:rPr>
      </w:pPr>
      <w:r w:rsidRPr="006C3F5A">
        <w:rPr>
          <w:rFonts w:ascii="Arial" w:hAnsi="Arial" w:cs="Arial"/>
          <w:b/>
        </w:rPr>
        <w:tab/>
      </w:r>
      <w:r w:rsidRPr="006C3F5A">
        <w:rPr>
          <w:rFonts w:ascii="Arial" w:hAnsi="Arial" w:cs="Arial"/>
          <w:b/>
        </w:rPr>
        <w:tab/>
      </w:r>
      <w:r w:rsidRPr="006C3F5A">
        <w:rPr>
          <w:rFonts w:ascii="Arial" w:hAnsi="Arial" w:cs="Arial"/>
          <w:b/>
        </w:rPr>
        <w:tab/>
        <w:t>Masculinum</w:t>
      </w:r>
      <w:r w:rsidRPr="006C3F5A">
        <w:rPr>
          <w:rFonts w:ascii="Arial" w:hAnsi="Arial" w:cs="Arial"/>
          <w:b/>
        </w:rPr>
        <w:tab/>
      </w:r>
      <w:r w:rsidRPr="006C3F5A">
        <w:rPr>
          <w:rFonts w:ascii="Arial" w:hAnsi="Arial" w:cs="Arial"/>
          <w:b/>
        </w:rPr>
        <w:tab/>
        <w:t>Femininum</w:t>
      </w:r>
      <w:r w:rsidRPr="006C3F5A">
        <w:rPr>
          <w:rFonts w:ascii="Arial" w:hAnsi="Arial" w:cs="Arial"/>
          <w:b/>
        </w:rPr>
        <w:tab/>
      </w:r>
      <w:r w:rsidRPr="006C3F5A">
        <w:rPr>
          <w:rFonts w:ascii="Arial" w:hAnsi="Arial" w:cs="Arial"/>
          <w:b/>
        </w:rPr>
        <w:tab/>
        <w:t>Neutrum</w:t>
      </w:r>
    </w:p>
    <w:p w:rsidR="000F0F01" w:rsidRPr="006C3F5A" w:rsidRDefault="000F0F01" w:rsidP="000F0F01">
      <w:pPr>
        <w:rPr>
          <w:rFonts w:ascii="Arial" w:hAnsi="Arial" w:cs="Arial"/>
        </w:rPr>
      </w:pPr>
    </w:p>
    <w:p w:rsidR="000F0F01" w:rsidRPr="006C3F5A" w:rsidRDefault="000F0F01" w:rsidP="000F0F01">
      <w:pPr>
        <w:rPr>
          <w:rFonts w:ascii="Arial" w:hAnsi="Arial" w:cs="Arial"/>
        </w:rPr>
      </w:pPr>
      <w:r w:rsidRPr="006C3F5A">
        <w:rPr>
          <w:rFonts w:ascii="Arial" w:hAnsi="Arial" w:cs="Arial"/>
          <w:b/>
        </w:rPr>
        <w:t>Nominativ Sg.</w:t>
      </w:r>
      <w:r w:rsidRPr="006C3F5A">
        <w:rPr>
          <w:rFonts w:ascii="Arial" w:hAnsi="Arial" w:cs="Arial"/>
        </w:rPr>
        <w:tab/>
        <w:t>scribend</w:t>
      </w:r>
      <w:r w:rsidRPr="006C3F5A">
        <w:rPr>
          <w:rFonts w:ascii="Arial" w:hAnsi="Arial" w:cs="Arial"/>
          <w:b/>
          <w:color w:val="C45911" w:themeColor="accent2" w:themeShade="BF"/>
        </w:rPr>
        <w:t>us</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a</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um</w:t>
      </w:r>
    </w:p>
    <w:p w:rsidR="000F0F01" w:rsidRPr="006C3F5A" w:rsidRDefault="000F0F01" w:rsidP="000F0F01">
      <w:pPr>
        <w:rPr>
          <w:rFonts w:ascii="Arial" w:hAnsi="Arial" w:cs="Arial"/>
          <w:lang w:val="en-GB"/>
        </w:rPr>
      </w:pPr>
      <w:r w:rsidRPr="006C3F5A">
        <w:rPr>
          <w:rFonts w:ascii="Arial" w:hAnsi="Arial" w:cs="Arial"/>
          <w:b/>
        </w:rPr>
        <w:t>Genetiv Sg.</w:t>
      </w:r>
      <w:r w:rsidRPr="006C3F5A">
        <w:rPr>
          <w:rFonts w:ascii="Arial" w:hAnsi="Arial" w:cs="Arial"/>
        </w:rPr>
        <w:tab/>
      </w:r>
      <w:r w:rsidRPr="006C3F5A">
        <w:rPr>
          <w:rFonts w:ascii="Arial" w:hAnsi="Arial" w:cs="Arial"/>
        </w:rPr>
        <w:tab/>
      </w:r>
      <w:r w:rsidRPr="006C3F5A">
        <w:rPr>
          <w:rFonts w:ascii="Arial" w:hAnsi="Arial" w:cs="Arial"/>
          <w:lang w:val="en-GB"/>
        </w:rPr>
        <w:t>scribend</w:t>
      </w:r>
      <w:r w:rsidRPr="006C3F5A">
        <w:rPr>
          <w:rFonts w:ascii="Arial" w:hAnsi="Arial" w:cs="Arial"/>
          <w:b/>
          <w:color w:val="C45911" w:themeColor="accent2" w:themeShade="BF"/>
          <w:lang w:val="en-GB"/>
        </w:rPr>
        <w:t>i</w:t>
      </w:r>
      <w:r w:rsidRPr="006C3F5A">
        <w:rPr>
          <w:rFonts w:ascii="Arial" w:hAnsi="Arial" w:cs="Arial"/>
          <w:lang w:val="en-GB"/>
        </w:rPr>
        <w:tab/>
      </w:r>
      <w:r w:rsidRPr="006C3F5A">
        <w:rPr>
          <w:rFonts w:ascii="Arial" w:hAnsi="Arial" w:cs="Arial"/>
          <w:lang w:val="en-GB"/>
        </w:rPr>
        <w:tab/>
        <w:t>scribend</w:t>
      </w:r>
      <w:r w:rsidRPr="006C3F5A">
        <w:rPr>
          <w:rFonts w:ascii="Arial" w:hAnsi="Arial" w:cs="Arial"/>
          <w:b/>
          <w:color w:val="C45911" w:themeColor="accent2" w:themeShade="BF"/>
          <w:lang w:val="en-GB"/>
        </w:rPr>
        <w:t>ae</w:t>
      </w:r>
      <w:r w:rsidRPr="006C3F5A">
        <w:rPr>
          <w:rFonts w:ascii="Arial" w:hAnsi="Arial" w:cs="Arial"/>
          <w:lang w:val="en-GB"/>
        </w:rPr>
        <w:tab/>
      </w:r>
      <w:r w:rsidRPr="006C3F5A">
        <w:rPr>
          <w:rFonts w:ascii="Arial" w:hAnsi="Arial" w:cs="Arial"/>
          <w:lang w:val="en-GB"/>
        </w:rPr>
        <w:tab/>
        <w:t>scribend</w:t>
      </w:r>
      <w:r w:rsidRPr="006C3F5A">
        <w:rPr>
          <w:rFonts w:ascii="Arial" w:hAnsi="Arial" w:cs="Arial"/>
          <w:b/>
          <w:color w:val="C45911" w:themeColor="accent2" w:themeShade="BF"/>
          <w:lang w:val="en-GB"/>
        </w:rPr>
        <w:t>i</w:t>
      </w:r>
    </w:p>
    <w:p w:rsidR="000F0F01" w:rsidRPr="006C3F5A" w:rsidRDefault="000F0F01" w:rsidP="000F0F01">
      <w:pPr>
        <w:rPr>
          <w:rFonts w:ascii="Arial" w:hAnsi="Arial" w:cs="Arial"/>
          <w:lang w:val="en-GB"/>
        </w:rPr>
      </w:pPr>
      <w:r w:rsidRPr="006C3F5A">
        <w:rPr>
          <w:rFonts w:ascii="Arial" w:hAnsi="Arial" w:cs="Arial"/>
          <w:b/>
          <w:lang w:val="en-GB"/>
        </w:rPr>
        <w:t>Dativ Sg.</w:t>
      </w:r>
      <w:r w:rsidRPr="006C3F5A">
        <w:rPr>
          <w:rFonts w:ascii="Arial" w:hAnsi="Arial" w:cs="Arial"/>
          <w:lang w:val="en-GB"/>
        </w:rPr>
        <w:tab/>
      </w:r>
      <w:r w:rsidRPr="006C3F5A">
        <w:rPr>
          <w:rFonts w:ascii="Arial" w:hAnsi="Arial" w:cs="Arial"/>
          <w:lang w:val="en-GB"/>
        </w:rPr>
        <w:tab/>
        <w:t>scribend</w:t>
      </w:r>
      <w:r w:rsidRPr="006C3F5A">
        <w:rPr>
          <w:rFonts w:ascii="Arial" w:hAnsi="Arial" w:cs="Arial"/>
          <w:b/>
          <w:color w:val="C45911" w:themeColor="accent2" w:themeShade="BF"/>
          <w:lang w:val="en-GB"/>
        </w:rPr>
        <w:t>o</w:t>
      </w:r>
      <w:r w:rsidRPr="006C3F5A">
        <w:rPr>
          <w:rFonts w:ascii="Arial" w:hAnsi="Arial" w:cs="Arial"/>
          <w:lang w:val="en-GB"/>
        </w:rPr>
        <w:tab/>
      </w:r>
      <w:r w:rsidRPr="006C3F5A">
        <w:rPr>
          <w:rFonts w:ascii="Arial" w:hAnsi="Arial" w:cs="Arial"/>
          <w:lang w:val="en-GB"/>
        </w:rPr>
        <w:tab/>
        <w:t>scribend</w:t>
      </w:r>
      <w:r w:rsidRPr="006C3F5A">
        <w:rPr>
          <w:rFonts w:ascii="Arial" w:hAnsi="Arial" w:cs="Arial"/>
          <w:b/>
          <w:color w:val="C45911" w:themeColor="accent2" w:themeShade="BF"/>
          <w:lang w:val="en-GB"/>
        </w:rPr>
        <w:t>ae</w:t>
      </w:r>
      <w:r w:rsidRPr="006C3F5A">
        <w:rPr>
          <w:rFonts w:ascii="Arial" w:hAnsi="Arial" w:cs="Arial"/>
          <w:lang w:val="en-GB"/>
        </w:rPr>
        <w:tab/>
      </w:r>
      <w:r w:rsidRPr="006C3F5A">
        <w:rPr>
          <w:rFonts w:ascii="Arial" w:hAnsi="Arial" w:cs="Arial"/>
          <w:lang w:val="en-GB"/>
        </w:rPr>
        <w:tab/>
        <w:t>scribend</w:t>
      </w:r>
      <w:r w:rsidRPr="006C3F5A">
        <w:rPr>
          <w:rFonts w:ascii="Arial" w:hAnsi="Arial" w:cs="Arial"/>
          <w:b/>
          <w:color w:val="C45911" w:themeColor="accent2" w:themeShade="BF"/>
          <w:lang w:val="en-GB"/>
        </w:rPr>
        <w:t>o</w:t>
      </w:r>
    </w:p>
    <w:p w:rsidR="000F0F01" w:rsidRPr="006C3F5A" w:rsidRDefault="000F0F01" w:rsidP="000F0F01">
      <w:pPr>
        <w:rPr>
          <w:rFonts w:ascii="Arial" w:hAnsi="Arial" w:cs="Arial"/>
        </w:rPr>
      </w:pPr>
      <w:r w:rsidRPr="006C3F5A">
        <w:rPr>
          <w:rFonts w:ascii="Arial" w:hAnsi="Arial" w:cs="Arial"/>
          <w:b/>
        </w:rPr>
        <w:t>Akkusativ Sg.</w:t>
      </w:r>
      <w:r w:rsidRPr="006C3F5A">
        <w:rPr>
          <w:rFonts w:ascii="Arial" w:hAnsi="Arial" w:cs="Arial"/>
        </w:rPr>
        <w:tab/>
        <w:t>scribend</w:t>
      </w:r>
      <w:r w:rsidRPr="006C3F5A">
        <w:rPr>
          <w:rFonts w:ascii="Arial" w:hAnsi="Arial" w:cs="Arial"/>
          <w:b/>
          <w:color w:val="C45911" w:themeColor="accent2" w:themeShade="BF"/>
        </w:rPr>
        <w:t>um</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am</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um</w:t>
      </w:r>
    </w:p>
    <w:p w:rsidR="000F0F01" w:rsidRPr="006C3F5A" w:rsidRDefault="000F0F01" w:rsidP="000F0F01">
      <w:pPr>
        <w:rPr>
          <w:rFonts w:ascii="Arial" w:hAnsi="Arial" w:cs="Arial"/>
          <w:lang w:val="en-GB"/>
        </w:rPr>
      </w:pPr>
      <w:r w:rsidRPr="006C3F5A">
        <w:rPr>
          <w:rFonts w:ascii="Arial" w:hAnsi="Arial" w:cs="Arial"/>
          <w:b/>
        </w:rPr>
        <w:t>Ablativ Sg.</w:t>
      </w:r>
      <w:r w:rsidRPr="006C3F5A">
        <w:rPr>
          <w:rFonts w:ascii="Arial" w:hAnsi="Arial" w:cs="Arial"/>
        </w:rPr>
        <w:tab/>
      </w:r>
      <w:r w:rsidRPr="006C3F5A">
        <w:rPr>
          <w:rFonts w:ascii="Arial" w:hAnsi="Arial" w:cs="Arial"/>
        </w:rPr>
        <w:tab/>
      </w:r>
      <w:r w:rsidRPr="006C3F5A">
        <w:rPr>
          <w:rFonts w:ascii="Arial" w:hAnsi="Arial" w:cs="Arial"/>
          <w:lang w:val="en-GB"/>
        </w:rPr>
        <w:t>scribend</w:t>
      </w:r>
      <w:r w:rsidRPr="006C3F5A">
        <w:rPr>
          <w:rFonts w:ascii="Arial" w:hAnsi="Arial" w:cs="Arial"/>
          <w:b/>
          <w:color w:val="C45911" w:themeColor="accent2" w:themeShade="BF"/>
          <w:lang w:val="en-GB"/>
        </w:rPr>
        <w:t>o</w:t>
      </w:r>
      <w:r w:rsidRPr="006C3F5A">
        <w:rPr>
          <w:rFonts w:ascii="Arial" w:hAnsi="Arial" w:cs="Arial"/>
          <w:lang w:val="en-GB"/>
        </w:rPr>
        <w:tab/>
      </w:r>
      <w:r w:rsidRPr="006C3F5A">
        <w:rPr>
          <w:rFonts w:ascii="Arial" w:hAnsi="Arial" w:cs="Arial"/>
          <w:lang w:val="en-GB"/>
        </w:rPr>
        <w:tab/>
        <w:t>scribend</w:t>
      </w:r>
      <w:r w:rsidRPr="006C3F5A">
        <w:rPr>
          <w:rFonts w:ascii="Arial" w:hAnsi="Arial" w:cs="Arial"/>
          <w:b/>
          <w:color w:val="C45911" w:themeColor="accent2" w:themeShade="BF"/>
          <w:lang w:val="en-GB"/>
        </w:rPr>
        <w:t>a</w:t>
      </w:r>
      <w:r w:rsidRPr="006C3F5A">
        <w:rPr>
          <w:rFonts w:ascii="Arial" w:hAnsi="Arial" w:cs="Arial"/>
          <w:lang w:val="en-GB"/>
        </w:rPr>
        <w:tab/>
      </w:r>
      <w:r w:rsidRPr="006C3F5A">
        <w:rPr>
          <w:rFonts w:ascii="Arial" w:hAnsi="Arial" w:cs="Arial"/>
          <w:lang w:val="en-GB"/>
        </w:rPr>
        <w:tab/>
        <w:t>scribend</w:t>
      </w:r>
      <w:r w:rsidRPr="006C3F5A">
        <w:rPr>
          <w:rFonts w:ascii="Arial" w:hAnsi="Arial" w:cs="Arial"/>
          <w:b/>
          <w:color w:val="C45911" w:themeColor="accent2" w:themeShade="BF"/>
          <w:lang w:val="en-GB"/>
        </w:rPr>
        <w:t>o</w:t>
      </w:r>
    </w:p>
    <w:p w:rsidR="000F0F01" w:rsidRPr="006C3F5A" w:rsidRDefault="000F0F01" w:rsidP="000F0F01">
      <w:pPr>
        <w:rPr>
          <w:rFonts w:ascii="Arial" w:hAnsi="Arial" w:cs="Arial"/>
          <w:lang w:val="en-GB"/>
        </w:rPr>
      </w:pPr>
    </w:p>
    <w:p w:rsidR="000F0F01" w:rsidRPr="00A66B44" w:rsidRDefault="000F0F01" w:rsidP="000F0F01">
      <w:pPr>
        <w:rPr>
          <w:rFonts w:ascii="Arial" w:hAnsi="Arial" w:cs="Arial"/>
          <w:lang w:val="en-GB"/>
        </w:rPr>
      </w:pPr>
      <w:r w:rsidRPr="006C3F5A">
        <w:rPr>
          <w:rFonts w:ascii="Arial" w:hAnsi="Arial" w:cs="Arial"/>
          <w:b/>
          <w:lang w:val="en-GB"/>
        </w:rPr>
        <w:t>Nominativ Pl.</w:t>
      </w:r>
      <w:r w:rsidRPr="006C3F5A">
        <w:rPr>
          <w:rFonts w:ascii="Arial" w:hAnsi="Arial" w:cs="Arial"/>
          <w:b/>
          <w:lang w:val="en-GB"/>
        </w:rPr>
        <w:tab/>
      </w:r>
      <w:r w:rsidRPr="00A66B44">
        <w:rPr>
          <w:rFonts w:ascii="Arial" w:hAnsi="Arial" w:cs="Arial"/>
          <w:lang w:val="en-GB"/>
        </w:rPr>
        <w:t>scribend</w:t>
      </w:r>
      <w:r w:rsidRPr="00A66B44">
        <w:rPr>
          <w:rFonts w:ascii="Arial" w:hAnsi="Arial" w:cs="Arial"/>
          <w:b/>
          <w:color w:val="C45911" w:themeColor="accent2" w:themeShade="BF"/>
          <w:lang w:val="en-GB"/>
        </w:rPr>
        <w:t>i</w:t>
      </w:r>
      <w:r w:rsidRPr="00A66B44">
        <w:rPr>
          <w:rFonts w:ascii="Arial" w:hAnsi="Arial" w:cs="Arial"/>
          <w:lang w:val="en-GB"/>
        </w:rPr>
        <w:tab/>
      </w:r>
      <w:r w:rsidRPr="00A66B44">
        <w:rPr>
          <w:rFonts w:ascii="Arial" w:hAnsi="Arial" w:cs="Arial"/>
          <w:lang w:val="en-GB"/>
        </w:rPr>
        <w:tab/>
        <w:t>scribend</w:t>
      </w:r>
      <w:r w:rsidRPr="00A66B44">
        <w:rPr>
          <w:rFonts w:ascii="Arial" w:hAnsi="Arial" w:cs="Arial"/>
          <w:b/>
          <w:color w:val="C45911" w:themeColor="accent2" w:themeShade="BF"/>
          <w:lang w:val="en-GB"/>
        </w:rPr>
        <w:t>ae</w:t>
      </w:r>
      <w:r w:rsidRPr="00A66B44">
        <w:rPr>
          <w:rFonts w:ascii="Arial" w:hAnsi="Arial" w:cs="Arial"/>
          <w:lang w:val="en-GB"/>
        </w:rPr>
        <w:tab/>
      </w:r>
      <w:r w:rsidRPr="00A66B44">
        <w:rPr>
          <w:rFonts w:ascii="Arial" w:hAnsi="Arial" w:cs="Arial"/>
          <w:lang w:val="en-GB"/>
        </w:rPr>
        <w:tab/>
        <w:t>scribend</w:t>
      </w:r>
      <w:r w:rsidRPr="00A66B44">
        <w:rPr>
          <w:rFonts w:ascii="Arial" w:hAnsi="Arial" w:cs="Arial"/>
          <w:b/>
          <w:color w:val="C45911" w:themeColor="accent2" w:themeShade="BF"/>
          <w:lang w:val="en-GB"/>
        </w:rPr>
        <w:t>a</w:t>
      </w:r>
    </w:p>
    <w:p w:rsidR="000F0F01" w:rsidRPr="006C3F5A" w:rsidRDefault="000F0F01" w:rsidP="000F0F01">
      <w:pPr>
        <w:rPr>
          <w:rFonts w:ascii="Arial" w:hAnsi="Arial" w:cs="Arial"/>
        </w:rPr>
      </w:pPr>
      <w:r w:rsidRPr="006C3F5A">
        <w:rPr>
          <w:rFonts w:ascii="Arial" w:hAnsi="Arial" w:cs="Arial"/>
          <w:b/>
        </w:rPr>
        <w:t>Genetiv Pl.</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orum</w:t>
      </w:r>
      <w:r w:rsidRPr="006C3F5A">
        <w:rPr>
          <w:rFonts w:ascii="Arial" w:hAnsi="Arial" w:cs="Arial"/>
        </w:rPr>
        <w:tab/>
        <w:t>scribend</w:t>
      </w:r>
      <w:r w:rsidRPr="006C3F5A">
        <w:rPr>
          <w:rFonts w:ascii="Arial" w:hAnsi="Arial" w:cs="Arial"/>
          <w:b/>
          <w:color w:val="C45911" w:themeColor="accent2" w:themeShade="BF"/>
        </w:rPr>
        <w:t>arum</w:t>
      </w:r>
      <w:r w:rsidRPr="006C3F5A">
        <w:rPr>
          <w:rFonts w:ascii="Arial" w:hAnsi="Arial" w:cs="Arial"/>
        </w:rPr>
        <w:tab/>
        <w:t>scribend</w:t>
      </w:r>
      <w:r w:rsidRPr="006C3F5A">
        <w:rPr>
          <w:rFonts w:ascii="Arial" w:hAnsi="Arial" w:cs="Arial"/>
          <w:b/>
          <w:color w:val="C45911" w:themeColor="accent2" w:themeShade="BF"/>
        </w:rPr>
        <w:t>orum</w:t>
      </w:r>
    </w:p>
    <w:p w:rsidR="000F0F01" w:rsidRPr="006C3F5A" w:rsidRDefault="000F0F01" w:rsidP="000F0F01">
      <w:pPr>
        <w:rPr>
          <w:rFonts w:ascii="Arial" w:hAnsi="Arial" w:cs="Arial"/>
        </w:rPr>
      </w:pPr>
      <w:r w:rsidRPr="006C3F5A">
        <w:rPr>
          <w:rFonts w:ascii="Arial" w:hAnsi="Arial" w:cs="Arial"/>
          <w:b/>
        </w:rPr>
        <w:t>Dativ Pl.</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is</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is</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is</w:t>
      </w:r>
    </w:p>
    <w:p w:rsidR="000F0F01" w:rsidRPr="006C3F5A" w:rsidRDefault="000F0F01" w:rsidP="000F0F01">
      <w:pPr>
        <w:rPr>
          <w:rFonts w:ascii="Arial" w:hAnsi="Arial" w:cs="Arial"/>
        </w:rPr>
      </w:pPr>
      <w:r w:rsidRPr="006C3F5A">
        <w:rPr>
          <w:rFonts w:ascii="Arial" w:hAnsi="Arial" w:cs="Arial"/>
          <w:b/>
        </w:rPr>
        <w:t>Akkusativ Pl.</w:t>
      </w:r>
      <w:r w:rsidRPr="006C3F5A">
        <w:rPr>
          <w:rFonts w:ascii="Arial" w:hAnsi="Arial" w:cs="Arial"/>
        </w:rPr>
        <w:tab/>
        <w:t>scribend</w:t>
      </w:r>
      <w:r w:rsidRPr="006C3F5A">
        <w:rPr>
          <w:rFonts w:ascii="Arial" w:hAnsi="Arial" w:cs="Arial"/>
          <w:b/>
          <w:color w:val="C45911" w:themeColor="accent2" w:themeShade="BF"/>
        </w:rPr>
        <w:t>os</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as</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a</w:t>
      </w:r>
    </w:p>
    <w:p w:rsidR="000F0F01" w:rsidRPr="006C3F5A" w:rsidRDefault="000F0F01" w:rsidP="000F0F01">
      <w:pPr>
        <w:rPr>
          <w:rFonts w:ascii="Arial" w:hAnsi="Arial" w:cs="Arial"/>
        </w:rPr>
      </w:pPr>
      <w:r w:rsidRPr="006C3F5A">
        <w:rPr>
          <w:rFonts w:ascii="Arial" w:hAnsi="Arial" w:cs="Arial"/>
          <w:b/>
        </w:rPr>
        <w:t>Ablativ Pl.</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is</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is</w:t>
      </w:r>
      <w:r w:rsidRPr="006C3F5A">
        <w:rPr>
          <w:rFonts w:ascii="Arial" w:hAnsi="Arial" w:cs="Arial"/>
        </w:rPr>
        <w:tab/>
      </w:r>
      <w:r w:rsidRPr="006C3F5A">
        <w:rPr>
          <w:rFonts w:ascii="Arial" w:hAnsi="Arial" w:cs="Arial"/>
        </w:rPr>
        <w:tab/>
        <w:t>scribend</w:t>
      </w:r>
      <w:r w:rsidRPr="006C3F5A">
        <w:rPr>
          <w:rFonts w:ascii="Arial" w:hAnsi="Arial" w:cs="Arial"/>
          <w:b/>
          <w:color w:val="C45911" w:themeColor="accent2" w:themeShade="BF"/>
        </w:rPr>
        <w:t>is</w:t>
      </w:r>
    </w:p>
    <w:p w:rsidR="000F0F01" w:rsidRPr="006C3F5A" w:rsidRDefault="000F0F01" w:rsidP="000F0F01">
      <w:pPr>
        <w:rPr>
          <w:rFonts w:ascii="Arial" w:hAnsi="Arial" w:cs="Arial"/>
        </w:rPr>
      </w:pPr>
    </w:p>
    <w:p w:rsidR="000F0F01" w:rsidRDefault="000F0F01" w:rsidP="000F0F01">
      <w:pPr>
        <w:rPr>
          <w:rFonts w:ascii="Arial" w:hAnsi="Arial" w:cs="Arial"/>
          <w:b/>
        </w:rPr>
      </w:pPr>
      <w:r>
        <w:rPr>
          <w:rFonts w:ascii="Arial" w:hAnsi="Arial" w:cs="Arial"/>
          <w:b/>
        </w:rPr>
        <w:br w:type="page"/>
      </w:r>
    </w:p>
    <w:p w:rsidR="000F0F01" w:rsidRPr="006C3F5A" w:rsidRDefault="000F0F01" w:rsidP="000F0F01">
      <w:pPr>
        <w:rPr>
          <w:rFonts w:ascii="Arial" w:hAnsi="Arial" w:cs="Arial"/>
          <w:b/>
        </w:rPr>
      </w:pPr>
      <w:r w:rsidRPr="006C3F5A">
        <w:rPr>
          <w:rFonts w:ascii="Arial" w:hAnsi="Arial" w:cs="Arial"/>
          <w:b/>
        </w:rPr>
        <w:lastRenderedPageBreak/>
        <w:t>Anwendungsbeispiele:</w:t>
      </w:r>
    </w:p>
    <w:p w:rsidR="000F0F01" w:rsidRPr="006C3F5A" w:rsidRDefault="000F0F01" w:rsidP="000F0F01">
      <w:pPr>
        <w:rPr>
          <w:rFonts w:ascii="Arial" w:hAnsi="Arial" w:cs="Arial"/>
        </w:rPr>
      </w:pPr>
      <w:r w:rsidRPr="006C3F5A">
        <w:rPr>
          <w:rFonts w:ascii="Arial" w:hAnsi="Arial" w:cs="Arial"/>
        </w:rPr>
        <w:t xml:space="preserve">Mit einem übereingestimmten Bezugswort: </w:t>
      </w:r>
      <w:r w:rsidRPr="00122C42">
        <w:rPr>
          <w:rFonts w:ascii="Arial" w:hAnsi="Arial" w:cs="Arial"/>
          <w:b/>
          <w:i/>
        </w:rPr>
        <w:t>epistula scribenda</w:t>
      </w:r>
    </w:p>
    <w:p w:rsidR="000F0F01" w:rsidRPr="006C3F5A" w:rsidRDefault="000F0F01" w:rsidP="000F0F01">
      <w:pPr>
        <w:pStyle w:val="Listenabsatz"/>
        <w:numPr>
          <w:ilvl w:val="0"/>
          <w:numId w:val="14"/>
        </w:numPr>
        <w:rPr>
          <w:rFonts w:ascii="Arial" w:hAnsi="Arial" w:cs="Arial"/>
        </w:rPr>
      </w:pPr>
      <w:r w:rsidRPr="006C3F5A">
        <w:rPr>
          <w:rFonts w:ascii="Arial" w:hAnsi="Arial" w:cs="Arial"/>
        </w:rPr>
        <w:t>Ein zu schreibender Brief.</w:t>
      </w:r>
    </w:p>
    <w:p w:rsidR="000F0F01" w:rsidRPr="006C3F5A" w:rsidRDefault="000F0F01" w:rsidP="000F0F01">
      <w:pPr>
        <w:pStyle w:val="Listenabsatz"/>
        <w:numPr>
          <w:ilvl w:val="0"/>
          <w:numId w:val="14"/>
        </w:numPr>
        <w:rPr>
          <w:rFonts w:ascii="Arial" w:hAnsi="Arial" w:cs="Arial"/>
        </w:rPr>
      </w:pPr>
      <w:r w:rsidRPr="006C3F5A">
        <w:rPr>
          <w:rFonts w:ascii="Arial" w:hAnsi="Arial" w:cs="Arial"/>
        </w:rPr>
        <w:t>Ein Brief, der geschrieben werden muss.</w:t>
      </w:r>
    </w:p>
    <w:p w:rsidR="000F0F01" w:rsidRDefault="000F0F01" w:rsidP="000F0F01">
      <w:pPr>
        <w:rPr>
          <w:rFonts w:ascii="Arial" w:hAnsi="Arial" w:cs="Arial"/>
        </w:rPr>
      </w:pPr>
    </w:p>
    <w:p w:rsidR="000F0F01" w:rsidRPr="006C3F5A" w:rsidRDefault="000F0F01" w:rsidP="000F0F01">
      <w:pPr>
        <w:rPr>
          <w:rFonts w:ascii="Arial" w:hAnsi="Arial" w:cs="Arial"/>
        </w:rPr>
      </w:pPr>
      <w:r w:rsidRPr="006C3F5A">
        <w:rPr>
          <w:rFonts w:ascii="Arial" w:hAnsi="Arial" w:cs="Arial"/>
        </w:rPr>
        <w:t xml:space="preserve">Mit Bezugswort und Form von „esse“: </w:t>
      </w:r>
      <w:r w:rsidRPr="00122C42">
        <w:rPr>
          <w:rFonts w:ascii="Arial" w:hAnsi="Arial" w:cs="Arial"/>
          <w:b/>
          <w:i/>
        </w:rPr>
        <w:t>epistula scribenda est</w:t>
      </w:r>
    </w:p>
    <w:p w:rsidR="000F0F01" w:rsidRPr="006C3F5A" w:rsidRDefault="000F0F01" w:rsidP="000F0F01">
      <w:pPr>
        <w:pStyle w:val="Listenabsatz"/>
        <w:numPr>
          <w:ilvl w:val="0"/>
          <w:numId w:val="15"/>
        </w:numPr>
        <w:rPr>
          <w:rFonts w:ascii="Arial" w:hAnsi="Arial" w:cs="Arial"/>
        </w:rPr>
      </w:pPr>
      <w:r w:rsidRPr="006C3F5A">
        <w:rPr>
          <w:rFonts w:ascii="Arial" w:hAnsi="Arial" w:cs="Arial"/>
        </w:rPr>
        <w:t>Der Brief ist zu schreiben.</w:t>
      </w:r>
    </w:p>
    <w:p w:rsidR="000F0F01" w:rsidRPr="006C3F5A" w:rsidRDefault="000F0F01" w:rsidP="000F0F01">
      <w:pPr>
        <w:pStyle w:val="Listenabsatz"/>
        <w:numPr>
          <w:ilvl w:val="0"/>
          <w:numId w:val="15"/>
        </w:numPr>
        <w:rPr>
          <w:rFonts w:ascii="Arial" w:hAnsi="Arial" w:cs="Arial"/>
        </w:rPr>
      </w:pPr>
      <w:r w:rsidRPr="006C3F5A">
        <w:rPr>
          <w:rFonts w:ascii="Arial" w:hAnsi="Arial" w:cs="Arial"/>
        </w:rPr>
        <w:t>Der Brief muss geschrieben werden.</w:t>
      </w:r>
    </w:p>
    <w:p w:rsidR="000F0F01" w:rsidRPr="006C3F5A" w:rsidRDefault="000F0F01" w:rsidP="000F0F01">
      <w:pPr>
        <w:rPr>
          <w:rFonts w:ascii="Arial" w:hAnsi="Arial" w:cs="Arial"/>
        </w:rPr>
      </w:pPr>
    </w:p>
    <w:p w:rsidR="000F0F01" w:rsidRPr="006C3F5A" w:rsidRDefault="000F0F01" w:rsidP="000F0F01">
      <w:pPr>
        <w:rPr>
          <w:rFonts w:ascii="Arial" w:hAnsi="Arial" w:cs="Arial"/>
        </w:rPr>
      </w:pPr>
      <w:r w:rsidRPr="006C3F5A">
        <w:rPr>
          <w:rFonts w:ascii="Arial" w:hAnsi="Arial" w:cs="Arial"/>
        </w:rPr>
        <w:t xml:space="preserve">Neutrales Gerundivum mit „est“, „fuit“, etc.: </w:t>
      </w:r>
      <w:r w:rsidRPr="00122C42">
        <w:rPr>
          <w:rFonts w:ascii="Arial" w:hAnsi="Arial" w:cs="Arial"/>
          <w:b/>
          <w:i/>
        </w:rPr>
        <w:t>scribendum est</w:t>
      </w:r>
      <w:r w:rsidRPr="006C3F5A">
        <w:rPr>
          <w:rFonts w:ascii="Arial" w:hAnsi="Arial" w:cs="Arial"/>
        </w:rPr>
        <w:t>:</w:t>
      </w:r>
    </w:p>
    <w:p w:rsidR="000F0F01" w:rsidRPr="006C3F5A" w:rsidRDefault="000F0F01" w:rsidP="000F0F01">
      <w:pPr>
        <w:pStyle w:val="Listenabsatz"/>
        <w:numPr>
          <w:ilvl w:val="0"/>
          <w:numId w:val="16"/>
        </w:numPr>
        <w:rPr>
          <w:rFonts w:ascii="Arial" w:hAnsi="Arial" w:cs="Arial"/>
        </w:rPr>
      </w:pPr>
      <w:r w:rsidRPr="006C3F5A">
        <w:rPr>
          <w:rFonts w:ascii="Arial" w:hAnsi="Arial" w:cs="Arial"/>
        </w:rPr>
        <w:t>Es ist zu schreiben/ Es muss geschrieben werden.</w:t>
      </w:r>
    </w:p>
    <w:p w:rsidR="000F0F01" w:rsidRPr="006C3F5A" w:rsidRDefault="000F0F01" w:rsidP="000F0F01">
      <w:pPr>
        <w:pStyle w:val="Listenabsatz"/>
        <w:numPr>
          <w:ilvl w:val="0"/>
          <w:numId w:val="16"/>
        </w:numPr>
        <w:rPr>
          <w:rFonts w:ascii="Arial" w:hAnsi="Arial" w:cs="Arial"/>
        </w:rPr>
      </w:pPr>
      <w:r w:rsidRPr="006C3F5A">
        <w:rPr>
          <w:rFonts w:ascii="Arial" w:hAnsi="Arial" w:cs="Arial"/>
        </w:rPr>
        <w:t>Man muss schreiben.</w:t>
      </w:r>
    </w:p>
    <w:p w:rsidR="000F0F01" w:rsidRPr="006C3F5A" w:rsidRDefault="000F0F01" w:rsidP="000F0F01">
      <w:pPr>
        <w:rPr>
          <w:rFonts w:ascii="Arial" w:hAnsi="Arial" w:cs="Arial"/>
        </w:rPr>
      </w:pPr>
    </w:p>
    <w:p w:rsidR="000F0F01" w:rsidRPr="006C3F5A" w:rsidRDefault="000F0F01" w:rsidP="000F0F01">
      <w:pPr>
        <w:rPr>
          <w:rFonts w:ascii="Arial" w:hAnsi="Arial" w:cs="Arial"/>
        </w:rPr>
      </w:pPr>
      <w:r w:rsidRPr="006C3F5A">
        <w:rPr>
          <w:rFonts w:ascii="Arial" w:hAnsi="Arial" w:cs="Arial"/>
        </w:rPr>
        <w:t xml:space="preserve">Gerundivkonstruktion: (tempus) </w:t>
      </w:r>
      <w:r w:rsidRPr="00122C42">
        <w:rPr>
          <w:rFonts w:ascii="Arial" w:hAnsi="Arial" w:cs="Arial"/>
          <w:b/>
          <w:i/>
        </w:rPr>
        <w:t>epistulae scribendae</w:t>
      </w:r>
      <w:r w:rsidRPr="006C3F5A">
        <w:rPr>
          <w:rFonts w:ascii="Arial" w:hAnsi="Arial" w:cs="Arial"/>
        </w:rPr>
        <w:t>:</w:t>
      </w:r>
    </w:p>
    <w:p w:rsidR="000F0F01" w:rsidRPr="006C3F5A" w:rsidRDefault="000F0F01" w:rsidP="000F0F01">
      <w:pPr>
        <w:pStyle w:val="Listenabsatz"/>
        <w:numPr>
          <w:ilvl w:val="0"/>
          <w:numId w:val="17"/>
        </w:numPr>
        <w:rPr>
          <w:rFonts w:ascii="Arial" w:hAnsi="Arial" w:cs="Arial"/>
        </w:rPr>
      </w:pPr>
      <w:r w:rsidRPr="006C3F5A">
        <w:rPr>
          <w:rFonts w:ascii="Arial" w:hAnsi="Arial" w:cs="Arial"/>
        </w:rPr>
        <w:t>(Zeit)“ eines zu schreibenden Briefs“</w:t>
      </w:r>
    </w:p>
    <w:p w:rsidR="000F0F01" w:rsidRPr="006C3F5A" w:rsidRDefault="000F0F01" w:rsidP="000F0F01">
      <w:pPr>
        <w:pStyle w:val="Listenabsatz"/>
        <w:numPr>
          <w:ilvl w:val="0"/>
          <w:numId w:val="17"/>
        </w:numPr>
        <w:rPr>
          <w:rFonts w:ascii="Arial" w:hAnsi="Arial" w:cs="Arial"/>
        </w:rPr>
      </w:pPr>
      <w:r w:rsidRPr="006C3F5A">
        <w:rPr>
          <w:rFonts w:ascii="Arial" w:hAnsi="Arial" w:cs="Arial"/>
        </w:rPr>
        <w:t>(Zeit), um einen Brief zu schreiben.</w:t>
      </w:r>
    </w:p>
    <w:p w:rsidR="000F0F01" w:rsidRPr="006C3F5A" w:rsidRDefault="000F0F01" w:rsidP="000F0F01">
      <w:pPr>
        <w:rPr>
          <w:rFonts w:ascii="Arial" w:hAnsi="Arial" w:cs="Arial"/>
        </w:rPr>
      </w:pPr>
    </w:p>
    <w:p w:rsidR="000F0F01" w:rsidRPr="00122C42" w:rsidRDefault="000F0F01" w:rsidP="000F0F01">
      <w:pPr>
        <w:rPr>
          <w:rFonts w:ascii="Arial" w:hAnsi="Arial" w:cs="Arial"/>
          <w:b/>
        </w:rPr>
      </w:pPr>
      <w:r w:rsidRPr="00122C42">
        <w:rPr>
          <w:rFonts w:ascii="Arial" w:hAnsi="Arial" w:cs="Arial"/>
          <w:b/>
        </w:rPr>
        <w:t>Übersetze folgende Beispiele:</w:t>
      </w:r>
    </w:p>
    <w:p w:rsidR="000F0F01" w:rsidRPr="006C3F5A" w:rsidRDefault="000F0F01" w:rsidP="000F0F01">
      <w:pPr>
        <w:pStyle w:val="Listenabsatz"/>
        <w:numPr>
          <w:ilvl w:val="0"/>
          <w:numId w:val="18"/>
        </w:numPr>
        <w:rPr>
          <w:rFonts w:ascii="Arial" w:hAnsi="Arial" w:cs="Arial"/>
        </w:rPr>
      </w:pPr>
      <w:r w:rsidRPr="006C3F5A">
        <w:rPr>
          <w:rFonts w:ascii="Arial" w:hAnsi="Arial" w:cs="Arial"/>
        </w:rPr>
        <w:t xml:space="preserve">vini bibendi causa </w:t>
      </w:r>
      <w:r>
        <w:rPr>
          <w:rFonts w:ascii="Arial" w:hAnsi="Arial" w:cs="Arial"/>
        </w:rPr>
        <w:tab/>
      </w:r>
      <w:r w:rsidRPr="006C3F5A">
        <w:rPr>
          <w:rFonts w:ascii="Arial" w:hAnsi="Arial" w:cs="Arial"/>
        </w:rPr>
        <w:tab/>
        <w:t>= __________________________</w:t>
      </w:r>
    </w:p>
    <w:p w:rsidR="000F0F01" w:rsidRPr="006C3F5A" w:rsidRDefault="000F0F01" w:rsidP="000F0F01">
      <w:pPr>
        <w:pStyle w:val="Listenabsatz"/>
        <w:numPr>
          <w:ilvl w:val="0"/>
          <w:numId w:val="18"/>
        </w:numPr>
        <w:rPr>
          <w:rFonts w:ascii="Arial" w:hAnsi="Arial" w:cs="Arial"/>
        </w:rPr>
      </w:pPr>
      <w:r w:rsidRPr="006C3F5A">
        <w:rPr>
          <w:rFonts w:ascii="Arial" w:hAnsi="Arial" w:cs="Arial"/>
        </w:rPr>
        <w:t xml:space="preserve">hoste necando </w:t>
      </w:r>
      <w:r w:rsidRPr="006C3F5A">
        <w:rPr>
          <w:rFonts w:ascii="Arial" w:hAnsi="Arial" w:cs="Arial"/>
        </w:rPr>
        <w:tab/>
      </w:r>
      <w:r>
        <w:rPr>
          <w:rFonts w:ascii="Arial" w:hAnsi="Arial" w:cs="Arial"/>
        </w:rPr>
        <w:tab/>
      </w:r>
      <w:r w:rsidRPr="006C3F5A">
        <w:rPr>
          <w:rFonts w:ascii="Arial" w:hAnsi="Arial" w:cs="Arial"/>
        </w:rPr>
        <w:t>= __________________________</w:t>
      </w:r>
    </w:p>
    <w:p w:rsidR="000F0F01" w:rsidRPr="006C3F5A" w:rsidRDefault="000F0F01" w:rsidP="000F0F01">
      <w:pPr>
        <w:pStyle w:val="Listenabsatz"/>
        <w:numPr>
          <w:ilvl w:val="0"/>
          <w:numId w:val="18"/>
        </w:numPr>
        <w:rPr>
          <w:rFonts w:ascii="Arial" w:hAnsi="Arial" w:cs="Arial"/>
        </w:rPr>
      </w:pPr>
      <w:r w:rsidRPr="006C3F5A">
        <w:rPr>
          <w:rFonts w:ascii="Arial" w:hAnsi="Arial" w:cs="Arial"/>
        </w:rPr>
        <w:t xml:space="preserve">Pons aedificandus est </w:t>
      </w:r>
      <w:r>
        <w:rPr>
          <w:rFonts w:ascii="Arial" w:hAnsi="Arial" w:cs="Arial"/>
        </w:rPr>
        <w:tab/>
      </w:r>
      <w:r w:rsidRPr="006C3F5A">
        <w:rPr>
          <w:rFonts w:ascii="Arial" w:hAnsi="Arial" w:cs="Arial"/>
        </w:rPr>
        <w:t>= __________________________</w:t>
      </w:r>
    </w:p>
    <w:p w:rsidR="000F0F01" w:rsidRPr="006C3F5A" w:rsidRDefault="000F0F01" w:rsidP="000F0F01">
      <w:pPr>
        <w:rPr>
          <w:rFonts w:ascii="Arial" w:hAnsi="Arial" w:cs="Arial"/>
        </w:rPr>
      </w:pPr>
    </w:p>
    <w:p w:rsidR="000F0F01" w:rsidRPr="00122C42" w:rsidRDefault="000F0F01" w:rsidP="000F0F01">
      <w:pPr>
        <w:rPr>
          <w:rFonts w:ascii="Arial" w:hAnsi="Arial" w:cs="Arial"/>
          <w:b/>
        </w:rPr>
      </w:pPr>
      <w:r w:rsidRPr="00122C42">
        <w:rPr>
          <w:rFonts w:ascii="Arial" w:hAnsi="Arial" w:cs="Arial"/>
          <w:b/>
        </w:rPr>
        <w:t>Übungen zu beiden Formen:</w:t>
      </w:r>
    </w:p>
    <w:p w:rsidR="000F0F01" w:rsidRPr="006C3F5A" w:rsidRDefault="000F0F01" w:rsidP="000F0F01">
      <w:pPr>
        <w:pStyle w:val="Listenabsatz"/>
        <w:numPr>
          <w:ilvl w:val="0"/>
          <w:numId w:val="19"/>
        </w:numPr>
        <w:rPr>
          <w:rFonts w:ascii="Arial" w:hAnsi="Arial" w:cs="Arial"/>
        </w:rPr>
      </w:pPr>
      <w:r w:rsidRPr="006C3F5A">
        <w:rPr>
          <w:rFonts w:ascii="Arial" w:hAnsi="Arial" w:cs="Arial"/>
        </w:rPr>
        <w:t xml:space="preserve">Pacta servanda sunt. </w:t>
      </w:r>
      <w:r w:rsidRPr="006C3F5A">
        <w:rPr>
          <w:rFonts w:ascii="Arial" w:hAnsi="Arial" w:cs="Arial"/>
        </w:rPr>
        <w:tab/>
      </w:r>
      <w:r w:rsidRPr="006C3F5A">
        <w:rPr>
          <w:rFonts w:ascii="Arial" w:hAnsi="Arial" w:cs="Arial"/>
        </w:rPr>
        <w:tab/>
        <w:t>= __________________________________</w:t>
      </w:r>
    </w:p>
    <w:p w:rsidR="000F0F01" w:rsidRPr="006C3F5A" w:rsidRDefault="000F0F01" w:rsidP="000F0F01">
      <w:pPr>
        <w:pStyle w:val="Listenabsatz"/>
        <w:numPr>
          <w:ilvl w:val="0"/>
          <w:numId w:val="19"/>
        </w:numPr>
        <w:rPr>
          <w:rFonts w:ascii="Arial" w:hAnsi="Arial" w:cs="Arial"/>
        </w:rPr>
      </w:pPr>
      <w:r w:rsidRPr="006C3F5A">
        <w:rPr>
          <w:rFonts w:ascii="Arial" w:hAnsi="Arial" w:cs="Arial"/>
        </w:rPr>
        <w:t>Militibus bellum parandum erat.</w:t>
      </w:r>
      <w:r w:rsidRPr="006C3F5A">
        <w:rPr>
          <w:rFonts w:ascii="Arial" w:hAnsi="Arial" w:cs="Arial"/>
        </w:rPr>
        <w:tab/>
        <w:t>= __________________________________</w:t>
      </w:r>
    </w:p>
    <w:p w:rsidR="000F0F01" w:rsidRPr="006C3F5A" w:rsidRDefault="000F0F01" w:rsidP="000F0F01">
      <w:pPr>
        <w:pStyle w:val="Listenabsatz"/>
        <w:numPr>
          <w:ilvl w:val="0"/>
          <w:numId w:val="19"/>
        </w:numPr>
        <w:rPr>
          <w:rFonts w:ascii="Arial" w:hAnsi="Arial" w:cs="Arial"/>
        </w:rPr>
      </w:pPr>
      <w:r w:rsidRPr="006C3F5A">
        <w:rPr>
          <w:rFonts w:ascii="Arial" w:hAnsi="Arial" w:cs="Arial"/>
          <w:lang w:val="en-GB"/>
        </w:rPr>
        <w:t>Ars vera ac falsa diiudicandi.</w:t>
      </w:r>
      <w:r w:rsidRPr="006C3F5A">
        <w:rPr>
          <w:rFonts w:ascii="Arial" w:hAnsi="Arial" w:cs="Arial"/>
          <w:lang w:val="en-GB"/>
        </w:rPr>
        <w:tab/>
      </w:r>
      <w:r w:rsidRPr="006C3F5A">
        <w:rPr>
          <w:rFonts w:ascii="Arial" w:hAnsi="Arial" w:cs="Arial"/>
        </w:rPr>
        <w:t>= __________________________________</w:t>
      </w:r>
    </w:p>
    <w:p w:rsidR="000F0F01" w:rsidRPr="006C3F5A" w:rsidRDefault="000F0F01" w:rsidP="000F0F01">
      <w:pPr>
        <w:pStyle w:val="Listenabsatz"/>
        <w:numPr>
          <w:ilvl w:val="0"/>
          <w:numId w:val="19"/>
        </w:numPr>
        <w:rPr>
          <w:rFonts w:ascii="Arial" w:hAnsi="Arial" w:cs="Arial"/>
        </w:rPr>
      </w:pPr>
      <w:r w:rsidRPr="006C3F5A">
        <w:rPr>
          <w:rFonts w:ascii="Arial" w:hAnsi="Arial" w:cs="Arial"/>
        </w:rPr>
        <w:t>paratus ad dimicandum.</w:t>
      </w:r>
      <w:r w:rsidRPr="006C3F5A">
        <w:rPr>
          <w:rFonts w:ascii="Arial" w:hAnsi="Arial" w:cs="Arial"/>
        </w:rPr>
        <w:tab/>
      </w:r>
      <w:r w:rsidRPr="006C3F5A">
        <w:rPr>
          <w:rFonts w:ascii="Arial" w:hAnsi="Arial" w:cs="Arial"/>
        </w:rPr>
        <w:tab/>
        <w:t>= __________________________________</w:t>
      </w:r>
    </w:p>
    <w:p w:rsidR="000F0F01" w:rsidRPr="006C3F5A" w:rsidRDefault="000F0F01" w:rsidP="000F0F01">
      <w:pPr>
        <w:pStyle w:val="Listenabsatz"/>
        <w:numPr>
          <w:ilvl w:val="0"/>
          <w:numId w:val="19"/>
        </w:numPr>
        <w:rPr>
          <w:rFonts w:ascii="Arial" w:hAnsi="Arial" w:cs="Arial"/>
        </w:rPr>
      </w:pPr>
      <w:r w:rsidRPr="006C3F5A">
        <w:rPr>
          <w:rFonts w:ascii="Arial" w:hAnsi="Arial" w:cs="Arial"/>
        </w:rPr>
        <w:t>ad expugnandum oppidum</w:t>
      </w:r>
      <w:r w:rsidRPr="006C3F5A">
        <w:rPr>
          <w:rFonts w:ascii="Arial" w:hAnsi="Arial" w:cs="Arial"/>
        </w:rPr>
        <w:tab/>
        <w:t>= __________________________________</w:t>
      </w:r>
    </w:p>
    <w:p w:rsidR="000F0F01" w:rsidRDefault="000F0F01" w:rsidP="000F0F01">
      <w:pPr>
        <w:rPr>
          <w:rFonts w:ascii="Book Antiqua" w:hAnsi="Book Antiqua"/>
          <w:u w:val="single"/>
          <w:lang w:eastAsia="de-DE"/>
        </w:rPr>
      </w:pPr>
    </w:p>
    <w:p w:rsidR="000F0F01" w:rsidRDefault="000F0F01" w:rsidP="000F0F01">
      <w:pPr>
        <w:rPr>
          <w:rFonts w:ascii="Book Antiqua" w:hAnsi="Book Antiqua"/>
          <w:u w:val="single"/>
          <w:lang w:eastAsia="de-DE"/>
        </w:rPr>
      </w:pPr>
      <w:r>
        <w:rPr>
          <w:rFonts w:ascii="Book Antiqua" w:hAnsi="Book Antiqua"/>
          <w:u w:val="single"/>
          <w:lang w:eastAsia="de-DE"/>
        </w:rPr>
        <w:br w:type="page"/>
      </w:r>
    </w:p>
    <w:p w:rsidR="000F0F01" w:rsidRPr="006C3F5A" w:rsidRDefault="000F0F01" w:rsidP="000F0F01">
      <w:pPr>
        <w:rPr>
          <w:rFonts w:ascii="Arial" w:hAnsi="Arial" w:cs="Arial"/>
          <w:b/>
          <w:sz w:val="30"/>
          <w:szCs w:val="30"/>
          <w:u w:val="single"/>
          <w:lang w:eastAsia="de-DE"/>
        </w:rPr>
      </w:pPr>
      <w:r w:rsidRPr="006C3F5A">
        <w:rPr>
          <w:rFonts w:ascii="Arial" w:hAnsi="Arial" w:cs="Arial"/>
          <w:b/>
          <w:sz w:val="30"/>
          <w:szCs w:val="30"/>
          <w:u w:val="single"/>
          <w:lang w:eastAsia="de-DE"/>
        </w:rPr>
        <w:lastRenderedPageBreak/>
        <w:t>Text II:</w:t>
      </w:r>
    </w:p>
    <w:p w:rsidR="000F0F01" w:rsidRDefault="000F0F01" w:rsidP="000F0F01">
      <w:pPr>
        <w:rPr>
          <w:rFonts w:ascii="Book Antiqua" w:hAnsi="Book Antiqua"/>
          <w:lang w:eastAsia="de-DE"/>
        </w:rPr>
      </w:pPr>
      <w:r w:rsidRPr="00F76E04">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2068336468"/>
          <w:placeholder>
            <w:docPart w:val="AF8372633A734D9EAA8182CB117DB417"/>
          </w:placeholder>
          <w:text/>
        </w:sdtPr>
        <w:sdtEndPr/>
        <w:sdtContent>
          <w:r>
            <w:rPr>
              <w:rFonts w:ascii="Book Antiqua" w:hAnsi="Book Antiqua"/>
              <w:lang w:eastAsia="de-DE"/>
            </w:rPr>
            <w:t>Ovid stellt in seinen Metamorphosen die Schöpfung der Welt aus heidnischer Sicht dar.</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8"/>
        <w:gridCol w:w="6215"/>
        <w:gridCol w:w="2409"/>
      </w:tblGrid>
      <w:tr w:rsidR="000F0F01" w:rsidRPr="00930ADA" w:rsidTr="00161B31">
        <w:tc>
          <w:tcPr>
            <w:tcW w:w="448"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8</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9</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10</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12</w:t>
            </w:r>
          </w:p>
          <w:p w:rsidR="000F0F01"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16</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17</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18</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19</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20</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22</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24</w:t>
            </w:r>
          </w:p>
          <w:p w:rsidR="000F0F01" w:rsidRPr="00ED7829" w:rsidRDefault="000F0F01" w:rsidP="00161B31">
            <w:pPr>
              <w:spacing w:line="400" w:lineRule="exact"/>
              <w:jc w:val="center"/>
              <w:rPr>
                <w:rFonts w:ascii="Book Antiqua" w:eastAsia="Times New Roman" w:hAnsi="Book Antiqua" w:cs="Times New Roman"/>
                <w:sz w:val="20"/>
                <w:lang w:eastAsia="de-AT"/>
              </w:rPr>
            </w:pPr>
          </w:p>
        </w:tc>
        <w:tc>
          <w:tcPr>
            <w:tcW w:w="6215" w:type="dxa"/>
            <w:tcBorders>
              <w:bottom w:val="single" w:sz="4" w:space="0" w:color="auto"/>
              <w:right w:val="single" w:sz="4" w:space="0" w:color="auto"/>
            </w:tcBorders>
          </w:tcPr>
          <w:p w:rsidR="000F0F01" w:rsidRPr="005819A7" w:rsidRDefault="000F0F01" w:rsidP="00161B31">
            <w:pPr>
              <w:spacing w:line="400" w:lineRule="exact"/>
              <w:jc w:val="both"/>
              <w:rPr>
                <w:rFonts w:ascii="Book Antiqua" w:eastAsia="Times New Roman" w:hAnsi="Book Antiqua" w:cs="Times New Roman"/>
                <w:lang w:eastAsia="de-AT"/>
              </w:rPr>
            </w:pPr>
            <w:r w:rsidRPr="005819A7">
              <w:rPr>
                <w:rFonts w:ascii="Book Antiqua" w:eastAsia="Times New Roman" w:hAnsi="Book Antiqua" w:cs="Times New Roman"/>
                <w:lang w:eastAsia="de-AT"/>
              </w:rPr>
              <w:t>Ante mare et terras et</w:t>
            </w:r>
            <w:r>
              <w:rPr>
                <w:rFonts w:ascii="Book Antiqua" w:eastAsia="Times New Roman" w:hAnsi="Book Antiqua" w:cs="Times New Roman"/>
                <w:lang w:eastAsia="de-AT"/>
              </w:rPr>
              <w:t>,</w:t>
            </w:r>
            <w:r w:rsidRPr="005819A7">
              <w:rPr>
                <w:rFonts w:ascii="Book Antiqua" w:eastAsia="Times New Roman" w:hAnsi="Book Antiqua" w:cs="Times New Roman"/>
                <w:lang w:eastAsia="de-AT"/>
              </w:rPr>
              <w:t xml:space="preserve"> quod tegit omnia</w:t>
            </w:r>
            <w:r>
              <w:rPr>
                <w:rFonts w:ascii="Book Antiqua" w:eastAsia="Times New Roman" w:hAnsi="Book Antiqua" w:cs="Times New Roman"/>
                <w:lang w:eastAsia="de-AT"/>
              </w:rPr>
              <w:t>,</w:t>
            </w:r>
            <w:r w:rsidRPr="005819A7">
              <w:rPr>
                <w:rFonts w:ascii="Book Antiqua" w:eastAsia="Times New Roman" w:hAnsi="Book Antiqua" w:cs="Times New Roman"/>
                <w:lang w:eastAsia="de-AT"/>
              </w:rPr>
              <w:t xml:space="preserve"> caelum </w:t>
            </w:r>
          </w:p>
          <w:p w:rsidR="000F0F01" w:rsidRPr="005819A7" w:rsidRDefault="000F0F01" w:rsidP="00161B31">
            <w:pPr>
              <w:spacing w:line="400" w:lineRule="exact"/>
              <w:jc w:val="both"/>
              <w:rPr>
                <w:rFonts w:ascii="Book Antiqua" w:eastAsia="Times New Roman" w:hAnsi="Book Antiqua" w:cs="Times New Roman"/>
                <w:lang w:eastAsia="de-AT"/>
              </w:rPr>
            </w:pPr>
            <w:r w:rsidRPr="005819A7">
              <w:rPr>
                <w:rFonts w:ascii="Book Antiqua" w:eastAsia="Times New Roman" w:hAnsi="Book Antiqua" w:cs="Times New Roman"/>
                <w:lang w:eastAsia="de-AT"/>
              </w:rPr>
              <w:t xml:space="preserve">unus erat toto naturae vultus in orbe, </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quem dixere</w:t>
            </w:r>
            <w:r>
              <w:rPr>
                <w:rFonts w:ascii="Book Antiqua" w:eastAsia="Times New Roman" w:hAnsi="Book Antiqua" w:cs="Times New Roman"/>
                <w:vertAlign w:val="superscript"/>
                <w:lang w:val="en-GB" w:eastAsia="de-AT"/>
              </w:rPr>
              <w:t>1</w:t>
            </w:r>
            <w:r w:rsidRPr="005819A7">
              <w:rPr>
                <w:rFonts w:ascii="Book Antiqua" w:eastAsia="Times New Roman" w:hAnsi="Book Antiqua" w:cs="Times New Roman"/>
                <w:lang w:val="en-GB" w:eastAsia="de-AT"/>
              </w:rPr>
              <w:t xml:space="preserve"> Chaos, rudis indigestaque moles </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 xml:space="preserve">nec quicquam nisi pondus iners congestaque eodem </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 xml:space="preserve">non bene iuncatrum discordia semina rerum. </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utque erat et tellus illic et pontus et aer,</w:t>
            </w:r>
          </w:p>
          <w:p w:rsidR="000F0F01" w:rsidRPr="005819A7" w:rsidRDefault="000F0F01" w:rsidP="00161B31">
            <w:pPr>
              <w:spacing w:line="400" w:lineRule="exact"/>
              <w:jc w:val="both"/>
              <w:rPr>
                <w:rFonts w:ascii="Book Antiqua" w:eastAsia="Times New Roman" w:hAnsi="Book Antiqua" w:cs="Times New Roman"/>
                <w:lang w:eastAsia="de-AT"/>
              </w:rPr>
            </w:pPr>
            <w:r w:rsidRPr="005819A7">
              <w:rPr>
                <w:rFonts w:ascii="Book Antiqua" w:eastAsia="Times New Roman" w:hAnsi="Book Antiqua" w:cs="Times New Roman"/>
                <w:lang w:eastAsia="de-AT"/>
              </w:rPr>
              <w:t>sic erat instabilis tellus, innabilis unda,</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lucis egens aer: nulli sua forma manebat,</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obstabatque aliis aliud, quia corpore in uno</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frigida pugnabant calidis, umentia siccis,</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mollia cum duris, sine pondere habentia pondus.</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Hanc deus et melior litem natura diremit;</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nam caelo terras et terris abscidit undas</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Sic ubi dispositam, quisquis fuit ille deorum,</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congeriem secuit sectamque in membra redegit,</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principio terram, ne non aequalis ab omni</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parte foret, magni speciem glomeravit in orbis;</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 xml:space="preserve">Vix ita limitibus dissaepserat omnia certis, </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 xml:space="preserve">cum, quae pressa diu fuerant caligine caeca, </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sidera coeperunt toto effervescere caelo;</w:t>
            </w:r>
          </w:p>
          <w:p w:rsidR="000F0F01" w:rsidRPr="005819A7" w:rsidRDefault="000F0F01" w:rsidP="00161B31">
            <w:pPr>
              <w:spacing w:line="400" w:lineRule="exact"/>
              <w:jc w:val="both"/>
              <w:rPr>
                <w:rFonts w:ascii="Book Antiqua" w:eastAsia="Times New Roman" w:hAnsi="Book Antiqua" w:cs="Times New Roman"/>
                <w:lang w:val="en-GB" w:eastAsia="de-AT"/>
              </w:rPr>
            </w:pPr>
            <w:r w:rsidRPr="005819A7">
              <w:rPr>
                <w:rFonts w:ascii="Book Antiqua" w:eastAsia="Times New Roman" w:hAnsi="Book Antiqua" w:cs="Times New Roman"/>
                <w:lang w:val="en-GB" w:eastAsia="de-AT"/>
              </w:rPr>
              <w:t>neu regio foret ulla suis animalibus orba,</w:t>
            </w:r>
          </w:p>
          <w:p w:rsidR="000F0F01" w:rsidRPr="005819A7" w:rsidRDefault="000F0F01" w:rsidP="00161B31">
            <w:pPr>
              <w:spacing w:line="400" w:lineRule="exact"/>
              <w:jc w:val="both"/>
              <w:rPr>
                <w:rFonts w:ascii="Book Antiqua" w:eastAsia="Times New Roman" w:hAnsi="Book Antiqua" w:cs="Times New Roman"/>
                <w:lang w:eastAsia="de-AT"/>
              </w:rPr>
            </w:pPr>
            <w:r w:rsidRPr="005819A7">
              <w:rPr>
                <w:rFonts w:ascii="Book Antiqua" w:eastAsia="Times New Roman" w:hAnsi="Book Antiqua" w:cs="Times New Roman"/>
                <w:lang w:eastAsia="de-AT"/>
              </w:rPr>
              <w:t>astra tenant caeleste solum formaeque deorum,</w:t>
            </w:r>
          </w:p>
          <w:p w:rsidR="000F0F01" w:rsidRPr="005819A7" w:rsidRDefault="000F0F01" w:rsidP="00161B31">
            <w:pPr>
              <w:spacing w:line="400" w:lineRule="exact"/>
              <w:jc w:val="both"/>
              <w:rPr>
                <w:rFonts w:ascii="Book Antiqua" w:eastAsia="Times New Roman" w:hAnsi="Book Antiqua" w:cs="Times New Roman"/>
                <w:lang w:eastAsia="de-AT"/>
              </w:rPr>
            </w:pPr>
            <w:r w:rsidRPr="005819A7">
              <w:rPr>
                <w:rFonts w:ascii="Book Antiqua" w:eastAsia="Times New Roman" w:hAnsi="Book Antiqua" w:cs="Times New Roman"/>
                <w:lang w:eastAsia="de-AT"/>
              </w:rPr>
              <w:t>cesserunt nitidis habitandae piscibus undae,</w:t>
            </w:r>
          </w:p>
          <w:p w:rsidR="000F0F01" w:rsidRPr="005819A7" w:rsidRDefault="000F0F01" w:rsidP="00161B31">
            <w:pPr>
              <w:spacing w:line="400" w:lineRule="exact"/>
              <w:jc w:val="both"/>
              <w:rPr>
                <w:rFonts w:ascii="BosporosU" w:eastAsia="Times New Roman" w:hAnsi="BosporosU" w:cs="Times New Roman"/>
                <w:lang w:eastAsia="de-AT"/>
              </w:rPr>
            </w:pPr>
            <w:r w:rsidRPr="005819A7">
              <w:rPr>
                <w:rFonts w:ascii="Book Antiqua" w:eastAsia="Times New Roman" w:hAnsi="Book Antiqua" w:cs="Times New Roman"/>
                <w:lang w:eastAsia="de-AT"/>
              </w:rPr>
              <w:t>terra feras cepit, volucres agitabilis aer.</w:t>
            </w:r>
          </w:p>
          <w:sdt>
            <w:sdtPr>
              <w:rPr>
                <w:rFonts w:ascii="Book Antiqua" w:eastAsia="Times New Roman" w:hAnsi="Book Antiqua" w:cs="Times New Roman"/>
                <w:i/>
                <w:lang w:eastAsia="de-AT"/>
              </w:rPr>
              <w:alias w:val="Geben Sie hier die Wortanzahl ein!"/>
              <w:tag w:val="Geben Sie hier die Wortanzahl ein!"/>
              <w:id w:val="405501552"/>
              <w:placeholder>
                <w:docPart w:val="51E927E2B68F41F7805CD61CBE3A6480"/>
              </w:placeholder>
              <w:text/>
            </w:sdtPr>
            <w:sdtEndPr/>
            <w:sdtContent>
              <w:p w:rsidR="000F0F01" w:rsidRPr="00930ADA"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159 W.</w:t>
                </w:r>
              </w:p>
            </w:sdtContent>
          </w:sdt>
        </w:tc>
        <w:tc>
          <w:tcPr>
            <w:tcW w:w="2409" w:type="dxa"/>
            <w:vMerge w:val="restart"/>
            <w:tcBorders>
              <w:left w:val="single" w:sz="4" w:space="0" w:color="auto"/>
            </w:tcBorders>
            <w:shd w:val="clear" w:color="auto" w:fill="auto"/>
          </w:tcPr>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r w:rsidRPr="00ED7829">
              <w:rPr>
                <w:rFonts w:ascii="Book Antiqua" w:hAnsi="Book Antiqua"/>
                <w:vertAlign w:val="superscript"/>
              </w:rPr>
              <w:t xml:space="preserve">1 </w:t>
            </w:r>
            <w:r>
              <w:rPr>
                <w:rFonts w:ascii="Book Antiqua" w:hAnsi="Book Antiqua"/>
                <w:vertAlign w:val="superscript"/>
              </w:rPr>
              <w:t>dixere = dixerunt</w:t>
            </w: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Pr="00ED7829" w:rsidRDefault="000F0F01" w:rsidP="00161B31">
            <w:pPr>
              <w:spacing w:line="400" w:lineRule="exact"/>
              <w:rPr>
                <w:rFonts w:ascii="Book Antiqua" w:hAnsi="Book Antiqua"/>
                <w:vertAlign w:val="superscript"/>
              </w:rPr>
            </w:pPr>
          </w:p>
          <w:sdt>
            <w:sdtPr>
              <w:rPr>
                <w:rFonts w:ascii="Book Antiqua" w:hAnsi="Book Antiqua"/>
                <w:shd w:val="clear" w:color="auto" w:fill="D9D9D9" w:themeFill="background1" w:themeFillShade="D9"/>
                <w:vertAlign w:val="superscript"/>
              </w:rPr>
              <w:alias w:val="Geben Sie hier die Textstelle an!"/>
              <w:tag w:val="Geben Sie hier die Textstelle an!"/>
              <w:id w:val="-92703256"/>
              <w:placeholder>
                <w:docPart w:val="3F8075672166486983123911D756245B"/>
              </w:placeholder>
              <w:text/>
            </w:sdtPr>
            <w:sdtEndPr/>
            <w:sdtContent>
              <w:p w:rsidR="000F0F01" w:rsidRPr="00ED7829" w:rsidRDefault="000F0F01" w:rsidP="00161B31">
                <w:pPr>
                  <w:spacing w:line="400" w:lineRule="exact"/>
                  <w:rPr>
                    <w:rFonts w:ascii="Book Antiqua" w:hAnsi="Book Antiqua"/>
                    <w:vertAlign w:val="superscript"/>
                  </w:rPr>
                </w:pPr>
                <w:r>
                  <w:rPr>
                    <w:rFonts w:ascii="Book Antiqua" w:hAnsi="Book Antiqua"/>
                    <w:shd w:val="clear" w:color="auto" w:fill="D9D9D9" w:themeFill="background1" w:themeFillShade="D9"/>
                    <w:vertAlign w:val="superscript"/>
                  </w:rPr>
                  <w:t>Ovid, Metamorphosen 1,5-75</w:t>
                </w:r>
              </w:p>
            </w:sdtContent>
          </w:sdt>
        </w:tc>
      </w:tr>
      <w:tr w:rsidR="000F0F01" w:rsidRPr="00930ADA" w:rsidTr="00161B31">
        <w:tc>
          <w:tcPr>
            <w:tcW w:w="6663" w:type="dxa"/>
            <w:gridSpan w:val="2"/>
            <w:tcBorders>
              <w:right w:val="single" w:sz="4" w:space="0" w:color="auto"/>
            </w:tcBorders>
          </w:tcPr>
          <w:p w:rsidR="000F0F01" w:rsidRPr="00ED7829" w:rsidRDefault="000F0F01" w:rsidP="00161B31">
            <w:pPr>
              <w:spacing w:line="400" w:lineRule="exact"/>
              <w:rPr>
                <w:rFonts w:ascii="Book Antiqua" w:eastAsia="Times New Roman" w:hAnsi="Book Antiqua" w:cs="Times New Roman"/>
                <w:sz w:val="20"/>
                <w:szCs w:val="20"/>
                <w:lang w:eastAsia="de-AT"/>
              </w:rPr>
            </w:pPr>
          </w:p>
        </w:tc>
        <w:tc>
          <w:tcPr>
            <w:tcW w:w="2409" w:type="dxa"/>
            <w:vMerge/>
            <w:tcBorders>
              <w:left w:val="single" w:sz="4" w:space="0" w:color="auto"/>
            </w:tcBorders>
          </w:tcPr>
          <w:p w:rsidR="000F0F01" w:rsidRPr="00ED7829" w:rsidRDefault="000F0F01" w:rsidP="00161B31">
            <w:pPr>
              <w:spacing w:line="400" w:lineRule="exact"/>
              <w:rPr>
                <w:rFonts w:ascii="Book Antiqua" w:hAnsi="Book Antiqua" w:cs="Times New Roman"/>
              </w:rPr>
            </w:pPr>
          </w:p>
        </w:tc>
      </w:tr>
    </w:tbl>
    <w:tbl>
      <w:tblPr>
        <w:tblStyle w:val="Tabellenraster"/>
        <w:tblW w:w="0" w:type="auto"/>
        <w:tblLook w:val="04A0" w:firstRow="1" w:lastRow="0" w:firstColumn="1" w:lastColumn="0" w:noHBand="0" w:noVBand="1"/>
      </w:tblPr>
      <w:tblGrid>
        <w:gridCol w:w="9062"/>
      </w:tblGrid>
      <w:tr w:rsidR="000F0F01" w:rsidTr="00161B31">
        <w:tc>
          <w:tcPr>
            <w:tcW w:w="9062" w:type="dxa"/>
          </w:tcPr>
          <w:p w:rsidR="000F0F01" w:rsidRPr="006C3F5A" w:rsidRDefault="000F0F01" w:rsidP="00161B31">
            <w:pPr>
              <w:rPr>
                <w:rFonts w:ascii="Arial" w:hAnsi="Arial" w:cs="Arial"/>
              </w:rPr>
            </w:pPr>
            <w:r w:rsidRPr="006C3F5A">
              <w:rPr>
                <w:rFonts w:ascii="Arial" w:hAnsi="Arial" w:cs="Arial"/>
                <w:noProof/>
                <w:color w:val="222222"/>
              </w:rPr>
              <w:drawing>
                <wp:anchor distT="0" distB="0" distL="114300" distR="114300" simplePos="0" relativeHeight="251706368" behindDoc="0" locked="0" layoutInCell="1" allowOverlap="1" wp14:anchorId="02B727F9" wp14:editId="478537ED">
                  <wp:simplePos x="0" y="0"/>
                  <wp:positionH relativeFrom="column">
                    <wp:posOffset>-34925</wp:posOffset>
                  </wp:positionH>
                  <wp:positionV relativeFrom="paragraph">
                    <wp:posOffset>201930</wp:posOffset>
                  </wp:positionV>
                  <wp:extent cx="821055" cy="962025"/>
                  <wp:effectExtent l="0" t="0" r="0" b="9525"/>
                  <wp:wrapThrough wrapText="bothSides">
                    <wp:wrapPolygon edited="0">
                      <wp:start x="0" y="0"/>
                      <wp:lineTo x="0" y="21386"/>
                      <wp:lineTo x="21049" y="21386"/>
                      <wp:lineTo x="21049" y="0"/>
                      <wp:lineTo x="0" y="0"/>
                    </wp:wrapPolygon>
                  </wp:wrapThrough>
                  <wp:docPr id="5" name="Grafik 5" descr="C:\Users\Olive\AppData\Local\Microsoft\Windows\INetCache\Content.MSO\3D47BF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ve\AppData\Local\Microsoft\Windows\INetCache\Content.MSO\3D47BF02.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105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F5A">
              <w:rPr>
                <w:rFonts w:ascii="Arial" w:hAnsi="Arial" w:cs="Arial"/>
                <w:i/>
                <w:u w:val="single"/>
              </w:rPr>
              <w:t>Informationen zum Autor</w:t>
            </w:r>
            <w:r w:rsidRPr="006C3F5A">
              <w:rPr>
                <w:rFonts w:ascii="Arial" w:hAnsi="Arial" w:cs="Arial"/>
              </w:rPr>
              <w:t>:</w:t>
            </w:r>
          </w:p>
          <w:p w:rsidR="000F0F01" w:rsidRDefault="000F0F01" w:rsidP="00161B31">
            <w:r w:rsidRPr="006C3F5A">
              <w:rPr>
                <w:rFonts w:ascii="Arial" w:hAnsi="Arial" w:cs="Arial"/>
              </w:rPr>
              <w:t xml:space="preserve">Publius </w:t>
            </w:r>
            <w:r w:rsidRPr="006C3F5A">
              <w:rPr>
                <w:rFonts w:ascii="Arial" w:hAnsi="Arial" w:cs="Arial"/>
                <w:b/>
              </w:rPr>
              <w:t>Ovid</w:t>
            </w:r>
            <w:r w:rsidRPr="006C3F5A">
              <w:rPr>
                <w:rFonts w:ascii="Arial" w:hAnsi="Arial" w:cs="Arial"/>
              </w:rPr>
              <w:t xml:space="preserve">ius Naso (* 43 v. Chr.; </w:t>
            </w:r>
            <w:r w:rsidRPr="006C3F5A">
              <w:rPr>
                <w:rFonts w:ascii="Arial" w:hAnsi="Arial" w:cs="Arial"/>
                <w:color w:val="222222"/>
                <w:szCs w:val="24"/>
              </w:rPr>
              <w:t>† 17 n. Chr.) war ein römischer Dichter, dessen Werksammlung sich in drei Phasen gliedern lässt: In der Frühphase beschäftigte er sich mit Liebesgedichte</w:t>
            </w:r>
            <w:r w:rsidR="00095C49">
              <w:rPr>
                <w:rFonts w:ascii="Arial" w:hAnsi="Arial" w:cs="Arial"/>
                <w:color w:val="222222"/>
                <w:szCs w:val="24"/>
              </w:rPr>
              <w:t>n</w:t>
            </w:r>
            <w:r w:rsidRPr="006C3F5A">
              <w:rPr>
                <w:rFonts w:ascii="Arial" w:hAnsi="Arial" w:cs="Arial"/>
                <w:color w:val="222222"/>
                <w:szCs w:val="24"/>
              </w:rPr>
              <w:t xml:space="preserve"> (</w:t>
            </w:r>
            <w:r w:rsidRPr="006C3F5A">
              <w:rPr>
                <w:rFonts w:ascii="Arial" w:hAnsi="Arial" w:cs="Arial"/>
                <w:i/>
                <w:color w:val="222222"/>
                <w:szCs w:val="24"/>
              </w:rPr>
              <w:t>Amores</w:t>
            </w:r>
            <w:r w:rsidRPr="006C3F5A">
              <w:rPr>
                <w:rFonts w:ascii="Arial" w:hAnsi="Arial" w:cs="Arial"/>
                <w:color w:val="222222"/>
                <w:szCs w:val="24"/>
              </w:rPr>
              <w:t xml:space="preserve">, </w:t>
            </w:r>
            <w:r w:rsidRPr="006C3F5A">
              <w:rPr>
                <w:rFonts w:ascii="Arial" w:hAnsi="Arial" w:cs="Arial"/>
                <w:i/>
                <w:color w:val="222222"/>
                <w:szCs w:val="24"/>
              </w:rPr>
              <w:t>Ars amatoria</w:t>
            </w:r>
            <w:r w:rsidRPr="006C3F5A">
              <w:rPr>
                <w:rFonts w:ascii="Arial" w:hAnsi="Arial" w:cs="Arial"/>
                <w:color w:val="222222"/>
                <w:szCs w:val="24"/>
              </w:rPr>
              <w:t xml:space="preserve">, </w:t>
            </w:r>
            <w:r w:rsidRPr="006C3F5A">
              <w:rPr>
                <w:rFonts w:ascii="Arial" w:hAnsi="Arial" w:cs="Arial"/>
                <w:i/>
                <w:color w:val="222222"/>
                <w:szCs w:val="24"/>
              </w:rPr>
              <w:t>Remedia amoris</w:t>
            </w:r>
            <w:r w:rsidRPr="006C3F5A">
              <w:rPr>
                <w:rFonts w:ascii="Arial" w:hAnsi="Arial" w:cs="Arial"/>
                <w:color w:val="222222"/>
                <w:szCs w:val="24"/>
              </w:rPr>
              <w:t>), in der mittleren Phase sind Sagenzyklen sein Schwerpunkt (</w:t>
            </w:r>
            <w:r w:rsidRPr="006C3F5A">
              <w:rPr>
                <w:rFonts w:ascii="Arial" w:hAnsi="Arial" w:cs="Arial"/>
                <w:i/>
                <w:color w:val="222222"/>
                <w:szCs w:val="24"/>
              </w:rPr>
              <w:t>Metamorphosen</w:t>
            </w:r>
            <w:r w:rsidRPr="006C3F5A">
              <w:rPr>
                <w:rFonts w:ascii="Arial" w:hAnsi="Arial" w:cs="Arial"/>
                <w:color w:val="222222"/>
                <w:szCs w:val="24"/>
              </w:rPr>
              <w:t>) und in der Spätphase Klagelieder (</w:t>
            </w:r>
            <w:r w:rsidRPr="006C3F5A">
              <w:rPr>
                <w:rFonts w:ascii="Arial" w:hAnsi="Arial" w:cs="Arial"/>
                <w:i/>
                <w:color w:val="222222"/>
                <w:szCs w:val="24"/>
              </w:rPr>
              <w:t>Tristia</w:t>
            </w:r>
            <w:r w:rsidRPr="006C3F5A">
              <w:rPr>
                <w:rFonts w:ascii="Arial" w:hAnsi="Arial" w:cs="Arial"/>
                <w:color w:val="222222"/>
                <w:szCs w:val="24"/>
              </w:rPr>
              <w:t>).</w:t>
            </w:r>
          </w:p>
        </w:tc>
      </w:tr>
    </w:tbl>
    <w:p w:rsidR="000F0F01" w:rsidRDefault="000F0F01" w:rsidP="000F0F01">
      <w:r>
        <w:br w:type="page"/>
      </w:r>
    </w:p>
    <w:tbl>
      <w:tblPr>
        <w:tblStyle w:val="Tabellenraster"/>
        <w:tblW w:w="0" w:type="auto"/>
        <w:tblLook w:val="04A0" w:firstRow="1" w:lastRow="0" w:firstColumn="1" w:lastColumn="0" w:noHBand="0" w:noVBand="1"/>
      </w:tblPr>
      <w:tblGrid>
        <w:gridCol w:w="9062"/>
      </w:tblGrid>
      <w:tr w:rsidR="000F0F01" w:rsidTr="00161B31">
        <w:tc>
          <w:tcPr>
            <w:tcW w:w="9062" w:type="dxa"/>
          </w:tcPr>
          <w:p w:rsidR="000F0F01" w:rsidRPr="006C3F5A" w:rsidRDefault="000F0F01" w:rsidP="00161B31">
            <w:pPr>
              <w:rPr>
                <w:rFonts w:ascii="Arial" w:hAnsi="Arial" w:cs="Arial"/>
                <w:b/>
                <w:sz w:val="28"/>
              </w:rPr>
            </w:pPr>
            <w:r w:rsidRPr="006C3F5A">
              <w:rPr>
                <w:rFonts w:ascii="Arial" w:hAnsi="Arial" w:cs="Arial"/>
                <w:b/>
                <w:sz w:val="28"/>
              </w:rPr>
              <w:lastRenderedPageBreak/>
              <w:t>Die Metamorphosen</w:t>
            </w:r>
          </w:p>
          <w:p w:rsidR="000F0F01" w:rsidRDefault="000F0F01" w:rsidP="00161B31">
            <w:r w:rsidRPr="006C3F5A">
              <w:rPr>
                <w:rFonts w:ascii="Arial" w:hAnsi="Arial" w:cs="Arial"/>
                <w:noProof/>
              </w:rPr>
              <w:drawing>
                <wp:anchor distT="0" distB="0" distL="114300" distR="114300" simplePos="0" relativeHeight="251663360" behindDoc="0" locked="0" layoutInCell="1" allowOverlap="1" wp14:anchorId="5CBF48FA" wp14:editId="315F9369">
                  <wp:simplePos x="0" y="0"/>
                  <wp:positionH relativeFrom="column">
                    <wp:posOffset>2749419</wp:posOffset>
                  </wp:positionH>
                  <wp:positionV relativeFrom="paragraph">
                    <wp:posOffset>504978</wp:posOffset>
                  </wp:positionV>
                  <wp:extent cx="2933700" cy="2318385"/>
                  <wp:effectExtent l="0" t="0" r="0" b="5715"/>
                  <wp:wrapThrough wrapText="bothSides">
                    <wp:wrapPolygon edited="0">
                      <wp:start x="0" y="0"/>
                      <wp:lineTo x="0" y="21476"/>
                      <wp:lineTo x="21460" y="21476"/>
                      <wp:lineTo x="21460" y="0"/>
                      <wp:lineTo x="0" y="0"/>
                    </wp:wrapPolygon>
                  </wp:wrapThrough>
                  <wp:docPr id="6" name="Grafik 6" descr="https://upload.wikimedia.org/wikipedia/commons/0/09/Ovid%2C_Metamorphoses%2C_Vat._lat.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0/09/Ovid%2C_Metamorphoses%2C_Vat._lat._159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97" t="1299" r="23713" b="62776"/>
                          <a:stretch/>
                        </pic:blipFill>
                        <pic:spPr bwMode="auto">
                          <a:xfrm>
                            <a:off x="0" y="0"/>
                            <a:ext cx="2933700" cy="231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5A">
              <w:rPr>
                <w:rFonts w:ascii="Arial" w:hAnsi="Arial" w:cs="Arial"/>
              </w:rPr>
              <w:t xml:space="preserve">Der Dichter vollendete sein Hauptwerk, das aus fünfzehn Büchern mit insgesamt fast zwölftausend Versen besteht, etwa im Jahr 8 n. Chr. Die Metamorphosen sind eine Aneinanderreihung von etwa 250 in sich geschlossenen Episoden, die alle von einer Verwandlung – </w:t>
            </w:r>
            <w:r w:rsidRPr="00095C49">
              <w:rPr>
                <w:rFonts w:ascii="Arial" w:hAnsi="Arial" w:cs="Arial"/>
                <w:i/>
              </w:rPr>
              <w:t>metamórphosis</w:t>
            </w:r>
            <w:r w:rsidRPr="006C3F5A">
              <w:rPr>
                <w:rFonts w:ascii="Arial" w:hAnsi="Arial" w:cs="Arial"/>
              </w:rPr>
              <w:t xml:space="preserve"> (μεταμόρφωσις im Griechischen) – berichten. Trotz dieser Fülle an Erzählungen gelang es Ovid einen durchgehenden Faden zu ziehen, der die Verwandlungssagen zu einer einzigen Einheit zusammenhält. Der Rahmen der Geschehnisse reicht von der Weltschöpfung bis in die Gegenwart des Autors und bedient sich hauptsächlich der griechischen und römischen Mythologie.</w:t>
            </w:r>
          </w:p>
        </w:tc>
      </w:tr>
    </w:tbl>
    <w:p w:rsidR="000F0F01" w:rsidRDefault="000F0F01" w:rsidP="000F0F01"/>
    <w:p w:rsidR="000F0F01" w:rsidRPr="006C3F5A" w:rsidRDefault="000F0F01" w:rsidP="000F0F01">
      <w:pPr>
        <w:rPr>
          <w:rFonts w:ascii="Arial" w:hAnsi="Arial" w:cs="Arial"/>
          <w:b/>
          <w:sz w:val="30"/>
          <w:szCs w:val="30"/>
          <w:u w:val="single"/>
        </w:rPr>
      </w:pPr>
      <w:r w:rsidRPr="006C3F5A">
        <w:rPr>
          <w:rFonts w:ascii="Arial" w:hAnsi="Arial" w:cs="Arial"/>
          <w:b/>
          <w:sz w:val="30"/>
          <w:szCs w:val="30"/>
          <w:u w:val="single"/>
        </w:rPr>
        <w:t>Übungen:</w:t>
      </w:r>
    </w:p>
    <w:p w:rsidR="000F0F01" w:rsidRPr="006C3F5A" w:rsidRDefault="000F0F01" w:rsidP="000F0F01">
      <w:pPr>
        <w:rPr>
          <w:rFonts w:ascii="Arial" w:hAnsi="Arial" w:cs="Arial"/>
          <w:b/>
          <w:sz w:val="26"/>
          <w:szCs w:val="26"/>
        </w:rPr>
      </w:pPr>
      <w:r w:rsidRPr="006C3F5A">
        <w:rPr>
          <w:rFonts w:ascii="Arial" w:hAnsi="Arial" w:cs="Arial"/>
          <w:b/>
          <w:sz w:val="26"/>
          <w:szCs w:val="26"/>
          <w:u w:val="single"/>
        </w:rPr>
        <w:t>Aufgabe 1:</w:t>
      </w:r>
      <w:r w:rsidRPr="006C3F5A">
        <w:rPr>
          <w:rFonts w:ascii="Arial" w:hAnsi="Arial" w:cs="Arial"/>
          <w:b/>
          <w:sz w:val="26"/>
          <w:szCs w:val="26"/>
        </w:rPr>
        <w:t xml:space="preserve"> Suche folgende Wörter in deinem Wörterbuch und trage in der untenstehenden Tabelle das Grundwort, eine passende Bedeutung, die Seite und die Spalte, in der du das Wort gefunden hast, ein.</w:t>
      </w:r>
    </w:p>
    <w:p w:rsidR="000F0F01" w:rsidRPr="006C3F5A" w:rsidRDefault="000F0F01" w:rsidP="000F0F01">
      <w:pPr>
        <w:rPr>
          <w:rFonts w:ascii="Arial" w:hAnsi="Arial" w:cs="Arial"/>
        </w:rPr>
      </w:pPr>
    </w:p>
    <w:tbl>
      <w:tblPr>
        <w:tblStyle w:val="Tabellenraster"/>
        <w:tblW w:w="0" w:type="auto"/>
        <w:tblLook w:val="04A0" w:firstRow="1" w:lastRow="0" w:firstColumn="1" w:lastColumn="0" w:noHBand="0" w:noVBand="1"/>
      </w:tblPr>
      <w:tblGrid>
        <w:gridCol w:w="1684"/>
        <w:gridCol w:w="2644"/>
        <w:gridCol w:w="3007"/>
        <w:gridCol w:w="790"/>
        <w:gridCol w:w="937"/>
      </w:tblGrid>
      <w:tr w:rsidR="000F0F01" w:rsidRPr="006C3F5A" w:rsidTr="00161B31">
        <w:tc>
          <w:tcPr>
            <w:tcW w:w="1389" w:type="dxa"/>
          </w:tcPr>
          <w:p w:rsidR="000F0F01" w:rsidRPr="006C3F5A" w:rsidRDefault="000F0F01" w:rsidP="00161B31">
            <w:pPr>
              <w:jc w:val="center"/>
              <w:rPr>
                <w:rFonts w:ascii="Arial" w:hAnsi="Arial" w:cs="Arial"/>
                <w:b/>
              </w:rPr>
            </w:pPr>
            <w:r w:rsidRPr="006C3F5A">
              <w:rPr>
                <w:rFonts w:ascii="Arial" w:hAnsi="Arial" w:cs="Arial"/>
                <w:b/>
              </w:rPr>
              <w:t>Wort</w:t>
            </w:r>
          </w:p>
        </w:tc>
        <w:tc>
          <w:tcPr>
            <w:tcW w:w="2843" w:type="dxa"/>
          </w:tcPr>
          <w:p w:rsidR="000F0F01" w:rsidRPr="006C3F5A" w:rsidRDefault="000F0F01" w:rsidP="00161B31">
            <w:pPr>
              <w:jc w:val="center"/>
              <w:rPr>
                <w:rFonts w:ascii="Arial" w:hAnsi="Arial" w:cs="Arial"/>
                <w:b/>
              </w:rPr>
            </w:pPr>
            <w:r w:rsidRPr="006C3F5A">
              <w:rPr>
                <w:rFonts w:ascii="Arial" w:hAnsi="Arial" w:cs="Arial"/>
                <w:b/>
              </w:rPr>
              <w:t>Grundwort</w:t>
            </w:r>
          </w:p>
        </w:tc>
        <w:tc>
          <w:tcPr>
            <w:tcW w:w="3263" w:type="dxa"/>
          </w:tcPr>
          <w:p w:rsidR="000F0F01" w:rsidRPr="006C3F5A" w:rsidRDefault="000F0F01" w:rsidP="00161B31">
            <w:pPr>
              <w:jc w:val="center"/>
              <w:rPr>
                <w:rFonts w:ascii="Arial" w:hAnsi="Arial" w:cs="Arial"/>
                <w:b/>
              </w:rPr>
            </w:pPr>
            <w:r w:rsidRPr="006C3F5A">
              <w:rPr>
                <w:rFonts w:ascii="Arial" w:hAnsi="Arial" w:cs="Arial"/>
                <w:b/>
              </w:rPr>
              <w:t>Bedeutung</w:t>
            </w:r>
          </w:p>
        </w:tc>
        <w:tc>
          <w:tcPr>
            <w:tcW w:w="710" w:type="dxa"/>
          </w:tcPr>
          <w:p w:rsidR="000F0F01" w:rsidRPr="006C3F5A" w:rsidRDefault="000F0F01" w:rsidP="00161B31">
            <w:pPr>
              <w:jc w:val="center"/>
              <w:rPr>
                <w:rFonts w:ascii="Arial" w:hAnsi="Arial" w:cs="Arial"/>
                <w:b/>
              </w:rPr>
            </w:pPr>
            <w:r w:rsidRPr="006C3F5A">
              <w:rPr>
                <w:rFonts w:ascii="Arial" w:hAnsi="Arial" w:cs="Arial"/>
                <w:b/>
              </w:rPr>
              <w:t>Seite</w:t>
            </w:r>
          </w:p>
        </w:tc>
        <w:tc>
          <w:tcPr>
            <w:tcW w:w="857" w:type="dxa"/>
          </w:tcPr>
          <w:p w:rsidR="000F0F01" w:rsidRPr="006C3F5A" w:rsidRDefault="000F0F01" w:rsidP="00161B31">
            <w:pPr>
              <w:jc w:val="center"/>
              <w:rPr>
                <w:rFonts w:ascii="Arial" w:hAnsi="Arial" w:cs="Arial"/>
                <w:b/>
              </w:rPr>
            </w:pPr>
            <w:r w:rsidRPr="006C3F5A">
              <w:rPr>
                <w:rFonts w:ascii="Arial" w:hAnsi="Arial" w:cs="Arial"/>
                <w:b/>
              </w:rPr>
              <w:t>Spalte</w:t>
            </w:r>
          </w:p>
        </w:tc>
      </w:tr>
      <w:tr w:rsidR="000F0F01" w:rsidRPr="004778EF" w:rsidTr="00161B31">
        <w:tc>
          <w:tcPr>
            <w:tcW w:w="1389" w:type="dxa"/>
          </w:tcPr>
          <w:p w:rsidR="000F0F01" w:rsidRPr="004778EF" w:rsidRDefault="000F0F01" w:rsidP="00161B31">
            <w:pPr>
              <w:rPr>
                <w:rFonts w:ascii="Arial" w:hAnsi="Arial" w:cs="Arial"/>
                <w:b/>
                <w:i/>
              </w:rPr>
            </w:pPr>
            <w:r w:rsidRPr="004778EF">
              <w:rPr>
                <w:rFonts w:ascii="Arial" w:hAnsi="Arial" w:cs="Arial"/>
                <w:b/>
                <w:i/>
              </w:rPr>
              <w:t>mare</w:t>
            </w:r>
          </w:p>
        </w:tc>
        <w:tc>
          <w:tcPr>
            <w:tcW w:w="2843" w:type="dxa"/>
          </w:tcPr>
          <w:p w:rsidR="000F0F01" w:rsidRPr="004778EF" w:rsidRDefault="000F0F01" w:rsidP="00161B31">
            <w:pPr>
              <w:rPr>
                <w:rFonts w:ascii="Arial" w:hAnsi="Arial" w:cs="Arial"/>
                <w:b/>
                <w:i/>
              </w:rPr>
            </w:pPr>
            <w:r w:rsidRPr="004778EF">
              <w:rPr>
                <w:rFonts w:ascii="Arial" w:hAnsi="Arial" w:cs="Arial"/>
                <w:b/>
                <w:i/>
              </w:rPr>
              <w:t xml:space="preserve">mare, is, n. </w:t>
            </w:r>
          </w:p>
        </w:tc>
        <w:tc>
          <w:tcPr>
            <w:tcW w:w="3263" w:type="dxa"/>
          </w:tcPr>
          <w:p w:rsidR="000F0F01" w:rsidRPr="004778EF" w:rsidRDefault="000F0F01" w:rsidP="00161B31">
            <w:pPr>
              <w:rPr>
                <w:rFonts w:ascii="Arial" w:hAnsi="Arial" w:cs="Arial"/>
                <w:b/>
                <w:i/>
              </w:rPr>
            </w:pPr>
            <w:r w:rsidRPr="004778EF">
              <w:rPr>
                <w:rFonts w:ascii="Arial" w:hAnsi="Arial" w:cs="Arial"/>
                <w:b/>
                <w:i/>
              </w:rPr>
              <w:t>Meer</w:t>
            </w:r>
          </w:p>
        </w:tc>
        <w:tc>
          <w:tcPr>
            <w:tcW w:w="710" w:type="dxa"/>
          </w:tcPr>
          <w:p w:rsidR="000F0F01" w:rsidRPr="004778EF" w:rsidRDefault="000F0F01" w:rsidP="00161B31">
            <w:pPr>
              <w:jc w:val="center"/>
              <w:rPr>
                <w:rFonts w:ascii="Arial" w:hAnsi="Arial" w:cs="Arial"/>
                <w:b/>
                <w:i/>
              </w:rPr>
            </w:pPr>
            <w:r w:rsidRPr="004778EF">
              <w:rPr>
                <w:rFonts w:ascii="Arial" w:hAnsi="Arial" w:cs="Arial"/>
                <w:b/>
                <w:i/>
              </w:rPr>
              <w:t>309</w:t>
            </w:r>
          </w:p>
        </w:tc>
        <w:tc>
          <w:tcPr>
            <w:tcW w:w="857" w:type="dxa"/>
          </w:tcPr>
          <w:p w:rsidR="000F0F01" w:rsidRPr="004778EF" w:rsidRDefault="000F0F01" w:rsidP="00161B31">
            <w:pPr>
              <w:jc w:val="center"/>
              <w:rPr>
                <w:rFonts w:ascii="Arial" w:hAnsi="Arial" w:cs="Arial"/>
                <w:b/>
                <w:i/>
              </w:rPr>
            </w:pPr>
            <w:r w:rsidRPr="004778EF">
              <w:rPr>
                <w:rFonts w:ascii="Arial" w:hAnsi="Arial" w:cs="Arial"/>
                <w:b/>
                <w:i/>
              </w:rPr>
              <w:t>1</w:t>
            </w:r>
          </w:p>
        </w:tc>
      </w:tr>
      <w:tr w:rsidR="000F0F01" w:rsidRPr="004778EF" w:rsidTr="00161B31">
        <w:tc>
          <w:tcPr>
            <w:tcW w:w="1389" w:type="dxa"/>
          </w:tcPr>
          <w:p w:rsidR="000F0F01" w:rsidRPr="004778EF" w:rsidRDefault="000F0F01" w:rsidP="00161B31">
            <w:pPr>
              <w:rPr>
                <w:rFonts w:ascii="Arial" w:hAnsi="Arial" w:cs="Arial"/>
                <w:b/>
              </w:rPr>
            </w:pPr>
            <w:r w:rsidRPr="004778EF">
              <w:rPr>
                <w:rFonts w:ascii="Arial" w:hAnsi="Arial" w:cs="Arial"/>
                <w:b/>
              </w:rPr>
              <w:t>vultus</w:t>
            </w:r>
          </w:p>
        </w:tc>
        <w:tc>
          <w:tcPr>
            <w:tcW w:w="2843" w:type="dxa"/>
          </w:tcPr>
          <w:p w:rsidR="000F0F01" w:rsidRPr="004778EF" w:rsidRDefault="000F0F01" w:rsidP="00161B31">
            <w:pPr>
              <w:rPr>
                <w:rFonts w:ascii="Arial" w:hAnsi="Arial" w:cs="Arial"/>
                <w:b/>
                <w:i/>
              </w:rPr>
            </w:pPr>
          </w:p>
        </w:tc>
        <w:tc>
          <w:tcPr>
            <w:tcW w:w="3263"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4778EF" w:rsidTr="00161B31">
        <w:tc>
          <w:tcPr>
            <w:tcW w:w="1389" w:type="dxa"/>
          </w:tcPr>
          <w:p w:rsidR="000F0F01" w:rsidRPr="004778EF" w:rsidRDefault="000F0F01" w:rsidP="00161B31">
            <w:pPr>
              <w:rPr>
                <w:rFonts w:ascii="Arial" w:hAnsi="Arial" w:cs="Arial"/>
                <w:b/>
              </w:rPr>
            </w:pPr>
            <w:r w:rsidRPr="004778EF">
              <w:rPr>
                <w:rFonts w:ascii="Arial" w:hAnsi="Arial" w:cs="Arial"/>
                <w:b/>
              </w:rPr>
              <w:t>moles</w:t>
            </w:r>
          </w:p>
        </w:tc>
        <w:tc>
          <w:tcPr>
            <w:tcW w:w="2843" w:type="dxa"/>
          </w:tcPr>
          <w:p w:rsidR="000F0F01" w:rsidRPr="004778EF" w:rsidRDefault="000F0F01" w:rsidP="00161B31">
            <w:pPr>
              <w:rPr>
                <w:rFonts w:ascii="Arial" w:hAnsi="Arial" w:cs="Arial"/>
                <w:b/>
                <w:i/>
              </w:rPr>
            </w:pPr>
          </w:p>
        </w:tc>
        <w:tc>
          <w:tcPr>
            <w:tcW w:w="3263"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4778EF" w:rsidTr="00161B31">
        <w:tc>
          <w:tcPr>
            <w:tcW w:w="1389" w:type="dxa"/>
          </w:tcPr>
          <w:p w:rsidR="000F0F01" w:rsidRPr="004778EF" w:rsidRDefault="000F0F01" w:rsidP="00161B31">
            <w:pPr>
              <w:rPr>
                <w:rFonts w:ascii="Arial" w:hAnsi="Arial" w:cs="Arial"/>
                <w:b/>
              </w:rPr>
            </w:pPr>
            <w:r w:rsidRPr="004778EF">
              <w:rPr>
                <w:rFonts w:ascii="Arial" w:hAnsi="Arial" w:cs="Arial"/>
                <w:b/>
              </w:rPr>
              <w:t>iners</w:t>
            </w:r>
          </w:p>
        </w:tc>
        <w:tc>
          <w:tcPr>
            <w:tcW w:w="2843" w:type="dxa"/>
          </w:tcPr>
          <w:p w:rsidR="000F0F01" w:rsidRPr="004778EF" w:rsidRDefault="000F0F01" w:rsidP="00161B31">
            <w:pPr>
              <w:rPr>
                <w:rFonts w:ascii="Arial" w:hAnsi="Arial" w:cs="Arial"/>
                <w:b/>
                <w:i/>
              </w:rPr>
            </w:pPr>
          </w:p>
        </w:tc>
        <w:tc>
          <w:tcPr>
            <w:tcW w:w="3263"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4778EF" w:rsidTr="00161B31">
        <w:tc>
          <w:tcPr>
            <w:tcW w:w="1389" w:type="dxa"/>
          </w:tcPr>
          <w:p w:rsidR="000F0F01" w:rsidRPr="004778EF" w:rsidRDefault="000F0F01" w:rsidP="00161B31">
            <w:pPr>
              <w:rPr>
                <w:rFonts w:ascii="Arial" w:hAnsi="Arial" w:cs="Arial"/>
                <w:b/>
              </w:rPr>
            </w:pPr>
            <w:r w:rsidRPr="004778EF">
              <w:rPr>
                <w:rFonts w:ascii="Arial" w:hAnsi="Arial" w:cs="Arial"/>
                <w:b/>
              </w:rPr>
              <w:t>tellus</w:t>
            </w:r>
          </w:p>
        </w:tc>
        <w:tc>
          <w:tcPr>
            <w:tcW w:w="2843" w:type="dxa"/>
          </w:tcPr>
          <w:p w:rsidR="000F0F01" w:rsidRPr="004778EF" w:rsidRDefault="000F0F01" w:rsidP="00161B31">
            <w:pPr>
              <w:rPr>
                <w:rFonts w:ascii="Arial" w:hAnsi="Arial" w:cs="Arial"/>
                <w:b/>
                <w:i/>
              </w:rPr>
            </w:pPr>
          </w:p>
        </w:tc>
        <w:tc>
          <w:tcPr>
            <w:tcW w:w="3263"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4778EF" w:rsidTr="00161B31">
        <w:tc>
          <w:tcPr>
            <w:tcW w:w="1389" w:type="dxa"/>
          </w:tcPr>
          <w:p w:rsidR="000F0F01" w:rsidRPr="004778EF" w:rsidRDefault="000F0F01" w:rsidP="00161B31">
            <w:pPr>
              <w:rPr>
                <w:rFonts w:ascii="Arial" w:hAnsi="Arial" w:cs="Arial"/>
                <w:b/>
              </w:rPr>
            </w:pPr>
            <w:r w:rsidRPr="004778EF">
              <w:rPr>
                <w:rFonts w:ascii="Arial" w:hAnsi="Arial" w:cs="Arial"/>
                <w:b/>
              </w:rPr>
              <w:t>abscidit</w:t>
            </w:r>
          </w:p>
        </w:tc>
        <w:tc>
          <w:tcPr>
            <w:tcW w:w="2843" w:type="dxa"/>
          </w:tcPr>
          <w:p w:rsidR="000F0F01" w:rsidRPr="004778EF" w:rsidRDefault="000F0F01" w:rsidP="00161B31">
            <w:pPr>
              <w:rPr>
                <w:rFonts w:ascii="Arial" w:hAnsi="Arial" w:cs="Arial"/>
                <w:b/>
                <w:i/>
              </w:rPr>
            </w:pPr>
          </w:p>
        </w:tc>
        <w:tc>
          <w:tcPr>
            <w:tcW w:w="3263"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4778EF" w:rsidTr="00161B31">
        <w:tc>
          <w:tcPr>
            <w:tcW w:w="1389" w:type="dxa"/>
          </w:tcPr>
          <w:p w:rsidR="000F0F01" w:rsidRPr="004778EF" w:rsidRDefault="000F0F01" w:rsidP="00161B31">
            <w:pPr>
              <w:rPr>
                <w:rFonts w:ascii="Arial" w:hAnsi="Arial" w:cs="Arial"/>
                <w:b/>
              </w:rPr>
            </w:pPr>
            <w:r w:rsidRPr="004778EF">
              <w:rPr>
                <w:rFonts w:ascii="Arial" w:hAnsi="Arial" w:cs="Arial"/>
                <w:b/>
              </w:rPr>
              <w:t>glomeravit</w:t>
            </w:r>
          </w:p>
        </w:tc>
        <w:tc>
          <w:tcPr>
            <w:tcW w:w="2843" w:type="dxa"/>
          </w:tcPr>
          <w:p w:rsidR="000F0F01" w:rsidRPr="004778EF" w:rsidRDefault="000F0F01" w:rsidP="00161B31">
            <w:pPr>
              <w:rPr>
                <w:rFonts w:ascii="Arial" w:hAnsi="Arial" w:cs="Arial"/>
                <w:b/>
                <w:i/>
              </w:rPr>
            </w:pPr>
          </w:p>
        </w:tc>
        <w:tc>
          <w:tcPr>
            <w:tcW w:w="3263"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4778EF" w:rsidTr="00161B31">
        <w:tc>
          <w:tcPr>
            <w:tcW w:w="1389" w:type="dxa"/>
          </w:tcPr>
          <w:p w:rsidR="000F0F01" w:rsidRPr="004778EF" w:rsidRDefault="000F0F01" w:rsidP="00161B31">
            <w:pPr>
              <w:rPr>
                <w:rFonts w:ascii="Arial" w:hAnsi="Arial" w:cs="Arial"/>
                <w:b/>
              </w:rPr>
            </w:pPr>
            <w:r w:rsidRPr="004778EF">
              <w:rPr>
                <w:rFonts w:ascii="Arial" w:hAnsi="Arial" w:cs="Arial"/>
                <w:b/>
              </w:rPr>
              <w:t>limitibus</w:t>
            </w:r>
          </w:p>
        </w:tc>
        <w:tc>
          <w:tcPr>
            <w:tcW w:w="2843" w:type="dxa"/>
          </w:tcPr>
          <w:p w:rsidR="000F0F01" w:rsidRPr="004778EF" w:rsidRDefault="000F0F01" w:rsidP="00161B31">
            <w:pPr>
              <w:rPr>
                <w:rFonts w:ascii="Arial" w:hAnsi="Arial" w:cs="Arial"/>
                <w:b/>
                <w:i/>
              </w:rPr>
            </w:pPr>
          </w:p>
        </w:tc>
        <w:tc>
          <w:tcPr>
            <w:tcW w:w="3263"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4778EF" w:rsidTr="00161B31">
        <w:tc>
          <w:tcPr>
            <w:tcW w:w="1389" w:type="dxa"/>
          </w:tcPr>
          <w:p w:rsidR="000F0F01" w:rsidRPr="004778EF" w:rsidRDefault="000F0F01" w:rsidP="00161B31">
            <w:pPr>
              <w:rPr>
                <w:rFonts w:ascii="Arial" w:hAnsi="Arial" w:cs="Arial"/>
                <w:b/>
              </w:rPr>
            </w:pPr>
            <w:r w:rsidRPr="004778EF">
              <w:rPr>
                <w:rFonts w:ascii="Arial" w:hAnsi="Arial" w:cs="Arial"/>
                <w:b/>
              </w:rPr>
              <w:t>dissaepserat</w:t>
            </w:r>
          </w:p>
        </w:tc>
        <w:tc>
          <w:tcPr>
            <w:tcW w:w="2843" w:type="dxa"/>
          </w:tcPr>
          <w:p w:rsidR="000F0F01" w:rsidRPr="004778EF" w:rsidRDefault="000F0F01" w:rsidP="00161B31">
            <w:pPr>
              <w:rPr>
                <w:rFonts w:ascii="Arial" w:hAnsi="Arial" w:cs="Arial"/>
                <w:b/>
                <w:i/>
              </w:rPr>
            </w:pPr>
          </w:p>
        </w:tc>
        <w:tc>
          <w:tcPr>
            <w:tcW w:w="3263"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4778EF" w:rsidTr="00161B31">
        <w:tc>
          <w:tcPr>
            <w:tcW w:w="1389" w:type="dxa"/>
          </w:tcPr>
          <w:p w:rsidR="000F0F01" w:rsidRPr="004778EF" w:rsidRDefault="000F0F01" w:rsidP="00161B31">
            <w:pPr>
              <w:rPr>
                <w:rFonts w:ascii="Arial" w:hAnsi="Arial" w:cs="Arial"/>
                <w:b/>
              </w:rPr>
            </w:pPr>
            <w:r w:rsidRPr="004778EF">
              <w:rPr>
                <w:rFonts w:ascii="Arial" w:hAnsi="Arial" w:cs="Arial"/>
                <w:b/>
              </w:rPr>
              <w:t>effervescere</w:t>
            </w:r>
          </w:p>
        </w:tc>
        <w:tc>
          <w:tcPr>
            <w:tcW w:w="2843" w:type="dxa"/>
          </w:tcPr>
          <w:p w:rsidR="000F0F01" w:rsidRPr="004778EF" w:rsidRDefault="000F0F01" w:rsidP="00161B31">
            <w:pPr>
              <w:rPr>
                <w:rFonts w:ascii="Arial" w:hAnsi="Arial" w:cs="Arial"/>
                <w:b/>
                <w:i/>
              </w:rPr>
            </w:pPr>
          </w:p>
        </w:tc>
        <w:tc>
          <w:tcPr>
            <w:tcW w:w="3263"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4778EF" w:rsidTr="00161B31">
        <w:tc>
          <w:tcPr>
            <w:tcW w:w="1389" w:type="dxa"/>
          </w:tcPr>
          <w:p w:rsidR="000F0F01" w:rsidRPr="004778EF" w:rsidRDefault="000F0F01" w:rsidP="00161B31">
            <w:pPr>
              <w:rPr>
                <w:rFonts w:ascii="Arial" w:hAnsi="Arial" w:cs="Arial"/>
                <w:b/>
              </w:rPr>
            </w:pPr>
            <w:r w:rsidRPr="004778EF">
              <w:rPr>
                <w:rFonts w:ascii="Arial" w:hAnsi="Arial" w:cs="Arial"/>
                <w:b/>
              </w:rPr>
              <w:t>cesserunt</w:t>
            </w:r>
          </w:p>
        </w:tc>
        <w:tc>
          <w:tcPr>
            <w:tcW w:w="2843" w:type="dxa"/>
          </w:tcPr>
          <w:p w:rsidR="000F0F01" w:rsidRPr="004778EF" w:rsidRDefault="000F0F01" w:rsidP="00161B31">
            <w:pPr>
              <w:rPr>
                <w:rFonts w:ascii="Arial" w:hAnsi="Arial" w:cs="Arial"/>
                <w:b/>
                <w:i/>
              </w:rPr>
            </w:pPr>
          </w:p>
        </w:tc>
        <w:tc>
          <w:tcPr>
            <w:tcW w:w="3263"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4778EF" w:rsidTr="00161B31">
        <w:tc>
          <w:tcPr>
            <w:tcW w:w="1389" w:type="dxa"/>
          </w:tcPr>
          <w:p w:rsidR="000F0F01" w:rsidRPr="004778EF" w:rsidRDefault="000F0F01" w:rsidP="00161B31">
            <w:pPr>
              <w:rPr>
                <w:rFonts w:ascii="Arial" w:hAnsi="Arial" w:cs="Arial"/>
                <w:b/>
              </w:rPr>
            </w:pPr>
            <w:r w:rsidRPr="004778EF">
              <w:rPr>
                <w:rFonts w:ascii="Arial" w:hAnsi="Arial" w:cs="Arial"/>
                <w:b/>
              </w:rPr>
              <w:t>nitidis</w:t>
            </w:r>
          </w:p>
        </w:tc>
        <w:tc>
          <w:tcPr>
            <w:tcW w:w="2843" w:type="dxa"/>
          </w:tcPr>
          <w:p w:rsidR="000F0F01" w:rsidRPr="004778EF" w:rsidRDefault="000F0F01" w:rsidP="00161B31">
            <w:pPr>
              <w:rPr>
                <w:rFonts w:ascii="Arial" w:hAnsi="Arial" w:cs="Arial"/>
                <w:b/>
                <w:i/>
              </w:rPr>
            </w:pPr>
          </w:p>
        </w:tc>
        <w:tc>
          <w:tcPr>
            <w:tcW w:w="3263"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bl>
    <w:p w:rsidR="000F0F01" w:rsidRPr="004778EF" w:rsidRDefault="000F0F01" w:rsidP="000F0F01">
      <w:pPr>
        <w:pStyle w:val="Input"/>
        <w:jc w:val="left"/>
        <w:rPr>
          <w:rFonts w:ascii="Arial" w:hAnsi="Arial" w:cs="Arial"/>
          <w:lang w:val="de-AT"/>
        </w:rPr>
      </w:pPr>
    </w:p>
    <w:p w:rsidR="000F0F01" w:rsidRPr="006C3F5A" w:rsidRDefault="000F0F01" w:rsidP="000F0F01">
      <w:pPr>
        <w:pStyle w:val="Input"/>
        <w:jc w:val="left"/>
        <w:rPr>
          <w:rFonts w:ascii="Arial" w:hAnsi="Arial" w:cs="Arial"/>
          <w:lang w:val="de-AT"/>
        </w:rPr>
      </w:pPr>
      <w:bookmarkStart w:id="1" w:name="_Hlk9784944"/>
      <w:r w:rsidRPr="006C3F5A">
        <w:rPr>
          <w:rFonts w:ascii="Arial" w:hAnsi="Arial" w:cs="Arial"/>
          <w:u w:val="single"/>
          <w:lang w:val="de-AT"/>
        </w:rPr>
        <w:t>Aufgabe 2:</w:t>
      </w:r>
      <w:r w:rsidRPr="006C3F5A">
        <w:rPr>
          <w:rFonts w:ascii="Arial" w:hAnsi="Arial" w:cs="Arial"/>
          <w:lang w:val="de-AT"/>
        </w:rPr>
        <w:t xml:space="preserve"> Finde im Ausgangstext je ein Beispiel für die unten aufgelisteten Stilmittel und zitiere dieses in der rechten Tabellenspalte.</w:t>
      </w:r>
    </w:p>
    <w:p w:rsidR="000F0F01" w:rsidRPr="00202C5B" w:rsidRDefault="000F0F01" w:rsidP="000F0F01">
      <w:pPr>
        <w:pStyle w:val="Input"/>
        <w:jc w:val="left"/>
        <w:rPr>
          <w:rFonts w:ascii="Calibri" w:hAnsi="Calibri"/>
          <w:sz w:val="10"/>
          <w:szCs w:val="10"/>
          <w:lang w:val="de-AT"/>
        </w:rPr>
      </w:pPr>
    </w:p>
    <w:p w:rsidR="000F0F01" w:rsidRPr="00202C5B" w:rsidRDefault="000F0F01" w:rsidP="000F0F01">
      <w:pPr>
        <w:pStyle w:val="Input"/>
        <w:jc w:val="left"/>
        <w:rPr>
          <w:rFonts w:ascii="Calibri" w:hAnsi="Calibri"/>
          <w:b w:val="0"/>
          <w:sz w:val="10"/>
          <w:szCs w:val="10"/>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0F0F01" w:rsidRPr="00202C5B" w:rsidTr="00161B31">
        <w:trPr>
          <w:trHeight w:val="266"/>
        </w:trPr>
        <w:tc>
          <w:tcPr>
            <w:tcW w:w="2524" w:type="dxa"/>
            <w:shd w:val="pct12" w:color="auto" w:fill="auto"/>
            <w:vAlign w:val="center"/>
          </w:tcPr>
          <w:p w:rsidR="000F0F01" w:rsidRPr="00202C5B" w:rsidRDefault="000F0F01" w:rsidP="00161B31">
            <w:pPr>
              <w:spacing w:before="120" w:after="120"/>
              <w:rPr>
                <w:rFonts w:cs="Calibri"/>
                <w:b/>
                <w:szCs w:val="24"/>
              </w:rPr>
            </w:pPr>
            <w:r w:rsidRPr="00202C5B">
              <w:rPr>
                <w:rFonts w:cs="Calibri"/>
                <w:b/>
                <w:szCs w:val="24"/>
              </w:rPr>
              <w:t>Stilmittel</w:t>
            </w:r>
          </w:p>
        </w:tc>
        <w:tc>
          <w:tcPr>
            <w:tcW w:w="6548" w:type="dxa"/>
            <w:shd w:val="pct12" w:color="auto" w:fill="auto"/>
            <w:vAlign w:val="center"/>
          </w:tcPr>
          <w:p w:rsidR="000F0F01" w:rsidRPr="00202C5B" w:rsidRDefault="000F0F01" w:rsidP="00161B31">
            <w:pPr>
              <w:spacing w:before="120" w:after="120"/>
              <w:rPr>
                <w:rFonts w:cs="Calibri"/>
                <w:vanish/>
                <w:szCs w:val="24"/>
              </w:rPr>
            </w:pPr>
            <w:r w:rsidRPr="00202C5B">
              <w:rPr>
                <w:rFonts w:cs="Calibri"/>
                <w:b/>
                <w:szCs w:val="24"/>
              </w:rPr>
              <w:t>Beispiel (lateinisches Textzitat)</w:t>
            </w:r>
          </w:p>
        </w:tc>
      </w:tr>
      <w:tr w:rsidR="000F0F01" w:rsidRPr="00202C5B" w:rsidTr="00161B31">
        <w:trPr>
          <w:trHeight w:val="266"/>
        </w:trPr>
        <w:tc>
          <w:tcPr>
            <w:tcW w:w="2524" w:type="dxa"/>
            <w:vAlign w:val="center"/>
          </w:tcPr>
          <w:p w:rsidR="000F0F01" w:rsidRPr="00202C5B" w:rsidRDefault="000F0F01" w:rsidP="00161B31">
            <w:pPr>
              <w:spacing w:before="120" w:after="120"/>
              <w:rPr>
                <w:rFonts w:cs="Calibri"/>
                <w:szCs w:val="24"/>
              </w:rPr>
            </w:pPr>
            <w:r>
              <w:rPr>
                <w:rFonts w:cs="Calibri"/>
                <w:szCs w:val="24"/>
              </w:rPr>
              <w:t>Alliteration</w:t>
            </w:r>
          </w:p>
        </w:tc>
        <w:tc>
          <w:tcPr>
            <w:tcW w:w="6548" w:type="dxa"/>
            <w:vAlign w:val="center"/>
          </w:tcPr>
          <w:p w:rsidR="000F0F01" w:rsidRPr="00202C5B" w:rsidRDefault="000F0F01" w:rsidP="00161B31">
            <w:pPr>
              <w:spacing w:before="120" w:after="120"/>
              <w:rPr>
                <w:rFonts w:cs="Calibri"/>
                <w:szCs w:val="24"/>
              </w:rPr>
            </w:pPr>
          </w:p>
        </w:tc>
      </w:tr>
      <w:tr w:rsidR="000F0F01" w:rsidRPr="00202C5B" w:rsidTr="00161B31">
        <w:trPr>
          <w:trHeight w:val="266"/>
        </w:trPr>
        <w:tc>
          <w:tcPr>
            <w:tcW w:w="2524" w:type="dxa"/>
            <w:vAlign w:val="center"/>
          </w:tcPr>
          <w:p w:rsidR="000F0F01" w:rsidRPr="00202C5B" w:rsidRDefault="000F0F01" w:rsidP="00161B31">
            <w:pPr>
              <w:spacing w:before="120" w:after="120"/>
              <w:rPr>
                <w:rFonts w:cs="Calibri"/>
                <w:szCs w:val="24"/>
              </w:rPr>
            </w:pPr>
            <w:r>
              <w:rPr>
                <w:rFonts w:cs="Calibri"/>
                <w:szCs w:val="24"/>
              </w:rPr>
              <w:t>Alliteration</w:t>
            </w:r>
          </w:p>
        </w:tc>
        <w:tc>
          <w:tcPr>
            <w:tcW w:w="6548" w:type="dxa"/>
            <w:vAlign w:val="center"/>
          </w:tcPr>
          <w:p w:rsidR="000F0F01" w:rsidRPr="00202C5B" w:rsidRDefault="000F0F01" w:rsidP="00161B31">
            <w:pPr>
              <w:spacing w:before="120" w:after="120"/>
              <w:rPr>
                <w:rFonts w:cs="Calibri"/>
                <w:szCs w:val="24"/>
              </w:rPr>
            </w:pPr>
          </w:p>
        </w:tc>
      </w:tr>
      <w:tr w:rsidR="000F0F01" w:rsidRPr="00202C5B" w:rsidTr="00161B31">
        <w:trPr>
          <w:trHeight w:val="266"/>
        </w:trPr>
        <w:tc>
          <w:tcPr>
            <w:tcW w:w="2524" w:type="dxa"/>
            <w:vAlign w:val="center"/>
          </w:tcPr>
          <w:p w:rsidR="000F0F01" w:rsidRPr="00202C5B" w:rsidRDefault="000F0F01" w:rsidP="00161B31">
            <w:pPr>
              <w:spacing w:before="120" w:after="120"/>
              <w:rPr>
                <w:rFonts w:cs="Calibri"/>
                <w:szCs w:val="24"/>
              </w:rPr>
            </w:pPr>
            <w:r>
              <w:rPr>
                <w:rFonts w:cs="Calibri"/>
                <w:szCs w:val="24"/>
              </w:rPr>
              <w:t>Hyperbaton</w:t>
            </w:r>
          </w:p>
        </w:tc>
        <w:tc>
          <w:tcPr>
            <w:tcW w:w="6548" w:type="dxa"/>
            <w:vAlign w:val="center"/>
          </w:tcPr>
          <w:p w:rsidR="000F0F01" w:rsidRPr="00202C5B" w:rsidRDefault="000F0F01" w:rsidP="00161B31">
            <w:pPr>
              <w:spacing w:before="120" w:after="120"/>
              <w:rPr>
                <w:rFonts w:cs="Calibri"/>
                <w:szCs w:val="24"/>
              </w:rPr>
            </w:pPr>
          </w:p>
        </w:tc>
      </w:tr>
      <w:tr w:rsidR="000F0F01" w:rsidRPr="00202C5B" w:rsidTr="00161B31">
        <w:trPr>
          <w:trHeight w:val="266"/>
        </w:trPr>
        <w:tc>
          <w:tcPr>
            <w:tcW w:w="2524" w:type="dxa"/>
            <w:vAlign w:val="center"/>
          </w:tcPr>
          <w:p w:rsidR="000F0F01" w:rsidRPr="00202C5B" w:rsidRDefault="000F0F01" w:rsidP="00161B31">
            <w:pPr>
              <w:spacing w:before="120" w:after="120"/>
              <w:rPr>
                <w:rFonts w:cs="Calibri"/>
                <w:szCs w:val="24"/>
              </w:rPr>
            </w:pPr>
            <w:r>
              <w:rPr>
                <w:rFonts w:cs="Calibri"/>
                <w:szCs w:val="24"/>
              </w:rPr>
              <w:t>Polysyndeton</w:t>
            </w:r>
          </w:p>
        </w:tc>
        <w:tc>
          <w:tcPr>
            <w:tcW w:w="6548" w:type="dxa"/>
            <w:vAlign w:val="center"/>
          </w:tcPr>
          <w:p w:rsidR="000F0F01" w:rsidRPr="00202C5B" w:rsidRDefault="000F0F01" w:rsidP="00161B31">
            <w:pPr>
              <w:spacing w:before="120" w:after="120"/>
              <w:rPr>
                <w:rFonts w:cs="Calibri"/>
                <w:szCs w:val="24"/>
              </w:rPr>
            </w:pPr>
          </w:p>
        </w:tc>
      </w:tr>
    </w:tbl>
    <w:p w:rsidR="000F0F01" w:rsidRPr="006C3F5A" w:rsidRDefault="000F0F01" w:rsidP="000F0F01">
      <w:pPr>
        <w:pStyle w:val="Input"/>
        <w:jc w:val="left"/>
        <w:rPr>
          <w:rFonts w:ascii="Arial" w:hAnsi="Arial" w:cs="Arial"/>
          <w:lang w:val="de-AT"/>
        </w:rPr>
      </w:pPr>
      <w:bookmarkStart w:id="2" w:name="_Hlk9785603"/>
      <w:bookmarkEnd w:id="1"/>
      <w:r w:rsidRPr="006C3F5A">
        <w:rPr>
          <w:rFonts w:ascii="Arial" w:hAnsi="Arial" w:cs="Arial"/>
          <w:u w:val="single"/>
          <w:lang w:val="de-AT"/>
        </w:rPr>
        <w:lastRenderedPageBreak/>
        <w:t>Aufgabe 3:</w:t>
      </w:r>
      <w:r w:rsidRPr="006C3F5A">
        <w:rPr>
          <w:rFonts w:ascii="Arial" w:hAnsi="Arial" w:cs="Arial"/>
          <w:lang w:val="de-AT"/>
        </w:rPr>
        <w:t xml:space="preserve"> Trenne die folgenden Wörter in Präfix / Suffix und Grundwort und gib die im Kontext passende deutsche Bedeutung der einzelnen Elemente in Klammern an. Nominalsuffixe sind in der Form des Nominativ Singular anzugeben; für das Grundwort gilt: Verben sind im Infinitiv, Substantive und Adjektive im Nominativ Singular anzugeben (vgl. Beispiele).</w:t>
      </w:r>
    </w:p>
    <w:p w:rsidR="000F0F01" w:rsidRPr="00202C5B" w:rsidRDefault="000F0F01" w:rsidP="000F0F01">
      <w:pPr>
        <w:pStyle w:val="Input"/>
        <w:jc w:val="left"/>
        <w:rPr>
          <w:rFonts w:ascii="Calibri" w:hAnsi="Calibri"/>
          <w:b w:val="0"/>
          <w:sz w:val="12"/>
          <w:szCs w:val="12"/>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0F0F01" w:rsidRPr="00202C5B" w:rsidTr="00161B31">
        <w:trPr>
          <w:cantSplit/>
          <w:trHeight w:val="265"/>
        </w:trPr>
        <w:tc>
          <w:tcPr>
            <w:tcW w:w="2953" w:type="dxa"/>
            <w:shd w:val="pct12" w:color="auto" w:fill="auto"/>
            <w:vAlign w:val="center"/>
          </w:tcPr>
          <w:p w:rsidR="000F0F01" w:rsidRPr="00202C5B" w:rsidRDefault="000F0F01" w:rsidP="00161B31">
            <w:pPr>
              <w:spacing w:before="120" w:after="120"/>
              <w:rPr>
                <w:b/>
                <w:szCs w:val="24"/>
              </w:rPr>
            </w:pPr>
            <w:r w:rsidRPr="00202C5B">
              <w:rPr>
                <w:b/>
                <w:szCs w:val="24"/>
              </w:rPr>
              <w:t>zusammengesetztes Wort</w:t>
            </w:r>
          </w:p>
        </w:tc>
        <w:tc>
          <w:tcPr>
            <w:tcW w:w="6001" w:type="dxa"/>
            <w:shd w:val="pct12" w:color="auto" w:fill="auto"/>
            <w:vAlign w:val="center"/>
          </w:tcPr>
          <w:p w:rsidR="000F0F01" w:rsidRPr="00202C5B" w:rsidRDefault="000F0F01" w:rsidP="00161B31">
            <w:pPr>
              <w:spacing w:before="120" w:after="120"/>
              <w:rPr>
                <w:b/>
                <w:szCs w:val="24"/>
              </w:rPr>
            </w:pPr>
            <w:r w:rsidRPr="00202C5B">
              <w:rPr>
                <w:b/>
                <w:szCs w:val="24"/>
              </w:rPr>
              <w:t>Präfix / Suffix (Bedeutung) + Grundwort (Bedeutung)</w:t>
            </w:r>
          </w:p>
        </w:tc>
      </w:tr>
      <w:tr w:rsidR="000F0F01" w:rsidRPr="00202C5B" w:rsidTr="00161B31">
        <w:trPr>
          <w:cantSplit/>
          <w:trHeight w:val="265"/>
        </w:trPr>
        <w:tc>
          <w:tcPr>
            <w:tcW w:w="2953" w:type="dxa"/>
            <w:vAlign w:val="center"/>
          </w:tcPr>
          <w:p w:rsidR="000F0F01" w:rsidRPr="00202C5B" w:rsidRDefault="000F0F01" w:rsidP="00161B31">
            <w:pPr>
              <w:spacing w:before="120" w:after="120"/>
              <w:rPr>
                <w:i/>
                <w:szCs w:val="24"/>
              </w:rPr>
            </w:pPr>
            <w:r w:rsidRPr="00202C5B">
              <w:rPr>
                <w:i/>
                <w:szCs w:val="24"/>
              </w:rPr>
              <w:t xml:space="preserve">z.B. </w:t>
            </w:r>
            <w:r>
              <w:rPr>
                <w:i/>
                <w:szCs w:val="24"/>
              </w:rPr>
              <w:t>instabilis</w:t>
            </w:r>
            <w:r w:rsidRPr="00202C5B">
              <w:rPr>
                <w:i/>
                <w:szCs w:val="24"/>
              </w:rPr>
              <w:t xml:space="preserve"> </w:t>
            </w:r>
            <w:r>
              <w:rPr>
                <w:i/>
                <w:szCs w:val="24"/>
              </w:rPr>
              <w:t>(Z.7</w:t>
            </w:r>
          </w:p>
        </w:tc>
        <w:tc>
          <w:tcPr>
            <w:tcW w:w="6001" w:type="dxa"/>
            <w:vAlign w:val="center"/>
          </w:tcPr>
          <w:p w:rsidR="000F0F01" w:rsidRPr="00202C5B" w:rsidRDefault="000F0F01" w:rsidP="00161B31">
            <w:pPr>
              <w:spacing w:before="120" w:after="120"/>
              <w:rPr>
                <w:i/>
                <w:szCs w:val="24"/>
              </w:rPr>
            </w:pPr>
            <w:r w:rsidRPr="00202C5B">
              <w:rPr>
                <w:i/>
                <w:szCs w:val="24"/>
              </w:rPr>
              <w:t xml:space="preserve">Präfix </w:t>
            </w:r>
            <w:r>
              <w:rPr>
                <w:i/>
                <w:szCs w:val="24"/>
              </w:rPr>
              <w:t>in</w:t>
            </w:r>
            <w:r w:rsidRPr="00202C5B">
              <w:rPr>
                <w:i/>
                <w:szCs w:val="24"/>
              </w:rPr>
              <w:t>- (</w:t>
            </w:r>
            <w:r>
              <w:rPr>
                <w:i/>
                <w:szCs w:val="24"/>
              </w:rPr>
              <w:t>un-, nicht</w:t>
            </w:r>
            <w:r w:rsidRPr="00202C5B">
              <w:rPr>
                <w:i/>
                <w:szCs w:val="24"/>
              </w:rPr>
              <w:t xml:space="preserve">) + </w:t>
            </w:r>
            <w:r>
              <w:rPr>
                <w:i/>
                <w:szCs w:val="24"/>
              </w:rPr>
              <w:t>stabilis</w:t>
            </w:r>
            <w:r w:rsidRPr="00202C5B">
              <w:rPr>
                <w:i/>
                <w:szCs w:val="24"/>
              </w:rPr>
              <w:t xml:space="preserve"> (</w:t>
            </w:r>
            <w:r>
              <w:rPr>
                <w:i/>
                <w:szCs w:val="24"/>
              </w:rPr>
              <w:t>standhaft, fest</w:t>
            </w:r>
            <w:r w:rsidRPr="00202C5B">
              <w:rPr>
                <w:i/>
                <w:szCs w:val="24"/>
              </w:rPr>
              <w:t>)</w:t>
            </w:r>
          </w:p>
        </w:tc>
      </w:tr>
      <w:tr w:rsidR="000F0F01" w:rsidRPr="00202C5B" w:rsidTr="00161B31">
        <w:trPr>
          <w:cantSplit/>
          <w:trHeight w:val="265"/>
        </w:trPr>
        <w:tc>
          <w:tcPr>
            <w:tcW w:w="2953" w:type="dxa"/>
            <w:vAlign w:val="center"/>
          </w:tcPr>
          <w:p w:rsidR="000F0F01" w:rsidRPr="00202C5B" w:rsidRDefault="000F0F01" w:rsidP="00161B31">
            <w:pPr>
              <w:spacing w:before="120" w:after="120"/>
              <w:rPr>
                <w:szCs w:val="24"/>
              </w:rPr>
            </w:pPr>
            <w:r>
              <w:rPr>
                <w:szCs w:val="24"/>
              </w:rPr>
              <w:t>innabilis (Z. 7)</w:t>
            </w:r>
          </w:p>
        </w:tc>
        <w:tc>
          <w:tcPr>
            <w:tcW w:w="6001" w:type="dxa"/>
            <w:vAlign w:val="center"/>
          </w:tcPr>
          <w:p w:rsidR="000F0F01" w:rsidRPr="00202C5B" w:rsidRDefault="000F0F01" w:rsidP="00161B31">
            <w:pPr>
              <w:spacing w:before="120" w:after="120"/>
              <w:rPr>
                <w:szCs w:val="24"/>
              </w:rPr>
            </w:pPr>
          </w:p>
        </w:tc>
      </w:tr>
      <w:tr w:rsidR="000F0F01" w:rsidRPr="00202C5B" w:rsidTr="00161B31">
        <w:trPr>
          <w:cantSplit/>
          <w:trHeight w:val="265"/>
        </w:trPr>
        <w:tc>
          <w:tcPr>
            <w:tcW w:w="2953" w:type="dxa"/>
            <w:vAlign w:val="center"/>
          </w:tcPr>
          <w:p w:rsidR="000F0F01" w:rsidRPr="00202C5B" w:rsidRDefault="000F0F01" w:rsidP="00161B31">
            <w:pPr>
              <w:spacing w:before="120" w:after="120"/>
              <w:rPr>
                <w:szCs w:val="24"/>
              </w:rPr>
            </w:pPr>
            <w:r>
              <w:rPr>
                <w:szCs w:val="24"/>
              </w:rPr>
              <w:t>obstabat (Z. 9)</w:t>
            </w:r>
          </w:p>
        </w:tc>
        <w:tc>
          <w:tcPr>
            <w:tcW w:w="6001" w:type="dxa"/>
            <w:vAlign w:val="center"/>
          </w:tcPr>
          <w:p w:rsidR="000F0F01" w:rsidRPr="00202C5B" w:rsidRDefault="000F0F01" w:rsidP="00161B31">
            <w:pPr>
              <w:spacing w:before="120" w:after="120"/>
              <w:rPr>
                <w:szCs w:val="24"/>
              </w:rPr>
            </w:pPr>
          </w:p>
        </w:tc>
      </w:tr>
      <w:tr w:rsidR="000F0F01" w:rsidRPr="00202C5B" w:rsidTr="00161B31">
        <w:trPr>
          <w:cantSplit/>
          <w:trHeight w:val="265"/>
        </w:trPr>
        <w:tc>
          <w:tcPr>
            <w:tcW w:w="2953" w:type="dxa"/>
            <w:vAlign w:val="center"/>
          </w:tcPr>
          <w:p w:rsidR="000F0F01" w:rsidRPr="00202C5B" w:rsidRDefault="000F0F01" w:rsidP="00161B31">
            <w:pPr>
              <w:spacing w:before="120" w:after="120"/>
              <w:rPr>
                <w:szCs w:val="24"/>
              </w:rPr>
            </w:pPr>
            <w:r>
              <w:rPr>
                <w:szCs w:val="24"/>
              </w:rPr>
              <w:t>diremit (Z. 12)</w:t>
            </w:r>
          </w:p>
        </w:tc>
        <w:tc>
          <w:tcPr>
            <w:tcW w:w="6001" w:type="dxa"/>
            <w:vAlign w:val="center"/>
          </w:tcPr>
          <w:p w:rsidR="000F0F01" w:rsidRPr="00202C5B" w:rsidRDefault="000F0F01" w:rsidP="00161B31">
            <w:pPr>
              <w:spacing w:before="120" w:after="120"/>
              <w:rPr>
                <w:szCs w:val="24"/>
              </w:rPr>
            </w:pPr>
          </w:p>
        </w:tc>
      </w:tr>
      <w:tr w:rsidR="000F0F01" w:rsidRPr="00202C5B" w:rsidTr="00161B31">
        <w:trPr>
          <w:cantSplit/>
          <w:trHeight w:val="265"/>
        </w:trPr>
        <w:tc>
          <w:tcPr>
            <w:tcW w:w="2953" w:type="dxa"/>
            <w:vAlign w:val="center"/>
          </w:tcPr>
          <w:p w:rsidR="000F0F01" w:rsidRPr="00202C5B" w:rsidRDefault="000F0F01" w:rsidP="00161B31">
            <w:pPr>
              <w:spacing w:before="120" w:after="120"/>
              <w:rPr>
                <w:szCs w:val="24"/>
              </w:rPr>
            </w:pPr>
            <w:r>
              <w:rPr>
                <w:szCs w:val="24"/>
              </w:rPr>
              <w:t>dispositam (Z. 14)</w:t>
            </w:r>
          </w:p>
        </w:tc>
        <w:tc>
          <w:tcPr>
            <w:tcW w:w="6001" w:type="dxa"/>
            <w:vAlign w:val="center"/>
          </w:tcPr>
          <w:p w:rsidR="000F0F01" w:rsidRPr="00202C5B" w:rsidRDefault="000F0F01" w:rsidP="00161B31">
            <w:pPr>
              <w:spacing w:before="120" w:after="120"/>
              <w:rPr>
                <w:szCs w:val="24"/>
              </w:rPr>
            </w:pPr>
          </w:p>
        </w:tc>
      </w:tr>
      <w:tr w:rsidR="000F0F01" w:rsidRPr="00202C5B" w:rsidTr="00161B31">
        <w:trPr>
          <w:cantSplit/>
          <w:trHeight w:val="265"/>
        </w:trPr>
        <w:tc>
          <w:tcPr>
            <w:tcW w:w="2953" w:type="dxa"/>
            <w:vAlign w:val="center"/>
          </w:tcPr>
          <w:p w:rsidR="000F0F01" w:rsidRDefault="000F0F01" w:rsidP="00161B31">
            <w:pPr>
              <w:spacing w:before="120" w:after="120"/>
              <w:rPr>
                <w:szCs w:val="24"/>
              </w:rPr>
            </w:pPr>
            <w:r>
              <w:rPr>
                <w:szCs w:val="24"/>
              </w:rPr>
              <w:t>congeriem (Z. 15)</w:t>
            </w:r>
          </w:p>
        </w:tc>
        <w:tc>
          <w:tcPr>
            <w:tcW w:w="6001" w:type="dxa"/>
            <w:vAlign w:val="center"/>
          </w:tcPr>
          <w:p w:rsidR="000F0F01" w:rsidRPr="00202C5B" w:rsidRDefault="000F0F01" w:rsidP="00161B31">
            <w:pPr>
              <w:spacing w:before="120" w:after="120"/>
              <w:rPr>
                <w:szCs w:val="24"/>
              </w:rPr>
            </w:pPr>
          </w:p>
        </w:tc>
      </w:tr>
      <w:tr w:rsidR="000F0F01" w:rsidRPr="00202C5B" w:rsidTr="00161B31">
        <w:trPr>
          <w:cantSplit/>
          <w:trHeight w:val="265"/>
        </w:trPr>
        <w:tc>
          <w:tcPr>
            <w:tcW w:w="2953" w:type="dxa"/>
            <w:vAlign w:val="center"/>
          </w:tcPr>
          <w:p w:rsidR="000F0F01" w:rsidRDefault="000F0F01" w:rsidP="00161B31">
            <w:pPr>
              <w:spacing w:before="120" w:after="120"/>
              <w:rPr>
                <w:szCs w:val="24"/>
              </w:rPr>
            </w:pPr>
            <w:r>
              <w:rPr>
                <w:szCs w:val="24"/>
              </w:rPr>
              <w:t>redegit (Z. 15)</w:t>
            </w:r>
          </w:p>
        </w:tc>
        <w:tc>
          <w:tcPr>
            <w:tcW w:w="6001" w:type="dxa"/>
            <w:vAlign w:val="center"/>
          </w:tcPr>
          <w:p w:rsidR="000F0F01" w:rsidRPr="00202C5B" w:rsidRDefault="000F0F01" w:rsidP="00161B31">
            <w:pPr>
              <w:spacing w:before="120" w:after="120"/>
              <w:rPr>
                <w:szCs w:val="24"/>
              </w:rPr>
            </w:pPr>
          </w:p>
        </w:tc>
      </w:tr>
      <w:tr w:rsidR="000F0F01" w:rsidRPr="00202C5B" w:rsidTr="00161B31">
        <w:trPr>
          <w:cantSplit/>
          <w:trHeight w:val="265"/>
        </w:trPr>
        <w:tc>
          <w:tcPr>
            <w:tcW w:w="2953" w:type="dxa"/>
            <w:vAlign w:val="center"/>
          </w:tcPr>
          <w:p w:rsidR="000F0F01" w:rsidRDefault="000F0F01" w:rsidP="00161B31">
            <w:pPr>
              <w:spacing w:before="120" w:after="120"/>
              <w:rPr>
                <w:szCs w:val="24"/>
              </w:rPr>
            </w:pPr>
            <w:r>
              <w:rPr>
                <w:szCs w:val="24"/>
              </w:rPr>
              <w:t>dissaepserat (Z. 18)</w:t>
            </w:r>
          </w:p>
        </w:tc>
        <w:tc>
          <w:tcPr>
            <w:tcW w:w="6001" w:type="dxa"/>
            <w:vAlign w:val="center"/>
          </w:tcPr>
          <w:p w:rsidR="000F0F01" w:rsidRPr="00202C5B" w:rsidRDefault="000F0F01" w:rsidP="00161B31">
            <w:pPr>
              <w:spacing w:before="120" w:after="120"/>
              <w:rPr>
                <w:szCs w:val="24"/>
              </w:rPr>
            </w:pPr>
          </w:p>
        </w:tc>
      </w:tr>
    </w:tbl>
    <w:p w:rsidR="000F0F01" w:rsidRDefault="000F0F01" w:rsidP="000F0F01">
      <w:r>
        <w:tab/>
      </w:r>
    </w:p>
    <w:p w:rsidR="000F0F01" w:rsidRPr="006C3F5A" w:rsidRDefault="000F0F01" w:rsidP="000F0F01">
      <w:pPr>
        <w:pStyle w:val="Input"/>
        <w:jc w:val="left"/>
        <w:rPr>
          <w:rFonts w:ascii="Arial" w:hAnsi="Arial" w:cs="Arial"/>
          <w:lang w:val="de-AT"/>
        </w:rPr>
      </w:pPr>
      <w:r w:rsidRPr="006C3F5A">
        <w:rPr>
          <w:rFonts w:ascii="Arial" w:hAnsi="Arial" w:cs="Arial"/>
          <w:u w:val="single"/>
          <w:lang w:val="de-AT"/>
        </w:rPr>
        <w:t>Aufgabe 4:</w:t>
      </w:r>
      <w:r w:rsidRPr="006C3F5A">
        <w:rPr>
          <w:rFonts w:ascii="Arial" w:hAnsi="Arial" w:cs="Arial"/>
          <w:lang w:val="de-AT"/>
        </w:rPr>
        <w:t xml:space="preserve"> Wähle aus den gegebenen Möglichkeiten genau drei dem Ausgangstext entsprechende Aussagen durch Ankreuzen aus. </w:t>
      </w:r>
    </w:p>
    <w:p w:rsidR="000F0F01" w:rsidRPr="00202C5B" w:rsidRDefault="000F0F01" w:rsidP="000F0F01">
      <w:pPr>
        <w:pStyle w:val="Input"/>
        <w:jc w:val="left"/>
        <w:rPr>
          <w:rFonts w:ascii="Calibri" w:hAnsi="Calibri"/>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692"/>
      </w:tblGrid>
      <w:tr w:rsidR="000F0F01" w:rsidRPr="00202C5B" w:rsidTr="00161B31">
        <w:trPr>
          <w:cantSplit/>
          <w:trHeight w:val="266"/>
        </w:trPr>
        <w:tc>
          <w:tcPr>
            <w:tcW w:w="4609" w:type="pct"/>
            <w:shd w:val="pct12" w:color="auto" w:fill="auto"/>
            <w:vAlign w:val="center"/>
          </w:tcPr>
          <w:p w:rsidR="000F0F01" w:rsidRPr="00202C5B" w:rsidRDefault="000F0F01" w:rsidP="00161B31">
            <w:pPr>
              <w:spacing w:before="120" w:after="120"/>
              <w:rPr>
                <w:rFonts w:cs="Calibri"/>
                <w:b/>
                <w:bCs/>
                <w:iCs/>
                <w:szCs w:val="24"/>
                <w:lang w:val="en-US"/>
              </w:rPr>
            </w:pPr>
            <w:r w:rsidRPr="00202C5B">
              <w:rPr>
                <w:rFonts w:cs="Calibri"/>
                <w:b/>
                <w:bCs/>
                <w:iCs/>
                <w:szCs w:val="24"/>
                <w:lang w:val="en-US"/>
              </w:rPr>
              <w:t>Aussage</w:t>
            </w:r>
          </w:p>
        </w:tc>
        <w:tc>
          <w:tcPr>
            <w:tcW w:w="391" w:type="pct"/>
            <w:shd w:val="pct12" w:color="auto" w:fill="auto"/>
            <w:vAlign w:val="center"/>
          </w:tcPr>
          <w:p w:rsidR="000F0F01" w:rsidRPr="00202C5B" w:rsidRDefault="000F0F01" w:rsidP="00161B31">
            <w:pPr>
              <w:spacing w:before="120" w:after="120"/>
              <w:rPr>
                <w:rFonts w:cs="Calibri"/>
                <w:b/>
                <w:bCs/>
                <w:iCs/>
                <w:szCs w:val="24"/>
                <w:lang w:val="en-US"/>
              </w:rPr>
            </w:pPr>
          </w:p>
        </w:tc>
      </w:tr>
      <w:tr w:rsidR="000F0F01" w:rsidRPr="00202C5B" w:rsidTr="00161B31">
        <w:trPr>
          <w:cantSplit/>
          <w:trHeight w:val="266"/>
        </w:trPr>
        <w:tc>
          <w:tcPr>
            <w:tcW w:w="4609" w:type="pct"/>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 xml:space="preserve">Der Gott formte die Welt zu einer Scheibe. </w:t>
            </w:r>
          </w:p>
        </w:tc>
        <w:tc>
          <w:tcPr>
            <w:tcW w:w="391" w:type="pct"/>
            <w:vAlign w:val="center"/>
          </w:tcPr>
          <w:p w:rsidR="000F0F01" w:rsidRPr="00202C5B" w:rsidRDefault="000F0F01" w:rsidP="00161B31">
            <w:pPr>
              <w:spacing w:before="120" w:after="120"/>
              <w:jc w:val="center"/>
              <w:rPr>
                <w:rFonts w:cs="Calibri"/>
                <w:szCs w:val="24"/>
              </w:rPr>
            </w:pPr>
            <w:r w:rsidRPr="00202C5B">
              <w:rPr>
                <w:rFonts w:cs="Calibri"/>
                <w:szCs w:val="24"/>
              </w:rPr>
              <w:sym w:font="Wingdings" w:char="F072"/>
            </w:r>
          </w:p>
        </w:tc>
      </w:tr>
      <w:tr w:rsidR="000F0F01" w:rsidRPr="00202C5B" w:rsidTr="00161B31">
        <w:trPr>
          <w:cantSplit/>
          <w:trHeight w:val="266"/>
        </w:trPr>
        <w:tc>
          <w:tcPr>
            <w:tcW w:w="4609" w:type="pct"/>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Am Anfang herrschte das Chaos.</w:t>
            </w:r>
          </w:p>
        </w:tc>
        <w:tc>
          <w:tcPr>
            <w:tcW w:w="391" w:type="pct"/>
            <w:vAlign w:val="center"/>
          </w:tcPr>
          <w:p w:rsidR="000F0F01" w:rsidRPr="00202C5B" w:rsidRDefault="000F0F01" w:rsidP="00161B31">
            <w:pPr>
              <w:spacing w:before="120" w:after="120"/>
              <w:jc w:val="center"/>
              <w:rPr>
                <w:rFonts w:cs="Calibri"/>
                <w:szCs w:val="24"/>
              </w:rPr>
            </w:pPr>
            <w:r w:rsidRPr="00202C5B">
              <w:rPr>
                <w:rFonts w:cs="Calibri"/>
                <w:szCs w:val="24"/>
              </w:rPr>
              <w:sym w:font="Wingdings" w:char="F072"/>
            </w:r>
          </w:p>
        </w:tc>
      </w:tr>
      <w:tr w:rsidR="000F0F01" w:rsidRPr="00202C5B" w:rsidTr="00161B31">
        <w:trPr>
          <w:cantSplit/>
          <w:trHeight w:val="266"/>
        </w:trPr>
        <w:tc>
          <w:tcPr>
            <w:tcW w:w="4609" w:type="pct"/>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Die Menschen wurden mit den Tieren geschaffen.</w:t>
            </w:r>
          </w:p>
        </w:tc>
        <w:tc>
          <w:tcPr>
            <w:tcW w:w="391" w:type="pct"/>
            <w:vAlign w:val="center"/>
          </w:tcPr>
          <w:p w:rsidR="000F0F01" w:rsidRPr="00202C5B" w:rsidRDefault="000F0F01" w:rsidP="00161B31">
            <w:pPr>
              <w:spacing w:before="120" w:after="120"/>
              <w:jc w:val="center"/>
              <w:rPr>
                <w:rFonts w:cs="Calibri"/>
                <w:szCs w:val="24"/>
              </w:rPr>
            </w:pPr>
            <w:r w:rsidRPr="00202C5B">
              <w:rPr>
                <w:rFonts w:cs="Calibri"/>
                <w:szCs w:val="24"/>
              </w:rPr>
              <w:sym w:font="Wingdings" w:char="F072"/>
            </w:r>
          </w:p>
        </w:tc>
      </w:tr>
      <w:tr w:rsidR="000F0F01" w:rsidRPr="00202C5B" w:rsidTr="00161B31">
        <w:trPr>
          <w:cantSplit/>
          <w:trHeight w:val="266"/>
        </w:trPr>
        <w:tc>
          <w:tcPr>
            <w:tcW w:w="4609" w:type="pct"/>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Nachdem die Gottheit Himmel, Erde und Wasser voneinander trennte, herrschte Frieden.</w:t>
            </w:r>
          </w:p>
        </w:tc>
        <w:tc>
          <w:tcPr>
            <w:tcW w:w="391" w:type="pct"/>
            <w:vAlign w:val="center"/>
          </w:tcPr>
          <w:p w:rsidR="000F0F01" w:rsidRPr="00202C5B" w:rsidRDefault="000F0F01" w:rsidP="00161B31">
            <w:pPr>
              <w:spacing w:before="120" w:after="120"/>
              <w:jc w:val="center"/>
              <w:rPr>
                <w:rFonts w:cs="Calibri"/>
                <w:szCs w:val="24"/>
              </w:rPr>
            </w:pPr>
            <w:r w:rsidRPr="00202C5B">
              <w:rPr>
                <w:rFonts w:cs="Calibri"/>
                <w:szCs w:val="24"/>
              </w:rPr>
              <w:sym w:font="Wingdings" w:char="F072"/>
            </w:r>
          </w:p>
        </w:tc>
      </w:tr>
      <w:tr w:rsidR="000F0F01" w:rsidRPr="00202C5B" w:rsidTr="00161B31">
        <w:trPr>
          <w:cantSplit/>
          <w:trHeight w:val="266"/>
        </w:trPr>
        <w:tc>
          <w:tcPr>
            <w:tcW w:w="4609" w:type="pct"/>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Das Chaos ist eine rohe und ungeordnete Masse.</w:t>
            </w:r>
          </w:p>
        </w:tc>
        <w:tc>
          <w:tcPr>
            <w:tcW w:w="391" w:type="pct"/>
            <w:vAlign w:val="center"/>
          </w:tcPr>
          <w:p w:rsidR="000F0F01" w:rsidRPr="00202C5B" w:rsidRDefault="000F0F01" w:rsidP="00161B31">
            <w:pPr>
              <w:spacing w:before="120" w:after="120"/>
              <w:jc w:val="center"/>
              <w:rPr>
                <w:rFonts w:cs="Calibri"/>
                <w:szCs w:val="24"/>
              </w:rPr>
            </w:pPr>
            <w:r w:rsidRPr="00202C5B">
              <w:rPr>
                <w:rFonts w:cs="Calibri"/>
                <w:szCs w:val="24"/>
              </w:rPr>
              <w:sym w:font="Wingdings" w:char="F072"/>
            </w:r>
          </w:p>
        </w:tc>
      </w:tr>
      <w:tr w:rsidR="000F0F01" w:rsidRPr="00202C5B" w:rsidTr="00161B31">
        <w:trPr>
          <w:cantSplit/>
          <w:trHeight w:val="266"/>
        </w:trPr>
        <w:tc>
          <w:tcPr>
            <w:tcW w:w="4609" w:type="pct"/>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Der Gott trennte vom Himmel die Erde und das Wasser verband er mit dem Himmel.</w:t>
            </w:r>
          </w:p>
        </w:tc>
        <w:tc>
          <w:tcPr>
            <w:tcW w:w="391" w:type="pct"/>
            <w:vAlign w:val="center"/>
          </w:tcPr>
          <w:p w:rsidR="000F0F01" w:rsidRPr="00202C5B" w:rsidRDefault="000F0F01" w:rsidP="00161B31">
            <w:pPr>
              <w:spacing w:before="120" w:after="120"/>
              <w:jc w:val="center"/>
              <w:rPr>
                <w:rFonts w:cs="Calibri"/>
                <w:szCs w:val="24"/>
              </w:rPr>
            </w:pPr>
            <w:r w:rsidRPr="00202C5B">
              <w:rPr>
                <w:rFonts w:cs="Calibri"/>
                <w:szCs w:val="24"/>
              </w:rPr>
              <w:sym w:font="Wingdings" w:char="F072"/>
            </w:r>
          </w:p>
        </w:tc>
      </w:tr>
    </w:tbl>
    <w:p w:rsidR="000F0F01" w:rsidRDefault="000F0F01" w:rsidP="000F0F01"/>
    <w:p w:rsidR="000F0F01" w:rsidRDefault="000F0F01" w:rsidP="000F0F01">
      <w:pPr>
        <w:rPr>
          <w:rFonts w:ascii="Arial" w:eastAsia="Times New Roman" w:hAnsi="Arial" w:cs="Arial"/>
          <w:b/>
          <w:szCs w:val="24"/>
          <w:u w:val="single"/>
          <w:lang w:eastAsia="de-DE"/>
        </w:rPr>
      </w:pPr>
      <w:r>
        <w:rPr>
          <w:rFonts w:ascii="Arial" w:hAnsi="Arial" w:cs="Arial"/>
          <w:u w:val="single"/>
        </w:rPr>
        <w:br w:type="page"/>
      </w:r>
    </w:p>
    <w:p w:rsidR="000F0F01" w:rsidRPr="006C3F5A" w:rsidRDefault="000F0F01" w:rsidP="000F0F01">
      <w:pPr>
        <w:pStyle w:val="Input"/>
        <w:spacing w:before="120"/>
        <w:jc w:val="left"/>
        <w:rPr>
          <w:rFonts w:ascii="Arial" w:hAnsi="Arial" w:cs="Arial"/>
        </w:rPr>
      </w:pPr>
      <w:r w:rsidRPr="006C3F5A">
        <w:rPr>
          <w:rFonts w:ascii="Arial" w:hAnsi="Arial" w:cs="Arial"/>
          <w:u w:val="single"/>
          <w:lang w:val="de-AT"/>
        </w:rPr>
        <w:lastRenderedPageBreak/>
        <w:t>Aufgabe 5:</w:t>
      </w:r>
      <w:r w:rsidRPr="006C3F5A">
        <w:rPr>
          <w:rFonts w:ascii="Arial" w:hAnsi="Arial" w:cs="Arial"/>
          <w:lang w:val="de-AT"/>
        </w:rPr>
        <w:t xml:space="preserve"> Vergleiche die beiden Ausgangstexte (Hieronymus, Vulgata und Ovid, Metamorphosen) miteinander und nenne zwei wesentliche inhaltliche Gemeinsamkeiten und zwei wesentliche inhaltliche Unterschiede. Formuliere in ganzen Sätzen (insgesamt max. 60 Wörter). </w:t>
      </w:r>
    </w:p>
    <w:p w:rsidR="000F0F01" w:rsidRDefault="000F0F01" w:rsidP="000F0F01"/>
    <w:p w:rsidR="000F0F01" w:rsidRPr="006C3F5A" w:rsidRDefault="000F0F01" w:rsidP="000F0F01">
      <w:pPr>
        <w:spacing w:line="360" w:lineRule="auto"/>
        <w:rPr>
          <w:rFonts w:ascii="Arial" w:hAnsi="Arial" w:cs="Arial"/>
        </w:rPr>
      </w:pPr>
      <w:r w:rsidRPr="006C3F5A">
        <w:rPr>
          <w:rFonts w:ascii="Arial" w:hAnsi="Arial" w:cs="Arial"/>
        </w:rPr>
        <w:t>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2"/>
    <w:p w:rsidR="000F0F01" w:rsidRDefault="000F0F01" w:rsidP="000F0F01">
      <w:pPr>
        <w:rPr>
          <w:rFonts w:ascii="Book Antiqua" w:hAnsi="Book Antiqua"/>
          <w:u w:val="single"/>
          <w:lang w:eastAsia="de-DE"/>
        </w:rPr>
      </w:pPr>
      <w:r>
        <w:rPr>
          <w:rFonts w:ascii="Book Antiqua" w:hAnsi="Book Antiqua"/>
          <w:u w:val="single"/>
          <w:lang w:eastAsia="de-DE"/>
        </w:rPr>
        <w:br w:type="page"/>
      </w:r>
    </w:p>
    <w:p w:rsidR="000F0F01" w:rsidRPr="006C3F5A" w:rsidRDefault="000F0F01" w:rsidP="000F0F01">
      <w:pPr>
        <w:rPr>
          <w:rFonts w:ascii="Arial" w:hAnsi="Arial" w:cs="Arial"/>
          <w:b/>
          <w:sz w:val="30"/>
          <w:szCs w:val="30"/>
          <w:u w:val="single"/>
          <w:lang w:eastAsia="de-DE"/>
        </w:rPr>
      </w:pPr>
      <w:r w:rsidRPr="006C3F5A">
        <w:rPr>
          <w:rFonts w:ascii="Arial" w:hAnsi="Arial" w:cs="Arial"/>
          <w:b/>
          <w:sz w:val="30"/>
          <w:szCs w:val="30"/>
          <w:u w:val="single"/>
          <w:lang w:eastAsia="de-DE"/>
        </w:rPr>
        <w:lastRenderedPageBreak/>
        <w:t>Text III:</w:t>
      </w:r>
    </w:p>
    <w:p w:rsidR="000F0F01" w:rsidRDefault="000F0F01" w:rsidP="000F0F01">
      <w:pPr>
        <w:rPr>
          <w:rFonts w:ascii="Book Antiqua" w:hAnsi="Book Antiqua"/>
          <w:lang w:eastAsia="de-DE"/>
        </w:rPr>
      </w:pPr>
      <w:r w:rsidRPr="00F76E04">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497118830"/>
          <w:placeholder>
            <w:docPart w:val="C415370BFED34DFDAA040D4165748018"/>
          </w:placeholder>
          <w:text/>
        </w:sdtPr>
        <w:sdtEndPr/>
        <w:sdtContent>
          <w:r>
            <w:rPr>
              <w:rFonts w:ascii="Book Antiqua" w:hAnsi="Book Antiqua"/>
              <w:lang w:eastAsia="de-DE"/>
            </w:rPr>
            <w:t>Nachdem Gott die Erde und die Tiere erschaffen hatte, soll ein weiteres Wesen geformt werden.</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4"/>
        <w:gridCol w:w="6644"/>
        <w:gridCol w:w="1984"/>
      </w:tblGrid>
      <w:tr w:rsidR="000F0F01" w:rsidRPr="00930ADA" w:rsidTr="00161B31">
        <w:tc>
          <w:tcPr>
            <w:tcW w:w="444"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8</w:t>
            </w:r>
          </w:p>
          <w:p w:rsidR="000F0F01"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9</w:t>
            </w:r>
          </w:p>
          <w:p w:rsidR="000F0F01" w:rsidRPr="00ED7829"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10</w:t>
            </w:r>
          </w:p>
          <w:p w:rsidR="000F0F01" w:rsidRPr="00ED7829" w:rsidRDefault="000F0F01" w:rsidP="00161B31">
            <w:pPr>
              <w:spacing w:line="400" w:lineRule="exact"/>
              <w:jc w:val="center"/>
              <w:rPr>
                <w:rFonts w:ascii="Book Antiqua" w:eastAsia="Times New Roman" w:hAnsi="Book Antiqua" w:cs="Times New Roman"/>
                <w:sz w:val="20"/>
                <w:lang w:eastAsia="de-AT"/>
              </w:rPr>
            </w:pPr>
          </w:p>
        </w:tc>
        <w:tc>
          <w:tcPr>
            <w:tcW w:w="6644" w:type="dxa"/>
            <w:tcBorders>
              <w:bottom w:val="single" w:sz="4" w:space="0" w:color="auto"/>
              <w:right w:val="single" w:sz="4" w:space="0" w:color="auto"/>
            </w:tcBorders>
          </w:tcPr>
          <w:p w:rsidR="000F0F01" w:rsidRPr="00365EAC" w:rsidRDefault="000F0F01" w:rsidP="00161B31">
            <w:pPr>
              <w:spacing w:line="400" w:lineRule="exact"/>
              <w:jc w:val="both"/>
              <w:rPr>
                <w:rFonts w:ascii="BosporosU" w:eastAsia="Times New Roman" w:hAnsi="BosporosU" w:cs="Times New Roman"/>
                <w:lang w:eastAsia="de-AT"/>
              </w:rPr>
            </w:pPr>
            <w:r w:rsidRPr="000368CD">
              <w:rPr>
                <w:rFonts w:ascii="Book Antiqua" w:hAnsi="Book Antiqua"/>
                <w:lang w:val="en-GB" w:eastAsia="de-DE"/>
              </w:rPr>
              <w:t>Et creavit Deus hominem a</w:t>
            </w:r>
            <w:r>
              <w:rPr>
                <w:rFonts w:ascii="Book Antiqua" w:hAnsi="Book Antiqua"/>
                <w:lang w:val="en-GB" w:eastAsia="de-DE"/>
              </w:rPr>
              <w:t>d imaginem suam: masculum et feminam creavit eos. Benedixitque illis Deus, et ait: Crescite et multiplicamini, et replete terram, et subicite eam, et dominamini piscibus maris, et volatilibus caeli, et universis animantibus, quae moventur super terram. Dixitque Deus: Ecce dedi vobis omnem herbam afferentem semen super terram, et universa ligna quae habent in semetipsis</w:t>
            </w:r>
            <w:r>
              <w:rPr>
                <w:rFonts w:ascii="Book Antiqua" w:hAnsi="Book Antiqua"/>
                <w:vertAlign w:val="superscript"/>
                <w:lang w:val="en-GB" w:eastAsia="de-DE"/>
              </w:rPr>
              <w:t>1</w:t>
            </w:r>
            <w:r>
              <w:rPr>
                <w:rFonts w:ascii="Book Antiqua" w:hAnsi="Book Antiqua"/>
                <w:lang w:val="en-GB" w:eastAsia="de-DE"/>
              </w:rPr>
              <w:t xml:space="preserve"> sementem generis sui, ut sint vobis in escam. </w:t>
            </w:r>
            <w:r w:rsidRPr="000368CD">
              <w:rPr>
                <w:rFonts w:ascii="Book Antiqua" w:hAnsi="Book Antiqua"/>
                <w:lang w:val="en-GB" w:eastAsia="de-DE"/>
              </w:rPr>
              <w:t xml:space="preserve">Viditque Deus cuncta quae fecerat, et erant valde bona. </w:t>
            </w:r>
            <w:r w:rsidRPr="00365EAC">
              <w:rPr>
                <w:rFonts w:ascii="Book Antiqua" w:hAnsi="Book Antiqua"/>
                <w:lang w:eastAsia="de-DE"/>
              </w:rPr>
              <w:t>Et factum est vesper et mane, dies sextus.</w:t>
            </w:r>
          </w:p>
          <w:sdt>
            <w:sdtPr>
              <w:rPr>
                <w:rFonts w:ascii="Book Antiqua" w:eastAsia="Times New Roman" w:hAnsi="Book Antiqua" w:cs="Times New Roman"/>
                <w:i/>
                <w:lang w:eastAsia="de-AT"/>
              </w:rPr>
              <w:alias w:val="Geben Sie hier die Wortanzahl ein!"/>
              <w:tag w:val="Geben Sie hier die Wortanzahl ein!"/>
              <w:id w:val="-287053139"/>
              <w:placeholder>
                <w:docPart w:val="B4D85995AB3649449F8519EA0B799618"/>
              </w:placeholder>
              <w:text/>
            </w:sdtPr>
            <w:sdtEndPr/>
            <w:sdtContent>
              <w:p w:rsidR="000F0F01" w:rsidRPr="00930ADA"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83 W.</w:t>
                </w:r>
              </w:p>
            </w:sdtContent>
          </w:sdt>
        </w:tc>
        <w:tc>
          <w:tcPr>
            <w:tcW w:w="1984" w:type="dxa"/>
            <w:vMerge w:val="restart"/>
            <w:tcBorders>
              <w:left w:val="single" w:sz="4" w:space="0" w:color="auto"/>
            </w:tcBorders>
            <w:shd w:val="clear" w:color="auto" w:fill="auto"/>
          </w:tcPr>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r w:rsidRPr="00ED7829">
              <w:rPr>
                <w:rFonts w:ascii="Book Antiqua" w:hAnsi="Book Antiqua"/>
                <w:vertAlign w:val="superscript"/>
              </w:rPr>
              <w:t xml:space="preserve">1 </w:t>
            </w:r>
            <w:r>
              <w:rPr>
                <w:rFonts w:ascii="Book Antiqua" w:hAnsi="Book Antiqua"/>
                <w:vertAlign w:val="superscript"/>
              </w:rPr>
              <w:t>semetipsis = se ipsis</w:t>
            </w:r>
          </w:p>
          <w:p w:rsidR="000F0F01" w:rsidRDefault="000F0F01" w:rsidP="00161B31">
            <w:pPr>
              <w:spacing w:line="400" w:lineRule="exact"/>
              <w:rPr>
                <w:rFonts w:ascii="Book Antiqua" w:hAnsi="Book Antiqua"/>
                <w:shd w:val="clear" w:color="auto" w:fill="D9D9D9" w:themeFill="background1" w:themeFillShade="D9"/>
                <w:vertAlign w:val="superscript"/>
              </w:rPr>
            </w:pPr>
          </w:p>
          <w:sdt>
            <w:sdtPr>
              <w:rPr>
                <w:rFonts w:ascii="Book Antiqua" w:hAnsi="Book Antiqua"/>
                <w:shd w:val="clear" w:color="auto" w:fill="D9D9D9" w:themeFill="background1" w:themeFillShade="D9"/>
                <w:vertAlign w:val="superscript"/>
              </w:rPr>
              <w:alias w:val="Geben Sie hier die Textstelle an!"/>
              <w:tag w:val="Geben Sie hier die Textstelle an!"/>
              <w:id w:val="1613931457"/>
              <w:placeholder>
                <w:docPart w:val="E04C523BDEA44030A2441B3DBD7F8785"/>
              </w:placeholder>
              <w:text/>
            </w:sdtPr>
            <w:sdtEndPr/>
            <w:sdtContent>
              <w:p w:rsidR="000F0F01" w:rsidRPr="00ED7829" w:rsidRDefault="000F0F01" w:rsidP="00161B31">
                <w:pPr>
                  <w:spacing w:line="400" w:lineRule="exact"/>
                  <w:rPr>
                    <w:rFonts w:ascii="Book Antiqua" w:hAnsi="Book Antiqua"/>
                    <w:vertAlign w:val="superscript"/>
                  </w:rPr>
                </w:pPr>
                <w:r>
                  <w:rPr>
                    <w:rFonts w:ascii="Book Antiqua" w:hAnsi="Book Antiqua"/>
                    <w:shd w:val="clear" w:color="auto" w:fill="D9D9D9" w:themeFill="background1" w:themeFillShade="D9"/>
                    <w:vertAlign w:val="superscript"/>
                  </w:rPr>
                  <w:t>Hieronymus, Vulgata, Genesis 1,27-31</w:t>
                </w:r>
              </w:p>
            </w:sdtContent>
          </w:sdt>
        </w:tc>
      </w:tr>
      <w:tr w:rsidR="000F0F01" w:rsidRPr="00930ADA" w:rsidTr="00161B31">
        <w:tc>
          <w:tcPr>
            <w:tcW w:w="7088" w:type="dxa"/>
            <w:gridSpan w:val="2"/>
            <w:tcBorders>
              <w:right w:val="single" w:sz="4" w:space="0" w:color="auto"/>
            </w:tcBorders>
          </w:tcPr>
          <w:p w:rsidR="000F0F01" w:rsidRPr="00ED7829" w:rsidRDefault="000F0F01" w:rsidP="00161B31">
            <w:pPr>
              <w:spacing w:line="400" w:lineRule="exact"/>
              <w:rPr>
                <w:rFonts w:ascii="Book Antiqua" w:eastAsia="Times New Roman" w:hAnsi="Book Antiqua" w:cs="Times New Roman"/>
                <w:sz w:val="20"/>
                <w:szCs w:val="20"/>
                <w:lang w:eastAsia="de-AT"/>
              </w:rPr>
            </w:pPr>
          </w:p>
        </w:tc>
        <w:tc>
          <w:tcPr>
            <w:tcW w:w="1984" w:type="dxa"/>
            <w:vMerge/>
            <w:tcBorders>
              <w:left w:val="single" w:sz="4" w:space="0" w:color="auto"/>
            </w:tcBorders>
          </w:tcPr>
          <w:p w:rsidR="000F0F01" w:rsidRPr="00ED7829" w:rsidRDefault="000F0F01" w:rsidP="00161B31">
            <w:pPr>
              <w:spacing w:line="400" w:lineRule="exact"/>
              <w:rPr>
                <w:rFonts w:ascii="Book Antiqua" w:hAnsi="Book Antiqua" w:cs="Times New Roman"/>
              </w:rPr>
            </w:pPr>
          </w:p>
        </w:tc>
      </w:tr>
    </w:tbl>
    <w:tbl>
      <w:tblPr>
        <w:tblStyle w:val="Tabellenraster"/>
        <w:tblW w:w="0" w:type="auto"/>
        <w:tblLook w:val="04A0" w:firstRow="1" w:lastRow="0" w:firstColumn="1" w:lastColumn="0" w:noHBand="0" w:noVBand="1"/>
      </w:tblPr>
      <w:tblGrid>
        <w:gridCol w:w="9062"/>
      </w:tblGrid>
      <w:tr w:rsidR="000F0F01" w:rsidTr="00161B31">
        <w:tc>
          <w:tcPr>
            <w:tcW w:w="9062" w:type="dxa"/>
          </w:tcPr>
          <w:p w:rsidR="000F0F01" w:rsidRPr="006B3C63" w:rsidRDefault="000F0F01" w:rsidP="00161B31">
            <w:pPr>
              <w:rPr>
                <w:b/>
              </w:rPr>
            </w:pPr>
            <w:r w:rsidRPr="006B3C63">
              <w:rPr>
                <w:b/>
                <w:sz w:val="28"/>
              </w:rPr>
              <w:t>Über den sprachlichen Stil der Bibel</w:t>
            </w:r>
            <w:r>
              <w:rPr>
                <w:b/>
                <w:sz w:val="28"/>
              </w:rPr>
              <w:t xml:space="preserve"> I:</w:t>
            </w:r>
          </w:p>
          <w:p w:rsidR="000F0F01" w:rsidRDefault="000F0F01" w:rsidP="00161B31">
            <w:pPr>
              <w:pStyle w:val="Listenabsatz"/>
              <w:numPr>
                <w:ilvl w:val="0"/>
                <w:numId w:val="1"/>
              </w:numPr>
            </w:pPr>
            <w:r>
              <w:t>Sätze werden häufig mit „et“ eingeleitet</w:t>
            </w:r>
          </w:p>
          <w:p w:rsidR="000F0F01" w:rsidRDefault="000F0F01" w:rsidP="00161B31">
            <w:pPr>
              <w:pStyle w:val="Listenabsatz"/>
              <w:numPr>
                <w:ilvl w:val="0"/>
                <w:numId w:val="1"/>
              </w:numPr>
            </w:pPr>
            <w:r>
              <w:t>das Verbum steht oft an erster Stelle im Satz</w:t>
            </w:r>
          </w:p>
          <w:p w:rsidR="000F0F01" w:rsidRDefault="000F0F01" w:rsidP="00161B31">
            <w:pPr>
              <w:pStyle w:val="Listenabsatz"/>
              <w:numPr>
                <w:ilvl w:val="0"/>
                <w:numId w:val="1"/>
              </w:numPr>
            </w:pPr>
            <w:r>
              <w:t>häufiger Gebrauch des Partizip Präsens</w:t>
            </w:r>
          </w:p>
        </w:tc>
      </w:tr>
    </w:tbl>
    <w:p w:rsidR="000F0F01" w:rsidRDefault="000F0F01" w:rsidP="000F0F01">
      <w:pPr>
        <w:rPr>
          <w:b/>
          <w:sz w:val="26"/>
          <w:szCs w:val="26"/>
          <w:u w:val="single"/>
        </w:rPr>
      </w:pPr>
    </w:p>
    <w:p w:rsidR="000F0F01" w:rsidRPr="006C3F5A" w:rsidRDefault="000F0F01" w:rsidP="000F0F01">
      <w:pPr>
        <w:rPr>
          <w:rFonts w:ascii="Arial" w:hAnsi="Arial" w:cs="Arial"/>
          <w:b/>
          <w:sz w:val="30"/>
          <w:szCs w:val="30"/>
          <w:u w:val="single"/>
        </w:rPr>
      </w:pPr>
      <w:bookmarkStart w:id="3" w:name="_Hlk9786497"/>
      <w:r w:rsidRPr="006C3F5A">
        <w:rPr>
          <w:rFonts w:ascii="Arial" w:hAnsi="Arial" w:cs="Arial"/>
          <w:b/>
          <w:sz w:val="30"/>
          <w:szCs w:val="30"/>
          <w:u w:val="single"/>
        </w:rPr>
        <w:t>Übungen:</w:t>
      </w:r>
    </w:p>
    <w:p w:rsidR="000F0F01" w:rsidRPr="00095C49" w:rsidRDefault="000F0F01" w:rsidP="000F0F01">
      <w:pPr>
        <w:rPr>
          <w:rFonts w:ascii="Arial" w:hAnsi="Arial" w:cs="Arial"/>
          <w:b/>
          <w:szCs w:val="26"/>
        </w:rPr>
      </w:pPr>
      <w:r w:rsidRPr="00095C49">
        <w:rPr>
          <w:rFonts w:ascii="Arial" w:hAnsi="Arial" w:cs="Arial"/>
          <w:b/>
          <w:szCs w:val="26"/>
          <w:u w:val="single"/>
        </w:rPr>
        <w:t>Aufgabe 1</w:t>
      </w:r>
      <w:r w:rsidRPr="00095C49">
        <w:rPr>
          <w:rFonts w:ascii="Arial" w:hAnsi="Arial" w:cs="Arial"/>
          <w:b/>
          <w:szCs w:val="26"/>
        </w:rPr>
        <w:t>: Suche folgende Wörter in deinem Wörterbuch und trage in der untenstehenden Tabelle das Grundwort, eine passende Bedeutung, die Seite und die Spalte, in der du das Wort gefunden hast, ein.</w:t>
      </w:r>
    </w:p>
    <w:p w:rsidR="000F0F01" w:rsidRDefault="000F0F01" w:rsidP="000F0F01"/>
    <w:tbl>
      <w:tblPr>
        <w:tblStyle w:val="Tabellenraster"/>
        <w:tblW w:w="0" w:type="auto"/>
        <w:tblLook w:val="04A0" w:firstRow="1" w:lastRow="0" w:firstColumn="1" w:lastColumn="0" w:noHBand="0" w:noVBand="1"/>
      </w:tblPr>
      <w:tblGrid>
        <w:gridCol w:w="1497"/>
        <w:gridCol w:w="2796"/>
        <w:gridCol w:w="3202"/>
        <w:gridCol w:w="710"/>
        <w:gridCol w:w="857"/>
      </w:tblGrid>
      <w:tr w:rsidR="000F0F01" w:rsidTr="00161B31">
        <w:tc>
          <w:tcPr>
            <w:tcW w:w="1390" w:type="dxa"/>
          </w:tcPr>
          <w:p w:rsidR="000F0F01" w:rsidRPr="001621C5" w:rsidRDefault="000F0F01" w:rsidP="00161B31">
            <w:pPr>
              <w:jc w:val="center"/>
              <w:rPr>
                <w:b/>
              </w:rPr>
            </w:pPr>
            <w:r w:rsidRPr="001621C5">
              <w:rPr>
                <w:b/>
              </w:rPr>
              <w:t>Wort</w:t>
            </w:r>
          </w:p>
        </w:tc>
        <w:tc>
          <w:tcPr>
            <w:tcW w:w="2843" w:type="dxa"/>
          </w:tcPr>
          <w:p w:rsidR="000F0F01" w:rsidRPr="001621C5" w:rsidRDefault="000F0F01" w:rsidP="00161B31">
            <w:pPr>
              <w:jc w:val="center"/>
              <w:rPr>
                <w:b/>
              </w:rPr>
            </w:pPr>
            <w:r w:rsidRPr="001621C5">
              <w:rPr>
                <w:b/>
              </w:rPr>
              <w:t>Grundwort</w:t>
            </w:r>
          </w:p>
        </w:tc>
        <w:tc>
          <w:tcPr>
            <w:tcW w:w="3262" w:type="dxa"/>
          </w:tcPr>
          <w:p w:rsidR="000F0F01" w:rsidRPr="001621C5" w:rsidRDefault="000F0F01" w:rsidP="00161B31">
            <w:pPr>
              <w:jc w:val="center"/>
              <w:rPr>
                <w:b/>
              </w:rPr>
            </w:pPr>
            <w:r w:rsidRPr="001621C5">
              <w:rPr>
                <w:b/>
              </w:rPr>
              <w:t>Bedeutung</w:t>
            </w:r>
          </w:p>
        </w:tc>
        <w:tc>
          <w:tcPr>
            <w:tcW w:w="710" w:type="dxa"/>
          </w:tcPr>
          <w:p w:rsidR="000F0F01" w:rsidRPr="001621C5" w:rsidRDefault="000F0F01" w:rsidP="00161B31">
            <w:pPr>
              <w:jc w:val="center"/>
              <w:rPr>
                <w:b/>
              </w:rPr>
            </w:pPr>
            <w:r w:rsidRPr="001621C5">
              <w:rPr>
                <w:b/>
              </w:rPr>
              <w:t>Seite</w:t>
            </w:r>
          </w:p>
        </w:tc>
        <w:tc>
          <w:tcPr>
            <w:tcW w:w="857" w:type="dxa"/>
          </w:tcPr>
          <w:p w:rsidR="000F0F01" w:rsidRPr="001621C5" w:rsidRDefault="000F0F01" w:rsidP="00161B31">
            <w:pPr>
              <w:jc w:val="center"/>
              <w:rPr>
                <w:b/>
              </w:rPr>
            </w:pPr>
            <w:r w:rsidRPr="001621C5">
              <w:rPr>
                <w:b/>
              </w:rPr>
              <w:t>Spalte</w:t>
            </w:r>
          </w:p>
        </w:tc>
      </w:tr>
      <w:tr w:rsidR="000F0F01" w:rsidRPr="00400903" w:rsidTr="00161B31">
        <w:tc>
          <w:tcPr>
            <w:tcW w:w="1390" w:type="dxa"/>
          </w:tcPr>
          <w:p w:rsidR="000F0F01" w:rsidRPr="00AE5E9E" w:rsidRDefault="000F0F01" w:rsidP="00161B31">
            <w:pPr>
              <w:rPr>
                <w:b/>
                <w:i/>
              </w:rPr>
            </w:pPr>
            <w:r w:rsidRPr="00AE5E9E">
              <w:rPr>
                <w:b/>
                <w:i/>
              </w:rPr>
              <w:t>subicite</w:t>
            </w:r>
          </w:p>
        </w:tc>
        <w:tc>
          <w:tcPr>
            <w:tcW w:w="2843" w:type="dxa"/>
          </w:tcPr>
          <w:p w:rsidR="000F0F01" w:rsidRPr="00AE5E9E" w:rsidRDefault="000F0F01" w:rsidP="00161B31">
            <w:pPr>
              <w:rPr>
                <w:b/>
                <w:i/>
                <w:lang w:val="en-GB"/>
              </w:rPr>
            </w:pPr>
            <w:r w:rsidRPr="00AE5E9E">
              <w:rPr>
                <w:b/>
                <w:i/>
                <w:lang w:val="en-GB"/>
              </w:rPr>
              <w:t>subicio 3M. subicere, ieci, iectum</w:t>
            </w:r>
          </w:p>
        </w:tc>
        <w:tc>
          <w:tcPr>
            <w:tcW w:w="3262" w:type="dxa"/>
          </w:tcPr>
          <w:p w:rsidR="000F0F01" w:rsidRPr="00AE5E9E" w:rsidRDefault="000F0F01" w:rsidP="00161B31">
            <w:pPr>
              <w:rPr>
                <w:b/>
                <w:i/>
              </w:rPr>
            </w:pPr>
            <w:r w:rsidRPr="00AE5E9E">
              <w:rPr>
                <w:b/>
                <w:i/>
              </w:rPr>
              <w:t>unterwerfen</w:t>
            </w:r>
          </w:p>
        </w:tc>
        <w:tc>
          <w:tcPr>
            <w:tcW w:w="710" w:type="dxa"/>
          </w:tcPr>
          <w:p w:rsidR="000F0F01" w:rsidRPr="00AE5E9E" w:rsidRDefault="000F0F01" w:rsidP="00161B31">
            <w:pPr>
              <w:jc w:val="center"/>
              <w:rPr>
                <w:b/>
                <w:i/>
              </w:rPr>
            </w:pPr>
            <w:r w:rsidRPr="00AE5E9E">
              <w:rPr>
                <w:b/>
                <w:i/>
              </w:rPr>
              <w:t>487</w:t>
            </w:r>
          </w:p>
        </w:tc>
        <w:tc>
          <w:tcPr>
            <w:tcW w:w="857" w:type="dxa"/>
          </w:tcPr>
          <w:p w:rsidR="000F0F01" w:rsidRPr="00AE5E9E" w:rsidRDefault="000F0F01" w:rsidP="00161B31">
            <w:pPr>
              <w:jc w:val="center"/>
              <w:rPr>
                <w:b/>
                <w:i/>
              </w:rPr>
            </w:pPr>
            <w:r w:rsidRPr="00AE5E9E">
              <w:rPr>
                <w:b/>
                <w:i/>
              </w:rPr>
              <w:t>1</w:t>
            </w:r>
          </w:p>
        </w:tc>
      </w:tr>
      <w:tr w:rsidR="000F0F01" w:rsidRPr="00400903" w:rsidTr="00161B31">
        <w:tc>
          <w:tcPr>
            <w:tcW w:w="1390" w:type="dxa"/>
          </w:tcPr>
          <w:p w:rsidR="000F0F01" w:rsidRPr="00AE5E9E" w:rsidRDefault="000F0F01" w:rsidP="00161B31">
            <w:pPr>
              <w:rPr>
                <w:b/>
              </w:rPr>
            </w:pPr>
            <w:r w:rsidRPr="00AE5E9E">
              <w:rPr>
                <w:b/>
              </w:rPr>
              <w:t>dominamini</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r w:rsidR="000F0F01" w:rsidRPr="00400903" w:rsidTr="00161B31">
        <w:tc>
          <w:tcPr>
            <w:tcW w:w="1390" w:type="dxa"/>
          </w:tcPr>
          <w:p w:rsidR="000F0F01" w:rsidRPr="00AE5E9E" w:rsidRDefault="000F0F01" w:rsidP="00161B31">
            <w:pPr>
              <w:rPr>
                <w:b/>
              </w:rPr>
            </w:pPr>
            <w:r w:rsidRPr="00AE5E9E">
              <w:rPr>
                <w:b/>
              </w:rPr>
              <w:t>volatilibus</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r w:rsidR="000F0F01" w:rsidRPr="00400903" w:rsidTr="00161B31">
        <w:tc>
          <w:tcPr>
            <w:tcW w:w="1390" w:type="dxa"/>
          </w:tcPr>
          <w:p w:rsidR="000F0F01" w:rsidRPr="00AE5E9E" w:rsidRDefault="000F0F01" w:rsidP="00161B31">
            <w:pPr>
              <w:rPr>
                <w:b/>
              </w:rPr>
            </w:pPr>
            <w:r w:rsidRPr="00AE5E9E">
              <w:rPr>
                <w:b/>
              </w:rPr>
              <w:t>animantibus</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r w:rsidR="000F0F01" w:rsidRPr="00400903" w:rsidTr="00161B31">
        <w:tc>
          <w:tcPr>
            <w:tcW w:w="1390" w:type="dxa"/>
          </w:tcPr>
          <w:p w:rsidR="000F0F01" w:rsidRPr="00AE5E9E" w:rsidRDefault="000F0F01" w:rsidP="00161B31">
            <w:pPr>
              <w:rPr>
                <w:b/>
              </w:rPr>
            </w:pPr>
            <w:r w:rsidRPr="00AE5E9E">
              <w:rPr>
                <w:b/>
              </w:rPr>
              <w:t>ligna</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r w:rsidR="000F0F01" w:rsidRPr="00400903" w:rsidTr="00161B31">
        <w:tc>
          <w:tcPr>
            <w:tcW w:w="1390" w:type="dxa"/>
          </w:tcPr>
          <w:p w:rsidR="000F0F01" w:rsidRPr="00AE5E9E" w:rsidRDefault="000F0F01" w:rsidP="00161B31">
            <w:pPr>
              <w:rPr>
                <w:b/>
              </w:rPr>
            </w:pPr>
            <w:r w:rsidRPr="00AE5E9E">
              <w:rPr>
                <w:b/>
              </w:rPr>
              <w:t>escam</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bl>
    <w:p w:rsidR="000F0F01" w:rsidRDefault="000F0F01" w:rsidP="000F0F01"/>
    <w:p w:rsidR="000F0F01" w:rsidRDefault="000F0F01" w:rsidP="000F0F01">
      <w:pPr>
        <w:rPr>
          <w:rFonts w:ascii="Calibri" w:eastAsia="Times New Roman" w:hAnsi="Calibri" w:cs="Times New Roman"/>
          <w:b/>
          <w:szCs w:val="24"/>
          <w:lang w:eastAsia="de-DE"/>
        </w:rPr>
      </w:pPr>
      <w:r>
        <w:rPr>
          <w:rFonts w:ascii="Calibri" w:eastAsia="Times New Roman" w:hAnsi="Calibri" w:cs="Times New Roman"/>
          <w:b/>
          <w:szCs w:val="24"/>
          <w:lang w:eastAsia="de-DE"/>
        </w:rPr>
        <w:br w:type="page"/>
      </w:r>
    </w:p>
    <w:p w:rsidR="000F0F01" w:rsidRPr="006C3F5A" w:rsidRDefault="000F0F01" w:rsidP="000F0F01">
      <w:pPr>
        <w:rPr>
          <w:rFonts w:ascii="Arial" w:eastAsia="Times New Roman" w:hAnsi="Arial" w:cs="Arial"/>
          <w:b/>
          <w:szCs w:val="24"/>
          <w:lang w:eastAsia="de-DE"/>
        </w:rPr>
      </w:pPr>
      <w:r w:rsidRPr="006C3F5A">
        <w:rPr>
          <w:rFonts w:ascii="Arial" w:eastAsia="Times New Roman" w:hAnsi="Arial" w:cs="Arial"/>
          <w:b/>
          <w:szCs w:val="24"/>
          <w:u w:val="single"/>
          <w:lang w:eastAsia="de-DE"/>
        </w:rPr>
        <w:lastRenderedPageBreak/>
        <w:t>Aufgabe 2:</w:t>
      </w:r>
      <w:r w:rsidRPr="006C3F5A">
        <w:rPr>
          <w:rFonts w:ascii="Arial" w:eastAsia="Times New Roman" w:hAnsi="Arial" w:cs="Arial"/>
          <w:b/>
          <w:szCs w:val="24"/>
          <w:lang w:eastAsia="de-DE"/>
        </w:rPr>
        <w:t xml:space="preserve"> Vielleicht sind dir diese sprachlichen Eigenheiten der Bibel bereits aufgefallen.</w:t>
      </w:r>
      <w:r>
        <w:rPr>
          <w:rFonts w:ascii="Arial" w:eastAsia="Times New Roman" w:hAnsi="Arial" w:cs="Arial"/>
          <w:b/>
          <w:szCs w:val="24"/>
          <w:lang w:eastAsia="de-DE"/>
        </w:rPr>
        <w:t xml:space="preserve"> </w:t>
      </w:r>
      <w:r w:rsidRPr="006C3F5A">
        <w:rPr>
          <w:rFonts w:ascii="Arial" w:eastAsia="Times New Roman" w:hAnsi="Arial" w:cs="Arial"/>
          <w:b/>
          <w:szCs w:val="24"/>
          <w:lang w:eastAsia="de-DE"/>
        </w:rPr>
        <w:t>Finde für die drei oben genannten Merkmale entsprechende Stellen im obenstehenden Ausgangstext und trage sie in die untenstehende Tabelle ein.</w:t>
      </w:r>
    </w:p>
    <w:p w:rsidR="000F0F01" w:rsidRPr="00D9642E" w:rsidRDefault="000F0F01" w:rsidP="000F0F01">
      <w:pPr>
        <w:rPr>
          <w:rFonts w:ascii="Calibri" w:eastAsia="Times New Roman" w:hAnsi="Calibri" w:cs="Times New Roman"/>
          <w:b/>
          <w:szCs w:val="24"/>
          <w:lang w:eastAsia="de-DE"/>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5498"/>
      </w:tblGrid>
      <w:tr w:rsidR="000F0F01" w:rsidRPr="00202C5B" w:rsidTr="00161B31">
        <w:trPr>
          <w:cantSplit/>
          <w:trHeight w:val="325"/>
        </w:trPr>
        <w:tc>
          <w:tcPr>
            <w:tcW w:w="1931" w:type="pct"/>
            <w:shd w:val="pct12" w:color="auto" w:fill="auto"/>
          </w:tcPr>
          <w:p w:rsidR="000F0F01" w:rsidRPr="00202C5B" w:rsidRDefault="000F0F01" w:rsidP="00161B31">
            <w:pPr>
              <w:spacing w:before="120" w:after="120"/>
              <w:rPr>
                <w:rFonts w:cs="Calibri"/>
                <w:b/>
                <w:szCs w:val="24"/>
              </w:rPr>
            </w:pPr>
            <w:r w:rsidRPr="00202C5B">
              <w:rPr>
                <w:rFonts w:cs="Calibri"/>
                <w:b/>
                <w:szCs w:val="24"/>
              </w:rPr>
              <w:t xml:space="preserve">Aussage zum / aus dem </w:t>
            </w:r>
            <w:r>
              <w:rPr>
                <w:rFonts w:cs="Calibri"/>
                <w:b/>
                <w:szCs w:val="24"/>
              </w:rPr>
              <w:t>Ausgangstext</w:t>
            </w:r>
          </w:p>
        </w:tc>
        <w:tc>
          <w:tcPr>
            <w:tcW w:w="3069" w:type="pct"/>
            <w:shd w:val="pct12" w:color="auto" w:fill="auto"/>
            <w:vAlign w:val="center"/>
          </w:tcPr>
          <w:p w:rsidR="000F0F01" w:rsidRPr="00202C5B" w:rsidRDefault="000F0F01" w:rsidP="00161B31">
            <w:pPr>
              <w:spacing w:before="120" w:after="120"/>
              <w:rPr>
                <w:rFonts w:cs="Calibri"/>
                <w:b/>
                <w:szCs w:val="24"/>
              </w:rPr>
            </w:pPr>
            <w:r w:rsidRPr="00202C5B">
              <w:rPr>
                <w:rFonts w:cs="Calibri"/>
                <w:b/>
                <w:szCs w:val="24"/>
              </w:rPr>
              <w:t>Beleg (lateinisches Textzitat)</w:t>
            </w:r>
          </w:p>
        </w:tc>
      </w:tr>
      <w:tr w:rsidR="000F0F01" w:rsidRPr="00202C5B" w:rsidTr="00161B31">
        <w:trPr>
          <w:cantSplit/>
          <w:trHeight w:val="325"/>
        </w:trPr>
        <w:tc>
          <w:tcPr>
            <w:tcW w:w="1931" w:type="pct"/>
          </w:tcPr>
          <w:p w:rsidR="000F0F01" w:rsidRPr="00202C5B" w:rsidRDefault="000F0F01" w:rsidP="00161B31">
            <w:pPr>
              <w:spacing w:before="120" w:after="120"/>
              <w:rPr>
                <w:rFonts w:cs="Calibri"/>
                <w:szCs w:val="24"/>
              </w:rPr>
            </w:pPr>
            <w:r>
              <w:rPr>
                <w:rFonts w:cs="Calibri"/>
                <w:szCs w:val="24"/>
              </w:rPr>
              <w:t>Sätze werden häufig mit „et“ eingeleitet. (mind. 2)</w:t>
            </w:r>
          </w:p>
        </w:tc>
        <w:tc>
          <w:tcPr>
            <w:tcW w:w="3069" w:type="pct"/>
            <w:vAlign w:val="center"/>
          </w:tcPr>
          <w:p w:rsidR="000F0F01" w:rsidRPr="00202C5B" w:rsidRDefault="000F0F01" w:rsidP="00161B31">
            <w:pPr>
              <w:spacing w:before="120" w:after="120"/>
              <w:rPr>
                <w:rFonts w:cs="Calibri"/>
                <w:szCs w:val="24"/>
              </w:rPr>
            </w:pPr>
          </w:p>
        </w:tc>
      </w:tr>
      <w:tr w:rsidR="000F0F01" w:rsidRPr="00202C5B" w:rsidTr="00161B31">
        <w:trPr>
          <w:cantSplit/>
          <w:trHeight w:val="325"/>
        </w:trPr>
        <w:tc>
          <w:tcPr>
            <w:tcW w:w="1931" w:type="pct"/>
          </w:tcPr>
          <w:p w:rsidR="000F0F01" w:rsidRPr="00202C5B" w:rsidRDefault="000F0F01" w:rsidP="00161B31">
            <w:pPr>
              <w:spacing w:before="120" w:after="120"/>
              <w:rPr>
                <w:rFonts w:cs="Calibri"/>
                <w:szCs w:val="24"/>
              </w:rPr>
            </w:pPr>
            <w:r>
              <w:rPr>
                <w:rFonts w:cs="Calibri"/>
                <w:szCs w:val="24"/>
              </w:rPr>
              <w:t>Das Verbum steht oft an erster Stelle im Satz. (mind. 2)</w:t>
            </w:r>
          </w:p>
        </w:tc>
        <w:tc>
          <w:tcPr>
            <w:tcW w:w="3069" w:type="pct"/>
            <w:vAlign w:val="center"/>
          </w:tcPr>
          <w:p w:rsidR="000F0F01" w:rsidRPr="00202C5B" w:rsidRDefault="000F0F01" w:rsidP="00161B31">
            <w:pPr>
              <w:spacing w:before="120" w:after="120"/>
              <w:rPr>
                <w:rFonts w:cs="Calibri"/>
                <w:szCs w:val="24"/>
              </w:rPr>
            </w:pPr>
          </w:p>
        </w:tc>
      </w:tr>
      <w:tr w:rsidR="000F0F01" w:rsidRPr="00202C5B" w:rsidTr="00161B31">
        <w:trPr>
          <w:cantSplit/>
          <w:trHeight w:val="325"/>
        </w:trPr>
        <w:tc>
          <w:tcPr>
            <w:tcW w:w="1931" w:type="pct"/>
          </w:tcPr>
          <w:p w:rsidR="000F0F01" w:rsidRPr="00202C5B" w:rsidRDefault="000F0F01" w:rsidP="00161B31">
            <w:pPr>
              <w:spacing w:before="120" w:after="120"/>
              <w:rPr>
                <w:rFonts w:cs="Calibri"/>
                <w:szCs w:val="24"/>
              </w:rPr>
            </w:pPr>
            <w:r>
              <w:rPr>
                <w:rFonts w:cs="Calibri"/>
                <w:szCs w:val="24"/>
              </w:rPr>
              <w:t>häufiger Gebrauch des Partizip Präsens (1)</w:t>
            </w:r>
          </w:p>
        </w:tc>
        <w:tc>
          <w:tcPr>
            <w:tcW w:w="3069" w:type="pct"/>
            <w:vAlign w:val="center"/>
          </w:tcPr>
          <w:p w:rsidR="000F0F01" w:rsidRPr="00202C5B" w:rsidRDefault="000F0F01" w:rsidP="00161B31">
            <w:pPr>
              <w:spacing w:before="120" w:after="120"/>
              <w:rPr>
                <w:rFonts w:cs="Calibri"/>
                <w:szCs w:val="24"/>
              </w:rPr>
            </w:pPr>
          </w:p>
        </w:tc>
      </w:tr>
    </w:tbl>
    <w:p w:rsidR="000F0F01" w:rsidRDefault="000F0F01" w:rsidP="000F0F01">
      <w:pPr>
        <w:rPr>
          <w:b/>
          <w:sz w:val="26"/>
          <w:szCs w:val="26"/>
          <w:u w:val="single"/>
        </w:rPr>
      </w:pPr>
    </w:p>
    <w:p w:rsidR="000F0F01" w:rsidRPr="006C3F5A" w:rsidRDefault="000F0F01" w:rsidP="000F0F01">
      <w:pPr>
        <w:pStyle w:val="Input"/>
        <w:jc w:val="left"/>
        <w:rPr>
          <w:rFonts w:ascii="Arial" w:hAnsi="Arial" w:cs="Arial"/>
          <w:lang w:val="de-AT"/>
        </w:rPr>
      </w:pPr>
      <w:r w:rsidRPr="006C3F5A">
        <w:rPr>
          <w:rFonts w:ascii="Arial" w:hAnsi="Arial" w:cs="Arial"/>
          <w:u w:val="single"/>
          <w:lang w:val="de-AT"/>
        </w:rPr>
        <w:t>Aufgabe 3:</w:t>
      </w:r>
      <w:r w:rsidRPr="006C3F5A">
        <w:rPr>
          <w:rFonts w:ascii="Arial" w:hAnsi="Arial" w:cs="Arial"/>
          <w:lang w:val="de-AT"/>
        </w:rPr>
        <w:t xml:space="preserve"> Ergänze die folgenden Satzteile zu einem vollständigen deutschen Satz, der den Inhalt der entsprechenden Textstelle präzise wiedergibt. </w:t>
      </w:r>
    </w:p>
    <w:p w:rsidR="000F0F01" w:rsidRPr="00202C5B"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0F0F01" w:rsidRPr="00202C5B" w:rsidTr="00161B31">
        <w:trPr>
          <w:cantSplit/>
          <w:trHeight w:val="177"/>
        </w:trPr>
        <w:tc>
          <w:tcPr>
            <w:tcW w:w="8954" w:type="dxa"/>
            <w:vAlign w:val="center"/>
          </w:tcPr>
          <w:p w:rsidR="000F0F01" w:rsidRPr="00202C5B" w:rsidRDefault="000F0F01" w:rsidP="00161B31">
            <w:pPr>
              <w:spacing w:before="120" w:after="120"/>
              <w:rPr>
                <w:szCs w:val="24"/>
              </w:rPr>
            </w:pPr>
            <w:r>
              <w:rPr>
                <w:rFonts w:cs="Calibri"/>
                <w:szCs w:val="24"/>
              </w:rPr>
              <w:t>Gott schuf den Menschen nach</w:t>
            </w:r>
            <w:r w:rsidRPr="00202C5B">
              <w:rPr>
                <w:rFonts w:cs="Calibri"/>
                <w:szCs w:val="24"/>
              </w:rPr>
              <w:t xml:space="preserve"> ______________________________________________________</w:t>
            </w:r>
          </w:p>
        </w:tc>
      </w:tr>
      <w:tr w:rsidR="000F0F01" w:rsidRPr="00202C5B" w:rsidTr="00161B31">
        <w:trPr>
          <w:cantSplit/>
          <w:trHeight w:val="177"/>
        </w:trPr>
        <w:tc>
          <w:tcPr>
            <w:tcW w:w="8954" w:type="dxa"/>
            <w:vAlign w:val="center"/>
          </w:tcPr>
          <w:p w:rsidR="000F0F01" w:rsidRPr="00202C5B" w:rsidRDefault="000F0F01" w:rsidP="00161B31">
            <w:pPr>
              <w:spacing w:before="120" w:after="120"/>
              <w:rPr>
                <w:szCs w:val="24"/>
              </w:rPr>
            </w:pPr>
            <w:r w:rsidRPr="00202C5B">
              <w:rPr>
                <w:rFonts w:cs="Calibri"/>
                <w:szCs w:val="24"/>
              </w:rPr>
              <w:t xml:space="preserve">______________________________________________________ </w:t>
            </w:r>
            <w:r>
              <w:rPr>
                <w:rFonts w:cs="Calibri"/>
                <w:szCs w:val="24"/>
              </w:rPr>
              <w:t>und befüllt die Erde und unterwerft sie und herrscht über die Fische des Meeres und die Vögel des Himmels und über alle Tiere.</w:t>
            </w:r>
          </w:p>
        </w:tc>
      </w:tr>
      <w:tr w:rsidR="000F0F01" w:rsidRPr="00202C5B" w:rsidTr="00161B31">
        <w:trPr>
          <w:cantSplit/>
          <w:trHeight w:val="177"/>
        </w:trPr>
        <w:tc>
          <w:tcPr>
            <w:tcW w:w="8954" w:type="dxa"/>
            <w:vAlign w:val="center"/>
          </w:tcPr>
          <w:p w:rsidR="000F0F01" w:rsidRPr="00202C5B" w:rsidRDefault="000F0F01" w:rsidP="00161B31">
            <w:pPr>
              <w:spacing w:before="120" w:after="120"/>
              <w:rPr>
                <w:szCs w:val="24"/>
              </w:rPr>
            </w:pPr>
            <w:r>
              <w:rPr>
                <w:rFonts w:cs="Calibri"/>
                <w:szCs w:val="24"/>
              </w:rPr>
              <w:t xml:space="preserve">Und Gott sagte: „Sieh, ich gab euch alle Pflanzen, welche Samen über der Erde geben, und alle Bäume, die </w:t>
            </w:r>
            <w:r w:rsidRPr="00202C5B">
              <w:rPr>
                <w:rFonts w:cs="Calibri"/>
                <w:szCs w:val="24"/>
              </w:rPr>
              <w:t>__________________________________________</w:t>
            </w:r>
            <w:r>
              <w:rPr>
                <w:rFonts w:cs="Calibri"/>
                <w:szCs w:val="24"/>
              </w:rPr>
              <w:t>, damit ihr Nahrung habt.</w:t>
            </w:r>
          </w:p>
        </w:tc>
      </w:tr>
      <w:tr w:rsidR="000F0F01" w:rsidRPr="00202C5B" w:rsidTr="00161B31">
        <w:trPr>
          <w:cantSplit/>
          <w:trHeight w:val="177"/>
        </w:trPr>
        <w:tc>
          <w:tcPr>
            <w:tcW w:w="8954" w:type="dxa"/>
            <w:vAlign w:val="center"/>
          </w:tcPr>
          <w:p w:rsidR="000F0F01" w:rsidRPr="00202C5B" w:rsidRDefault="000F0F01" w:rsidP="00161B31">
            <w:pPr>
              <w:spacing w:before="120" w:after="120"/>
              <w:rPr>
                <w:szCs w:val="24"/>
              </w:rPr>
            </w:pPr>
            <w:r>
              <w:rPr>
                <w:rFonts w:cs="Calibri"/>
                <w:szCs w:val="24"/>
              </w:rPr>
              <w:t xml:space="preserve">Und es wurde Abend und Morgen, </w:t>
            </w:r>
            <w:r w:rsidRPr="00202C5B">
              <w:rPr>
                <w:rFonts w:cs="Calibri"/>
                <w:szCs w:val="24"/>
              </w:rPr>
              <w:t>______________________________________________________</w:t>
            </w:r>
          </w:p>
        </w:tc>
      </w:tr>
    </w:tbl>
    <w:p w:rsidR="000F0F01" w:rsidRDefault="000F0F01" w:rsidP="000F0F01"/>
    <w:p w:rsidR="000F0F01" w:rsidRDefault="000F0F01" w:rsidP="000F0F01">
      <w:pPr>
        <w:pStyle w:val="Input"/>
        <w:jc w:val="left"/>
        <w:rPr>
          <w:rFonts w:ascii="Arial" w:hAnsi="Arial" w:cs="Arial"/>
          <w:u w:val="single"/>
          <w:lang w:val="de-AT"/>
        </w:rPr>
      </w:pPr>
    </w:p>
    <w:p w:rsidR="000F0F01" w:rsidRPr="006C3F5A" w:rsidRDefault="000F0F01" w:rsidP="000F0F01">
      <w:pPr>
        <w:pStyle w:val="Input"/>
        <w:jc w:val="left"/>
        <w:rPr>
          <w:rFonts w:ascii="Arial" w:hAnsi="Arial" w:cs="Arial"/>
          <w:lang w:val="de-AT"/>
        </w:rPr>
      </w:pPr>
      <w:r w:rsidRPr="006C3F5A">
        <w:rPr>
          <w:rFonts w:ascii="Arial" w:hAnsi="Arial" w:cs="Arial"/>
          <w:u w:val="single"/>
          <w:lang w:val="de-AT"/>
        </w:rPr>
        <w:t xml:space="preserve">Aufgabe </w:t>
      </w:r>
      <w:r>
        <w:rPr>
          <w:rFonts w:ascii="Arial" w:hAnsi="Arial" w:cs="Arial"/>
          <w:u w:val="single"/>
          <w:lang w:val="de-AT"/>
        </w:rPr>
        <w:t>4</w:t>
      </w:r>
      <w:r w:rsidRPr="006C3F5A">
        <w:rPr>
          <w:rFonts w:ascii="Arial" w:hAnsi="Arial" w:cs="Arial"/>
          <w:u w:val="single"/>
          <w:lang w:val="de-AT"/>
        </w:rPr>
        <w:t>:</w:t>
      </w:r>
      <w:r w:rsidRPr="006C3F5A">
        <w:rPr>
          <w:rFonts w:ascii="Arial" w:hAnsi="Arial" w:cs="Arial"/>
          <w:lang w:val="de-AT"/>
        </w:rPr>
        <w:t xml:space="preserve"> Welche grammatikalische Form haben folgende Wörter: </w:t>
      </w:r>
      <w:r w:rsidRPr="006C3F5A">
        <w:rPr>
          <w:rFonts w:ascii="Arial" w:hAnsi="Arial" w:cs="Arial"/>
          <w:i/>
          <w:lang w:val="de-AT"/>
        </w:rPr>
        <w:t>crescite, multiplicamini, replete, subicite</w:t>
      </w:r>
      <w:r w:rsidRPr="006C3F5A">
        <w:rPr>
          <w:rFonts w:ascii="Arial" w:hAnsi="Arial" w:cs="Arial"/>
          <w:lang w:val="de-AT"/>
        </w:rPr>
        <w:t xml:space="preserve"> und </w:t>
      </w:r>
      <w:r w:rsidRPr="006C3F5A">
        <w:rPr>
          <w:rFonts w:ascii="Arial" w:hAnsi="Arial" w:cs="Arial"/>
          <w:i/>
          <w:lang w:val="de-AT"/>
        </w:rPr>
        <w:t>dominamini</w:t>
      </w:r>
      <w:r w:rsidRPr="006C3F5A">
        <w:rPr>
          <w:rFonts w:ascii="Arial" w:hAnsi="Arial" w:cs="Arial"/>
          <w:lang w:val="de-AT"/>
        </w:rPr>
        <w:t>? Nenne die Form und das Grundwort dieser Wörter!</w:t>
      </w:r>
    </w:p>
    <w:p w:rsidR="000F0F01" w:rsidRDefault="000F0F01" w:rsidP="000F0F01"/>
    <w:p w:rsidR="000F0F01" w:rsidRPr="00053DAC" w:rsidRDefault="000F0F01" w:rsidP="000F0F01">
      <w:pPr>
        <w:rPr>
          <w:rFonts w:ascii="Arial" w:hAnsi="Arial" w:cs="Arial"/>
          <w:b/>
        </w:rPr>
      </w:pPr>
      <w:r w:rsidRPr="00053DAC">
        <w:rPr>
          <w:rFonts w:ascii="Arial" w:hAnsi="Arial" w:cs="Arial"/>
          <w:b/>
        </w:rPr>
        <w:t>Form: ________________________</w:t>
      </w:r>
    </w:p>
    <w:p w:rsidR="000F0F01" w:rsidRPr="00053DAC" w:rsidRDefault="000F0F01" w:rsidP="000F0F01">
      <w:pPr>
        <w:rPr>
          <w:rFonts w:ascii="Arial" w:hAnsi="Arial" w:cs="Arial"/>
        </w:rPr>
      </w:pPr>
    </w:p>
    <w:p w:rsidR="000F0F01" w:rsidRPr="00053DAC" w:rsidRDefault="000F0F01" w:rsidP="000F0F01">
      <w:pPr>
        <w:rPr>
          <w:rFonts w:ascii="Arial" w:hAnsi="Arial" w:cs="Arial"/>
          <w:b/>
          <w:u w:val="single"/>
        </w:rPr>
      </w:pPr>
      <w:r w:rsidRPr="00053DAC">
        <w:rPr>
          <w:rFonts w:ascii="Arial" w:hAnsi="Arial" w:cs="Arial"/>
          <w:b/>
          <w:u w:val="single"/>
        </w:rPr>
        <w:t>Grund</w:t>
      </w:r>
      <w:r>
        <w:rPr>
          <w:rFonts w:ascii="Arial" w:hAnsi="Arial" w:cs="Arial"/>
          <w:b/>
          <w:u w:val="single"/>
        </w:rPr>
        <w:t>wort</w:t>
      </w:r>
      <w:r w:rsidRPr="00053DAC">
        <w:rPr>
          <w:rFonts w:ascii="Arial" w:hAnsi="Arial" w:cs="Arial"/>
          <w:b/>
          <w:u w:val="single"/>
        </w:rPr>
        <w:t>:</w:t>
      </w:r>
    </w:p>
    <w:p w:rsidR="000F0F01" w:rsidRPr="00053DAC" w:rsidRDefault="000F0F01" w:rsidP="000F0F01">
      <w:pPr>
        <w:rPr>
          <w:rFonts w:ascii="Arial" w:hAnsi="Arial" w:cs="Arial"/>
          <w:lang w:val="en-GB"/>
        </w:rPr>
      </w:pPr>
      <w:r w:rsidRPr="00053DAC">
        <w:rPr>
          <w:rFonts w:ascii="Arial" w:hAnsi="Arial" w:cs="Arial"/>
          <w:lang w:val="en-GB"/>
        </w:rPr>
        <w:t>crescite</w:t>
      </w:r>
      <w:r w:rsidRPr="00053DAC">
        <w:rPr>
          <w:rFonts w:ascii="Arial" w:hAnsi="Arial" w:cs="Arial"/>
          <w:lang w:val="en-GB"/>
        </w:rPr>
        <w:tab/>
      </w:r>
      <w:r w:rsidRPr="00053DAC">
        <w:rPr>
          <w:rFonts w:ascii="Arial" w:hAnsi="Arial" w:cs="Arial"/>
          <w:lang w:val="en-GB"/>
        </w:rPr>
        <w:tab/>
        <w:t>_____________________________________</w:t>
      </w:r>
    </w:p>
    <w:p w:rsidR="000F0F01" w:rsidRPr="00053DAC" w:rsidRDefault="000F0F01" w:rsidP="000F0F01">
      <w:pPr>
        <w:rPr>
          <w:rFonts w:ascii="Arial" w:hAnsi="Arial" w:cs="Arial"/>
          <w:lang w:val="en-GB"/>
        </w:rPr>
      </w:pPr>
      <w:r w:rsidRPr="00053DAC">
        <w:rPr>
          <w:rFonts w:ascii="Arial" w:hAnsi="Arial" w:cs="Arial"/>
          <w:lang w:val="en-GB"/>
        </w:rPr>
        <w:t>multiplicamini</w:t>
      </w:r>
      <w:r w:rsidRPr="00053DAC">
        <w:rPr>
          <w:rFonts w:ascii="Arial" w:hAnsi="Arial" w:cs="Arial"/>
          <w:lang w:val="en-GB"/>
        </w:rPr>
        <w:tab/>
        <w:t>_____________________________________</w:t>
      </w:r>
    </w:p>
    <w:p w:rsidR="000F0F01" w:rsidRPr="00053DAC" w:rsidRDefault="000F0F01" w:rsidP="000F0F01">
      <w:pPr>
        <w:rPr>
          <w:rFonts w:ascii="Arial" w:hAnsi="Arial" w:cs="Arial"/>
          <w:lang w:val="en-GB"/>
        </w:rPr>
      </w:pPr>
      <w:r w:rsidRPr="00053DAC">
        <w:rPr>
          <w:rFonts w:ascii="Arial" w:hAnsi="Arial" w:cs="Arial"/>
          <w:lang w:val="en-GB"/>
        </w:rPr>
        <w:t>replete</w:t>
      </w:r>
      <w:r w:rsidRPr="00053DAC">
        <w:rPr>
          <w:rFonts w:ascii="Arial" w:hAnsi="Arial" w:cs="Arial"/>
          <w:lang w:val="en-GB"/>
        </w:rPr>
        <w:tab/>
      </w:r>
      <w:r w:rsidRPr="00053DAC">
        <w:rPr>
          <w:rFonts w:ascii="Arial" w:hAnsi="Arial" w:cs="Arial"/>
          <w:lang w:val="en-GB"/>
        </w:rPr>
        <w:tab/>
        <w:t>_____________________________________</w:t>
      </w:r>
    </w:p>
    <w:p w:rsidR="000F0F01" w:rsidRPr="00053DAC" w:rsidRDefault="000F0F01" w:rsidP="000F0F01">
      <w:pPr>
        <w:rPr>
          <w:rFonts w:ascii="Arial" w:hAnsi="Arial" w:cs="Arial"/>
          <w:lang w:val="en-GB"/>
        </w:rPr>
      </w:pPr>
      <w:r w:rsidRPr="00053DAC">
        <w:rPr>
          <w:rFonts w:ascii="Arial" w:hAnsi="Arial" w:cs="Arial"/>
          <w:lang w:val="en-GB"/>
        </w:rPr>
        <w:t>subicite</w:t>
      </w:r>
      <w:r w:rsidRPr="00053DAC">
        <w:rPr>
          <w:rFonts w:ascii="Arial" w:hAnsi="Arial" w:cs="Arial"/>
          <w:lang w:val="en-GB"/>
        </w:rPr>
        <w:tab/>
      </w:r>
      <w:r w:rsidRPr="00053DAC">
        <w:rPr>
          <w:rFonts w:ascii="Arial" w:hAnsi="Arial" w:cs="Arial"/>
          <w:lang w:val="en-GB"/>
        </w:rPr>
        <w:tab/>
        <w:t>_____________________________________</w:t>
      </w:r>
    </w:p>
    <w:p w:rsidR="000F0F01" w:rsidRPr="00053DAC" w:rsidRDefault="000F0F01" w:rsidP="000F0F01">
      <w:pPr>
        <w:rPr>
          <w:rFonts w:ascii="Arial" w:hAnsi="Arial" w:cs="Arial"/>
          <w:lang w:val="en-GB"/>
        </w:rPr>
      </w:pPr>
      <w:r w:rsidRPr="00053DAC">
        <w:rPr>
          <w:rFonts w:ascii="Arial" w:hAnsi="Arial" w:cs="Arial"/>
          <w:lang w:val="en-GB"/>
        </w:rPr>
        <w:t>dominamini</w:t>
      </w:r>
      <w:r w:rsidRPr="00053DAC">
        <w:rPr>
          <w:rFonts w:ascii="Arial" w:hAnsi="Arial" w:cs="Arial"/>
          <w:lang w:val="en-GB"/>
        </w:rPr>
        <w:tab/>
      </w:r>
      <w:r w:rsidRPr="00053DAC">
        <w:rPr>
          <w:rFonts w:ascii="Arial" w:hAnsi="Arial" w:cs="Arial"/>
          <w:lang w:val="en-GB"/>
        </w:rPr>
        <w:tab/>
        <w:t>_____________________________________</w:t>
      </w:r>
    </w:p>
    <w:p w:rsidR="000F0F01" w:rsidRPr="00053DAC" w:rsidRDefault="000F0F01" w:rsidP="000F0F01">
      <w:pPr>
        <w:rPr>
          <w:rFonts w:ascii="Arial" w:eastAsia="Times New Roman" w:hAnsi="Arial" w:cs="Arial"/>
          <w:b/>
          <w:szCs w:val="24"/>
          <w:u w:val="single"/>
          <w:lang w:val="en-GB" w:eastAsia="de-DE"/>
        </w:rPr>
      </w:pPr>
      <w:r w:rsidRPr="00053DAC">
        <w:rPr>
          <w:rFonts w:ascii="Arial" w:hAnsi="Arial" w:cs="Arial"/>
          <w:u w:val="single"/>
          <w:lang w:val="en-GB"/>
        </w:rPr>
        <w:br w:type="page"/>
      </w:r>
    </w:p>
    <w:p w:rsidR="000F0F01" w:rsidRPr="006C3F5A" w:rsidRDefault="000F0F01" w:rsidP="000F0F01">
      <w:pPr>
        <w:pStyle w:val="Input"/>
        <w:jc w:val="left"/>
        <w:rPr>
          <w:rFonts w:ascii="Arial" w:hAnsi="Arial" w:cs="Arial"/>
          <w:lang w:val="de-AT"/>
        </w:rPr>
      </w:pPr>
      <w:r w:rsidRPr="006C3F5A">
        <w:rPr>
          <w:rFonts w:ascii="Arial" w:hAnsi="Arial" w:cs="Arial"/>
          <w:u w:val="single"/>
          <w:lang w:val="de-AT"/>
        </w:rPr>
        <w:lastRenderedPageBreak/>
        <w:t xml:space="preserve">Aufgabe </w:t>
      </w:r>
      <w:r>
        <w:rPr>
          <w:rFonts w:ascii="Arial" w:hAnsi="Arial" w:cs="Arial"/>
          <w:u w:val="single"/>
          <w:lang w:val="de-AT"/>
        </w:rPr>
        <w:t>5</w:t>
      </w:r>
      <w:r w:rsidRPr="006C3F5A">
        <w:rPr>
          <w:rFonts w:ascii="Arial" w:hAnsi="Arial" w:cs="Arial"/>
          <w:u w:val="single"/>
          <w:lang w:val="de-AT"/>
        </w:rPr>
        <w:t>:</w:t>
      </w:r>
      <w:r w:rsidRPr="006C3F5A">
        <w:rPr>
          <w:rFonts w:ascii="Arial" w:hAnsi="Arial" w:cs="Arial"/>
          <w:lang w:val="de-AT"/>
        </w:rPr>
        <w:t xml:space="preserve"> Setze dich ausgehend von den folgenden Leitfragen mit dem Ausgangstext auseinander. Antworte in ganzen Sätzen (insgesamt max. 50 Wörter).</w:t>
      </w:r>
    </w:p>
    <w:p w:rsidR="000F0F01" w:rsidRDefault="000F0F01" w:rsidP="000F0F01">
      <w:pPr>
        <w:pStyle w:val="Input"/>
        <w:jc w:val="left"/>
        <w:rPr>
          <w:rFonts w:ascii="Arial" w:hAnsi="Arial" w:cs="Arial"/>
          <w:u w:val="single"/>
          <w:lang w:val="de-AT"/>
        </w:rPr>
      </w:pPr>
    </w:p>
    <w:p w:rsidR="000F0F01" w:rsidRPr="006C3F5A" w:rsidRDefault="000F0F01" w:rsidP="000F0F01">
      <w:pPr>
        <w:pStyle w:val="Input"/>
        <w:jc w:val="left"/>
        <w:rPr>
          <w:rFonts w:ascii="Arial" w:hAnsi="Arial" w:cs="Arial"/>
          <w:lang w:val="de-AT"/>
        </w:rPr>
      </w:pPr>
      <w:r w:rsidRPr="006C3F5A">
        <w:rPr>
          <w:rFonts w:ascii="Arial" w:hAnsi="Arial" w:cs="Arial"/>
          <w:u w:val="single"/>
          <w:lang w:val="de-AT"/>
        </w:rPr>
        <w:t>Leitfrage</w:t>
      </w:r>
      <w:r w:rsidRPr="006C3F5A">
        <w:rPr>
          <w:rFonts w:ascii="Arial" w:hAnsi="Arial" w:cs="Arial"/>
          <w:lang w:val="de-AT"/>
        </w:rPr>
        <w:t>: Welche Position nimmt der Mensch in der Schöpfung Gottes ein?</w:t>
      </w:r>
    </w:p>
    <w:p w:rsidR="000F0F01" w:rsidRPr="006C3F5A" w:rsidRDefault="000F0F01" w:rsidP="000F0F01">
      <w:pPr>
        <w:pStyle w:val="Input"/>
        <w:jc w:val="left"/>
        <w:rPr>
          <w:rFonts w:ascii="Arial" w:hAnsi="Arial" w:cs="Arial"/>
          <w:b w:val="0"/>
          <w:lang w:val="de-AT"/>
        </w:rPr>
      </w:pPr>
    </w:p>
    <w:p w:rsidR="000F0F01" w:rsidRPr="00053DAC" w:rsidRDefault="000F0F01" w:rsidP="000F0F01">
      <w:pPr>
        <w:spacing w:line="360" w:lineRule="auto"/>
        <w:rPr>
          <w:rFonts w:ascii="Arial" w:hAnsi="Arial" w:cs="Arial"/>
          <w:lang w:eastAsia="de-DE"/>
        </w:rPr>
      </w:pPr>
      <w:r>
        <w:rPr>
          <w:rFonts w:ascii="Arial" w:hAnsi="Arial" w:cs="Arial"/>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3"/>
    <w:p w:rsidR="000F0F01" w:rsidRDefault="000F0F01" w:rsidP="000F0F01">
      <w:pPr>
        <w:rPr>
          <w:rFonts w:ascii="Book Antiqua" w:hAnsi="Book Antiqua"/>
          <w:u w:val="single"/>
          <w:lang w:eastAsia="de-DE"/>
        </w:rPr>
      </w:pPr>
      <w:r>
        <w:rPr>
          <w:rFonts w:ascii="Book Antiqua" w:hAnsi="Book Antiqua"/>
          <w:u w:val="single"/>
          <w:lang w:eastAsia="de-DE"/>
        </w:rPr>
        <w:br w:type="page"/>
      </w:r>
    </w:p>
    <w:p w:rsidR="000F0F01" w:rsidRPr="00FC1900" w:rsidRDefault="000F0F01" w:rsidP="000F0F01">
      <w:pPr>
        <w:rPr>
          <w:rFonts w:ascii="Arial" w:hAnsi="Arial" w:cs="Arial"/>
          <w:b/>
          <w:sz w:val="30"/>
          <w:szCs w:val="30"/>
          <w:u w:val="single"/>
          <w:lang w:eastAsia="de-DE"/>
        </w:rPr>
      </w:pPr>
      <w:r w:rsidRPr="00FC1900">
        <w:rPr>
          <w:rFonts w:ascii="Arial" w:hAnsi="Arial" w:cs="Arial"/>
          <w:b/>
          <w:sz w:val="30"/>
          <w:szCs w:val="30"/>
          <w:u w:val="single"/>
          <w:lang w:eastAsia="de-DE"/>
        </w:rPr>
        <w:lastRenderedPageBreak/>
        <w:t>Text IV:</w:t>
      </w:r>
    </w:p>
    <w:p w:rsidR="000F0F01" w:rsidRDefault="000F0F01" w:rsidP="000F0F01">
      <w:pPr>
        <w:rPr>
          <w:rFonts w:ascii="Book Antiqua" w:hAnsi="Book Antiqua"/>
          <w:lang w:eastAsia="de-DE"/>
        </w:rPr>
      </w:pPr>
      <w:r w:rsidRPr="00F76E04">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515888990"/>
          <w:placeholder>
            <w:docPart w:val="D507B9A7EA4642389A537D0A87EDB5E7"/>
          </w:placeholder>
          <w:text/>
        </w:sdtPr>
        <w:sdtEndPr/>
        <w:sdtContent>
          <w:r>
            <w:rPr>
              <w:rFonts w:ascii="Book Antiqua" w:hAnsi="Book Antiqua"/>
              <w:lang w:eastAsia="de-DE"/>
            </w:rPr>
            <w:t>Nachdem der Gott die chaotischen Kräfte der Welt geordnet und Lebewesen erschaffen hatte, wendet er sich einer neuen Schöpfung zu.</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5"/>
        <w:gridCol w:w="6218"/>
        <w:gridCol w:w="2409"/>
      </w:tblGrid>
      <w:tr w:rsidR="000F0F01" w:rsidRPr="00930ADA" w:rsidTr="00161B31">
        <w:tc>
          <w:tcPr>
            <w:tcW w:w="445"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center"/>
              <w:rPr>
                <w:rFonts w:ascii="Book Antiqua" w:eastAsia="Times New Roman" w:hAnsi="Book Antiqua" w:cs="Times New Roman"/>
                <w:sz w:val="20"/>
                <w:lang w:eastAsia="de-AT"/>
              </w:rPr>
            </w:pPr>
          </w:p>
        </w:tc>
        <w:tc>
          <w:tcPr>
            <w:tcW w:w="6218" w:type="dxa"/>
            <w:tcBorders>
              <w:bottom w:val="single" w:sz="4" w:space="0" w:color="auto"/>
              <w:right w:val="single" w:sz="4" w:space="0" w:color="auto"/>
            </w:tcBorders>
          </w:tcPr>
          <w:p w:rsidR="000F0F01" w:rsidRPr="000F47C8" w:rsidRDefault="000F0F01" w:rsidP="00161B31">
            <w:pPr>
              <w:spacing w:line="400" w:lineRule="exact"/>
              <w:jc w:val="both"/>
              <w:rPr>
                <w:rFonts w:ascii="Book Antiqua" w:eastAsia="Times New Roman" w:hAnsi="Book Antiqua" w:cs="Times New Roman"/>
                <w:lang w:val="en-GB" w:eastAsia="de-AT"/>
              </w:rPr>
            </w:pPr>
            <w:r w:rsidRPr="000F47C8">
              <w:rPr>
                <w:rFonts w:ascii="Book Antiqua" w:eastAsia="Times New Roman" w:hAnsi="Book Antiqua" w:cs="Times New Roman"/>
                <w:lang w:val="en-GB" w:eastAsia="de-AT"/>
              </w:rPr>
              <w:t>Sanctius his animal mentisque capacius altae</w:t>
            </w:r>
          </w:p>
          <w:p w:rsidR="000F0F01" w:rsidRPr="000F47C8" w:rsidRDefault="000F0F01" w:rsidP="00161B31">
            <w:pPr>
              <w:spacing w:line="400" w:lineRule="exact"/>
              <w:jc w:val="both"/>
              <w:rPr>
                <w:rFonts w:ascii="Book Antiqua" w:eastAsia="Times New Roman" w:hAnsi="Book Antiqua" w:cs="Times New Roman"/>
                <w:lang w:val="en-GB" w:eastAsia="de-AT"/>
              </w:rPr>
            </w:pPr>
            <w:r w:rsidRPr="000F47C8">
              <w:rPr>
                <w:rFonts w:ascii="Book Antiqua" w:eastAsia="Times New Roman" w:hAnsi="Book Antiqua" w:cs="Times New Roman"/>
                <w:lang w:val="en-GB" w:eastAsia="de-AT"/>
              </w:rPr>
              <w:t>deerat adhuc et quod dominari in cetera posset:</w:t>
            </w:r>
          </w:p>
          <w:p w:rsidR="000F0F01" w:rsidRPr="000F47C8" w:rsidRDefault="000F0F01" w:rsidP="00161B31">
            <w:pPr>
              <w:spacing w:line="400" w:lineRule="exact"/>
              <w:jc w:val="both"/>
              <w:rPr>
                <w:rFonts w:ascii="Book Antiqua" w:eastAsia="Times New Roman" w:hAnsi="Book Antiqua" w:cs="Times New Roman"/>
                <w:lang w:val="en-GB" w:eastAsia="de-AT"/>
              </w:rPr>
            </w:pPr>
            <w:r w:rsidRPr="000F47C8">
              <w:rPr>
                <w:rFonts w:ascii="Book Antiqua" w:eastAsia="Times New Roman" w:hAnsi="Book Antiqua" w:cs="Times New Roman"/>
                <w:lang w:val="en-GB" w:eastAsia="de-AT"/>
              </w:rPr>
              <w:t>Prometheus</w:t>
            </w:r>
            <w:r>
              <w:rPr>
                <w:rFonts w:ascii="Book Antiqua" w:eastAsia="Times New Roman" w:hAnsi="Book Antiqua" w:cs="Times New Roman"/>
                <w:lang w:val="en-GB" w:eastAsia="de-AT"/>
              </w:rPr>
              <w:t xml:space="preserve"> luto et</w:t>
            </w:r>
            <w:r w:rsidRPr="000F47C8">
              <w:rPr>
                <w:rFonts w:ascii="Book Antiqua" w:eastAsia="Times New Roman" w:hAnsi="Book Antiqua" w:cs="Times New Roman"/>
                <w:lang w:val="en-GB" w:eastAsia="de-AT"/>
              </w:rPr>
              <w:t xml:space="preserve"> pluvialibus undis</w:t>
            </w:r>
          </w:p>
          <w:p w:rsidR="000F0F01" w:rsidRPr="000F47C8" w:rsidRDefault="000F0F01" w:rsidP="00161B31">
            <w:pPr>
              <w:spacing w:line="400" w:lineRule="exact"/>
              <w:jc w:val="both"/>
              <w:rPr>
                <w:rFonts w:ascii="Book Antiqua" w:eastAsia="Times New Roman" w:hAnsi="Book Antiqua" w:cs="Times New Roman"/>
                <w:lang w:val="en-GB" w:eastAsia="de-AT"/>
              </w:rPr>
            </w:pPr>
            <w:r w:rsidRPr="000F47C8">
              <w:rPr>
                <w:rFonts w:ascii="Book Antiqua" w:eastAsia="Times New Roman" w:hAnsi="Book Antiqua" w:cs="Times New Roman"/>
                <w:lang w:val="en-GB" w:eastAsia="de-AT"/>
              </w:rPr>
              <w:t>finxit in effigiem moderantum cuncta deorum,</w:t>
            </w:r>
          </w:p>
          <w:p w:rsidR="000F0F01" w:rsidRPr="000F47C8" w:rsidRDefault="000F0F01" w:rsidP="00161B31">
            <w:pPr>
              <w:spacing w:line="400" w:lineRule="exact"/>
              <w:jc w:val="both"/>
              <w:rPr>
                <w:rFonts w:ascii="Book Antiqua" w:eastAsia="Times New Roman" w:hAnsi="Book Antiqua" w:cs="Times New Roman"/>
                <w:lang w:val="en-GB" w:eastAsia="de-AT"/>
              </w:rPr>
            </w:pPr>
            <w:r w:rsidRPr="000F47C8">
              <w:rPr>
                <w:rFonts w:ascii="Book Antiqua" w:eastAsia="Times New Roman" w:hAnsi="Book Antiqua" w:cs="Times New Roman"/>
                <w:lang w:val="en-GB" w:eastAsia="de-AT"/>
              </w:rPr>
              <w:t>pronaque cum spectent animalia cetera terram,</w:t>
            </w:r>
          </w:p>
          <w:p w:rsidR="000F0F01" w:rsidRPr="000F47C8" w:rsidRDefault="000F0F01" w:rsidP="00161B31">
            <w:pPr>
              <w:spacing w:line="400" w:lineRule="exact"/>
              <w:jc w:val="both"/>
              <w:rPr>
                <w:rFonts w:ascii="Book Antiqua" w:eastAsia="Times New Roman" w:hAnsi="Book Antiqua" w:cs="Times New Roman"/>
                <w:lang w:val="en-GB" w:eastAsia="de-AT"/>
              </w:rPr>
            </w:pPr>
            <w:r w:rsidRPr="000F47C8">
              <w:rPr>
                <w:rFonts w:ascii="Book Antiqua" w:eastAsia="Times New Roman" w:hAnsi="Book Antiqua" w:cs="Times New Roman"/>
                <w:lang w:val="en-GB" w:eastAsia="de-AT"/>
              </w:rPr>
              <w:t>os homini sublime dedit caelumque videre</w:t>
            </w:r>
          </w:p>
          <w:p w:rsidR="000F0F01" w:rsidRPr="000F47C8" w:rsidRDefault="000F0F01" w:rsidP="00161B31">
            <w:pPr>
              <w:spacing w:line="400" w:lineRule="exact"/>
              <w:jc w:val="both"/>
              <w:rPr>
                <w:rFonts w:ascii="Book Antiqua" w:eastAsia="Times New Roman" w:hAnsi="Book Antiqua" w:cs="Times New Roman"/>
                <w:lang w:val="en-GB" w:eastAsia="de-AT"/>
              </w:rPr>
            </w:pPr>
            <w:r w:rsidRPr="000F47C8">
              <w:rPr>
                <w:rFonts w:ascii="Book Antiqua" w:eastAsia="Times New Roman" w:hAnsi="Book Antiqua" w:cs="Times New Roman"/>
                <w:lang w:val="en-GB" w:eastAsia="de-AT"/>
              </w:rPr>
              <w:t>iussit et erectos ad sidera tollere vultus.</w:t>
            </w:r>
          </w:p>
          <w:sdt>
            <w:sdtPr>
              <w:rPr>
                <w:rFonts w:ascii="Book Antiqua" w:eastAsia="Times New Roman" w:hAnsi="Book Antiqua" w:cs="Times New Roman"/>
                <w:i/>
                <w:lang w:eastAsia="de-AT"/>
              </w:rPr>
              <w:alias w:val="Geben Sie hier die Wortanzahl ein!"/>
              <w:tag w:val="Geben Sie hier die Wortanzahl ein!"/>
              <w:id w:val="-1906359406"/>
              <w:placeholder>
                <w:docPart w:val="63E4E555837E43D0B964D5FBF0277013"/>
              </w:placeholder>
              <w:text/>
            </w:sdtPr>
            <w:sdtEndPr/>
            <w:sdtContent>
              <w:p w:rsidR="000F0F01" w:rsidRPr="00930ADA"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44 W.</w:t>
                </w:r>
              </w:p>
            </w:sdtContent>
          </w:sdt>
        </w:tc>
        <w:tc>
          <w:tcPr>
            <w:tcW w:w="2409" w:type="dxa"/>
            <w:vMerge w:val="restart"/>
            <w:tcBorders>
              <w:left w:val="single" w:sz="4" w:space="0" w:color="auto"/>
            </w:tcBorders>
            <w:shd w:val="clear" w:color="auto" w:fill="auto"/>
          </w:tcPr>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Pr="00ED7829" w:rsidRDefault="000F0F01" w:rsidP="00161B31">
            <w:pPr>
              <w:spacing w:line="400" w:lineRule="exact"/>
              <w:rPr>
                <w:rFonts w:ascii="Book Antiqua" w:eastAsia="Times New Roman" w:hAnsi="Book Antiqua" w:cs="Times New Roman"/>
                <w:vertAlign w:val="superscript"/>
                <w:lang w:eastAsia="de-AT"/>
              </w:rPr>
            </w:pPr>
          </w:p>
          <w:sdt>
            <w:sdtPr>
              <w:rPr>
                <w:rFonts w:ascii="Book Antiqua" w:hAnsi="Book Antiqua"/>
                <w:shd w:val="clear" w:color="auto" w:fill="D9D9D9" w:themeFill="background1" w:themeFillShade="D9"/>
                <w:vertAlign w:val="superscript"/>
              </w:rPr>
              <w:alias w:val="Geben Sie hier die Textstelle an!"/>
              <w:tag w:val="Geben Sie hier die Textstelle an!"/>
              <w:id w:val="-2138168800"/>
              <w:placeholder>
                <w:docPart w:val="D2BF4F7C16D34D2AB649BBA90CC8F9F3"/>
              </w:placeholder>
              <w:text/>
            </w:sdtPr>
            <w:sdtEndPr/>
            <w:sdtContent>
              <w:p w:rsidR="000F0F01" w:rsidRPr="00ED7829" w:rsidRDefault="000F0F01" w:rsidP="00161B31">
                <w:pPr>
                  <w:spacing w:line="400" w:lineRule="exact"/>
                  <w:rPr>
                    <w:rFonts w:ascii="Book Antiqua" w:hAnsi="Book Antiqua"/>
                    <w:vertAlign w:val="superscript"/>
                  </w:rPr>
                </w:pPr>
                <w:r>
                  <w:rPr>
                    <w:rFonts w:ascii="Book Antiqua" w:hAnsi="Book Antiqua"/>
                    <w:shd w:val="clear" w:color="auto" w:fill="D9D9D9" w:themeFill="background1" w:themeFillShade="D9"/>
                    <w:vertAlign w:val="superscript"/>
                  </w:rPr>
                  <w:t>Ovid, Metamorphosen 1,76-86</w:t>
                </w:r>
              </w:p>
            </w:sdtContent>
          </w:sdt>
        </w:tc>
      </w:tr>
      <w:tr w:rsidR="000F0F01" w:rsidRPr="00930ADA" w:rsidTr="00161B31">
        <w:tc>
          <w:tcPr>
            <w:tcW w:w="6663" w:type="dxa"/>
            <w:gridSpan w:val="2"/>
            <w:tcBorders>
              <w:right w:val="single" w:sz="4" w:space="0" w:color="auto"/>
            </w:tcBorders>
          </w:tcPr>
          <w:p w:rsidR="000F0F01" w:rsidRPr="00ED7829" w:rsidRDefault="000F0F01" w:rsidP="00161B31">
            <w:pPr>
              <w:spacing w:line="400" w:lineRule="exact"/>
              <w:rPr>
                <w:rFonts w:ascii="Book Antiqua" w:eastAsia="Times New Roman" w:hAnsi="Book Antiqua" w:cs="Times New Roman"/>
                <w:sz w:val="20"/>
                <w:szCs w:val="20"/>
                <w:lang w:eastAsia="de-AT"/>
              </w:rPr>
            </w:pPr>
          </w:p>
        </w:tc>
        <w:tc>
          <w:tcPr>
            <w:tcW w:w="2409" w:type="dxa"/>
            <w:vMerge/>
            <w:tcBorders>
              <w:left w:val="single" w:sz="4" w:space="0" w:color="auto"/>
            </w:tcBorders>
          </w:tcPr>
          <w:p w:rsidR="000F0F01" w:rsidRPr="00ED7829" w:rsidRDefault="000F0F01" w:rsidP="00161B31">
            <w:pPr>
              <w:spacing w:line="400" w:lineRule="exact"/>
              <w:rPr>
                <w:rFonts w:ascii="Book Antiqua" w:hAnsi="Book Antiqua" w:cs="Times New Roman"/>
              </w:rPr>
            </w:pPr>
          </w:p>
        </w:tc>
      </w:tr>
    </w:tbl>
    <w:tbl>
      <w:tblPr>
        <w:tblStyle w:val="Tabellenraster"/>
        <w:tblW w:w="0" w:type="auto"/>
        <w:tblLook w:val="04A0" w:firstRow="1" w:lastRow="0" w:firstColumn="1" w:lastColumn="0" w:noHBand="0" w:noVBand="1"/>
      </w:tblPr>
      <w:tblGrid>
        <w:gridCol w:w="9062"/>
      </w:tblGrid>
      <w:tr w:rsidR="000F0F01" w:rsidTr="00161B31">
        <w:tc>
          <w:tcPr>
            <w:tcW w:w="9062" w:type="dxa"/>
          </w:tcPr>
          <w:p w:rsidR="000F0F01" w:rsidRDefault="000F0F01" w:rsidP="00161B31">
            <w:pPr>
              <w:rPr>
                <w:rFonts w:ascii="Book Antiqua" w:hAnsi="Book Antiqua"/>
                <w:lang w:eastAsia="de-DE"/>
              </w:rPr>
            </w:pPr>
            <w:r w:rsidRPr="00B94054">
              <w:rPr>
                <w:rFonts w:ascii="Book Antiqua" w:hAnsi="Book Antiqua"/>
                <w:b/>
                <w:sz w:val="28"/>
                <w:lang w:eastAsia="de-DE"/>
              </w:rPr>
              <w:t>Aition</w:t>
            </w:r>
            <w:r>
              <w:rPr>
                <w:rFonts w:ascii="Book Antiqua" w:hAnsi="Book Antiqua"/>
                <w:lang w:eastAsia="de-DE"/>
              </w:rPr>
              <w:t xml:space="preserve"> („Ursprunggeschichte“)</w:t>
            </w:r>
          </w:p>
          <w:p w:rsidR="000F0F01" w:rsidRDefault="000F0F01" w:rsidP="00161B31">
            <w:pPr>
              <w:rPr>
                <w:rFonts w:ascii="Book Antiqua" w:hAnsi="Book Antiqua"/>
                <w:lang w:eastAsia="de-DE"/>
              </w:rPr>
            </w:pPr>
            <w:r>
              <w:rPr>
                <w:rFonts w:ascii="Book Antiqua" w:hAnsi="Book Antiqua"/>
                <w:lang w:eastAsia="de-DE"/>
              </w:rPr>
              <w:t xml:space="preserve">Eine Geschichte, die den Ursprung eines Namens, eines Brauches, einer Naturerscheinung etc. mythologisch erklärt, nennt man Aition (griech. </w:t>
            </w:r>
            <w:r w:rsidRPr="00B94054">
              <w:rPr>
                <w:rFonts w:ascii="Book Antiqua" w:hAnsi="Book Antiqua"/>
                <w:i/>
                <w:lang w:eastAsia="de-DE"/>
              </w:rPr>
              <w:t>aition</w:t>
            </w:r>
            <w:r>
              <w:rPr>
                <w:rFonts w:ascii="Book Antiqua" w:hAnsi="Book Antiqua"/>
                <w:lang w:eastAsia="de-DE"/>
              </w:rPr>
              <w:t xml:space="preserve"> – Ursprung, Pl.: „</w:t>
            </w:r>
            <w:r w:rsidRPr="00B94054">
              <w:rPr>
                <w:rFonts w:ascii="Book Antiqua" w:hAnsi="Book Antiqua"/>
                <w:i/>
                <w:lang w:eastAsia="de-DE"/>
              </w:rPr>
              <w:t>aitia</w:t>
            </w:r>
            <w:r>
              <w:rPr>
                <w:rFonts w:ascii="Book Antiqua" w:hAnsi="Book Antiqua"/>
                <w:lang w:eastAsia="de-DE"/>
              </w:rPr>
              <w:t>“). Ovids Dichtungen sind voll solcher aitiologischer Erzählungen. Ähnliches kennt man auch aus Volkssagen und Märchen, wenn Felsbildungen mit versteinerten Riesen und Ortsnamen mit sagenhaften Begebenheiten in Verbindung gebracht werden.</w:t>
            </w:r>
          </w:p>
        </w:tc>
      </w:tr>
    </w:tbl>
    <w:p w:rsidR="000F0F01" w:rsidRDefault="000F0F01" w:rsidP="000F0F01">
      <w:pPr>
        <w:rPr>
          <w:rFonts w:ascii="Book Antiqua" w:hAnsi="Book Antiqua"/>
          <w:lang w:eastAsia="de-DE"/>
        </w:rPr>
      </w:pPr>
    </w:p>
    <w:p w:rsidR="000F0F01" w:rsidRDefault="000F0F01" w:rsidP="000F0F01">
      <w:pPr>
        <w:rPr>
          <w:rFonts w:ascii="Book Antiqua" w:hAnsi="Book Antiqua"/>
          <w:lang w:eastAsia="de-DE"/>
        </w:rPr>
      </w:pPr>
    </w:p>
    <w:p w:rsidR="000F0F01" w:rsidRPr="00FC1900" w:rsidRDefault="000F0F01" w:rsidP="000F0F01">
      <w:pPr>
        <w:pStyle w:val="Input"/>
        <w:jc w:val="left"/>
        <w:rPr>
          <w:rFonts w:ascii="Arial" w:hAnsi="Arial" w:cs="Arial"/>
          <w:lang w:val="de-AT"/>
        </w:rPr>
      </w:pPr>
      <w:bookmarkStart w:id="4" w:name="_Hlk9787856"/>
      <w:r w:rsidRPr="00FC1900">
        <w:rPr>
          <w:rFonts w:ascii="Arial" w:hAnsi="Arial" w:cs="Arial"/>
          <w:u w:val="single"/>
          <w:lang w:val="de-AT"/>
        </w:rPr>
        <w:t>Aufgabe 1:</w:t>
      </w:r>
      <w:r w:rsidRPr="00FC1900">
        <w:rPr>
          <w:rFonts w:ascii="Arial" w:hAnsi="Arial" w:cs="Arial"/>
          <w:lang w:val="de-AT"/>
        </w:rPr>
        <w:t xml:space="preserve"> Setze dich ausgehend von den folgenden Leitfragen mit dem Ausgangstext auseinander. Antworte in ganzen Sätzen (insgesamt max. 50 Wörter). </w:t>
      </w:r>
    </w:p>
    <w:p w:rsidR="000F0F01" w:rsidRPr="00982432" w:rsidRDefault="000F0F01" w:rsidP="000F0F01">
      <w:pPr>
        <w:rPr>
          <w:rFonts w:ascii="Arial" w:hAnsi="Arial" w:cs="Arial"/>
          <w:b/>
        </w:rPr>
      </w:pPr>
    </w:p>
    <w:p w:rsidR="000F0F01" w:rsidRDefault="000F0F01" w:rsidP="000F0F01">
      <w:pPr>
        <w:rPr>
          <w:rFonts w:ascii="Arial" w:hAnsi="Arial" w:cs="Arial"/>
          <w:b/>
        </w:rPr>
      </w:pPr>
      <w:r w:rsidRPr="00982432">
        <w:rPr>
          <w:rFonts w:ascii="Arial" w:hAnsi="Arial" w:cs="Arial"/>
          <w:b/>
          <w:u w:val="single"/>
        </w:rPr>
        <w:t>Leitfrage:</w:t>
      </w:r>
      <w:r w:rsidRPr="00982432">
        <w:rPr>
          <w:rFonts w:ascii="Arial" w:hAnsi="Arial" w:cs="Arial"/>
          <w:b/>
        </w:rPr>
        <w:t xml:space="preserve"> Welche Unterschiede sind zwischen Menschen und Tieren in Ovids Metamorphosen?</w:t>
      </w:r>
    </w:p>
    <w:p w:rsidR="000F0F01" w:rsidRDefault="000F0F01" w:rsidP="000F0F01">
      <w:pPr>
        <w:rPr>
          <w:rFonts w:ascii="Arial" w:hAnsi="Arial" w:cs="Arial"/>
          <w:b/>
        </w:rPr>
      </w:pPr>
    </w:p>
    <w:p w:rsidR="000F0F01" w:rsidRPr="00982432" w:rsidRDefault="000F0F01" w:rsidP="000F0F01">
      <w:pPr>
        <w:spacing w:line="360" w:lineRule="auto"/>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FC1900" w:rsidRDefault="000F0F01" w:rsidP="000F0F01">
      <w:pPr>
        <w:rPr>
          <w:rFonts w:ascii="Arial" w:hAnsi="Arial" w:cs="Arial"/>
          <w:lang w:eastAsia="de-DE"/>
        </w:rPr>
      </w:pPr>
    </w:p>
    <w:p w:rsidR="000F0F01" w:rsidRPr="00982432" w:rsidRDefault="000F0F01" w:rsidP="000F0F01">
      <w:pPr>
        <w:rPr>
          <w:rFonts w:ascii="Arial" w:eastAsia="Times New Roman" w:hAnsi="Arial" w:cs="Arial"/>
          <w:b/>
          <w:szCs w:val="24"/>
          <w:u w:val="single"/>
          <w:lang w:eastAsia="de-DE"/>
        </w:rPr>
      </w:pPr>
      <w:r>
        <w:rPr>
          <w:rFonts w:ascii="Book Antiqua" w:hAnsi="Book Antiqua"/>
          <w:b/>
          <w:sz w:val="28"/>
          <w:lang w:eastAsia="de-DE"/>
        </w:rPr>
        <w:br w:type="page"/>
      </w:r>
    </w:p>
    <w:tbl>
      <w:tblPr>
        <w:tblStyle w:val="Tabellenraster"/>
        <w:tblW w:w="0" w:type="auto"/>
        <w:tblLook w:val="04A0" w:firstRow="1" w:lastRow="0" w:firstColumn="1" w:lastColumn="0" w:noHBand="0" w:noVBand="1"/>
      </w:tblPr>
      <w:tblGrid>
        <w:gridCol w:w="9062"/>
      </w:tblGrid>
      <w:tr w:rsidR="000F0F01" w:rsidRPr="00B84EC1" w:rsidTr="00161B31">
        <w:tc>
          <w:tcPr>
            <w:tcW w:w="9062" w:type="dxa"/>
          </w:tcPr>
          <w:p w:rsidR="000F0F01" w:rsidRPr="00982432" w:rsidRDefault="000F0F01" w:rsidP="00161B31">
            <w:pPr>
              <w:rPr>
                <w:rFonts w:ascii="Arial" w:hAnsi="Arial" w:cs="Arial"/>
                <w:b/>
                <w:lang w:eastAsia="de-DE"/>
              </w:rPr>
            </w:pPr>
            <w:r w:rsidRPr="00982432">
              <w:rPr>
                <w:rFonts w:ascii="Arial" w:hAnsi="Arial" w:cs="Arial"/>
                <w:b/>
                <w:sz w:val="28"/>
                <w:lang w:eastAsia="de-DE"/>
              </w:rPr>
              <w:lastRenderedPageBreak/>
              <w:t>Versmaß „Hexameter“</w:t>
            </w:r>
          </w:p>
          <w:p w:rsidR="000F0F01" w:rsidRDefault="000F0F01" w:rsidP="00161B31">
            <w:pPr>
              <w:rPr>
                <w:rFonts w:ascii="Arial" w:hAnsi="Arial" w:cs="Arial"/>
                <w:lang w:eastAsia="de-DE"/>
              </w:rPr>
            </w:pPr>
            <w:r w:rsidRPr="00982432">
              <w:rPr>
                <w:rFonts w:ascii="Arial" w:hAnsi="Arial" w:cs="Arial"/>
                <w:lang w:eastAsia="de-DE"/>
              </w:rPr>
              <w:t xml:space="preserve">Der Hexameter ist das klassische Versmaß der epischen Dichtung. Er besteht aus sechs Daktylen (kurz: </w:t>
            </w:r>
            <w:r w:rsidRPr="00982432">
              <w:rPr>
                <w:rFonts w:ascii="Arial" w:hAnsi="Arial" w:cs="Arial"/>
                <w:b/>
                <w:lang w:eastAsia="de-DE"/>
              </w:rPr>
              <w:t>– uu</w:t>
            </w:r>
            <w:r w:rsidRPr="00982432">
              <w:rPr>
                <w:rFonts w:ascii="Arial" w:hAnsi="Arial" w:cs="Arial"/>
                <w:lang w:eastAsia="de-DE"/>
              </w:rPr>
              <w:t>)</w:t>
            </w:r>
            <w:r>
              <w:rPr>
                <w:rFonts w:ascii="Arial" w:hAnsi="Arial" w:cs="Arial"/>
                <w:lang w:eastAsia="de-DE"/>
              </w:rPr>
              <w:t>:</w:t>
            </w:r>
            <w:r w:rsidRPr="00982432">
              <w:rPr>
                <w:rFonts w:ascii="Arial" w:hAnsi="Arial" w:cs="Arial"/>
                <w:lang w:eastAsia="de-DE"/>
              </w:rPr>
              <w:t xml:space="preserve"> </w:t>
            </w:r>
          </w:p>
          <w:p w:rsidR="000F0F01" w:rsidRDefault="000F0F01" w:rsidP="00161B31">
            <w:pPr>
              <w:rPr>
                <w:rFonts w:ascii="Arial" w:hAnsi="Arial" w:cs="Arial"/>
                <w:lang w:eastAsia="de-DE"/>
              </w:rPr>
            </w:pPr>
          </w:p>
          <w:p w:rsidR="000F0F01" w:rsidRDefault="000F0F01" w:rsidP="00161B31">
            <w:pPr>
              <w:rPr>
                <w:rFonts w:ascii="Arial" w:hAnsi="Arial" w:cs="Arial"/>
                <w:lang w:eastAsia="de-DE"/>
              </w:rPr>
            </w:pPr>
            <w:r>
              <w:rPr>
                <w:noProof/>
              </w:rPr>
              <w:drawing>
                <wp:inline distT="0" distB="0" distL="0" distR="0" wp14:anchorId="3AA6EEE6" wp14:editId="3127B989">
                  <wp:extent cx="3629025" cy="209550"/>
                  <wp:effectExtent l="0" t="0" r="9525" b="0"/>
                  <wp:docPr id="230" name="Grafik 230" descr="https://www2.uni-erfurt.de/renzi/latein/m/hexal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2.uni-erfurt.de/renzi/latein/m/hexallg.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9025" cy="209550"/>
                          </a:xfrm>
                          <a:prstGeom prst="rect">
                            <a:avLst/>
                          </a:prstGeom>
                          <a:noFill/>
                          <a:ln>
                            <a:noFill/>
                          </a:ln>
                        </pic:spPr>
                      </pic:pic>
                    </a:graphicData>
                  </a:graphic>
                </wp:inline>
              </w:drawing>
            </w:r>
          </w:p>
          <w:p w:rsidR="000F0F01" w:rsidRDefault="000F0F01" w:rsidP="00161B31">
            <w:pPr>
              <w:rPr>
                <w:rFonts w:ascii="Arial" w:hAnsi="Arial" w:cs="Arial"/>
                <w:lang w:eastAsia="de-DE"/>
              </w:rPr>
            </w:pPr>
          </w:p>
          <w:p w:rsidR="000F0F01" w:rsidRPr="00982432" w:rsidRDefault="000F0F01" w:rsidP="00161B31">
            <w:pPr>
              <w:rPr>
                <w:rFonts w:ascii="Arial" w:hAnsi="Arial" w:cs="Arial"/>
                <w:lang w:eastAsia="de-DE"/>
              </w:rPr>
            </w:pPr>
            <w:r w:rsidRPr="00982432">
              <w:rPr>
                <w:rFonts w:ascii="Arial" w:hAnsi="Arial" w:cs="Arial"/>
                <w:lang w:eastAsia="de-DE"/>
              </w:rPr>
              <w:t>Längen und Kürzen sind von der jeweiligen Silbe abhängig, daher gilt es folgende Regeln zu beachten:</w:t>
            </w:r>
          </w:p>
          <w:p w:rsidR="000F0F01" w:rsidRPr="00982432" w:rsidRDefault="000F0F01" w:rsidP="00161B31">
            <w:pPr>
              <w:pStyle w:val="Listenabsatz"/>
              <w:numPr>
                <w:ilvl w:val="0"/>
                <w:numId w:val="20"/>
              </w:numPr>
              <w:rPr>
                <w:rFonts w:ascii="Arial" w:hAnsi="Arial" w:cs="Arial"/>
                <w:lang w:eastAsia="de-DE"/>
              </w:rPr>
            </w:pPr>
            <w:r w:rsidRPr="00982432">
              <w:rPr>
                <w:rFonts w:ascii="Arial" w:hAnsi="Arial" w:cs="Arial"/>
                <w:i/>
                <w:lang w:eastAsia="de-DE"/>
              </w:rPr>
              <w:t xml:space="preserve">Lang ist eine Silbe </w:t>
            </w:r>
            <w:r w:rsidRPr="00982432">
              <w:rPr>
                <w:rFonts w:ascii="Arial" w:hAnsi="Arial" w:cs="Arial"/>
                <w:lang w:eastAsia="de-DE"/>
              </w:rPr>
              <w:t>dann, wenn</w:t>
            </w:r>
          </w:p>
          <w:p w:rsidR="000F0F01" w:rsidRPr="00982432" w:rsidRDefault="000F0F01" w:rsidP="00161B31">
            <w:pPr>
              <w:pStyle w:val="Listenabsatz"/>
              <w:numPr>
                <w:ilvl w:val="1"/>
                <w:numId w:val="20"/>
              </w:numPr>
              <w:rPr>
                <w:rFonts w:ascii="Arial" w:hAnsi="Arial" w:cs="Arial"/>
                <w:lang w:eastAsia="de-DE"/>
              </w:rPr>
            </w:pPr>
            <w:r w:rsidRPr="00982432">
              <w:rPr>
                <w:rFonts w:ascii="Arial" w:hAnsi="Arial" w:cs="Arial"/>
                <w:lang w:eastAsia="de-DE"/>
              </w:rPr>
              <w:t xml:space="preserve">die Silbe einen langen Vokal oder einen Diphthong (ae, oe, …) trägt → </w:t>
            </w:r>
            <w:r w:rsidRPr="00982432">
              <w:rPr>
                <w:rFonts w:ascii="Arial" w:hAnsi="Arial" w:cs="Arial"/>
                <w:b/>
                <w:lang w:eastAsia="de-DE"/>
              </w:rPr>
              <w:t>Naturlänge</w:t>
            </w:r>
          </w:p>
          <w:p w:rsidR="000F0F01" w:rsidRPr="00982432" w:rsidRDefault="000F0F01" w:rsidP="00161B31">
            <w:pPr>
              <w:pStyle w:val="Listenabsatz"/>
              <w:numPr>
                <w:ilvl w:val="1"/>
                <w:numId w:val="20"/>
              </w:numPr>
              <w:rPr>
                <w:rFonts w:ascii="Arial" w:hAnsi="Arial" w:cs="Arial"/>
                <w:lang w:eastAsia="de-DE"/>
              </w:rPr>
            </w:pPr>
            <w:r w:rsidRPr="00982432">
              <w:rPr>
                <w:rFonts w:ascii="Arial" w:hAnsi="Arial" w:cs="Arial"/>
                <w:lang w:eastAsia="de-DE"/>
              </w:rPr>
              <w:t xml:space="preserve">auf die Silbe 2 oder mehr Konsonanten folgen → </w:t>
            </w:r>
            <w:r w:rsidRPr="00982432">
              <w:rPr>
                <w:rFonts w:ascii="Arial" w:hAnsi="Arial" w:cs="Arial"/>
                <w:b/>
                <w:lang w:eastAsia="de-DE"/>
              </w:rPr>
              <w:t>Positionslänge</w:t>
            </w:r>
          </w:p>
          <w:p w:rsidR="000F0F01" w:rsidRPr="00982432" w:rsidRDefault="000F0F01" w:rsidP="00161B31">
            <w:pPr>
              <w:pStyle w:val="Listenabsatz"/>
              <w:numPr>
                <w:ilvl w:val="0"/>
                <w:numId w:val="20"/>
              </w:numPr>
              <w:rPr>
                <w:rFonts w:ascii="Arial" w:hAnsi="Arial" w:cs="Arial"/>
                <w:lang w:eastAsia="de-DE"/>
              </w:rPr>
            </w:pPr>
            <w:r w:rsidRPr="00982432">
              <w:rPr>
                <w:rFonts w:ascii="Arial" w:hAnsi="Arial" w:cs="Arial"/>
                <w:i/>
                <w:lang w:eastAsia="de-DE"/>
              </w:rPr>
              <w:t>Kurz ist eine Silbe</w:t>
            </w:r>
            <w:r w:rsidRPr="00982432">
              <w:rPr>
                <w:rFonts w:ascii="Arial" w:hAnsi="Arial" w:cs="Arial"/>
                <w:lang w:eastAsia="de-DE"/>
              </w:rPr>
              <w:t xml:space="preserve"> dann, wenn der Vokal darin kurz ist und nicht 2 oder mehr Konsonanten folgen.</w:t>
            </w:r>
          </w:p>
          <w:p w:rsidR="000F0F01" w:rsidRPr="00982432" w:rsidRDefault="000F0F01" w:rsidP="00161B31">
            <w:pPr>
              <w:rPr>
                <w:rFonts w:ascii="Arial" w:hAnsi="Arial" w:cs="Arial"/>
                <w:lang w:eastAsia="de-DE"/>
              </w:rPr>
            </w:pPr>
          </w:p>
          <w:p w:rsidR="000F0F01" w:rsidRPr="00982432" w:rsidRDefault="000F0F01" w:rsidP="00161B31">
            <w:pPr>
              <w:rPr>
                <w:rFonts w:ascii="Arial" w:hAnsi="Arial" w:cs="Arial"/>
                <w:lang w:eastAsia="de-DE"/>
              </w:rPr>
            </w:pPr>
            <w:r w:rsidRPr="00982432">
              <w:rPr>
                <w:rFonts w:ascii="Arial" w:hAnsi="Arial" w:cs="Arial"/>
                <w:lang w:eastAsia="de-DE"/>
              </w:rPr>
              <w:t>weitere Besonderheiten:</w:t>
            </w:r>
          </w:p>
          <w:p w:rsidR="000F0F01" w:rsidRPr="00982432" w:rsidRDefault="000F0F01" w:rsidP="00161B31">
            <w:pPr>
              <w:pStyle w:val="Listenabsatz"/>
              <w:numPr>
                <w:ilvl w:val="0"/>
                <w:numId w:val="21"/>
              </w:numPr>
              <w:ind w:left="731"/>
              <w:rPr>
                <w:rFonts w:ascii="Arial" w:hAnsi="Arial" w:cs="Arial"/>
                <w:lang w:eastAsia="de-DE"/>
              </w:rPr>
            </w:pPr>
            <w:r w:rsidRPr="00982432">
              <w:rPr>
                <w:rFonts w:ascii="Arial" w:hAnsi="Arial" w:cs="Arial"/>
                <w:b/>
                <w:i/>
                <w:lang w:eastAsia="de-DE"/>
              </w:rPr>
              <w:t>Vocalis ante vocalem corripitur</w:t>
            </w:r>
            <w:r w:rsidRPr="00982432">
              <w:rPr>
                <w:rFonts w:ascii="Arial" w:hAnsi="Arial" w:cs="Arial"/>
                <w:lang w:eastAsia="de-DE"/>
              </w:rPr>
              <w:t xml:space="preserve">: ein Vokal, der vor einem weiteren Vokal steht, wird kurz gemessen. </w:t>
            </w:r>
          </w:p>
          <w:p w:rsidR="000F0F01" w:rsidRPr="00982432" w:rsidRDefault="000F0F01" w:rsidP="00161B31">
            <w:pPr>
              <w:pStyle w:val="Listenabsatz"/>
              <w:numPr>
                <w:ilvl w:val="0"/>
                <w:numId w:val="21"/>
              </w:numPr>
              <w:ind w:left="731"/>
              <w:rPr>
                <w:rFonts w:ascii="Arial" w:hAnsi="Arial" w:cs="Arial"/>
                <w:lang w:eastAsia="de-DE"/>
              </w:rPr>
            </w:pPr>
            <w:r w:rsidRPr="00982432">
              <w:rPr>
                <w:rFonts w:ascii="Arial" w:hAnsi="Arial" w:cs="Arial"/>
                <w:lang w:eastAsia="de-DE"/>
              </w:rPr>
              <w:t xml:space="preserve">Als </w:t>
            </w:r>
            <w:r w:rsidRPr="00982432">
              <w:rPr>
                <w:rFonts w:ascii="Arial" w:hAnsi="Arial" w:cs="Arial"/>
                <w:b/>
                <w:i/>
                <w:lang w:eastAsia="de-DE"/>
              </w:rPr>
              <w:t>Hiat</w:t>
            </w:r>
            <w:r w:rsidRPr="00982432">
              <w:rPr>
                <w:rFonts w:ascii="Arial" w:hAnsi="Arial" w:cs="Arial"/>
                <w:lang w:eastAsia="de-DE"/>
              </w:rPr>
              <w:t xml:space="preserve"> bezeichnet man das Zusammentreffen von Vokalen am Wortende des einen und am Wortanfang des nächsten Wortes. Da ein „</w:t>
            </w:r>
            <w:r w:rsidRPr="00982432">
              <w:rPr>
                <w:rFonts w:ascii="Arial" w:hAnsi="Arial" w:cs="Arial"/>
                <w:b/>
                <w:lang w:eastAsia="de-DE"/>
              </w:rPr>
              <w:t>m</w:t>
            </w:r>
            <w:r w:rsidRPr="00982432">
              <w:rPr>
                <w:rFonts w:ascii="Arial" w:hAnsi="Arial" w:cs="Arial"/>
                <w:lang w:eastAsia="de-DE"/>
              </w:rPr>
              <w:t xml:space="preserve">“ am Wortende sehr schwach ausgesprochen wurde, verhalten sich auch Wörter, die auf </w:t>
            </w:r>
            <w:r w:rsidRPr="00982432">
              <w:rPr>
                <w:rFonts w:ascii="Arial" w:hAnsi="Arial" w:cs="Arial"/>
                <w:b/>
                <w:lang w:eastAsia="de-DE"/>
              </w:rPr>
              <w:t>Vokal + m</w:t>
            </w:r>
            <w:r w:rsidRPr="00982432">
              <w:rPr>
                <w:rFonts w:ascii="Arial" w:hAnsi="Arial" w:cs="Arial"/>
                <w:lang w:eastAsia="de-DE"/>
              </w:rPr>
              <w:t xml:space="preserve"> enden, als ob sie auf Vokal enden würden. „h“ wurde auch schwach gesprochen, weswegen </w:t>
            </w:r>
            <w:r w:rsidRPr="00982432">
              <w:rPr>
                <w:rFonts w:ascii="Arial" w:hAnsi="Arial" w:cs="Arial"/>
                <w:b/>
                <w:lang w:eastAsia="de-DE"/>
              </w:rPr>
              <w:t xml:space="preserve">mit „h“ beginnender Wörter </w:t>
            </w:r>
            <w:r w:rsidRPr="00982432">
              <w:rPr>
                <w:rFonts w:ascii="Arial" w:hAnsi="Arial" w:cs="Arial"/>
                <w:lang w:eastAsia="de-DE"/>
              </w:rPr>
              <w:t xml:space="preserve">sich verhalten, als ob sie mit Vokal beginnen </w:t>
            </w:r>
          </w:p>
          <w:p w:rsidR="000F0F01" w:rsidRPr="00982432" w:rsidRDefault="000F0F01" w:rsidP="00161B31">
            <w:pPr>
              <w:pStyle w:val="Listenabsatz"/>
              <w:numPr>
                <w:ilvl w:val="1"/>
                <w:numId w:val="21"/>
              </w:numPr>
              <w:rPr>
                <w:rFonts w:ascii="Arial" w:hAnsi="Arial" w:cs="Arial"/>
                <w:lang w:eastAsia="de-DE"/>
              </w:rPr>
            </w:pPr>
            <w:r w:rsidRPr="00982432">
              <w:rPr>
                <w:rFonts w:ascii="Arial" w:hAnsi="Arial" w:cs="Arial"/>
                <w:b/>
                <w:lang w:eastAsia="de-DE"/>
              </w:rPr>
              <w:t>Elision</w:t>
            </w:r>
            <w:r w:rsidRPr="00982432">
              <w:rPr>
                <w:rFonts w:ascii="Arial" w:hAnsi="Arial" w:cs="Arial"/>
                <w:lang w:eastAsia="de-DE"/>
              </w:rPr>
              <w:t xml:space="preserve">: der </w:t>
            </w:r>
            <w:r w:rsidRPr="00982432">
              <w:rPr>
                <w:rFonts w:ascii="Arial" w:hAnsi="Arial" w:cs="Arial"/>
                <w:b/>
                <w:lang w:eastAsia="de-DE"/>
              </w:rPr>
              <w:t>Vokal</w:t>
            </w:r>
            <w:r w:rsidRPr="00982432">
              <w:rPr>
                <w:rFonts w:ascii="Arial" w:hAnsi="Arial" w:cs="Arial"/>
                <w:lang w:eastAsia="de-DE"/>
              </w:rPr>
              <w:t xml:space="preserve"> (bzw. </w:t>
            </w:r>
            <w:r w:rsidRPr="00982432">
              <w:rPr>
                <w:rFonts w:ascii="Arial" w:hAnsi="Arial" w:cs="Arial"/>
                <w:b/>
                <w:lang w:eastAsia="de-DE"/>
              </w:rPr>
              <w:t>Vokal + m</w:t>
            </w:r>
            <w:r w:rsidRPr="00982432">
              <w:rPr>
                <w:rFonts w:ascii="Arial" w:hAnsi="Arial" w:cs="Arial"/>
                <w:lang w:eastAsia="de-DE"/>
              </w:rPr>
              <w:t>) am Ende des ersten Wortes wird nicht ausgesprochen und die beiden Wörter so verbunden (wobei „</w:t>
            </w:r>
            <w:r w:rsidRPr="00982432">
              <w:rPr>
                <w:rFonts w:ascii="Arial" w:hAnsi="Arial" w:cs="Arial"/>
                <w:b/>
                <w:lang w:eastAsia="de-DE"/>
              </w:rPr>
              <w:t>h</w:t>
            </w:r>
            <w:r w:rsidRPr="00982432">
              <w:rPr>
                <w:rFonts w:ascii="Arial" w:hAnsi="Arial" w:cs="Arial"/>
                <w:lang w:eastAsia="de-DE"/>
              </w:rPr>
              <w:t xml:space="preserve">“ am Wortanfang nicht ausgesprochen wird.), </w:t>
            </w:r>
          </w:p>
          <w:p w:rsidR="000F0F01" w:rsidRPr="00982432" w:rsidRDefault="000F0F01" w:rsidP="00161B31">
            <w:pPr>
              <w:pStyle w:val="Listenabsatz"/>
              <w:numPr>
                <w:ilvl w:val="2"/>
                <w:numId w:val="21"/>
              </w:numPr>
              <w:rPr>
                <w:rFonts w:ascii="Arial" w:hAnsi="Arial" w:cs="Arial"/>
                <w:lang w:val="en-GB" w:eastAsia="de-DE"/>
              </w:rPr>
            </w:pPr>
            <w:r w:rsidRPr="00982432">
              <w:rPr>
                <w:rFonts w:ascii="Arial" w:hAnsi="Arial" w:cs="Arial"/>
                <w:lang w:val="en-GB" w:eastAsia="de-DE"/>
              </w:rPr>
              <w:t xml:space="preserve">z.B.: </w:t>
            </w:r>
            <w:r w:rsidRPr="00982432">
              <w:rPr>
                <w:rFonts w:ascii="Arial" w:hAnsi="Arial" w:cs="Arial"/>
                <w:i/>
                <w:lang w:val="en-GB" w:eastAsia="de-DE"/>
              </w:rPr>
              <w:t>vocat(um) adiit → vocatadiit</w:t>
            </w:r>
          </w:p>
          <w:p w:rsidR="000F0F01" w:rsidRPr="00982432" w:rsidRDefault="000F0F01" w:rsidP="00161B31">
            <w:pPr>
              <w:pStyle w:val="Listenabsatz"/>
              <w:numPr>
                <w:ilvl w:val="1"/>
                <w:numId w:val="21"/>
              </w:numPr>
              <w:rPr>
                <w:rFonts w:ascii="Arial" w:hAnsi="Arial" w:cs="Arial"/>
                <w:lang w:eastAsia="de-DE"/>
              </w:rPr>
            </w:pPr>
            <w:r w:rsidRPr="00982432">
              <w:rPr>
                <w:rFonts w:ascii="Arial" w:hAnsi="Arial" w:cs="Arial"/>
                <w:b/>
                <w:lang w:eastAsia="de-DE"/>
              </w:rPr>
              <w:t>Aphärese</w:t>
            </w:r>
            <w:r w:rsidRPr="00982432">
              <w:rPr>
                <w:rFonts w:ascii="Arial" w:hAnsi="Arial" w:cs="Arial"/>
                <w:lang w:eastAsia="de-DE"/>
              </w:rPr>
              <w:t xml:space="preserve">: das </w:t>
            </w:r>
            <w:r w:rsidRPr="00982432">
              <w:rPr>
                <w:rFonts w:ascii="Arial" w:hAnsi="Arial" w:cs="Arial"/>
                <w:b/>
                <w:lang w:eastAsia="de-DE"/>
              </w:rPr>
              <w:t>e</w:t>
            </w:r>
            <w:r w:rsidRPr="00982432">
              <w:rPr>
                <w:rFonts w:ascii="Arial" w:hAnsi="Arial" w:cs="Arial"/>
                <w:lang w:eastAsia="de-DE"/>
              </w:rPr>
              <w:t xml:space="preserve"> von </w:t>
            </w:r>
            <w:r w:rsidRPr="00982432">
              <w:rPr>
                <w:rFonts w:ascii="Arial" w:hAnsi="Arial" w:cs="Arial"/>
                <w:i/>
                <w:lang w:eastAsia="de-DE"/>
              </w:rPr>
              <w:t>es</w:t>
            </w:r>
            <w:r w:rsidRPr="00982432">
              <w:rPr>
                <w:rFonts w:ascii="Arial" w:hAnsi="Arial" w:cs="Arial"/>
                <w:lang w:eastAsia="de-DE"/>
              </w:rPr>
              <w:t xml:space="preserve"> oder </w:t>
            </w:r>
            <w:r w:rsidRPr="00982432">
              <w:rPr>
                <w:rFonts w:ascii="Arial" w:hAnsi="Arial" w:cs="Arial"/>
                <w:i/>
                <w:lang w:eastAsia="de-DE"/>
              </w:rPr>
              <w:t>est</w:t>
            </w:r>
            <w:r w:rsidRPr="00982432">
              <w:rPr>
                <w:rFonts w:ascii="Arial" w:hAnsi="Arial" w:cs="Arial"/>
                <w:lang w:eastAsia="de-DE"/>
              </w:rPr>
              <w:t xml:space="preserve"> wird ausgestoßen: </w:t>
            </w:r>
          </w:p>
          <w:p w:rsidR="000F0F01" w:rsidRPr="00634F22" w:rsidRDefault="000F0F01" w:rsidP="00161B31">
            <w:pPr>
              <w:pStyle w:val="Listenabsatz"/>
              <w:numPr>
                <w:ilvl w:val="2"/>
                <w:numId w:val="21"/>
              </w:numPr>
              <w:rPr>
                <w:rFonts w:ascii="Book Antiqua" w:hAnsi="Book Antiqua"/>
                <w:lang w:eastAsia="de-DE"/>
              </w:rPr>
            </w:pPr>
            <w:r w:rsidRPr="00982432">
              <w:rPr>
                <w:rFonts w:ascii="Arial" w:hAnsi="Arial" w:cs="Arial"/>
                <w:lang w:eastAsia="de-DE"/>
              </w:rPr>
              <w:t xml:space="preserve">z.B.: </w:t>
            </w:r>
            <w:r w:rsidRPr="00982432">
              <w:rPr>
                <w:rFonts w:ascii="Arial" w:hAnsi="Arial" w:cs="Arial"/>
                <w:i/>
                <w:lang w:eastAsia="de-DE"/>
              </w:rPr>
              <w:t>monendum</w:t>
            </w:r>
            <w:r w:rsidRPr="00982432">
              <w:rPr>
                <w:rFonts w:ascii="Arial" w:hAnsi="Arial" w:cs="Arial"/>
                <w:lang w:eastAsia="de-DE"/>
              </w:rPr>
              <w:t xml:space="preserve"> </w:t>
            </w:r>
            <w:r w:rsidRPr="00982432">
              <w:rPr>
                <w:rFonts w:ascii="Arial" w:hAnsi="Arial" w:cs="Arial"/>
                <w:i/>
                <w:lang w:eastAsia="de-DE"/>
              </w:rPr>
              <w:t xml:space="preserve">(e)st </w:t>
            </w:r>
            <w:r w:rsidRPr="00982432">
              <w:rPr>
                <w:rFonts w:ascii="Arial" w:hAnsi="Arial" w:cs="Arial"/>
                <w:lang w:eastAsia="de-DE"/>
              </w:rPr>
              <w:t xml:space="preserve">→ </w:t>
            </w:r>
            <w:r w:rsidRPr="00982432">
              <w:rPr>
                <w:rFonts w:ascii="Arial" w:hAnsi="Arial" w:cs="Arial"/>
                <w:i/>
                <w:lang w:eastAsia="de-DE"/>
              </w:rPr>
              <w:t>monendumst</w:t>
            </w:r>
            <w:r>
              <w:rPr>
                <w:rFonts w:ascii="Book Antiqua" w:hAnsi="Book Antiqua"/>
                <w:lang w:eastAsia="de-DE"/>
              </w:rPr>
              <w:t xml:space="preserve"> </w:t>
            </w:r>
          </w:p>
        </w:tc>
      </w:tr>
    </w:tbl>
    <w:p w:rsidR="000F0F01" w:rsidRPr="00B84EC1" w:rsidRDefault="000F0F01" w:rsidP="000F0F01">
      <w:pPr>
        <w:rPr>
          <w:rFonts w:ascii="Book Antiqua" w:hAnsi="Book Antiqua"/>
          <w:lang w:eastAsia="de-DE"/>
        </w:rPr>
      </w:pPr>
    </w:p>
    <w:p w:rsidR="000F0F01" w:rsidRPr="00982432" w:rsidRDefault="000F0F01" w:rsidP="000F0F01">
      <w:pPr>
        <w:pStyle w:val="Input"/>
        <w:jc w:val="left"/>
        <w:rPr>
          <w:rFonts w:ascii="Arial" w:hAnsi="Arial" w:cs="Arial"/>
          <w:lang w:val="de-AT"/>
        </w:rPr>
      </w:pPr>
      <w:r w:rsidRPr="00982432">
        <w:rPr>
          <w:rFonts w:ascii="Arial" w:hAnsi="Arial" w:cs="Arial"/>
          <w:u w:val="single"/>
          <w:lang w:val="de-AT"/>
        </w:rPr>
        <w:t>Aufgabe 2:</w:t>
      </w:r>
      <w:r w:rsidRPr="00982432">
        <w:rPr>
          <w:rFonts w:ascii="Arial" w:hAnsi="Arial" w:cs="Arial"/>
          <w:lang w:val="de-AT"/>
        </w:rPr>
        <w:t xml:space="preserve"> Analysiere die folgenden zwei Verse des Interpretationstextes metrisch, indem du Längen (</w:t>
      </w:r>
      <w:r w:rsidRPr="00982432">
        <w:rPr>
          <w:rFonts w:ascii="Arial" w:hAnsi="Arial" w:cs="Arial"/>
          <w:b w:val="0"/>
          <w:lang w:val="de-AT"/>
        </w:rPr>
        <w:t>—</w:t>
      </w:r>
      <w:r w:rsidRPr="00982432">
        <w:rPr>
          <w:rFonts w:ascii="Arial" w:hAnsi="Arial" w:cs="Arial"/>
          <w:lang w:val="de-AT"/>
        </w:rPr>
        <w:t>) und Kürzen (</w:t>
      </w:r>
      <w:r w:rsidRPr="00982432">
        <w:rPr>
          <w:rFonts w:ascii="Arial" w:hAnsi="Arial" w:cs="Arial"/>
          <w:lang w:val="de-AT"/>
        </w:rPr>
        <w:sym w:font="Symbol" w:char="F0C8"/>
      </w:r>
      <w:r w:rsidRPr="00982432">
        <w:rPr>
          <w:rFonts w:ascii="Arial" w:hAnsi="Arial" w:cs="Arial"/>
          <w:lang w:val="de-AT"/>
        </w:rPr>
        <w:t>) oberhalb der jeweiligen Silben einträgst.</w:t>
      </w:r>
    </w:p>
    <w:p w:rsidR="000F0F01" w:rsidRDefault="000F0F01" w:rsidP="000F0F01">
      <w:pPr>
        <w:pStyle w:val="Input"/>
        <w:jc w:val="left"/>
        <w:rPr>
          <w:rFonts w:ascii="Calibri" w:hAnsi="Calibri"/>
          <w:sz w:val="16"/>
          <w:szCs w:val="16"/>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0F0F01" w:rsidTr="00161B31">
        <w:trPr>
          <w:cantSplit/>
          <w:trHeight w:val="203"/>
        </w:trPr>
        <w:tc>
          <w:tcPr>
            <w:tcW w:w="90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ascii="Calibri" w:hAnsi="Calibri"/>
                <w:b/>
                <w:szCs w:val="24"/>
              </w:rPr>
            </w:pPr>
            <w:r>
              <w:rPr>
                <w:b/>
                <w:szCs w:val="24"/>
              </w:rPr>
              <w:t>metrische Analyse (V. 1-2 u. 4-7)</w:t>
            </w:r>
          </w:p>
        </w:tc>
      </w:tr>
      <w:tr w:rsidR="000F0F01" w:rsidRPr="006B04C0" w:rsidTr="00161B31">
        <w:trPr>
          <w:cantSplit/>
          <w:trHeight w:val="203"/>
        </w:trPr>
        <w:tc>
          <w:tcPr>
            <w:tcW w:w="90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line="360" w:lineRule="auto"/>
              <w:rPr>
                <w:szCs w:val="24"/>
                <w:lang w:val="en-GB"/>
              </w:rPr>
            </w:pPr>
            <w:r w:rsidRPr="00AF1699">
              <w:rPr>
                <w:szCs w:val="24"/>
                <w:lang w:val="en-GB"/>
              </w:rPr>
              <w:t xml:space="preserve">Sanctius his animal mentisque </w:t>
            </w:r>
            <w:r>
              <w:rPr>
                <w:szCs w:val="24"/>
                <w:lang w:val="en-GB"/>
              </w:rPr>
              <w:t>capacius altae</w:t>
            </w:r>
          </w:p>
          <w:p w:rsidR="000F0F01" w:rsidRDefault="000F0F01" w:rsidP="00161B31">
            <w:pPr>
              <w:spacing w:before="120" w:after="120" w:line="360" w:lineRule="auto"/>
              <w:rPr>
                <w:szCs w:val="24"/>
                <w:lang w:val="en-GB"/>
              </w:rPr>
            </w:pPr>
            <w:r>
              <w:rPr>
                <w:szCs w:val="24"/>
                <w:lang w:val="en-GB"/>
              </w:rPr>
              <w:t>deerat adhuc et quod dominari in cetera posset:</w:t>
            </w:r>
          </w:p>
          <w:p w:rsidR="000F0F01" w:rsidRPr="0090651F" w:rsidRDefault="000F0F01" w:rsidP="00161B31">
            <w:pPr>
              <w:spacing w:before="120" w:after="120" w:line="360" w:lineRule="auto"/>
              <w:rPr>
                <w:szCs w:val="24"/>
                <w:lang w:val="en-GB"/>
              </w:rPr>
            </w:pPr>
            <w:r w:rsidRPr="0090651F">
              <w:rPr>
                <w:szCs w:val="24"/>
                <w:lang w:val="en-GB"/>
              </w:rPr>
              <w:t>finxit in effigiem moderantum cuncta deorum,</w:t>
            </w:r>
          </w:p>
          <w:p w:rsidR="000F0F01" w:rsidRDefault="000F0F01" w:rsidP="00161B31">
            <w:pPr>
              <w:spacing w:before="120" w:after="120" w:line="360" w:lineRule="auto"/>
              <w:rPr>
                <w:szCs w:val="24"/>
                <w:lang w:val="en-GB"/>
              </w:rPr>
            </w:pPr>
            <w:r w:rsidRPr="00AF1699">
              <w:rPr>
                <w:szCs w:val="24"/>
                <w:lang w:val="en-GB"/>
              </w:rPr>
              <w:t>pronaque cum spectent animalia c</w:t>
            </w:r>
            <w:r>
              <w:rPr>
                <w:szCs w:val="24"/>
                <w:lang w:val="en-GB"/>
              </w:rPr>
              <w:t>etera terram,</w:t>
            </w:r>
          </w:p>
          <w:p w:rsidR="000F0F01" w:rsidRDefault="000F0F01" w:rsidP="00161B31">
            <w:pPr>
              <w:spacing w:before="120" w:after="120" w:line="360" w:lineRule="auto"/>
              <w:rPr>
                <w:szCs w:val="24"/>
                <w:lang w:val="en-GB"/>
              </w:rPr>
            </w:pPr>
            <w:r>
              <w:rPr>
                <w:szCs w:val="24"/>
                <w:lang w:val="en-GB"/>
              </w:rPr>
              <w:t>os homini sublime dedit caelumque videre</w:t>
            </w:r>
          </w:p>
          <w:p w:rsidR="000F0F01" w:rsidRPr="00AF1699" w:rsidRDefault="000F0F01" w:rsidP="00161B31">
            <w:pPr>
              <w:spacing w:before="120" w:after="120" w:line="360" w:lineRule="auto"/>
              <w:rPr>
                <w:szCs w:val="24"/>
                <w:lang w:val="en-GB"/>
              </w:rPr>
            </w:pPr>
            <w:r>
              <w:rPr>
                <w:szCs w:val="24"/>
                <w:lang w:val="en-GB"/>
              </w:rPr>
              <w:t>iussit et erectos ad sidera tollere vultus.</w:t>
            </w:r>
          </w:p>
        </w:tc>
      </w:tr>
    </w:tbl>
    <w:p w:rsidR="000F0F01" w:rsidRPr="00A66B44" w:rsidRDefault="000F0F01" w:rsidP="000F0F01">
      <w:pPr>
        <w:rPr>
          <w:lang w:val="en-GB"/>
        </w:rPr>
      </w:pPr>
    </w:p>
    <w:p w:rsidR="000F0F01" w:rsidRPr="00FC1900" w:rsidRDefault="000F0F01" w:rsidP="000F0F01">
      <w:pPr>
        <w:pStyle w:val="Input"/>
        <w:spacing w:before="120"/>
        <w:jc w:val="left"/>
        <w:rPr>
          <w:rFonts w:ascii="Arial" w:hAnsi="Arial" w:cs="Arial"/>
        </w:rPr>
      </w:pPr>
      <w:r w:rsidRPr="00FC1900">
        <w:rPr>
          <w:rFonts w:ascii="Arial" w:hAnsi="Arial" w:cs="Arial"/>
          <w:u w:val="single"/>
          <w:lang w:val="de-AT"/>
        </w:rPr>
        <w:lastRenderedPageBreak/>
        <w:t xml:space="preserve">Aufgabe </w:t>
      </w:r>
      <w:r>
        <w:rPr>
          <w:rFonts w:ascii="Arial" w:hAnsi="Arial" w:cs="Arial"/>
          <w:u w:val="single"/>
          <w:lang w:val="de-AT"/>
        </w:rPr>
        <w:t>3</w:t>
      </w:r>
      <w:r w:rsidRPr="00FC1900">
        <w:rPr>
          <w:rFonts w:ascii="Arial" w:hAnsi="Arial" w:cs="Arial"/>
          <w:u w:val="single"/>
          <w:lang w:val="de-AT"/>
        </w:rPr>
        <w:t>:</w:t>
      </w:r>
      <w:r w:rsidRPr="00FC1900">
        <w:rPr>
          <w:rFonts w:ascii="Arial" w:hAnsi="Arial" w:cs="Arial"/>
          <w:lang w:val="de-AT"/>
        </w:rPr>
        <w:t xml:space="preserve"> Vergleiche die beiden Ausgangstexte (Hieronymus, Vulgata und Ovid, Metamorphosen) miteinander und nenne zwei wesentliche inhaltliche Gemeinsamkeiten und zwei wesentliche inhaltliche Unterschiede. Formuliere in ganzen Sätzen (insgesamt max. 60 Wörter). </w:t>
      </w:r>
    </w:p>
    <w:p w:rsidR="000F0F01" w:rsidRDefault="000F0F01" w:rsidP="000F0F01">
      <w:pPr>
        <w:rPr>
          <w:rFonts w:ascii="Book Antiqua" w:hAnsi="Book Antiqua"/>
          <w:lang w:eastAsia="de-DE"/>
        </w:rPr>
      </w:pPr>
    </w:p>
    <w:p w:rsidR="000F0F01" w:rsidRDefault="000F0F01" w:rsidP="000F0F01">
      <w:pPr>
        <w:spacing w:line="360" w:lineRule="auto"/>
        <w:rPr>
          <w:rFonts w:ascii="Arial" w:hAnsi="Arial" w:cs="Arial"/>
          <w:lang w:eastAsia="de-DE"/>
        </w:rPr>
      </w:pPr>
      <w:r w:rsidRPr="00982432">
        <w:rPr>
          <w:rFonts w:ascii="Arial" w:hAnsi="Arial" w:cs="Arial"/>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4"/>
    <w:p w:rsidR="000F0F01" w:rsidRDefault="000F0F01" w:rsidP="000F0F01">
      <w:pPr>
        <w:rPr>
          <w:b/>
          <w:sz w:val="28"/>
        </w:rPr>
      </w:pPr>
    </w:p>
    <w:p w:rsidR="000F0F01" w:rsidRDefault="000F0F01" w:rsidP="000F0F01">
      <w:pPr>
        <w:rPr>
          <w:b/>
          <w:sz w:val="28"/>
        </w:rPr>
      </w:pPr>
      <w:r>
        <w:rPr>
          <w:b/>
          <w:sz w:val="28"/>
        </w:rPr>
        <w:br w:type="page"/>
      </w:r>
    </w:p>
    <w:p w:rsidR="000F0F01" w:rsidRPr="0031553A" w:rsidRDefault="000F0F01" w:rsidP="000F0F01">
      <w:pPr>
        <w:rPr>
          <w:rFonts w:ascii="Arial" w:hAnsi="Arial" w:cs="Arial"/>
          <w:b/>
          <w:sz w:val="32"/>
          <w:szCs w:val="32"/>
        </w:rPr>
      </w:pPr>
      <w:bookmarkStart w:id="5" w:name="_Hlk9789440"/>
      <w:r w:rsidRPr="0031553A">
        <w:rPr>
          <w:rFonts w:ascii="Arial" w:hAnsi="Arial" w:cs="Arial"/>
          <w:b/>
          <w:sz w:val="32"/>
          <w:szCs w:val="32"/>
          <w:u w:val="single"/>
        </w:rPr>
        <w:lastRenderedPageBreak/>
        <w:t>Grammatikteil</w:t>
      </w:r>
      <w:r w:rsidRPr="0031553A">
        <w:rPr>
          <w:rFonts w:ascii="Arial" w:hAnsi="Arial" w:cs="Arial"/>
          <w:b/>
          <w:sz w:val="32"/>
          <w:szCs w:val="32"/>
        </w:rPr>
        <w:t>: „cum“ &amp; „ut“</w:t>
      </w:r>
    </w:p>
    <w:p w:rsidR="000F0F01" w:rsidRPr="00982432" w:rsidRDefault="000F0F01" w:rsidP="000F0F01">
      <w:pPr>
        <w:rPr>
          <w:rFonts w:ascii="Arial" w:hAnsi="Arial" w:cs="Arial"/>
        </w:rPr>
      </w:pPr>
    </w:p>
    <w:p w:rsidR="000F0F01" w:rsidRPr="00982432" w:rsidRDefault="000F0F01" w:rsidP="000F0F01">
      <w:pPr>
        <w:jc w:val="center"/>
        <w:rPr>
          <w:rFonts w:ascii="Arial" w:hAnsi="Arial" w:cs="Arial"/>
          <w:b/>
          <w:sz w:val="26"/>
          <w:szCs w:val="26"/>
        </w:rPr>
      </w:pPr>
      <w:r w:rsidRPr="00982432">
        <w:rPr>
          <w:rFonts w:ascii="Arial" w:hAnsi="Arial" w:cs="Arial"/>
          <w:b/>
          <w:sz w:val="26"/>
          <w:szCs w:val="26"/>
        </w:rPr>
        <w:t>cum-Sätze</w:t>
      </w:r>
    </w:p>
    <w:p w:rsidR="000F0F01" w:rsidRPr="00982432" w:rsidRDefault="000F0F01" w:rsidP="000F0F01">
      <w:pPr>
        <w:rPr>
          <w:rFonts w:ascii="Arial" w:hAnsi="Arial" w:cs="Arial"/>
        </w:rPr>
      </w:pPr>
    </w:p>
    <w:tbl>
      <w:tblPr>
        <w:tblW w:w="0" w:type="auto"/>
        <w:tblLook w:val="04A0" w:firstRow="1" w:lastRow="0" w:firstColumn="1" w:lastColumn="0" w:noHBand="0" w:noVBand="1"/>
      </w:tblPr>
      <w:tblGrid>
        <w:gridCol w:w="9062"/>
      </w:tblGrid>
      <w:tr w:rsidR="000F0F01" w:rsidRPr="00982432" w:rsidTr="00161B31">
        <w:tc>
          <w:tcPr>
            <w:tcW w:w="9062" w:type="dxa"/>
          </w:tcPr>
          <w:p w:rsidR="000F0F01" w:rsidRPr="00982432" w:rsidRDefault="000F0F01" w:rsidP="00161B31">
            <w:pPr>
              <w:rPr>
                <w:rFonts w:ascii="Arial" w:hAnsi="Arial" w:cs="Arial"/>
                <w:u w:val="single"/>
              </w:rPr>
            </w:pPr>
            <w:r w:rsidRPr="00982432">
              <w:rPr>
                <w:rFonts w:ascii="Arial" w:hAnsi="Arial" w:cs="Arial"/>
                <w:u w:val="single"/>
              </w:rPr>
              <w:t>2 wichtige Gebrauchsweisen</w:t>
            </w:r>
          </w:p>
          <w:p w:rsidR="000F0F01" w:rsidRPr="00982432" w:rsidRDefault="000F0F01" w:rsidP="00161B31">
            <w:pPr>
              <w:pStyle w:val="Listenabsatz"/>
              <w:numPr>
                <w:ilvl w:val="0"/>
                <w:numId w:val="8"/>
              </w:numPr>
              <w:rPr>
                <w:rFonts w:ascii="Arial" w:hAnsi="Arial" w:cs="Arial"/>
              </w:rPr>
            </w:pPr>
            <w:r w:rsidRPr="00982432">
              <w:rPr>
                <w:rFonts w:ascii="Arial" w:hAnsi="Arial" w:cs="Arial"/>
              </w:rPr>
              <w:t xml:space="preserve">als Präposition + Ablativ = „mit“ → </w:t>
            </w:r>
            <w:r w:rsidRPr="00982432">
              <w:rPr>
                <w:rFonts w:ascii="Arial" w:hAnsi="Arial" w:cs="Arial"/>
                <w:i/>
              </w:rPr>
              <w:t>cum patre</w:t>
            </w:r>
            <w:r w:rsidRPr="00982432">
              <w:rPr>
                <w:rFonts w:ascii="Arial" w:hAnsi="Arial" w:cs="Arial"/>
              </w:rPr>
              <w:t xml:space="preserve"> = mit dem Vater</w:t>
            </w:r>
          </w:p>
          <w:p w:rsidR="000F0F01" w:rsidRPr="00982432" w:rsidRDefault="000F0F01" w:rsidP="00161B31">
            <w:pPr>
              <w:rPr>
                <w:rFonts w:ascii="Arial" w:hAnsi="Arial" w:cs="Arial"/>
              </w:rPr>
            </w:pPr>
          </w:p>
          <w:p w:rsidR="000F0F01" w:rsidRPr="00982432" w:rsidRDefault="000F0F01" w:rsidP="00161B31">
            <w:pPr>
              <w:pStyle w:val="Listenabsatz"/>
              <w:numPr>
                <w:ilvl w:val="0"/>
                <w:numId w:val="8"/>
              </w:numPr>
              <w:rPr>
                <w:rFonts w:ascii="Arial" w:hAnsi="Arial" w:cs="Arial"/>
              </w:rPr>
            </w:pPr>
            <w:r w:rsidRPr="00982432">
              <w:rPr>
                <w:rFonts w:ascii="Arial" w:hAnsi="Arial" w:cs="Arial"/>
              </w:rPr>
              <w:t xml:space="preserve">als Einleitung eines Gliedsatzes = </w:t>
            </w:r>
          </w:p>
          <w:p w:rsidR="000F0F01" w:rsidRPr="00982432" w:rsidRDefault="000F0F01" w:rsidP="00161B31">
            <w:pPr>
              <w:pStyle w:val="Listenabsatz"/>
              <w:rPr>
                <w:rFonts w:ascii="Arial" w:hAnsi="Arial" w:cs="Arial"/>
              </w:rPr>
            </w:pPr>
            <w:r w:rsidRPr="00982432">
              <w:rPr>
                <w:rFonts w:ascii="Arial" w:hAnsi="Arial" w:cs="Arial"/>
              </w:rPr>
              <w:t>„als“ (</w:t>
            </w:r>
            <w:r w:rsidRPr="00982432">
              <w:rPr>
                <w:rFonts w:ascii="Arial" w:hAnsi="Arial" w:cs="Arial"/>
                <w:sz w:val="20"/>
              </w:rPr>
              <w:t>„nachdem, weil, obwohl, während, …“</w:t>
            </w:r>
            <w:r w:rsidRPr="00982432">
              <w:rPr>
                <w:rFonts w:ascii="Arial" w:hAnsi="Arial" w:cs="Arial"/>
              </w:rPr>
              <w:t xml:space="preserve">) + Konj. </w:t>
            </w:r>
          </w:p>
          <w:p w:rsidR="000F0F01" w:rsidRPr="00982432" w:rsidRDefault="000F0F01" w:rsidP="00161B31">
            <w:pPr>
              <w:pStyle w:val="Listenabsatz"/>
              <w:rPr>
                <w:rFonts w:ascii="Arial" w:hAnsi="Arial" w:cs="Arial"/>
              </w:rPr>
            </w:pPr>
            <w:r w:rsidRPr="00982432">
              <w:rPr>
                <w:rFonts w:ascii="Arial" w:hAnsi="Arial" w:cs="Arial"/>
              </w:rPr>
              <w:t xml:space="preserve">→ </w:t>
            </w:r>
            <w:r w:rsidRPr="00982432">
              <w:rPr>
                <w:rFonts w:ascii="Arial" w:hAnsi="Arial" w:cs="Arial"/>
                <w:i/>
                <w:u w:val="single"/>
              </w:rPr>
              <w:t>Cum</w:t>
            </w:r>
            <w:r w:rsidRPr="00982432">
              <w:rPr>
                <w:rFonts w:ascii="Arial" w:hAnsi="Arial" w:cs="Arial"/>
                <w:i/>
              </w:rPr>
              <w:t xml:space="preserve"> mater veniret, domi fuimus.</w:t>
            </w:r>
            <w:r w:rsidRPr="00982432">
              <w:rPr>
                <w:rFonts w:ascii="Arial" w:hAnsi="Arial" w:cs="Arial"/>
              </w:rPr>
              <w:t xml:space="preserve"> → Als die Mutter kam, waren wir zu Hause.</w:t>
            </w:r>
          </w:p>
          <w:p w:rsidR="000F0F01" w:rsidRPr="00982432" w:rsidRDefault="000F0F01" w:rsidP="00161B31">
            <w:pPr>
              <w:pStyle w:val="Listenabsatz"/>
              <w:rPr>
                <w:rFonts w:ascii="Arial" w:hAnsi="Arial" w:cs="Arial"/>
                <w:sz w:val="6"/>
              </w:rPr>
            </w:pPr>
          </w:p>
        </w:tc>
      </w:tr>
    </w:tbl>
    <w:p w:rsidR="000F0F01" w:rsidRPr="00982432" w:rsidRDefault="000F0F01" w:rsidP="000F0F01">
      <w:pPr>
        <w:rPr>
          <w:rFonts w:ascii="Arial" w:hAnsi="Arial" w:cs="Arial"/>
        </w:rPr>
      </w:pPr>
    </w:p>
    <w:p w:rsidR="000F0F01" w:rsidRPr="00982432" w:rsidRDefault="000F0F01" w:rsidP="000F0F01">
      <w:pPr>
        <w:rPr>
          <w:rFonts w:ascii="Arial" w:hAnsi="Arial" w:cs="Arial"/>
          <w:b/>
        </w:rPr>
      </w:pPr>
      <w:r w:rsidRPr="00982432">
        <w:rPr>
          <w:rFonts w:ascii="Arial" w:hAnsi="Arial" w:cs="Arial"/>
          <w:b/>
        </w:rPr>
        <w:t xml:space="preserve">Übungssätze: </w:t>
      </w:r>
    </w:p>
    <w:p w:rsidR="000F0F01" w:rsidRPr="00982432" w:rsidRDefault="000F0F01" w:rsidP="000F0F01">
      <w:pPr>
        <w:pStyle w:val="Listenabsatz"/>
        <w:numPr>
          <w:ilvl w:val="0"/>
          <w:numId w:val="9"/>
        </w:numPr>
        <w:rPr>
          <w:rFonts w:ascii="Arial" w:hAnsi="Arial" w:cs="Arial"/>
          <w:lang w:val="en-GB"/>
        </w:rPr>
      </w:pPr>
      <w:r w:rsidRPr="00982432">
        <w:rPr>
          <w:rFonts w:ascii="Arial" w:hAnsi="Arial" w:cs="Arial"/>
          <w:lang w:val="en-GB"/>
        </w:rPr>
        <w:t>Cum mortu</w:t>
      </w:r>
      <w:r>
        <w:rPr>
          <w:rFonts w:ascii="Arial" w:hAnsi="Arial" w:cs="Arial"/>
          <w:lang w:val="en-GB"/>
        </w:rPr>
        <w:t>o</w:t>
      </w:r>
      <w:r w:rsidRPr="00982432">
        <w:rPr>
          <w:rFonts w:ascii="Arial" w:hAnsi="Arial" w:cs="Arial"/>
          <w:lang w:val="en-GB"/>
        </w:rPr>
        <w:t xml:space="preserve"> funebres ludos facerent, canes ululaverunt</w:t>
      </w:r>
      <w:r w:rsidRPr="00982432">
        <w:rPr>
          <w:rFonts w:ascii="Arial" w:hAnsi="Arial" w:cs="Arial"/>
          <w:vertAlign w:val="superscript"/>
          <w:lang w:val="en-GB"/>
        </w:rPr>
        <w:t>1</w:t>
      </w:r>
      <w:r w:rsidRPr="00982432">
        <w:rPr>
          <w:rFonts w:ascii="Arial" w:hAnsi="Arial" w:cs="Arial"/>
          <w:lang w:val="en-GB"/>
        </w:rPr>
        <w:t>.</w:t>
      </w:r>
    </w:p>
    <w:p w:rsidR="000F0F01" w:rsidRPr="00982432" w:rsidRDefault="000F0F01" w:rsidP="000F0F01">
      <w:pPr>
        <w:pStyle w:val="Listenabsatz"/>
        <w:rPr>
          <w:rFonts w:ascii="Arial" w:hAnsi="Arial" w:cs="Arial"/>
          <w:lang w:val="en-GB"/>
        </w:rPr>
      </w:pPr>
      <w:r w:rsidRPr="00982432">
        <w:rPr>
          <w:rFonts w:ascii="Arial" w:hAnsi="Arial" w:cs="Arial"/>
          <w:lang w:val="en-GB"/>
        </w:rPr>
        <w:t>______________________________________________________________.</w:t>
      </w:r>
    </w:p>
    <w:p w:rsidR="000F0F01" w:rsidRPr="00982432" w:rsidRDefault="000F0F01" w:rsidP="000F0F01">
      <w:pPr>
        <w:pStyle w:val="Listenabsatz"/>
        <w:numPr>
          <w:ilvl w:val="0"/>
          <w:numId w:val="9"/>
        </w:numPr>
        <w:rPr>
          <w:rFonts w:ascii="Arial" w:hAnsi="Arial" w:cs="Arial"/>
          <w:lang w:val="en-GB"/>
        </w:rPr>
      </w:pPr>
      <w:r w:rsidRPr="00982432">
        <w:rPr>
          <w:rFonts w:ascii="Arial" w:hAnsi="Arial" w:cs="Arial"/>
          <w:lang w:val="en-GB"/>
        </w:rPr>
        <w:t>Rufus cum filio ad suum patronum venit.</w:t>
      </w:r>
    </w:p>
    <w:p w:rsidR="000F0F01" w:rsidRPr="00982432" w:rsidRDefault="000F0F01" w:rsidP="000F0F01">
      <w:pPr>
        <w:pStyle w:val="Listenabsatz"/>
        <w:rPr>
          <w:rFonts w:ascii="Arial" w:hAnsi="Arial" w:cs="Arial"/>
          <w:lang w:val="en-GB"/>
        </w:rPr>
      </w:pPr>
      <w:r w:rsidRPr="00982432">
        <w:rPr>
          <w:rFonts w:ascii="Arial" w:hAnsi="Arial" w:cs="Arial"/>
          <w:lang w:val="en-GB"/>
        </w:rPr>
        <w:t>______________________________________________________________.</w:t>
      </w:r>
    </w:p>
    <w:p w:rsidR="000F0F01" w:rsidRPr="00982432" w:rsidRDefault="000F0F01" w:rsidP="000F0F01">
      <w:pPr>
        <w:pStyle w:val="Listenabsatz"/>
        <w:numPr>
          <w:ilvl w:val="0"/>
          <w:numId w:val="9"/>
        </w:numPr>
        <w:rPr>
          <w:rFonts w:ascii="Arial" w:hAnsi="Arial" w:cs="Arial"/>
          <w:lang w:val="en-GB"/>
        </w:rPr>
      </w:pPr>
      <w:r w:rsidRPr="00982432">
        <w:rPr>
          <w:rFonts w:ascii="Arial" w:hAnsi="Arial" w:cs="Arial"/>
          <w:lang w:val="en-GB"/>
        </w:rPr>
        <w:t xml:space="preserve">Milites cum abessent ad expugnandum oppidum, senatores putabant eos effugere. </w:t>
      </w:r>
    </w:p>
    <w:p w:rsidR="000F0F01" w:rsidRPr="00982432" w:rsidRDefault="000F0F01" w:rsidP="000F0F01">
      <w:pPr>
        <w:pStyle w:val="Listenabsatz"/>
        <w:rPr>
          <w:rFonts w:ascii="Arial" w:hAnsi="Arial" w:cs="Arial"/>
          <w:lang w:val="en-GB"/>
        </w:rPr>
      </w:pPr>
      <w:r w:rsidRPr="00982432">
        <w:rPr>
          <w:rFonts w:ascii="Arial" w:hAnsi="Arial" w:cs="Arial"/>
          <w:lang w:val="en-GB"/>
        </w:rPr>
        <w:t>______________________________________________________________.</w:t>
      </w:r>
    </w:p>
    <w:p w:rsidR="000F0F01" w:rsidRPr="00982432" w:rsidRDefault="000F0F01" w:rsidP="000F0F01">
      <w:pPr>
        <w:rPr>
          <w:rFonts w:ascii="Arial" w:hAnsi="Arial" w:cs="Arial"/>
          <w:lang w:val="en-GB"/>
        </w:rPr>
      </w:pPr>
    </w:p>
    <w:p w:rsidR="000F0F01" w:rsidRPr="00982432" w:rsidRDefault="000F0F01" w:rsidP="000F0F01">
      <w:pPr>
        <w:rPr>
          <w:rFonts w:ascii="Arial" w:hAnsi="Arial" w:cs="Arial"/>
          <w:sz w:val="18"/>
          <w:lang w:val="en-GB"/>
        </w:rPr>
      </w:pPr>
      <w:r w:rsidRPr="00982432">
        <w:rPr>
          <w:rFonts w:ascii="Arial" w:hAnsi="Arial" w:cs="Arial"/>
          <w:sz w:val="18"/>
          <w:vertAlign w:val="superscript"/>
          <w:lang w:val="en-GB"/>
        </w:rPr>
        <w:t xml:space="preserve">1 </w:t>
      </w:r>
      <w:r w:rsidRPr="00982432">
        <w:rPr>
          <w:rFonts w:ascii="Arial" w:hAnsi="Arial" w:cs="Arial"/>
          <w:sz w:val="18"/>
          <w:lang w:val="en-GB"/>
        </w:rPr>
        <w:t>ululo 1. - heulen</w:t>
      </w:r>
    </w:p>
    <w:p w:rsidR="000F0F01" w:rsidRPr="00982432" w:rsidRDefault="000F0F01" w:rsidP="000F0F01">
      <w:pPr>
        <w:rPr>
          <w:rFonts w:ascii="Arial" w:hAnsi="Arial" w:cs="Arial"/>
          <w:lang w:val="en-GB"/>
        </w:rPr>
      </w:pPr>
    </w:p>
    <w:p w:rsidR="000F0F01" w:rsidRPr="00982432" w:rsidRDefault="000F0F01" w:rsidP="000F0F01">
      <w:pPr>
        <w:jc w:val="center"/>
        <w:rPr>
          <w:rFonts w:ascii="Arial" w:hAnsi="Arial" w:cs="Arial"/>
          <w:b/>
          <w:sz w:val="26"/>
          <w:szCs w:val="26"/>
          <w:lang w:val="en-GB"/>
        </w:rPr>
      </w:pPr>
      <w:r w:rsidRPr="00982432">
        <w:rPr>
          <w:rFonts w:ascii="Arial" w:hAnsi="Arial" w:cs="Arial"/>
          <w:b/>
          <w:sz w:val="26"/>
          <w:szCs w:val="26"/>
          <w:lang w:val="en-GB"/>
        </w:rPr>
        <w:t>ut-Sätze</w:t>
      </w:r>
    </w:p>
    <w:p w:rsidR="000F0F01" w:rsidRPr="00982432" w:rsidRDefault="000F0F01" w:rsidP="000F0F01">
      <w:pPr>
        <w:rPr>
          <w:rFonts w:ascii="Arial" w:hAnsi="Arial" w:cs="Arial"/>
          <w:lang w:val="en-GB"/>
        </w:rPr>
      </w:pPr>
    </w:p>
    <w:tbl>
      <w:tblPr>
        <w:tblW w:w="0" w:type="auto"/>
        <w:tblLook w:val="04A0" w:firstRow="1" w:lastRow="0" w:firstColumn="1" w:lastColumn="0" w:noHBand="0" w:noVBand="1"/>
      </w:tblPr>
      <w:tblGrid>
        <w:gridCol w:w="9062"/>
      </w:tblGrid>
      <w:tr w:rsidR="000F0F01" w:rsidRPr="00982432" w:rsidTr="00161B31">
        <w:tc>
          <w:tcPr>
            <w:tcW w:w="9062" w:type="dxa"/>
          </w:tcPr>
          <w:p w:rsidR="000F0F01" w:rsidRPr="00982432" w:rsidRDefault="000F0F01" w:rsidP="00161B31">
            <w:pPr>
              <w:rPr>
                <w:rFonts w:ascii="Arial" w:hAnsi="Arial" w:cs="Arial"/>
                <w:u w:val="single"/>
                <w:lang w:val="en-GB"/>
              </w:rPr>
            </w:pPr>
            <w:r w:rsidRPr="00982432">
              <w:rPr>
                <w:rFonts w:ascii="Arial" w:hAnsi="Arial" w:cs="Arial"/>
                <w:u w:val="single"/>
                <w:lang w:val="en-GB"/>
              </w:rPr>
              <w:t>3 wichtige Gebrauchsweisen</w:t>
            </w:r>
          </w:p>
          <w:p w:rsidR="000F0F01" w:rsidRPr="00982432" w:rsidRDefault="000F0F01" w:rsidP="00161B31">
            <w:pPr>
              <w:pStyle w:val="Listenabsatz"/>
              <w:numPr>
                <w:ilvl w:val="0"/>
                <w:numId w:val="10"/>
              </w:numPr>
              <w:rPr>
                <w:rFonts w:ascii="Arial" w:hAnsi="Arial" w:cs="Arial"/>
              </w:rPr>
            </w:pPr>
            <w:r w:rsidRPr="00982432">
              <w:rPr>
                <w:rFonts w:ascii="Arial" w:hAnsi="Arial" w:cs="Arial"/>
              </w:rPr>
              <w:t>als Einleitewort in einen Gliedsatz = „wie“ + Ind.</w:t>
            </w:r>
          </w:p>
          <w:p w:rsidR="000F0F01" w:rsidRPr="00982432" w:rsidRDefault="000F0F01" w:rsidP="00161B31">
            <w:pPr>
              <w:pStyle w:val="Listenabsatz"/>
              <w:rPr>
                <w:rFonts w:ascii="Arial" w:hAnsi="Arial" w:cs="Arial"/>
              </w:rPr>
            </w:pPr>
            <w:r w:rsidRPr="00982432">
              <w:rPr>
                <w:rFonts w:ascii="Arial" w:hAnsi="Arial" w:cs="Arial"/>
                <w:lang w:val="en-GB"/>
              </w:rPr>
              <w:t xml:space="preserve">→ </w:t>
            </w:r>
            <w:r w:rsidRPr="00982432">
              <w:rPr>
                <w:rFonts w:ascii="Arial" w:hAnsi="Arial" w:cs="Arial"/>
                <w:i/>
                <w:lang w:val="en-GB"/>
              </w:rPr>
              <w:t>Ita est, ut in primo libro disserui.</w:t>
            </w:r>
            <w:r w:rsidRPr="00982432">
              <w:rPr>
                <w:rFonts w:ascii="Arial" w:hAnsi="Arial" w:cs="Arial"/>
                <w:lang w:val="en-GB"/>
              </w:rPr>
              <w:t xml:space="preserve"> </w:t>
            </w:r>
            <w:r w:rsidRPr="00982432">
              <w:rPr>
                <w:rFonts w:ascii="Arial" w:hAnsi="Arial" w:cs="Arial"/>
              </w:rPr>
              <w:t>→ Es verhält sich so, wie ich es im ersten Buch erörtet habe.</w:t>
            </w:r>
          </w:p>
          <w:p w:rsidR="000F0F01" w:rsidRPr="00982432" w:rsidRDefault="000F0F01" w:rsidP="00161B31">
            <w:pPr>
              <w:pStyle w:val="Listenabsatz"/>
              <w:rPr>
                <w:rFonts w:ascii="Arial" w:hAnsi="Arial" w:cs="Arial"/>
              </w:rPr>
            </w:pPr>
          </w:p>
          <w:p w:rsidR="000F0F01" w:rsidRPr="00982432" w:rsidRDefault="000F0F01" w:rsidP="00161B31">
            <w:pPr>
              <w:pStyle w:val="Listenabsatz"/>
              <w:numPr>
                <w:ilvl w:val="0"/>
                <w:numId w:val="10"/>
              </w:numPr>
              <w:rPr>
                <w:rFonts w:ascii="Arial" w:hAnsi="Arial" w:cs="Arial"/>
              </w:rPr>
            </w:pPr>
            <w:r w:rsidRPr="00982432">
              <w:rPr>
                <w:rFonts w:ascii="Arial" w:hAnsi="Arial" w:cs="Arial"/>
              </w:rPr>
              <w:t xml:space="preserve">als Einleitewort in einen Gliedsatz = </w:t>
            </w:r>
            <w:proofErr w:type="gramStart"/>
            <w:r w:rsidRPr="00982432">
              <w:rPr>
                <w:rFonts w:ascii="Arial" w:hAnsi="Arial" w:cs="Arial"/>
              </w:rPr>
              <w:t>„</w:t>
            </w:r>
            <w:proofErr w:type="gramEnd"/>
            <w:r w:rsidRPr="00982432">
              <w:rPr>
                <w:rFonts w:ascii="Arial" w:hAnsi="Arial" w:cs="Arial"/>
              </w:rPr>
              <w:t>dass“ (</w:t>
            </w:r>
            <w:r w:rsidRPr="00982432">
              <w:rPr>
                <w:rFonts w:ascii="Arial" w:hAnsi="Arial" w:cs="Arial"/>
                <w:sz w:val="20"/>
              </w:rPr>
              <w:t>„damit“, „um zu“, „sodass“</w:t>
            </w:r>
            <w:r w:rsidRPr="00982432">
              <w:rPr>
                <w:rFonts w:ascii="Arial" w:hAnsi="Arial" w:cs="Arial"/>
              </w:rPr>
              <w:t>) + Konj.</w:t>
            </w:r>
          </w:p>
          <w:p w:rsidR="000F0F01" w:rsidRPr="00982432" w:rsidRDefault="000F0F01" w:rsidP="00161B31">
            <w:pPr>
              <w:pStyle w:val="Listenabsatz"/>
              <w:rPr>
                <w:rFonts w:ascii="Arial" w:hAnsi="Arial" w:cs="Arial"/>
              </w:rPr>
            </w:pPr>
            <w:r w:rsidRPr="00982432">
              <w:rPr>
                <w:rFonts w:ascii="Arial" w:hAnsi="Arial" w:cs="Arial"/>
              </w:rPr>
              <w:t xml:space="preserve">→ </w:t>
            </w:r>
            <w:r w:rsidRPr="00982432">
              <w:rPr>
                <w:rFonts w:ascii="Arial" w:hAnsi="Arial" w:cs="Arial"/>
                <w:i/>
              </w:rPr>
              <w:t>Te rogo, ut eam iuves</w:t>
            </w:r>
            <w:r w:rsidRPr="00982432">
              <w:rPr>
                <w:rFonts w:ascii="Arial" w:hAnsi="Arial" w:cs="Arial"/>
              </w:rPr>
              <w:t>. → Ich bitte dich, dass du ihr hilfst.</w:t>
            </w:r>
          </w:p>
          <w:p w:rsidR="000F0F01" w:rsidRPr="00982432" w:rsidRDefault="000F0F01" w:rsidP="00161B31">
            <w:pPr>
              <w:pStyle w:val="Listenabsatz"/>
              <w:rPr>
                <w:rFonts w:ascii="Arial" w:hAnsi="Arial" w:cs="Arial"/>
              </w:rPr>
            </w:pPr>
          </w:p>
          <w:p w:rsidR="000F0F01" w:rsidRPr="00982432" w:rsidRDefault="000F0F01" w:rsidP="00161B31">
            <w:pPr>
              <w:pStyle w:val="Listenabsatz"/>
              <w:numPr>
                <w:ilvl w:val="0"/>
                <w:numId w:val="10"/>
              </w:numPr>
              <w:rPr>
                <w:rFonts w:ascii="Arial" w:hAnsi="Arial" w:cs="Arial"/>
              </w:rPr>
            </w:pPr>
            <w:r w:rsidRPr="00982432">
              <w:rPr>
                <w:rFonts w:ascii="Arial" w:hAnsi="Arial" w:cs="Arial"/>
              </w:rPr>
              <w:t xml:space="preserve">Verneinung: ne als Einleitewort in einen Gliedsatz = </w:t>
            </w:r>
            <w:proofErr w:type="gramStart"/>
            <w:r w:rsidRPr="00982432">
              <w:rPr>
                <w:rFonts w:ascii="Arial" w:hAnsi="Arial" w:cs="Arial"/>
              </w:rPr>
              <w:t>„</w:t>
            </w:r>
            <w:proofErr w:type="gramEnd"/>
            <w:r w:rsidRPr="00982432">
              <w:rPr>
                <w:rFonts w:ascii="Arial" w:hAnsi="Arial" w:cs="Arial"/>
              </w:rPr>
              <w:t xml:space="preserve">dass nicht“ + Konj. </w:t>
            </w:r>
          </w:p>
          <w:p w:rsidR="000F0F01" w:rsidRPr="00982432" w:rsidRDefault="000F0F01" w:rsidP="00161B31">
            <w:pPr>
              <w:pStyle w:val="Listenabsatz"/>
              <w:rPr>
                <w:rFonts w:ascii="Arial" w:hAnsi="Arial" w:cs="Arial"/>
                <w:sz w:val="8"/>
              </w:rPr>
            </w:pPr>
          </w:p>
        </w:tc>
      </w:tr>
    </w:tbl>
    <w:p w:rsidR="000F0F01" w:rsidRPr="00982432" w:rsidRDefault="000F0F01" w:rsidP="000F0F01">
      <w:pPr>
        <w:rPr>
          <w:rFonts w:ascii="Arial" w:hAnsi="Arial" w:cs="Arial"/>
        </w:rPr>
      </w:pPr>
    </w:p>
    <w:p w:rsidR="000F0F01" w:rsidRPr="00982432" w:rsidRDefault="000F0F01" w:rsidP="000F0F01">
      <w:pPr>
        <w:rPr>
          <w:rFonts w:ascii="Arial" w:hAnsi="Arial" w:cs="Arial"/>
          <w:b/>
        </w:rPr>
      </w:pPr>
      <w:r w:rsidRPr="00982432">
        <w:rPr>
          <w:rFonts w:ascii="Arial" w:hAnsi="Arial" w:cs="Arial"/>
          <w:b/>
        </w:rPr>
        <w:t>Übungssätze:</w:t>
      </w:r>
    </w:p>
    <w:p w:rsidR="000F0F01" w:rsidRPr="00982432" w:rsidRDefault="000F0F01" w:rsidP="000F0F01">
      <w:pPr>
        <w:pStyle w:val="Listenabsatz"/>
        <w:numPr>
          <w:ilvl w:val="0"/>
          <w:numId w:val="11"/>
        </w:numPr>
        <w:rPr>
          <w:rFonts w:ascii="Arial" w:hAnsi="Arial" w:cs="Arial"/>
          <w:lang w:val="en-GB"/>
        </w:rPr>
      </w:pPr>
      <w:r w:rsidRPr="00982432">
        <w:rPr>
          <w:rFonts w:ascii="Arial" w:hAnsi="Arial" w:cs="Arial"/>
          <w:lang w:val="en-GB"/>
        </w:rPr>
        <w:t>Gladiator gladium sumpsit, ut bestiam interficeret.</w:t>
      </w:r>
    </w:p>
    <w:p w:rsidR="000F0F01" w:rsidRPr="00982432" w:rsidRDefault="000F0F01" w:rsidP="000F0F01">
      <w:pPr>
        <w:pStyle w:val="Listenabsatz"/>
        <w:rPr>
          <w:rFonts w:ascii="Arial" w:hAnsi="Arial" w:cs="Arial"/>
          <w:lang w:val="en-GB"/>
        </w:rPr>
      </w:pPr>
      <w:r w:rsidRPr="00982432">
        <w:rPr>
          <w:rFonts w:ascii="Arial" w:hAnsi="Arial" w:cs="Arial"/>
          <w:lang w:val="en-GB"/>
        </w:rPr>
        <w:t>______________________________________________________________.</w:t>
      </w:r>
    </w:p>
    <w:p w:rsidR="000F0F01" w:rsidRPr="00982432" w:rsidRDefault="000F0F01" w:rsidP="000F0F01">
      <w:pPr>
        <w:pStyle w:val="Listenabsatz"/>
        <w:numPr>
          <w:ilvl w:val="0"/>
          <w:numId w:val="11"/>
        </w:numPr>
        <w:rPr>
          <w:rFonts w:ascii="Arial" w:hAnsi="Arial" w:cs="Arial"/>
          <w:lang w:val="en-GB"/>
        </w:rPr>
      </w:pPr>
      <w:r w:rsidRPr="00982432">
        <w:rPr>
          <w:rFonts w:ascii="Arial" w:hAnsi="Arial" w:cs="Arial"/>
          <w:lang w:val="en-GB"/>
        </w:rPr>
        <w:t xml:space="preserve">Hic vir crudelis est, ut heri saepe dixi. </w:t>
      </w:r>
    </w:p>
    <w:p w:rsidR="000F0F01" w:rsidRPr="00982432" w:rsidRDefault="000F0F01" w:rsidP="000F0F01">
      <w:pPr>
        <w:pStyle w:val="Listenabsatz"/>
        <w:rPr>
          <w:rFonts w:ascii="Arial" w:hAnsi="Arial" w:cs="Arial"/>
          <w:lang w:val="en-GB"/>
        </w:rPr>
      </w:pPr>
      <w:r w:rsidRPr="00982432">
        <w:rPr>
          <w:rFonts w:ascii="Arial" w:hAnsi="Arial" w:cs="Arial"/>
          <w:lang w:val="en-GB"/>
        </w:rPr>
        <w:t>______________________________________________________________.</w:t>
      </w:r>
    </w:p>
    <w:p w:rsidR="000F0F01" w:rsidRPr="00982432" w:rsidRDefault="000F0F01" w:rsidP="000F0F01">
      <w:pPr>
        <w:pStyle w:val="Listenabsatz"/>
        <w:numPr>
          <w:ilvl w:val="0"/>
          <w:numId w:val="11"/>
        </w:numPr>
        <w:rPr>
          <w:rFonts w:ascii="Arial" w:hAnsi="Arial" w:cs="Arial"/>
          <w:lang w:val="en-GB"/>
        </w:rPr>
      </w:pPr>
      <w:r w:rsidRPr="00982432">
        <w:rPr>
          <w:rFonts w:ascii="Arial" w:hAnsi="Arial" w:cs="Arial"/>
          <w:lang w:val="en-GB"/>
        </w:rPr>
        <w:t xml:space="preserve">Militibus scuta sunt, ne a hostibus necentur. </w:t>
      </w:r>
    </w:p>
    <w:p w:rsidR="000F0F01" w:rsidRPr="00982432" w:rsidRDefault="000F0F01" w:rsidP="000F0F01">
      <w:pPr>
        <w:pStyle w:val="Listenabsatz"/>
        <w:rPr>
          <w:rFonts w:ascii="Arial" w:hAnsi="Arial" w:cs="Arial"/>
        </w:rPr>
      </w:pPr>
      <w:r w:rsidRPr="00982432">
        <w:rPr>
          <w:rFonts w:ascii="Arial" w:hAnsi="Arial" w:cs="Arial"/>
        </w:rPr>
        <w:t>______________________________________________________________.</w:t>
      </w:r>
    </w:p>
    <w:bookmarkEnd w:id="5"/>
    <w:p w:rsidR="000F0F01" w:rsidRPr="00982432" w:rsidRDefault="000F0F01" w:rsidP="000F0F01">
      <w:pPr>
        <w:rPr>
          <w:rFonts w:ascii="Arial" w:hAnsi="Arial" w:cs="Arial"/>
          <w:u w:val="single"/>
          <w:lang w:eastAsia="de-DE"/>
        </w:rPr>
      </w:pPr>
      <w:r w:rsidRPr="00982432">
        <w:rPr>
          <w:rFonts w:ascii="Arial" w:hAnsi="Arial" w:cs="Arial"/>
          <w:u w:val="single"/>
          <w:lang w:eastAsia="de-DE"/>
        </w:rPr>
        <w:br w:type="page"/>
      </w:r>
    </w:p>
    <w:p w:rsidR="000F0F01" w:rsidRPr="00D26387" w:rsidRDefault="000F0F01" w:rsidP="000F0F01">
      <w:pPr>
        <w:rPr>
          <w:rFonts w:ascii="Arial" w:hAnsi="Arial" w:cs="Arial"/>
          <w:b/>
          <w:sz w:val="30"/>
          <w:szCs w:val="30"/>
          <w:u w:val="single"/>
          <w:lang w:eastAsia="de-DE"/>
        </w:rPr>
      </w:pPr>
      <w:r w:rsidRPr="00D26387">
        <w:rPr>
          <w:rFonts w:ascii="Arial" w:hAnsi="Arial" w:cs="Arial"/>
          <w:b/>
          <w:sz w:val="30"/>
          <w:szCs w:val="30"/>
          <w:u w:val="single"/>
          <w:lang w:eastAsia="de-DE"/>
        </w:rPr>
        <w:lastRenderedPageBreak/>
        <w:t>Text V:</w:t>
      </w:r>
    </w:p>
    <w:p w:rsidR="000F0F01" w:rsidRDefault="000F0F01" w:rsidP="000F0F01">
      <w:pPr>
        <w:rPr>
          <w:rFonts w:ascii="Book Antiqua" w:hAnsi="Book Antiqua"/>
          <w:lang w:eastAsia="de-DE"/>
        </w:rPr>
      </w:pPr>
      <w:r w:rsidRPr="00F76E04">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72739130"/>
          <w:placeholder>
            <w:docPart w:val="FFCA435399A345D580EDE94A7FC7F250"/>
          </w:placeholder>
          <w:text/>
        </w:sdtPr>
        <w:sdtEndPr/>
        <w:sdtContent>
          <w:r>
            <w:rPr>
              <w:rFonts w:ascii="Book Antiqua" w:hAnsi="Book Antiqua"/>
              <w:lang w:eastAsia="de-DE"/>
            </w:rPr>
            <w:t>Nachdem Gott die Erde und die Lebewesen erschaffen hatte, war er mit einer seiner Schöpfungen unzufrieden.</w:t>
          </w:r>
        </w:sdtContent>
      </w:sdt>
    </w:p>
    <w:tbl>
      <w:tblPr>
        <w:tblW w:w="0" w:type="auto"/>
        <w:tblLook w:val="04A0" w:firstRow="1" w:lastRow="0" w:firstColumn="1" w:lastColumn="0" w:noHBand="0" w:noVBand="1"/>
      </w:tblPr>
      <w:tblGrid>
        <w:gridCol w:w="446"/>
        <w:gridCol w:w="7475"/>
        <w:gridCol w:w="1151"/>
      </w:tblGrid>
      <w:tr w:rsidR="000F0F01" w:rsidRPr="00930ADA" w:rsidTr="00161B31">
        <w:tc>
          <w:tcPr>
            <w:tcW w:w="446"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8</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9</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10</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12</w:t>
            </w:r>
          </w:p>
          <w:p w:rsidR="000F0F01"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16</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17</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18</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19</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20</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22</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26</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27</w:t>
            </w:r>
          </w:p>
          <w:p w:rsidR="000F0F01" w:rsidRPr="00ED7829" w:rsidRDefault="000F0F01" w:rsidP="00161B31">
            <w:pPr>
              <w:spacing w:line="400" w:lineRule="exact"/>
              <w:rPr>
                <w:rFonts w:ascii="Book Antiqua" w:eastAsia="Times New Roman" w:hAnsi="Book Antiqua" w:cs="Times New Roman"/>
                <w:sz w:val="20"/>
                <w:lang w:eastAsia="de-AT"/>
              </w:rPr>
            </w:pPr>
          </w:p>
        </w:tc>
        <w:tc>
          <w:tcPr>
            <w:tcW w:w="7475" w:type="dxa"/>
            <w:tcBorders>
              <w:bottom w:val="single" w:sz="4" w:space="0" w:color="auto"/>
              <w:right w:val="single" w:sz="4" w:space="0" w:color="auto"/>
            </w:tcBorders>
          </w:tcPr>
          <w:p w:rsidR="000F0F01" w:rsidRDefault="000F0F01" w:rsidP="00161B31">
            <w:pPr>
              <w:spacing w:line="400" w:lineRule="exact"/>
              <w:jc w:val="both"/>
              <w:rPr>
                <w:rFonts w:ascii="Book Antiqua" w:eastAsia="Times New Roman" w:hAnsi="Book Antiqua" w:cs="Times New Roman"/>
                <w:lang w:val="en-GB" w:eastAsia="de-AT"/>
              </w:rPr>
            </w:pPr>
            <w:r w:rsidRPr="00011B7F">
              <w:rPr>
                <w:rFonts w:ascii="Book Antiqua" w:eastAsia="Times New Roman" w:hAnsi="Book Antiqua" w:cs="Times New Roman"/>
                <w:lang w:val="en-GB" w:eastAsia="de-AT"/>
              </w:rPr>
              <w:t xml:space="preserve">Videns autem Deus quod multa malitia hominum esset in terra, et cuncta cogitatio cordis intenta esset ad malum omni tempore, poenituit eum quod hominum fecisset in terra. Et tactus dolore cordis intrinsecus. Delebo, inquit, hominem, quem creavi, a facie </w:t>
            </w:r>
            <w:proofErr w:type="gramStart"/>
            <w:r w:rsidRPr="00011B7F">
              <w:rPr>
                <w:rFonts w:ascii="Book Antiqua" w:eastAsia="Times New Roman" w:hAnsi="Book Antiqua" w:cs="Times New Roman"/>
                <w:lang w:val="en-GB" w:eastAsia="de-AT"/>
              </w:rPr>
              <w:t>terrae</w:t>
            </w:r>
            <w:proofErr w:type="gramEnd"/>
            <w:r w:rsidRPr="00011B7F">
              <w:rPr>
                <w:rFonts w:ascii="Book Antiqua" w:eastAsia="Times New Roman" w:hAnsi="Book Antiqua" w:cs="Times New Roman"/>
                <w:lang w:val="en-GB" w:eastAsia="de-AT"/>
              </w:rPr>
              <w:t>, ab homine usque ad animantia, a reptili usque ad volucres caeli: poenitet enim me fecisse eos. Noe</w:t>
            </w:r>
            <w:r>
              <w:rPr>
                <w:rFonts w:ascii="Book Antiqua" w:eastAsia="Times New Roman" w:hAnsi="Book Antiqua" w:cs="Times New Roman"/>
                <w:vertAlign w:val="superscript"/>
                <w:lang w:val="en-GB" w:eastAsia="de-AT"/>
              </w:rPr>
              <w:t>a</w:t>
            </w:r>
            <w:r w:rsidRPr="00011B7F">
              <w:rPr>
                <w:rFonts w:ascii="Book Antiqua" w:eastAsia="Times New Roman" w:hAnsi="Book Antiqua" w:cs="Times New Roman"/>
                <w:lang w:val="en-GB" w:eastAsia="de-AT"/>
              </w:rPr>
              <w:t xml:space="preserve"> vero invenit gratiam coram Domino. Noe vir iustus atque perfectus fuit. Dixit ad Noe: Finis universae carnis venit coram me: replet</w:t>
            </w:r>
            <w:r>
              <w:rPr>
                <w:rFonts w:ascii="Book Antiqua" w:eastAsia="Times New Roman" w:hAnsi="Book Antiqua" w:cs="Times New Roman"/>
                <w:lang w:val="en-GB" w:eastAsia="de-AT"/>
              </w:rPr>
              <w:t>a</w:t>
            </w:r>
            <w:r w:rsidRPr="00011B7F">
              <w:rPr>
                <w:rFonts w:ascii="Book Antiqua" w:eastAsia="Times New Roman" w:hAnsi="Book Antiqua" w:cs="Times New Roman"/>
                <w:lang w:val="en-GB" w:eastAsia="de-AT"/>
              </w:rPr>
              <w:t xml:space="preserve"> est terra iniquitate a facie eorum: Fac tibi arcam de lignis; mansiunculas in arca facies. Ecce ego adducam aquas diluvia super terram, ut interficiam omnem carnem, in qua spiritus vitae est subter caelum: universa quae in terra sunt, consumentur. Ponamque foedus meum tecum: et ingredieris arcam tu et filii tui, uxor tua, et uxores filiorum tuorum tecum. Et ex cunctis animantibus universae carnis bina induces in arcam, ut vivant tecum masculine sexus et feminine. Fecit igitur Noe omnia quae praeceperat illi Deus. </w:t>
            </w:r>
            <w:r>
              <w:rPr>
                <w:rFonts w:ascii="Book Antiqua" w:eastAsia="Times New Roman" w:hAnsi="Book Antiqua" w:cs="Times New Roman"/>
                <w:lang w:val="en-GB" w:eastAsia="de-AT"/>
              </w:rPr>
              <w:t>Et Deus dixit: “</w:t>
            </w:r>
            <w:r w:rsidRPr="00AC3EB4">
              <w:rPr>
                <w:rFonts w:ascii="Book Antiqua" w:eastAsia="Times New Roman" w:hAnsi="Book Antiqua" w:cs="Times New Roman"/>
                <w:lang w:val="en-GB" w:eastAsia="de-AT"/>
              </w:rPr>
              <w:t>Adhuc enim, et post dies septem ego pluam super terram quadraginta diebus et quadraginta noctibus: et delebo omnem substant</w:t>
            </w:r>
            <w:r>
              <w:rPr>
                <w:rFonts w:ascii="Book Antiqua" w:eastAsia="Times New Roman" w:hAnsi="Book Antiqua" w:cs="Times New Roman"/>
                <w:lang w:val="en-GB" w:eastAsia="de-AT"/>
              </w:rPr>
              <w:t>i</w:t>
            </w:r>
            <w:r w:rsidRPr="00AC3EB4">
              <w:rPr>
                <w:rFonts w:ascii="Book Antiqua" w:eastAsia="Times New Roman" w:hAnsi="Book Antiqua" w:cs="Times New Roman"/>
                <w:lang w:val="en-GB" w:eastAsia="de-AT"/>
              </w:rPr>
              <w:t>am, quam feci, de superficie terrae.</w:t>
            </w:r>
            <w:r>
              <w:rPr>
                <w:rFonts w:ascii="Book Antiqua" w:eastAsia="Times New Roman" w:hAnsi="Book Antiqua" w:cs="Times New Roman"/>
                <w:lang w:val="en-GB" w:eastAsia="de-AT"/>
              </w:rPr>
              <w:t>”</w:t>
            </w:r>
            <w:r w:rsidRPr="00AC3EB4">
              <w:rPr>
                <w:rFonts w:ascii="Book Antiqua" w:eastAsia="Times New Roman" w:hAnsi="Book Antiqua" w:cs="Times New Roman"/>
                <w:lang w:val="en-GB" w:eastAsia="de-AT"/>
              </w:rPr>
              <w:t xml:space="preserve"> </w:t>
            </w:r>
            <w:r w:rsidRPr="00540860">
              <w:rPr>
                <w:rFonts w:ascii="Book Antiqua" w:eastAsia="Times New Roman" w:hAnsi="Book Antiqua" w:cs="Times New Roman"/>
                <w:lang w:val="en-GB" w:eastAsia="de-AT"/>
              </w:rPr>
              <w:t xml:space="preserve">Et ingressus est Noe et filii eius, uxor eius et uxores filiorum eius cum eo in arcam propter aquas diluvii. </w:t>
            </w:r>
            <w:r w:rsidRPr="00AC3EB4">
              <w:rPr>
                <w:rFonts w:ascii="Book Antiqua" w:eastAsia="Times New Roman" w:hAnsi="Book Antiqua" w:cs="Times New Roman"/>
                <w:lang w:val="en-GB" w:eastAsia="de-AT"/>
              </w:rPr>
              <w:t>Factumque est diluvium quadraginta diebus super terram. Consumptaque est o</w:t>
            </w:r>
            <w:r>
              <w:rPr>
                <w:rFonts w:ascii="Book Antiqua" w:eastAsia="Times New Roman" w:hAnsi="Book Antiqua" w:cs="Times New Roman"/>
                <w:lang w:val="en-GB" w:eastAsia="de-AT"/>
              </w:rPr>
              <w:t>mnis caro quae movebatur super terram, volucrum, animantium, bestiarium, omniumque reptilium, quae reptant super terram universi homines.</w:t>
            </w:r>
          </w:p>
          <w:p w:rsidR="000F0F01" w:rsidRPr="00AC3EB4" w:rsidRDefault="000F0F01" w:rsidP="00161B31">
            <w:pPr>
              <w:spacing w:line="400" w:lineRule="exact"/>
              <w:jc w:val="both"/>
              <w:rPr>
                <w:rFonts w:ascii="Book Antiqua" w:eastAsia="Times New Roman" w:hAnsi="Book Antiqua" w:cs="Times New Roman"/>
                <w:lang w:val="en-GB" w:eastAsia="de-AT"/>
              </w:rPr>
            </w:pPr>
            <w:r>
              <w:rPr>
                <w:rFonts w:ascii="Book Antiqua" w:eastAsia="Times New Roman" w:hAnsi="Book Antiqua" w:cs="Times New Roman"/>
                <w:lang w:val="en-GB" w:eastAsia="de-AT"/>
              </w:rPr>
              <w:t xml:space="preserve">Cumque transissent quadraginta dies imminutae sunt aquae super terram: et aperiens Noe tectum arcae, aspexit, viditque quod exsiccata esset superficies terrae. Benedixitque Deus Noe et filiis eius. Et dixit ad eos: “Crescite, et multiplicamini, et replete terram.” </w:t>
            </w:r>
          </w:p>
          <w:sdt>
            <w:sdtPr>
              <w:rPr>
                <w:rFonts w:ascii="Book Antiqua" w:eastAsia="Times New Roman" w:hAnsi="Book Antiqua" w:cs="Times New Roman"/>
                <w:i/>
                <w:lang w:eastAsia="de-AT"/>
              </w:rPr>
              <w:alias w:val="Geben Sie hier die Wortanzahl ein!"/>
              <w:tag w:val="Geben Sie hier die Wortanzahl ein!"/>
              <w:id w:val="-285505323"/>
              <w:placeholder>
                <w:docPart w:val="92C5E68B0B67411CBD87CA2EEAB877C9"/>
              </w:placeholder>
              <w:text/>
            </w:sdtPr>
            <w:sdtEndPr/>
            <w:sdtContent>
              <w:p w:rsidR="000F0F01" w:rsidRPr="00930ADA"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270 W.</w:t>
                </w:r>
              </w:p>
            </w:sdtContent>
          </w:sdt>
        </w:tc>
        <w:tc>
          <w:tcPr>
            <w:tcW w:w="1151" w:type="dxa"/>
            <w:vMerge w:val="restart"/>
            <w:tcBorders>
              <w:left w:val="single" w:sz="4" w:space="0" w:color="auto"/>
            </w:tcBorders>
            <w:shd w:val="clear" w:color="auto" w:fill="auto"/>
          </w:tcPr>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sdt>
            <w:sdtPr>
              <w:rPr>
                <w:rFonts w:ascii="Book Antiqua" w:hAnsi="Book Antiqua"/>
                <w:shd w:val="clear" w:color="auto" w:fill="D9D9D9" w:themeFill="background1" w:themeFillShade="D9"/>
                <w:vertAlign w:val="superscript"/>
              </w:rPr>
              <w:alias w:val="Geben Sie hier die Textstelle an!"/>
              <w:tag w:val="Geben Sie hier die Textstelle an!"/>
              <w:id w:val="-1356108753"/>
              <w:placeholder>
                <w:docPart w:val="8A619FF42D0A41B7B061018EE216D9EB"/>
              </w:placeholder>
              <w:text/>
            </w:sdtPr>
            <w:sdtEndPr/>
            <w:sdtContent>
              <w:p w:rsidR="000F0F01" w:rsidRPr="00ED7829" w:rsidRDefault="000F0F01" w:rsidP="00161B31">
                <w:pPr>
                  <w:spacing w:line="400" w:lineRule="exact"/>
                  <w:rPr>
                    <w:rFonts w:ascii="Book Antiqua" w:hAnsi="Book Antiqua"/>
                    <w:vertAlign w:val="superscript"/>
                  </w:rPr>
                </w:pPr>
                <w:r>
                  <w:rPr>
                    <w:rFonts w:ascii="Book Antiqua" w:hAnsi="Book Antiqua"/>
                    <w:shd w:val="clear" w:color="auto" w:fill="D9D9D9" w:themeFill="background1" w:themeFillShade="D9"/>
                    <w:vertAlign w:val="superscript"/>
                  </w:rPr>
                  <w:t>Hieronymus, Vulgata, Genesis 6,5-9,1</w:t>
                </w:r>
              </w:p>
            </w:sdtContent>
          </w:sdt>
        </w:tc>
      </w:tr>
      <w:tr w:rsidR="000F0F01" w:rsidRPr="00930ADA" w:rsidTr="00161B31">
        <w:tc>
          <w:tcPr>
            <w:tcW w:w="7921" w:type="dxa"/>
            <w:gridSpan w:val="2"/>
            <w:tcBorders>
              <w:right w:val="single" w:sz="4" w:space="0" w:color="auto"/>
            </w:tcBorders>
          </w:tcPr>
          <w:p w:rsidR="000F0F01" w:rsidRPr="00ED7829" w:rsidRDefault="000F0F01" w:rsidP="00161B31">
            <w:pPr>
              <w:spacing w:line="400" w:lineRule="exact"/>
              <w:rPr>
                <w:rFonts w:ascii="Book Antiqua" w:hAnsi="Book Antiqua"/>
                <w:sz w:val="20"/>
                <w:szCs w:val="20"/>
              </w:rPr>
            </w:pPr>
            <w:r w:rsidRPr="00ED7829">
              <w:rPr>
                <w:rFonts w:ascii="Book Antiqua" w:hAnsi="Book Antiqua"/>
                <w:sz w:val="20"/>
                <w:szCs w:val="20"/>
              </w:rPr>
              <w:t>Sachangaben:</w:t>
            </w:r>
          </w:p>
          <w:p w:rsidR="000F0F01" w:rsidRPr="00ED7829" w:rsidRDefault="000F0F01" w:rsidP="00161B31">
            <w:pPr>
              <w:spacing w:line="300" w:lineRule="exact"/>
              <w:rPr>
                <w:rFonts w:ascii="Book Antiqua" w:eastAsia="Times New Roman" w:hAnsi="Book Antiqua" w:cs="Times New Roman"/>
                <w:sz w:val="20"/>
                <w:szCs w:val="20"/>
                <w:lang w:eastAsia="de-AT"/>
              </w:rPr>
            </w:pPr>
            <w:r w:rsidRPr="00ED7829">
              <w:rPr>
                <w:rFonts w:ascii="Book Antiqua" w:eastAsia="Times New Roman" w:hAnsi="Book Antiqua" w:cs="Times New Roman"/>
                <w:sz w:val="20"/>
                <w:szCs w:val="20"/>
                <w:lang w:eastAsia="de-AT"/>
              </w:rPr>
              <w:t xml:space="preserve">a </w:t>
            </w:r>
            <w:r>
              <w:rPr>
                <w:rFonts w:ascii="Book Antiqua" w:eastAsia="Times New Roman" w:hAnsi="Book Antiqua" w:cs="Times New Roman"/>
                <w:sz w:val="20"/>
                <w:szCs w:val="20"/>
                <w:lang w:eastAsia="de-AT"/>
              </w:rPr>
              <w:t>Noe – Noah (ein Mensch – indeklinabel)</w:t>
            </w:r>
          </w:p>
        </w:tc>
        <w:tc>
          <w:tcPr>
            <w:tcW w:w="1151" w:type="dxa"/>
            <w:vMerge/>
            <w:tcBorders>
              <w:left w:val="single" w:sz="4" w:space="0" w:color="auto"/>
            </w:tcBorders>
          </w:tcPr>
          <w:p w:rsidR="000F0F01" w:rsidRPr="00ED7829" w:rsidRDefault="000F0F01" w:rsidP="00161B31">
            <w:pPr>
              <w:spacing w:line="400" w:lineRule="exact"/>
              <w:rPr>
                <w:rFonts w:ascii="Book Antiqua" w:hAnsi="Book Antiqua" w:cs="Times New Roman"/>
              </w:rPr>
            </w:pPr>
          </w:p>
        </w:tc>
      </w:tr>
    </w:tbl>
    <w:tbl>
      <w:tblPr>
        <w:tblStyle w:val="Tabellenraster"/>
        <w:tblW w:w="0" w:type="auto"/>
        <w:tblLook w:val="04A0" w:firstRow="1" w:lastRow="0" w:firstColumn="1" w:lastColumn="0" w:noHBand="0" w:noVBand="1"/>
      </w:tblPr>
      <w:tblGrid>
        <w:gridCol w:w="9062"/>
      </w:tblGrid>
      <w:tr w:rsidR="000F0F01" w:rsidTr="00161B31">
        <w:tc>
          <w:tcPr>
            <w:tcW w:w="9062" w:type="dxa"/>
          </w:tcPr>
          <w:p w:rsidR="000F0F01" w:rsidRPr="006B3C63" w:rsidRDefault="000F0F01" w:rsidP="00161B31">
            <w:pPr>
              <w:rPr>
                <w:b/>
              </w:rPr>
            </w:pPr>
            <w:bookmarkStart w:id="6" w:name="_Hlk9790728"/>
            <w:r w:rsidRPr="006B3C63">
              <w:rPr>
                <w:b/>
                <w:sz w:val="28"/>
              </w:rPr>
              <w:t>Über den sprachlichen Stil der Bibel</w:t>
            </w:r>
            <w:r>
              <w:rPr>
                <w:b/>
                <w:sz w:val="28"/>
              </w:rPr>
              <w:t xml:space="preserve"> II:</w:t>
            </w:r>
          </w:p>
          <w:p w:rsidR="000F0F01" w:rsidRDefault="000F0F01" w:rsidP="00161B31">
            <w:pPr>
              <w:pStyle w:val="Listenabsatz"/>
              <w:numPr>
                <w:ilvl w:val="0"/>
                <w:numId w:val="2"/>
              </w:numPr>
            </w:pPr>
            <w:r>
              <w:t>parataktische Sätze: Beiordnung statt Unterordnung von Sätzen</w:t>
            </w:r>
          </w:p>
          <w:p w:rsidR="000F0F01" w:rsidRPr="00AE5E9E" w:rsidRDefault="000F0F01" w:rsidP="00161B31">
            <w:pPr>
              <w:pStyle w:val="Listenabsatz"/>
              <w:numPr>
                <w:ilvl w:val="0"/>
                <w:numId w:val="2"/>
              </w:numPr>
              <w:rPr>
                <w:rFonts w:ascii="Arial" w:hAnsi="Arial" w:cs="Arial"/>
                <w:b/>
                <w:sz w:val="26"/>
                <w:szCs w:val="26"/>
                <w:u w:val="single"/>
              </w:rPr>
            </w:pPr>
            <w:r>
              <w:t>hebräische Namen werden oft nicht dekliniert, z.B.: Noe (= Noah) und Adam</w:t>
            </w:r>
          </w:p>
        </w:tc>
      </w:tr>
    </w:tbl>
    <w:p w:rsidR="000F0F01" w:rsidRDefault="000F0F01" w:rsidP="000F0F01">
      <w:pPr>
        <w:rPr>
          <w:rFonts w:ascii="Arial" w:hAnsi="Arial" w:cs="Arial"/>
          <w:b/>
          <w:sz w:val="26"/>
          <w:szCs w:val="26"/>
          <w:u w:val="single"/>
        </w:rPr>
      </w:pPr>
    </w:p>
    <w:p w:rsidR="000F0F01" w:rsidRPr="00FD62D3" w:rsidRDefault="000F0F01" w:rsidP="000F0F01">
      <w:pPr>
        <w:rPr>
          <w:rFonts w:ascii="Arial" w:hAnsi="Arial" w:cs="Arial"/>
          <w:b/>
          <w:szCs w:val="26"/>
        </w:rPr>
      </w:pPr>
      <w:r w:rsidRPr="00FD62D3">
        <w:rPr>
          <w:rFonts w:ascii="Arial" w:hAnsi="Arial" w:cs="Arial"/>
          <w:b/>
          <w:szCs w:val="26"/>
          <w:u w:val="single"/>
        </w:rPr>
        <w:lastRenderedPageBreak/>
        <w:t>Aufgabe 1</w:t>
      </w:r>
      <w:r w:rsidRPr="00FD62D3">
        <w:rPr>
          <w:rFonts w:ascii="Arial" w:hAnsi="Arial" w:cs="Arial"/>
          <w:b/>
          <w:szCs w:val="26"/>
        </w:rPr>
        <w:t>: Suche folgende Wörter in deinem Wörterbuch und trage in der untenstehenden Tabelle das Grundwort, eine passende Bedeutung, die Seite und die Spalte, in der du das Wort gefunden hast, ein.</w:t>
      </w:r>
    </w:p>
    <w:p w:rsidR="000F0F01" w:rsidRPr="00D26387" w:rsidRDefault="000F0F01" w:rsidP="000F0F01">
      <w:pPr>
        <w:rPr>
          <w:rFonts w:ascii="Arial" w:hAnsi="Arial" w:cs="Arial"/>
          <w:b/>
        </w:rPr>
      </w:pPr>
    </w:p>
    <w:tbl>
      <w:tblPr>
        <w:tblStyle w:val="Tabellenraster1"/>
        <w:tblW w:w="0" w:type="auto"/>
        <w:tblLook w:val="04A0" w:firstRow="1" w:lastRow="0" w:firstColumn="1" w:lastColumn="0" w:noHBand="0" w:noVBand="1"/>
      </w:tblPr>
      <w:tblGrid>
        <w:gridCol w:w="1684"/>
        <w:gridCol w:w="2692"/>
        <w:gridCol w:w="3067"/>
        <w:gridCol w:w="742"/>
        <w:gridCol w:w="877"/>
      </w:tblGrid>
      <w:tr w:rsidR="000F0F01" w:rsidRPr="00D26387" w:rsidTr="00161B31">
        <w:tc>
          <w:tcPr>
            <w:tcW w:w="1523" w:type="dxa"/>
          </w:tcPr>
          <w:p w:rsidR="000F0F01" w:rsidRPr="00D26387" w:rsidRDefault="000F0F01" w:rsidP="00161B31">
            <w:pPr>
              <w:jc w:val="center"/>
              <w:rPr>
                <w:rFonts w:ascii="Arial" w:hAnsi="Arial" w:cs="Arial"/>
                <w:b/>
              </w:rPr>
            </w:pPr>
            <w:r w:rsidRPr="00D26387">
              <w:rPr>
                <w:rFonts w:ascii="Arial" w:hAnsi="Arial" w:cs="Arial"/>
                <w:b/>
              </w:rPr>
              <w:t>Wort</w:t>
            </w:r>
          </w:p>
        </w:tc>
        <w:tc>
          <w:tcPr>
            <w:tcW w:w="2786" w:type="dxa"/>
          </w:tcPr>
          <w:p w:rsidR="000F0F01" w:rsidRPr="00D26387" w:rsidRDefault="000F0F01" w:rsidP="00161B31">
            <w:pPr>
              <w:jc w:val="center"/>
              <w:rPr>
                <w:rFonts w:ascii="Arial" w:hAnsi="Arial" w:cs="Arial"/>
                <w:b/>
              </w:rPr>
            </w:pPr>
            <w:r w:rsidRPr="00D26387">
              <w:rPr>
                <w:rFonts w:ascii="Arial" w:hAnsi="Arial" w:cs="Arial"/>
                <w:b/>
              </w:rPr>
              <w:t>Grundwort</w:t>
            </w:r>
          </w:p>
        </w:tc>
        <w:tc>
          <w:tcPr>
            <w:tcW w:w="3186" w:type="dxa"/>
          </w:tcPr>
          <w:p w:rsidR="000F0F01" w:rsidRPr="00D26387" w:rsidRDefault="000F0F01" w:rsidP="00161B31">
            <w:pPr>
              <w:jc w:val="center"/>
              <w:rPr>
                <w:rFonts w:ascii="Arial" w:hAnsi="Arial" w:cs="Arial"/>
                <w:b/>
              </w:rPr>
            </w:pPr>
            <w:r w:rsidRPr="00D26387">
              <w:rPr>
                <w:rFonts w:ascii="Arial" w:hAnsi="Arial" w:cs="Arial"/>
                <w:b/>
              </w:rPr>
              <w:t>Bedeutung</w:t>
            </w:r>
          </w:p>
        </w:tc>
        <w:tc>
          <w:tcPr>
            <w:tcW w:w="710" w:type="dxa"/>
          </w:tcPr>
          <w:p w:rsidR="000F0F01" w:rsidRPr="00D26387" w:rsidRDefault="000F0F01" w:rsidP="00161B31">
            <w:pPr>
              <w:jc w:val="center"/>
              <w:rPr>
                <w:rFonts w:ascii="Arial" w:hAnsi="Arial" w:cs="Arial"/>
                <w:b/>
              </w:rPr>
            </w:pPr>
            <w:r w:rsidRPr="00D26387">
              <w:rPr>
                <w:rFonts w:ascii="Arial" w:hAnsi="Arial" w:cs="Arial"/>
                <w:b/>
              </w:rPr>
              <w:t>Seite</w:t>
            </w:r>
          </w:p>
        </w:tc>
        <w:tc>
          <w:tcPr>
            <w:tcW w:w="857" w:type="dxa"/>
          </w:tcPr>
          <w:p w:rsidR="000F0F01" w:rsidRPr="00D26387" w:rsidRDefault="000F0F01" w:rsidP="00161B31">
            <w:pPr>
              <w:jc w:val="center"/>
              <w:rPr>
                <w:rFonts w:ascii="Arial" w:hAnsi="Arial" w:cs="Arial"/>
                <w:b/>
              </w:rPr>
            </w:pPr>
            <w:r w:rsidRPr="00D26387">
              <w:rPr>
                <w:rFonts w:ascii="Arial" w:hAnsi="Arial" w:cs="Arial"/>
                <w:b/>
              </w:rPr>
              <w:t>Spalte</w:t>
            </w:r>
          </w:p>
        </w:tc>
      </w:tr>
      <w:tr w:rsidR="000F0F01" w:rsidRPr="00D26387" w:rsidTr="00161B31">
        <w:tc>
          <w:tcPr>
            <w:tcW w:w="1523" w:type="dxa"/>
          </w:tcPr>
          <w:p w:rsidR="000F0F01" w:rsidRPr="00D26387" w:rsidRDefault="000F0F01" w:rsidP="00161B31">
            <w:pPr>
              <w:rPr>
                <w:rFonts w:ascii="Arial" w:hAnsi="Arial" w:cs="Arial"/>
                <w:b/>
                <w:i/>
              </w:rPr>
            </w:pPr>
            <w:r w:rsidRPr="00D26387">
              <w:rPr>
                <w:rFonts w:ascii="Arial" w:hAnsi="Arial" w:cs="Arial"/>
                <w:b/>
                <w:i/>
              </w:rPr>
              <w:t>malitia</w:t>
            </w:r>
          </w:p>
        </w:tc>
        <w:tc>
          <w:tcPr>
            <w:tcW w:w="2786" w:type="dxa"/>
          </w:tcPr>
          <w:p w:rsidR="000F0F01" w:rsidRPr="00D26387" w:rsidRDefault="000F0F01" w:rsidP="00161B31">
            <w:pPr>
              <w:rPr>
                <w:rFonts w:ascii="Arial" w:hAnsi="Arial" w:cs="Arial"/>
                <w:b/>
                <w:i/>
                <w:lang w:val="en-GB"/>
              </w:rPr>
            </w:pPr>
            <w:r w:rsidRPr="00D26387">
              <w:rPr>
                <w:rFonts w:ascii="Arial" w:hAnsi="Arial" w:cs="Arial"/>
                <w:b/>
                <w:i/>
                <w:lang w:val="en-GB"/>
              </w:rPr>
              <w:t>malitia, ae, f.</w:t>
            </w:r>
          </w:p>
        </w:tc>
        <w:tc>
          <w:tcPr>
            <w:tcW w:w="3186" w:type="dxa"/>
          </w:tcPr>
          <w:p w:rsidR="000F0F01" w:rsidRPr="00D26387" w:rsidRDefault="000F0F01" w:rsidP="00161B31">
            <w:pPr>
              <w:rPr>
                <w:rFonts w:ascii="Arial" w:hAnsi="Arial" w:cs="Arial"/>
                <w:b/>
                <w:i/>
              </w:rPr>
            </w:pPr>
            <w:r w:rsidRPr="00D26387">
              <w:rPr>
                <w:rFonts w:ascii="Arial" w:hAnsi="Arial" w:cs="Arial"/>
                <w:b/>
                <w:i/>
              </w:rPr>
              <w:t>Bosheit, Unheil</w:t>
            </w:r>
          </w:p>
        </w:tc>
        <w:tc>
          <w:tcPr>
            <w:tcW w:w="710" w:type="dxa"/>
          </w:tcPr>
          <w:p w:rsidR="000F0F01" w:rsidRPr="00D26387" w:rsidRDefault="000F0F01" w:rsidP="00161B31">
            <w:pPr>
              <w:jc w:val="center"/>
              <w:rPr>
                <w:rFonts w:ascii="Arial" w:hAnsi="Arial" w:cs="Arial"/>
                <w:b/>
                <w:i/>
              </w:rPr>
            </w:pPr>
            <w:r w:rsidRPr="00D26387">
              <w:rPr>
                <w:rFonts w:ascii="Arial" w:hAnsi="Arial" w:cs="Arial"/>
                <w:b/>
                <w:i/>
              </w:rPr>
              <w:t>306</w:t>
            </w:r>
          </w:p>
        </w:tc>
        <w:tc>
          <w:tcPr>
            <w:tcW w:w="857" w:type="dxa"/>
          </w:tcPr>
          <w:p w:rsidR="000F0F01" w:rsidRPr="00D26387" w:rsidRDefault="000F0F01" w:rsidP="00161B31">
            <w:pPr>
              <w:jc w:val="center"/>
              <w:rPr>
                <w:rFonts w:ascii="Arial" w:hAnsi="Arial" w:cs="Arial"/>
                <w:b/>
                <w:i/>
              </w:rPr>
            </w:pPr>
            <w:r w:rsidRPr="00D26387">
              <w:rPr>
                <w:rFonts w:ascii="Arial" w:hAnsi="Arial" w:cs="Arial"/>
                <w:b/>
                <w:i/>
              </w:rPr>
              <w:t>1</w:t>
            </w:r>
          </w:p>
        </w:tc>
      </w:tr>
      <w:tr w:rsidR="000F0F01" w:rsidRPr="00D26387" w:rsidTr="00161B31">
        <w:tc>
          <w:tcPr>
            <w:tcW w:w="1523" w:type="dxa"/>
          </w:tcPr>
          <w:p w:rsidR="000F0F01" w:rsidRPr="00D26387" w:rsidRDefault="000F0F01" w:rsidP="00161B31">
            <w:pPr>
              <w:rPr>
                <w:rFonts w:ascii="Arial" w:hAnsi="Arial" w:cs="Arial"/>
                <w:b/>
              </w:rPr>
            </w:pPr>
            <w:r w:rsidRPr="00D26387">
              <w:rPr>
                <w:rFonts w:ascii="Arial" w:hAnsi="Arial" w:cs="Arial"/>
                <w:b/>
              </w:rPr>
              <w:t>intrinsecus</w:t>
            </w:r>
          </w:p>
        </w:tc>
        <w:tc>
          <w:tcPr>
            <w:tcW w:w="2786" w:type="dxa"/>
          </w:tcPr>
          <w:p w:rsidR="000F0F01" w:rsidRPr="00D26387" w:rsidRDefault="000F0F01" w:rsidP="00161B31">
            <w:pPr>
              <w:rPr>
                <w:rFonts w:ascii="Arial" w:hAnsi="Arial" w:cs="Arial"/>
                <w:b/>
                <w:i/>
              </w:rPr>
            </w:pPr>
          </w:p>
        </w:tc>
        <w:tc>
          <w:tcPr>
            <w:tcW w:w="3186" w:type="dxa"/>
          </w:tcPr>
          <w:p w:rsidR="000F0F01" w:rsidRPr="00D26387" w:rsidRDefault="000F0F01" w:rsidP="00161B31">
            <w:pPr>
              <w:rPr>
                <w:rFonts w:ascii="Arial" w:hAnsi="Arial" w:cs="Arial"/>
                <w:b/>
                <w:i/>
              </w:rPr>
            </w:pPr>
          </w:p>
        </w:tc>
        <w:tc>
          <w:tcPr>
            <w:tcW w:w="710" w:type="dxa"/>
          </w:tcPr>
          <w:p w:rsidR="000F0F01" w:rsidRPr="00D26387" w:rsidRDefault="000F0F01" w:rsidP="00161B31">
            <w:pPr>
              <w:jc w:val="center"/>
              <w:rPr>
                <w:rFonts w:ascii="Arial" w:hAnsi="Arial" w:cs="Arial"/>
                <w:b/>
                <w:i/>
              </w:rPr>
            </w:pPr>
          </w:p>
        </w:tc>
        <w:tc>
          <w:tcPr>
            <w:tcW w:w="857" w:type="dxa"/>
          </w:tcPr>
          <w:p w:rsidR="000F0F01" w:rsidRPr="00D26387" w:rsidRDefault="000F0F01" w:rsidP="00161B31">
            <w:pPr>
              <w:jc w:val="center"/>
              <w:rPr>
                <w:rFonts w:ascii="Arial" w:hAnsi="Arial" w:cs="Arial"/>
                <w:b/>
                <w:i/>
              </w:rPr>
            </w:pPr>
          </w:p>
        </w:tc>
      </w:tr>
      <w:tr w:rsidR="000F0F01" w:rsidRPr="00D26387" w:rsidTr="00161B31">
        <w:tc>
          <w:tcPr>
            <w:tcW w:w="1523" w:type="dxa"/>
          </w:tcPr>
          <w:p w:rsidR="000F0F01" w:rsidRPr="00D26387" w:rsidRDefault="000F0F01" w:rsidP="00161B31">
            <w:pPr>
              <w:rPr>
                <w:rFonts w:ascii="Arial" w:hAnsi="Arial" w:cs="Arial"/>
                <w:b/>
              </w:rPr>
            </w:pPr>
            <w:r w:rsidRPr="00D26387">
              <w:rPr>
                <w:rFonts w:ascii="Arial" w:hAnsi="Arial" w:cs="Arial"/>
                <w:b/>
              </w:rPr>
              <w:t>delebo</w:t>
            </w:r>
          </w:p>
        </w:tc>
        <w:tc>
          <w:tcPr>
            <w:tcW w:w="2786" w:type="dxa"/>
          </w:tcPr>
          <w:p w:rsidR="000F0F01" w:rsidRPr="00D26387" w:rsidRDefault="000F0F01" w:rsidP="00161B31">
            <w:pPr>
              <w:rPr>
                <w:rFonts w:ascii="Arial" w:hAnsi="Arial" w:cs="Arial"/>
                <w:b/>
                <w:i/>
              </w:rPr>
            </w:pPr>
          </w:p>
        </w:tc>
        <w:tc>
          <w:tcPr>
            <w:tcW w:w="3186" w:type="dxa"/>
          </w:tcPr>
          <w:p w:rsidR="000F0F01" w:rsidRPr="00D26387" w:rsidRDefault="000F0F01" w:rsidP="00161B31">
            <w:pPr>
              <w:rPr>
                <w:rFonts w:ascii="Arial" w:hAnsi="Arial" w:cs="Arial"/>
                <w:b/>
                <w:i/>
              </w:rPr>
            </w:pPr>
          </w:p>
        </w:tc>
        <w:tc>
          <w:tcPr>
            <w:tcW w:w="710" w:type="dxa"/>
          </w:tcPr>
          <w:p w:rsidR="000F0F01" w:rsidRPr="00D26387" w:rsidRDefault="000F0F01" w:rsidP="00161B31">
            <w:pPr>
              <w:jc w:val="center"/>
              <w:rPr>
                <w:rFonts w:ascii="Arial" w:hAnsi="Arial" w:cs="Arial"/>
                <w:b/>
                <w:i/>
              </w:rPr>
            </w:pPr>
          </w:p>
        </w:tc>
        <w:tc>
          <w:tcPr>
            <w:tcW w:w="857" w:type="dxa"/>
          </w:tcPr>
          <w:p w:rsidR="000F0F01" w:rsidRPr="00D26387" w:rsidRDefault="000F0F01" w:rsidP="00161B31">
            <w:pPr>
              <w:jc w:val="center"/>
              <w:rPr>
                <w:rFonts w:ascii="Arial" w:hAnsi="Arial" w:cs="Arial"/>
                <w:b/>
                <w:i/>
              </w:rPr>
            </w:pPr>
          </w:p>
        </w:tc>
      </w:tr>
      <w:tr w:rsidR="000F0F01" w:rsidRPr="00D26387" w:rsidTr="00161B31">
        <w:tc>
          <w:tcPr>
            <w:tcW w:w="1523" w:type="dxa"/>
          </w:tcPr>
          <w:p w:rsidR="000F0F01" w:rsidRPr="00D26387" w:rsidRDefault="000F0F01" w:rsidP="00161B31">
            <w:pPr>
              <w:rPr>
                <w:rFonts w:ascii="Arial" w:hAnsi="Arial" w:cs="Arial"/>
                <w:b/>
              </w:rPr>
            </w:pPr>
            <w:r w:rsidRPr="00D26387">
              <w:rPr>
                <w:rFonts w:ascii="Arial" w:hAnsi="Arial" w:cs="Arial"/>
                <w:b/>
              </w:rPr>
              <w:t>animantia</w:t>
            </w:r>
          </w:p>
        </w:tc>
        <w:tc>
          <w:tcPr>
            <w:tcW w:w="2786" w:type="dxa"/>
          </w:tcPr>
          <w:p w:rsidR="000F0F01" w:rsidRPr="00D26387" w:rsidRDefault="000F0F01" w:rsidP="00161B31">
            <w:pPr>
              <w:rPr>
                <w:rFonts w:ascii="Arial" w:hAnsi="Arial" w:cs="Arial"/>
                <w:b/>
                <w:i/>
              </w:rPr>
            </w:pPr>
          </w:p>
        </w:tc>
        <w:tc>
          <w:tcPr>
            <w:tcW w:w="3186" w:type="dxa"/>
          </w:tcPr>
          <w:p w:rsidR="000F0F01" w:rsidRPr="00D26387" w:rsidRDefault="000F0F01" w:rsidP="00161B31">
            <w:pPr>
              <w:rPr>
                <w:rFonts w:ascii="Arial" w:hAnsi="Arial" w:cs="Arial"/>
                <w:b/>
                <w:i/>
              </w:rPr>
            </w:pPr>
          </w:p>
        </w:tc>
        <w:tc>
          <w:tcPr>
            <w:tcW w:w="710" w:type="dxa"/>
          </w:tcPr>
          <w:p w:rsidR="000F0F01" w:rsidRPr="00D26387" w:rsidRDefault="000F0F01" w:rsidP="00161B31">
            <w:pPr>
              <w:jc w:val="center"/>
              <w:rPr>
                <w:rFonts w:ascii="Arial" w:hAnsi="Arial" w:cs="Arial"/>
                <w:b/>
                <w:i/>
              </w:rPr>
            </w:pPr>
          </w:p>
        </w:tc>
        <w:tc>
          <w:tcPr>
            <w:tcW w:w="857" w:type="dxa"/>
          </w:tcPr>
          <w:p w:rsidR="000F0F01" w:rsidRPr="00D26387" w:rsidRDefault="000F0F01" w:rsidP="00161B31">
            <w:pPr>
              <w:jc w:val="center"/>
              <w:rPr>
                <w:rFonts w:ascii="Arial" w:hAnsi="Arial" w:cs="Arial"/>
                <w:b/>
                <w:i/>
              </w:rPr>
            </w:pPr>
          </w:p>
        </w:tc>
      </w:tr>
      <w:tr w:rsidR="000F0F01" w:rsidRPr="00D26387" w:rsidTr="00161B31">
        <w:tc>
          <w:tcPr>
            <w:tcW w:w="1523" w:type="dxa"/>
          </w:tcPr>
          <w:p w:rsidR="000F0F01" w:rsidRPr="00D26387" w:rsidRDefault="000F0F01" w:rsidP="00161B31">
            <w:pPr>
              <w:rPr>
                <w:rFonts w:ascii="Arial" w:hAnsi="Arial" w:cs="Arial"/>
                <w:b/>
              </w:rPr>
            </w:pPr>
            <w:r w:rsidRPr="00D26387">
              <w:rPr>
                <w:rFonts w:ascii="Arial" w:hAnsi="Arial" w:cs="Arial"/>
                <w:b/>
              </w:rPr>
              <w:t>poenitet</w:t>
            </w:r>
          </w:p>
        </w:tc>
        <w:tc>
          <w:tcPr>
            <w:tcW w:w="2786" w:type="dxa"/>
          </w:tcPr>
          <w:p w:rsidR="000F0F01" w:rsidRPr="00D26387" w:rsidRDefault="000F0F01" w:rsidP="00161B31">
            <w:pPr>
              <w:rPr>
                <w:rFonts w:ascii="Arial" w:hAnsi="Arial" w:cs="Arial"/>
                <w:b/>
                <w:i/>
              </w:rPr>
            </w:pPr>
          </w:p>
        </w:tc>
        <w:tc>
          <w:tcPr>
            <w:tcW w:w="3186" w:type="dxa"/>
          </w:tcPr>
          <w:p w:rsidR="000F0F01" w:rsidRPr="00D26387" w:rsidRDefault="000F0F01" w:rsidP="00161B31">
            <w:pPr>
              <w:rPr>
                <w:rFonts w:ascii="Arial" w:hAnsi="Arial" w:cs="Arial"/>
                <w:b/>
                <w:i/>
              </w:rPr>
            </w:pPr>
          </w:p>
        </w:tc>
        <w:tc>
          <w:tcPr>
            <w:tcW w:w="710" w:type="dxa"/>
          </w:tcPr>
          <w:p w:rsidR="000F0F01" w:rsidRPr="00D26387" w:rsidRDefault="000F0F01" w:rsidP="00161B31">
            <w:pPr>
              <w:jc w:val="center"/>
              <w:rPr>
                <w:rFonts w:ascii="Arial" w:hAnsi="Arial" w:cs="Arial"/>
                <w:b/>
                <w:i/>
              </w:rPr>
            </w:pPr>
          </w:p>
        </w:tc>
        <w:tc>
          <w:tcPr>
            <w:tcW w:w="857" w:type="dxa"/>
          </w:tcPr>
          <w:p w:rsidR="000F0F01" w:rsidRPr="00D26387" w:rsidRDefault="000F0F01" w:rsidP="00161B31">
            <w:pPr>
              <w:jc w:val="center"/>
              <w:rPr>
                <w:rFonts w:ascii="Arial" w:hAnsi="Arial" w:cs="Arial"/>
                <w:b/>
                <w:i/>
              </w:rPr>
            </w:pPr>
          </w:p>
        </w:tc>
      </w:tr>
      <w:tr w:rsidR="000F0F01" w:rsidRPr="00D26387" w:rsidTr="00161B31">
        <w:tc>
          <w:tcPr>
            <w:tcW w:w="1523" w:type="dxa"/>
          </w:tcPr>
          <w:p w:rsidR="000F0F01" w:rsidRPr="00D26387" w:rsidRDefault="000F0F01" w:rsidP="00161B31">
            <w:pPr>
              <w:rPr>
                <w:rFonts w:ascii="Arial" w:hAnsi="Arial" w:cs="Arial"/>
                <w:b/>
              </w:rPr>
            </w:pPr>
            <w:r w:rsidRPr="00D26387">
              <w:rPr>
                <w:rFonts w:ascii="Arial" w:hAnsi="Arial" w:cs="Arial"/>
                <w:b/>
              </w:rPr>
              <w:t>coram</w:t>
            </w:r>
          </w:p>
        </w:tc>
        <w:tc>
          <w:tcPr>
            <w:tcW w:w="2786" w:type="dxa"/>
          </w:tcPr>
          <w:p w:rsidR="000F0F01" w:rsidRPr="00D26387" w:rsidRDefault="000F0F01" w:rsidP="00161B31">
            <w:pPr>
              <w:rPr>
                <w:rFonts w:ascii="Arial" w:hAnsi="Arial" w:cs="Arial"/>
                <w:b/>
                <w:i/>
              </w:rPr>
            </w:pPr>
          </w:p>
        </w:tc>
        <w:tc>
          <w:tcPr>
            <w:tcW w:w="3186" w:type="dxa"/>
          </w:tcPr>
          <w:p w:rsidR="000F0F01" w:rsidRPr="00D26387" w:rsidRDefault="000F0F01" w:rsidP="00161B31">
            <w:pPr>
              <w:rPr>
                <w:rFonts w:ascii="Arial" w:hAnsi="Arial" w:cs="Arial"/>
                <w:b/>
                <w:i/>
              </w:rPr>
            </w:pPr>
          </w:p>
        </w:tc>
        <w:tc>
          <w:tcPr>
            <w:tcW w:w="710" w:type="dxa"/>
          </w:tcPr>
          <w:p w:rsidR="000F0F01" w:rsidRPr="00D26387" w:rsidRDefault="000F0F01" w:rsidP="00161B31">
            <w:pPr>
              <w:jc w:val="center"/>
              <w:rPr>
                <w:rFonts w:ascii="Arial" w:hAnsi="Arial" w:cs="Arial"/>
                <w:b/>
                <w:i/>
              </w:rPr>
            </w:pPr>
          </w:p>
        </w:tc>
        <w:tc>
          <w:tcPr>
            <w:tcW w:w="857" w:type="dxa"/>
          </w:tcPr>
          <w:p w:rsidR="000F0F01" w:rsidRPr="00D26387" w:rsidRDefault="000F0F01" w:rsidP="00161B31">
            <w:pPr>
              <w:jc w:val="center"/>
              <w:rPr>
                <w:rFonts w:ascii="Arial" w:hAnsi="Arial" w:cs="Arial"/>
                <w:b/>
                <w:i/>
              </w:rPr>
            </w:pPr>
          </w:p>
        </w:tc>
      </w:tr>
      <w:tr w:rsidR="000F0F01" w:rsidRPr="00D26387" w:rsidTr="00161B31">
        <w:tc>
          <w:tcPr>
            <w:tcW w:w="1523" w:type="dxa"/>
          </w:tcPr>
          <w:p w:rsidR="000F0F01" w:rsidRPr="00D26387" w:rsidRDefault="000F0F01" w:rsidP="00161B31">
            <w:pPr>
              <w:rPr>
                <w:rFonts w:ascii="Arial" w:hAnsi="Arial" w:cs="Arial"/>
                <w:b/>
              </w:rPr>
            </w:pPr>
            <w:r w:rsidRPr="00D26387">
              <w:rPr>
                <w:rFonts w:ascii="Arial" w:hAnsi="Arial" w:cs="Arial"/>
                <w:b/>
              </w:rPr>
              <w:t>mansiunculas</w:t>
            </w:r>
          </w:p>
        </w:tc>
        <w:tc>
          <w:tcPr>
            <w:tcW w:w="2786" w:type="dxa"/>
          </w:tcPr>
          <w:p w:rsidR="000F0F01" w:rsidRPr="00D26387" w:rsidRDefault="000F0F01" w:rsidP="00161B31">
            <w:pPr>
              <w:rPr>
                <w:rFonts w:ascii="Arial" w:hAnsi="Arial" w:cs="Arial"/>
                <w:b/>
                <w:i/>
              </w:rPr>
            </w:pPr>
          </w:p>
        </w:tc>
        <w:tc>
          <w:tcPr>
            <w:tcW w:w="3186" w:type="dxa"/>
          </w:tcPr>
          <w:p w:rsidR="000F0F01" w:rsidRPr="00D26387" w:rsidRDefault="000F0F01" w:rsidP="00161B31">
            <w:pPr>
              <w:rPr>
                <w:rFonts w:ascii="Arial" w:hAnsi="Arial" w:cs="Arial"/>
                <w:b/>
                <w:i/>
              </w:rPr>
            </w:pPr>
          </w:p>
        </w:tc>
        <w:tc>
          <w:tcPr>
            <w:tcW w:w="710" w:type="dxa"/>
          </w:tcPr>
          <w:p w:rsidR="000F0F01" w:rsidRPr="00D26387" w:rsidRDefault="000F0F01" w:rsidP="00161B31">
            <w:pPr>
              <w:jc w:val="center"/>
              <w:rPr>
                <w:rFonts w:ascii="Arial" w:hAnsi="Arial" w:cs="Arial"/>
                <w:b/>
                <w:i/>
              </w:rPr>
            </w:pPr>
          </w:p>
        </w:tc>
        <w:tc>
          <w:tcPr>
            <w:tcW w:w="857" w:type="dxa"/>
          </w:tcPr>
          <w:p w:rsidR="000F0F01" w:rsidRPr="00D26387" w:rsidRDefault="000F0F01" w:rsidP="00161B31">
            <w:pPr>
              <w:jc w:val="center"/>
              <w:rPr>
                <w:rFonts w:ascii="Arial" w:hAnsi="Arial" w:cs="Arial"/>
                <w:b/>
                <w:i/>
              </w:rPr>
            </w:pPr>
          </w:p>
        </w:tc>
      </w:tr>
      <w:tr w:rsidR="000F0F01" w:rsidRPr="00D26387" w:rsidTr="00161B31">
        <w:tc>
          <w:tcPr>
            <w:tcW w:w="1523" w:type="dxa"/>
          </w:tcPr>
          <w:p w:rsidR="000F0F01" w:rsidRPr="00D26387" w:rsidRDefault="000F0F01" w:rsidP="00161B31">
            <w:pPr>
              <w:rPr>
                <w:rFonts w:ascii="Arial" w:hAnsi="Arial" w:cs="Arial"/>
                <w:b/>
              </w:rPr>
            </w:pPr>
            <w:r w:rsidRPr="00D26387">
              <w:rPr>
                <w:rFonts w:ascii="Arial" w:hAnsi="Arial" w:cs="Arial"/>
                <w:b/>
              </w:rPr>
              <w:t>foedus</w:t>
            </w:r>
          </w:p>
        </w:tc>
        <w:tc>
          <w:tcPr>
            <w:tcW w:w="2786" w:type="dxa"/>
          </w:tcPr>
          <w:p w:rsidR="000F0F01" w:rsidRPr="00D26387" w:rsidRDefault="000F0F01" w:rsidP="00161B31">
            <w:pPr>
              <w:rPr>
                <w:rFonts w:ascii="Arial" w:hAnsi="Arial" w:cs="Arial"/>
                <w:b/>
                <w:i/>
              </w:rPr>
            </w:pPr>
          </w:p>
        </w:tc>
        <w:tc>
          <w:tcPr>
            <w:tcW w:w="3186" w:type="dxa"/>
          </w:tcPr>
          <w:p w:rsidR="000F0F01" w:rsidRPr="00D26387" w:rsidRDefault="000F0F01" w:rsidP="00161B31">
            <w:pPr>
              <w:rPr>
                <w:rFonts w:ascii="Arial" w:hAnsi="Arial" w:cs="Arial"/>
                <w:b/>
                <w:i/>
              </w:rPr>
            </w:pPr>
          </w:p>
        </w:tc>
        <w:tc>
          <w:tcPr>
            <w:tcW w:w="710" w:type="dxa"/>
          </w:tcPr>
          <w:p w:rsidR="000F0F01" w:rsidRPr="00D26387" w:rsidRDefault="000F0F01" w:rsidP="00161B31">
            <w:pPr>
              <w:jc w:val="center"/>
              <w:rPr>
                <w:rFonts w:ascii="Arial" w:hAnsi="Arial" w:cs="Arial"/>
                <w:b/>
                <w:i/>
              </w:rPr>
            </w:pPr>
          </w:p>
        </w:tc>
        <w:tc>
          <w:tcPr>
            <w:tcW w:w="857" w:type="dxa"/>
          </w:tcPr>
          <w:p w:rsidR="000F0F01" w:rsidRPr="00D26387" w:rsidRDefault="000F0F01" w:rsidP="00161B31">
            <w:pPr>
              <w:jc w:val="center"/>
              <w:rPr>
                <w:rFonts w:ascii="Arial" w:hAnsi="Arial" w:cs="Arial"/>
                <w:b/>
                <w:i/>
              </w:rPr>
            </w:pPr>
          </w:p>
        </w:tc>
      </w:tr>
      <w:tr w:rsidR="000F0F01" w:rsidRPr="00D26387" w:rsidTr="00161B31">
        <w:tc>
          <w:tcPr>
            <w:tcW w:w="1523" w:type="dxa"/>
          </w:tcPr>
          <w:p w:rsidR="000F0F01" w:rsidRPr="00D26387" w:rsidRDefault="000F0F01" w:rsidP="00161B31">
            <w:pPr>
              <w:rPr>
                <w:rFonts w:ascii="Arial" w:hAnsi="Arial" w:cs="Arial"/>
                <w:b/>
              </w:rPr>
            </w:pPr>
            <w:r w:rsidRPr="00D26387">
              <w:rPr>
                <w:rFonts w:ascii="Arial" w:hAnsi="Arial" w:cs="Arial"/>
                <w:b/>
              </w:rPr>
              <w:t>induces</w:t>
            </w:r>
          </w:p>
        </w:tc>
        <w:tc>
          <w:tcPr>
            <w:tcW w:w="2786" w:type="dxa"/>
          </w:tcPr>
          <w:p w:rsidR="000F0F01" w:rsidRPr="00D26387" w:rsidRDefault="000F0F01" w:rsidP="00161B31">
            <w:pPr>
              <w:rPr>
                <w:rFonts w:ascii="Arial" w:hAnsi="Arial" w:cs="Arial"/>
                <w:b/>
                <w:i/>
              </w:rPr>
            </w:pPr>
          </w:p>
        </w:tc>
        <w:tc>
          <w:tcPr>
            <w:tcW w:w="3186" w:type="dxa"/>
          </w:tcPr>
          <w:p w:rsidR="000F0F01" w:rsidRPr="00D26387" w:rsidRDefault="000F0F01" w:rsidP="00161B31">
            <w:pPr>
              <w:rPr>
                <w:rFonts w:ascii="Arial" w:hAnsi="Arial" w:cs="Arial"/>
                <w:b/>
                <w:i/>
              </w:rPr>
            </w:pPr>
          </w:p>
        </w:tc>
        <w:tc>
          <w:tcPr>
            <w:tcW w:w="710" w:type="dxa"/>
          </w:tcPr>
          <w:p w:rsidR="000F0F01" w:rsidRPr="00D26387" w:rsidRDefault="000F0F01" w:rsidP="00161B31">
            <w:pPr>
              <w:jc w:val="center"/>
              <w:rPr>
                <w:rFonts w:ascii="Arial" w:hAnsi="Arial" w:cs="Arial"/>
                <w:b/>
                <w:i/>
              </w:rPr>
            </w:pPr>
          </w:p>
        </w:tc>
        <w:tc>
          <w:tcPr>
            <w:tcW w:w="857" w:type="dxa"/>
          </w:tcPr>
          <w:p w:rsidR="000F0F01" w:rsidRPr="00D26387" w:rsidRDefault="000F0F01" w:rsidP="00161B31">
            <w:pPr>
              <w:jc w:val="center"/>
              <w:rPr>
                <w:rFonts w:ascii="Arial" w:hAnsi="Arial" w:cs="Arial"/>
                <w:b/>
                <w:i/>
              </w:rPr>
            </w:pPr>
          </w:p>
        </w:tc>
      </w:tr>
      <w:tr w:rsidR="000F0F01" w:rsidRPr="00D26387" w:rsidTr="00161B31">
        <w:tc>
          <w:tcPr>
            <w:tcW w:w="1523" w:type="dxa"/>
          </w:tcPr>
          <w:p w:rsidR="000F0F01" w:rsidRPr="00D26387" w:rsidRDefault="000F0F01" w:rsidP="00161B31">
            <w:pPr>
              <w:rPr>
                <w:rFonts w:ascii="Arial" w:hAnsi="Arial" w:cs="Arial"/>
                <w:b/>
              </w:rPr>
            </w:pPr>
            <w:r w:rsidRPr="00D26387">
              <w:rPr>
                <w:rFonts w:ascii="Arial" w:hAnsi="Arial" w:cs="Arial"/>
                <w:b/>
              </w:rPr>
              <w:t>pluam</w:t>
            </w:r>
          </w:p>
        </w:tc>
        <w:tc>
          <w:tcPr>
            <w:tcW w:w="2786" w:type="dxa"/>
          </w:tcPr>
          <w:p w:rsidR="000F0F01" w:rsidRPr="00D26387" w:rsidRDefault="000F0F01" w:rsidP="00161B31">
            <w:pPr>
              <w:rPr>
                <w:rFonts w:ascii="Arial" w:hAnsi="Arial" w:cs="Arial"/>
                <w:b/>
                <w:i/>
              </w:rPr>
            </w:pPr>
          </w:p>
        </w:tc>
        <w:tc>
          <w:tcPr>
            <w:tcW w:w="3186" w:type="dxa"/>
          </w:tcPr>
          <w:p w:rsidR="000F0F01" w:rsidRPr="00D26387" w:rsidRDefault="000F0F01" w:rsidP="00161B31">
            <w:pPr>
              <w:rPr>
                <w:rFonts w:ascii="Arial" w:hAnsi="Arial" w:cs="Arial"/>
                <w:b/>
                <w:i/>
              </w:rPr>
            </w:pPr>
          </w:p>
        </w:tc>
        <w:tc>
          <w:tcPr>
            <w:tcW w:w="710" w:type="dxa"/>
          </w:tcPr>
          <w:p w:rsidR="000F0F01" w:rsidRPr="00D26387" w:rsidRDefault="000F0F01" w:rsidP="00161B31">
            <w:pPr>
              <w:jc w:val="center"/>
              <w:rPr>
                <w:rFonts w:ascii="Arial" w:hAnsi="Arial" w:cs="Arial"/>
                <w:b/>
                <w:i/>
              </w:rPr>
            </w:pPr>
          </w:p>
        </w:tc>
        <w:tc>
          <w:tcPr>
            <w:tcW w:w="857" w:type="dxa"/>
          </w:tcPr>
          <w:p w:rsidR="000F0F01" w:rsidRPr="00D26387" w:rsidRDefault="000F0F01" w:rsidP="00161B31">
            <w:pPr>
              <w:jc w:val="center"/>
              <w:rPr>
                <w:rFonts w:ascii="Arial" w:hAnsi="Arial" w:cs="Arial"/>
                <w:b/>
                <w:i/>
              </w:rPr>
            </w:pPr>
          </w:p>
        </w:tc>
      </w:tr>
      <w:tr w:rsidR="000F0F01" w:rsidRPr="00D26387" w:rsidTr="00161B31">
        <w:tc>
          <w:tcPr>
            <w:tcW w:w="1523" w:type="dxa"/>
          </w:tcPr>
          <w:p w:rsidR="000F0F01" w:rsidRPr="00D26387" w:rsidRDefault="000F0F01" w:rsidP="00161B31">
            <w:pPr>
              <w:rPr>
                <w:rFonts w:ascii="Arial" w:hAnsi="Arial" w:cs="Arial"/>
                <w:b/>
              </w:rPr>
            </w:pPr>
            <w:r w:rsidRPr="00D26387">
              <w:rPr>
                <w:rFonts w:ascii="Arial" w:hAnsi="Arial" w:cs="Arial"/>
                <w:b/>
              </w:rPr>
              <w:t>substantiam</w:t>
            </w:r>
          </w:p>
        </w:tc>
        <w:tc>
          <w:tcPr>
            <w:tcW w:w="2786" w:type="dxa"/>
          </w:tcPr>
          <w:p w:rsidR="000F0F01" w:rsidRPr="00D26387" w:rsidRDefault="000F0F01" w:rsidP="00161B31">
            <w:pPr>
              <w:rPr>
                <w:rFonts w:ascii="Arial" w:hAnsi="Arial" w:cs="Arial"/>
                <w:b/>
                <w:i/>
              </w:rPr>
            </w:pPr>
          </w:p>
        </w:tc>
        <w:tc>
          <w:tcPr>
            <w:tcW w:w="3186" w:type="dxa"/>
          </w:tcPr>
          <w:p w:rsidR="000F0F01" w:rsidRPr="00D26387" w:rsidRDefault="000F0F01" w:rsidP="00161B31">
            <w:pPr>
              <w:rPr>
                <w:rFonts w:ascii="Arial" w:hAnsi="Arial" w:cs="Arial"/>
                <w:b/>
                <w:i/>
              </w:rPr>
            </w:pPr>
          </w:p>
        </w:tc>
        <w:tc>
          <w:tcPr>
            <w:tcW w:w="710" w:type="dxa"/>
          </w:tcPr>
          <w:p w:rsidR="000F0F01" w:rsidRPr="00D26387" w:rsidRDefault="000F0F01" w:rsidP="00161B31">
            <w:pPr>
              <w:jc w:val="center"/>
              <w:rPr>
                <w:rFonts w:ascii="Arial" w:hAnsi="Arial" w:cs="Arial"/>
                <w:b/>
                <w:i/>
              </w:rPr>
            </w:pPr>
          </w:p>
        </w:tc>
        <w:tc>
          <w:tcPr>
            <w:tcW w:w="857" w:type="dxa"/>
          </w:tcPr>
          <w:p w:rsidR="000F0F01" w:rsidRPr="00D26387" w:rsidRDefault="000F0F01" w:rsidP="00161B31">
            <w:pPr>
              <w:jc w:val="center"/>
              <w:rPr>
                <w:rFonts w:ascii="Arial" w:hAnsi="Arial" w:cs="Arial"/>
                <w:b/>
                <w:i/>
              </w:rPr>
            </w:pPr>
          </w:p>
        </w:tc>
      </w:tr>
      <w:tr w:rsidR="000F0F01" w:rsidRPr="00D26387" w:rsidTr="00161B31">
        <w:tc>
          <w:tcPr>
            <w:tcW w:w="1523" w:type="dxa"/>
          </w:tcPr>
          <w:p w:rsidR="000F0F01" w:rsidRPr="00D26387" w:rsidRDefault="000F0F01" w:rsidP="00161B31">
            <w:pPr>
              <w:rPr>
                <w:rFonts w:ascii="Arial" w:hAnsi="Arial" w:cs="Arial"/>
                <w:b/>
              </w:rPr>
            </w:pPr>
            <w:r w:rsidRPr="00D26387">
              <w:rPr>
                <w:rFonts w:ascii="Arial" w:hAnsi="Arial" w:cs="Arial"/>
                <w:b/>
              </w:rPr>
              <w:t>diluvii</w:t>
            </w:r>
          </w:p>
        </w:tc>
        <w:tc>
          <w:tcPr>
            <w:tcW w:w="2786" w:type="dxa"/>
          </w:tcPr>
          <w:p w:rsidR="000F0F01" w:rsidRPr="00D26387" w:rsidRDefault="000F0F01" w:rsidP="00161B31">
            <w:pPr>
              <w:rPr>
                <w:rFonts w:ascii="Arial" w:hAnsi="Arial" w:cs="Arial"/>
                <w:b/>
                <w:i/>
              </w:rPr>
            </w:pPr>
          </w:p>
        </w:tc>
        <w:tc>
          <w:tcPr>
            <w:tcW w:w="3186" w:type="dxa"/>
          </w:tcPr>
          <w:p w:rsidR="000F0F01" w:rsidRPr="00D26387" w:rsidRDefault="000F0F01" w:rsidP="00161B31">
            <w:pPr>
              <w:rPr>
                <w:rFonts w:ascii="Arial" w:hAnsi="Arial" w:cs="Arial"/>
                <w:b/>
                <w:i/>
              </w:rPr>
            </w:pPr>
          </w:p>
        </w:tc>
        <w:tc>
          <w:tcPr>
            <w:tcW w:w="710" w:type="dxa"/>
          </w:tcPr>
          <w:p w:rsidR="000F0F01" w:rsidRPr="00D26387" w:rsidRDefault="000F0F01" w:rsidP="00161B31">
            <w:pPr>
              <w:jc w:val="center"/>
              <w:rPr>
                <w:rFonts w:ascii="Arial" w:hAnsi="Arial" w:cs="Arial"/>
                <w:b/>
                <w:i/>
              </w:rPr>
            </w:pPr>
          </w:p>
        </w:tc>
        <w:tc>
          <w:tcPr>
            <w:tcW w:w="857" w:type="dxa"/>
          </w:tcPr>
          <w:p w:rsidR="000F0F01" w:rsidRPr="00D26387" w:rsidRDefault="000F0F01" w:rsidP="00161B31">
            <w:pPr>
              <w:jc w:val="center"/>
              <w:rPr>
                <w:rFonts w:ascii="Arial" w:hAnsi="Arial" w:cs="Arial"/>
                <w:b/>
                <w:i/>
              </w:rPr>
            </w:pPr>
          </w:p>
        </w:tc>
      </w:tr>
      <w:tr w:rsidR="000F0F01" w:rsidRPr="00D26387" w:rsidTr="00161B31">
        <w:tc>
          <w:tcPr>
            <w:tcW w:w="1523" w:type="dxa"/>
          </w:tcPr>
          <w:p w:rsidR="000F0F01" w:rsidRPr="00D26387" w:rsidRDefault="000F0F01" w:rsidP="00161B31">
            <w:pPr>
              <w:rPr>
                <w:rFonts w:ascii="Arial" w:hAnsi="Arial" w:cs="Arial"/>
                <w:b/>
              </w:rPr>
            </w:pPr>
            <w:r w:rsidRPr="00D26387">
              <w:rPr>
                <w:rFonts w:ascii="Arial" w:hAnsi="Arial" w:cs="Arial"/>
                <w:b/>
              </w:rPr>
              <w:t>imminutae</w:t>
            </w:r>
          </w:p>
        </w:tc>
        <w:tc>
          <w:tcPr>
            <w:tcW w:w="2786" w:type="dxa"/>
          </w:tcPr>
          <w:p w:rsidR="000F0F01" w:rsidRPr="00D26387" w:rsidRDefault="000F0F01" w:rsidP="00161B31">
            <w:pPr>
              <w:rPr>
                <w:rFonts w:ascii="Arial" w:hAnsi="Arial" w:cs="Arial"/>
                <w:b/>
                <w:i/>
              </w:rPr>
            </w:pPr>
          </w:p>
        </w:tc>
        <w:tc>
          <w:tcPr>
            <w:tcW w:w="3186" w:type="dxa"/>
          </w:tcPr>
          <w:p w:rsidR="000F0F01" w:rsidRPr="00D26387" w:rsidRDefault="000F0F01" w:rsidP="00161B31">
            <w:pPr>
              <w:rPr>
                <w:rFonts w:ascii="Arial" w:hAnsi="Arial" w:cs="Arial"/>
                <w:b/>
                <w:i/>
              </w:rPr>
            </w:pPr>
          </w:p>
        </w:tc>
        <w:tc>
          <w:tcPr>
            <w:tcW w:w="710" w:type="dxa"/>
          </w:tcPr>
          <w:p w:rsidR="000F0F01" w:rsidRPr="00D26387" w:rsidRDefault="000F0F01" w:rsidP="00161B31">
            <w:pPr>
              <w:jc w:val="center"/>
              <w:rPr>
                <w:rFonts w:ascii="Arial" w:hAnsi="Arial" w:cs="Arial"/>
                <w:b/>
                <w:i/>
              </w:rPr>
            </w:pPr>
          </w:p>
        </w:tc>
        <w:tc>
          <w:tcPr>
            <w:tcW w:w="857" w:type="dxa"/>
          </w:tcPr>
          <w:p w:rsidR="000F0F01" w:rsidRPr="00D26387" w:rsidRDefault="000F0F01" w:rsidP="00161B31">
            <w:pPr>
              <w:jc w:val="center"/>
              <w:rPr>
                <w:rFonts w:ascii="Arial" w:hAnsi="Arial" w:cs="Arial"/>
                <w:b/>
                <w:i/>
              </w:rPr>
            </w:pPr>
          </w:p>
        </w:tc>
      </w:tr>
    </w:tbl>
    <w:p w:rsidR="000F0F01" w:rsidRPr="00D26387" w:rsidRDefault="000F0F01" w:rsidP="000F0F01">
      <w:pPr>
        <w:rPr>
          <w:rFonts w:ascii="Arial" w:hAnsi="Arial" w:cs="Arial"/>
          <w:b/>
        </w:rPr>
      </w:pPr>
    </w:p>
    <w:p w:rsidR="000F0F01" w:rsidRPr="00D26387" w:rsidRDefault="000F0F01" w:rsidP="000F0F01">
      <w:pPr>
        <w:pStyle w:val="Input"/>
        <w:jc w:val="left"/>
        <w:rPr>
          <w:rFonts w:ascii="Arial" w:hAnsi="Arial" w:cs="Arial"/>
          <w:lang w:val="de-AT"/>
        </w:rPr>
      </w:pPr>
      <w:r w:rsidRPr="00D26387">
        <w:rPr>
          <w:rFonts w:ascii="Arial" w:hAnsi="Arial" w:cs="Arial"/>
          <w:u w:val="single"/>
          <w:lang w:val="de-AT"/>
        </w:rPr>
        <w:t>Aufgabe 2:</w:t>
      </w:r>
      <w:r w:rsidRPr="00D26387">
        <w:rPr>
          <w:rFonts w:ascii="Arial" w:hAnsi="Arial" w:cs="Arial"/>
          <w:lang w:val="de-AT"/>
        </w:rPr>
        <w:t xml:space="preserve"> Finde im Ausgangstext je ein Beispiel für die unten aufgelisteten Stilmittel und zitiere dieses in der rechten Tabellenspalte. </w:t>
      </w:r>
    </w:p>
    <w:p w:rsidR="000F0F01" w:rsidRDefault="000F0F01" w:rsidP="000F0F01">
      <w:pPr>
        <w:pStyle w:val="Input"/>
        <w:jc w:val="left"/>
        <w:rPr>
          <w:rFonts w:ascii="Calibri" w:hAnsi="Calibri"/>
          <w:sz w:val="10"/>
          <w:szCs w:val="10"/>
          <w:lang w:val="de-AT"/>
        </w:rPr>
      </w:pPr>
    </w:p>
    <w:p w:rsidR="000F0F01" w:rsidRDefault="000F0F01" w:rsidP="000F0F01">
      <w:pPr>
        <w:pStyle w:val="Input"/>
        <w:jc w:val="left"/>
        <w:rPr>
          <w:rFonts w:ascii="Calibri" w:hAnsi="Calibri"/>
          <w:b w:val="0"/>
          <w:sz w:val="10"/>
          <w:szCs w:val="10"/>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ascii="Calibri" w:hAnsi="Calibri" w:cs="Calibri"/>
                <w:b/>
                <w:szCs w:val="24"/>
              </w:rPr>
            </w:pPr>
            <w:r>
              <w:rPr>
                <w:rFonts w:cs="Calibri"/>
                <w:b/>
                <w:szCs w:val="24"/>
              </w:rPr>
              <w:t>Stilmittel</w:t>
            </w:r>
          </w:p>
        </w:tc>
        <w:tc>
          <w:tcPr>
            <w:tcW w:w="65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cs="Calibri"/>
                <w:vanish/>
                <w:szCs w:val="24"/>
              </w:rPr>
            </w:pPr>
            <w:r>
              <w:rPr>
                <w:rFonts w:cs="Calibri"/>
                <w:b/>
                <w:szCs w:val="24"/>
              </w:rPr>
              <w:t>Beispiel (lateinisches Textzitat)</w:t>
            </w: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Alliteration</w:t>
            </w:r>
          </w:p>
        </w:tc>
        <w:tc>
          <w:tcPr>
            <w:tcW w:w="6548"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rFonts w:cs="Calibri"/>
                <w:szCs w:val="24"/>
              </w:rPr>
            </w:pP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Alliteration</w:t>
            </w:r>
          </w:p>
        </w:tc>
        <w:tc>
          <w:tcPr>
            <w:tcW w:w="6548"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rFonts w:cs="Calibri"/>
                <w:szCs w:val="24"/>
              </w:rPr>
            </w:pP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Asyndeton</w:t>
            </w:r>
          </w:p>
        </w:tc>
        <w:tc>
          <w:tcPr>
            <w:tcW w:w="6548"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rFonts w:cs="Calibri"/>
                <w:szCs w:val="24"/>
              </w:rPr>
            </w:pP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Polysyndeton</w:t>
            </w:r>
          </w:p>
        </w:tc>
        <w:tc>
          <w:tcPr>
            <w:tcW w:w="6548"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rFonts w:cs="Calibri"/>
                <w:szCs w:val="24"/>
              </w:rPr>
            </w:pPr>
          </w:p>
        </w:tc>
      </w:tr>
    </w:tbl>
    <w:p w:rsidR="000F0F01" w:rsidRDefault="000F0F01" w:rsidP="000F0F01"/>
    <w:p w:rsidR="000F0F01" w:rsidRDefault="000F0F01" w:rsidP="000F0F01"/>
    <w:p w:rsidR="000F0F01" w:rsidRPr="00D26387" w:rsidRDefault="000F0F01" w:rsidP="000F0F01">
      <w:pPr>
        <w:rPr>
          <w:rFonts w:ascii="Arial" w:hAnsi="Arial" w:cs="Arial"/>
          <w:b/>
        </w:rPr>
      </w:pPr>
      <w:r w:rsidRPr="00D26387">
        <w:rPr>
          <w:rFonts w:ascii="Arial" w:hAnsi="Arial" w:cs="Arial"/>
          <w:b/>
          <w:u w:val="single"/>
        </w:rPr>
        <w:t>Aufgabe 3:</w:t>
      </w:r>
      <w:r w:rsidRPr="00D26387">
        <w:rPr>
          <w:rFonts w:ascii="Arial" w:hAnsi="Arial" w:cs="Arial"/>
          <w:b/>
        </w:rPr>
        <w:t xml:space="preserve"> Zähle Zahlen auf, welche in dem Ausgangstext häufig vorkommen. Kennst du weitere Bibelstellen, in denen diese Zahlen vorkommen?</w:t>
      </w:r>
    </w:p>
    <w:p w:rsidR="000F0F01" w:rsidRDefault="000F0F01" w:rsidP="000F0F01">
      <w:pPr>
        <w:rPr>
          <w:rFonts w:ascii="Arial" w:hAnsi="Arial" w:cs="Arial"/>
          <w:b/>
        </w:rPr>
      </w:pPr>
    </w:p>
    <w:p w:rsidR="000F0F01" w:rsidRPr="00D26387" w:rsidRDefault="000F0F01" w:rsidP="000F0F01">
      <w:pPr>
        <w:spacing w:line="360" w:lineRule="auto"/>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D26387" w:rsidRDefault="000F0F01" w:rsidP="000F0F01">
      <w:pPr>
        <w:rPr>
          <w:rFonts w:ascii="Arial" w:hAnsi="Arial" w:cs="Arial"/>
          <w:b/>
        </w:rPr>
      </w:pPr>
    </w:p>
    <w:p w:rsidR="000F0F01" w:rsidRDefault="000F0F01" w:rsidP="000F0F01">
      <w:pPr>
        <w:rPr>
          <w:rFonts w:ascii="Arial" w:hAnsi="Arial" w:cs="Arial"/>
          <w:b/>
          <w:u w:val="single"/>
        </w:rPr>
      </w:pPr>
      <w:r>
        <w:rPr>
          <w:rFonts w:ascii="Arial" w:hAnsi="Arial" w:cs="Arial"/>
          <w:b/>
          <w:u w:val="single"/>
        </w:rPr>
        <w:br w:type="page"/>
      </w:r>
    </w:p>
    <w:p w:rsidR="000F0F01" w:rsidRDefault="000F0F01" w:rsidP="000F0F01">
      <w:pPr>
        <w:rPr>
          <w:rFonts w:ascii="Arial" w:hAnsi="Arial" w:cs="Arial"/>
          <w:b/>
        </w:rPr>
      </w:pPr>
      <w:r w:rsidRPr="00D26387">
        <w:rPr>
          <w:rFonts w:ascii="Arial" w:hAnsi="Arial" w:cs="Arial"/>
          <w:b/>
          <w:u w:val="single"/>
        </w:rPr>
        <w:lastRenderedPageBreak/>
        <w:t>Aufgabe 4:</w:t>
      </w:r>
      <w:r w:rsidRPr="00D26387">
        <w:rPr>
          <w:rFonts w:ascii="Arial" w:hAnsi="Arial" w:cs="Arial"/>
          <w:b/>
        </w:rPr>
        <w:t xml:space="preserve"> Betrachte die letzten Worte Gottes des Ausgangstextes nochmal. Kommen dir diese Worte von einem anderen Ausgangstext bekannt vor?</w:t>
      </w:r>
    </w:p>
    <w:p w:rsidR="000F0F01" w:rsidRDefault="000F0F01" w:rsidP="000F0F01">
      <w:pPr>
        <w:rPr>
          <w:rFonts w:ascii="Arial" w:hAnsi="Arial" w:cs="Arial"/>
          <w:b/>
        </w:rPr>
      </w:pPr>
    </w:p>
    <w:p w:rsidR="000F0F01" w:rsidRPr="00D26387" w:rsidRDefault="000F0F01" w:rsidP="000F0F01">
      <w:pPr>
        <w:spacing w:line="360" w:lineRule="auto"/>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D26387" w:rsidRDefault="000F0F01" w:rsidP="000F0F01">
      <w:pPr>
        <w:rPr>
          <w:rFonts w:ascii="Arial" w:hAnsi="Arial" w:cs="Arial"/>
          <w:b/>
        </w:rPr>
      </w:pPr>
    </w:p>
    <w:p w:rsidR="000F0F01" w:rsidRPr="00D26387" w:rsidRDefault="000F0F01" w:rsidP="000F0F01">
      <w:pPr>
        <w:pStyle w:val="Input"/>
        <w:jc w:val="left"/>
        <w:rPr>
          <w:rFonts w:ascii="Arial" w:hAnsi="Arial" w:cs="Arial"/>
          <w:lang w:val="de-AT"/>
        </w:rPr>
      </w:pPr>
      <w:r w:rsidRPr="00D26387">
        <w:rPr>
          <w:rFonts w:ascii="Arial" w:hAnsi="Arial" w:cs="Arial"/>
          <w:u w:val="single"/>
          <w:lang w:val="de-AT"/>
        </w:rPr>
        <w:t>Aufgabe 5:</w:t>
      </w:r>
      <w:r w:rsidRPr="00D26387">
        <w:rPr>
          <w:rFonts w:ascii="Arial" w:hAnsi="Arial" w:cs="Arial"/>
          <w:lang w:val="de-AT"/>
        </w:rPr>
        <w:t xml:space="preserve"> Fasse den Inhalt des gesamten Ausgangstextes mit eigenen Worten knapp und in ganzen Sätzen zusammen (insgesamt max. 80 Wörter). </w:t>
      </w:r>
    </w:p>
    <w:p w:rsidR="000F0F01" w:rsidRDefault="000F0F01" w:rsidP="000F0F01">
      <w:pPr>
        <w:pStyle w:val="Input"/>
        <w:jc w:val="left"/>
        <w:rPr>
          <w:rFonts w:ascii="Calibri" w:hAnsi="Calibri" w:cs="Calibri"/>
        </w:rPr>
      </w:pPr>
    </w:p>
    <w:p w:rsidR="000F0F01" w:rsidRDefault="000F0F01" w:rsidP="000F0F01">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6"/>
    <w:p w:rsidR="000F0F01" w:rsidRDefault="000F0F01" w:rsidP="000F0F01">
      <w:pPr>
        <w:rPr>
          <w:rFonts w:ascii="Book Antiqua" w:hAnsi="Book Antiqua"/>
          <w:u w:val="single"/>
          <w:lang w:eastAsia="de-DE"/>
        </w:rPr>
      </w:pPr>
      <w:r>
        <w:rPr>
          <w:rFonts w:ascii="Book Antiqua" w:hAnsi="Book Antiqua"/>
          <w:u w:val="single"/>
          <w:lang w:eastAsia="de-DE"/>
        </w:rPr>
        <w:br/>
      </w:r>
    </w:p>
    <w:p w:rsidR="000F0F01" w:rsidRDefault="000F0F01" w:rsidP="000F0F01">
      <w:pPr>
        <w:rPr>
          <w:rFonts w:ascii="Book Antiqua" w:hAnsi="Book Antiqua"/>
          <w:u w:val="single"/>
          <w:lang w:eastAsia="de-DE"/>
        </w:rPr>
      </w:pPr>
      <w:r>
        <w:rPr>
          <w:rFonts w:ascii="Book Antiqua" w:hAnsi="Book Antiqua"/>
          <w:u w:val="single"/>
          <w:lang w:eastAsia="de-DE"/>
        </w:rPr>
        <w:br w:type="page"/>
      </w:r>
    </w:p>
    <w:p w:rsidR="000F0F01" w:rsidRPr="003C427F" w:rsidRDefault="000F0F01" w:rsidP="000F0F01">
      <w:pPr>
        <w:rPr>
          <w:rFonts w:ascii="Arial" w:hAnsi="Arial" w:cs="Arial"/>
          <w:b/>
          <w:sz w:val="30"/>
          <w:szCs w:val="30"/>
          <w:u w:val="single"/>
          <w:lang w:eastAsia="de-DE"/>
        </w:rPr>
      </w:pPr>
      <w:r w:rsidRPr="003C427F">
        <w:rPr>
          <w:rFonts w:ascii="Arial" w:hAnsi="Arial" w:cs="Arial"/>
          <w:b/>
          <w:sz w:val="30"/>
          <w:szCs w:val="30"/>
          <w:u w:val="single"/>
          <w:lang w:eastAsia="de-DE"/>
        </w:rPr>
        <w:lastRenderedPageBreak/>
        <w:t>Text VI:</w:t>
      </w:r>
    </w:p>
    <w:p w:rsidR="000F0F01" w:rsidRDefault="000F0F01" w:rsidP="000F0F01">
      <w:pPr>
        <w:rPr>
          <w:rFonts w:ascii="Book Antiqua" w:hAnsi="Book Antiqua"/>
          <w:lang w:eastAsia="de-DE"/>
        </w:rPr>
      </w:pPr>
      <w:r w:rsidRPr="00F76E04">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609350859"/>
          <w:placeholder>
            <w:docPart w:val="1743B16E0E17474EA760E1F769BCB7A8"/>
          </w:placeholder>
          <w:text/>
        </w:sdtPr>
        <w:sdtEndPr/>
        <w:sdtContent>
          <w:r>
            <w:rPr>
              <w:rFonts w:ascii="Book Antiqua" w:hAnsi="Book Antiqua"/>
              <w:lang w:eastAsia="de-DE"/>
            </w:rPr>
            <w:t>Nachdem die Iuppiter erkannte, dass die Menschen ein frevelhaftes Leben führen, greift er zu vernichtenden Mitteln.</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8"/>
        <w:gridCol w:w="5931"/>
        <w:gridCol w:w="2693"/>
      </w:tblGrid>
      <w:tr w:rsidR="000F0F01" w:rsidRPr="00930ADA" w:rsidTr="00161B31">
        <w:tc>
          <w:tcPr>
            <w:tcW w:w="448"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8</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9</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10</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12</w:t>
            </w:r>
          </w:p>
          <w:p w:rsidR="000F0F01"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16</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17</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18</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19</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20</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22</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26</w:t>
            </w:r>
          </w:p>
          <w:p w:rsidR="000F0F01" w:rsidRPr="00ED7829"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27</w:t>
            </w:r>
          </w:p>
        </w:tc>
        <w:tc>
          <w:tcPr>
            <w:tcW w:w="5931" w:type="dxa"/>
            <w:tcBorders>
              <w:bottom w:val="single" w:sz="4" w:space="0" w:color="auto"/>
              <w:right w:val="single" w:sz="4" w:space="0" w:color="auto"/>
            </w:tcBorders>
          </w:tcPr>
          <w:p w:rsidR="000F0F01" w:rsidRPr="00943D78" w:rsidRDefault="000F0F01" w:rsidP="00161B31">
            <w:pPr>
              <w:spacing w:line="400" w:lineRule="exact"/>
              <w:jc w:val="both"/>
              <w:rPr>
                <w:rFonts w:ascii="Book Antiqua" w:hAnsi="Book Antiqua"/>
                <w:lang w:val="en-GB" w:eastAsia="de-DE"/>
              </w:rPr>
            </w:pPr>
            <w:r w:rsidRPr="00943D78">
              <w:rPr>
                <w:rFonts w:ascii="Book Antiqua" w:hAnsi="Book Antiqua"/>
                <w:lang w:val="en-GB" w:eastAsia="de-DE"/>
              </w:rPr>
              <w:t>Iamque erat in totas sparsurus fulmina terras;</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sed timuit, ne forte sacer tot ab ignibus aether</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conciperet flammas longusque ardesceret axis.</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tela reponuntur m</w:t>
            </w:r>
            <w:r>
              <w:rPr>
                <w:rFonts w:ascii="Book Antiqua" w:eastAsia="Times New Roman" w:hAnsi="Book Antiqua" w:cs="Times New Roman"/>
                <w:lang w:val="en-GB" w:eastAsia="de-AT"/>
              </w:rPr>
              <w:t>a</w:t>
            </w:r>
            <w:r w:rsidRPr="00943D78">
              <w:rPr>
                <w:rFonts w:ascii="Book Antiqua" w:eastAsia="Times New Roman" w:hAnsi="Book Antiqua" w:cs="Times New Roman"/>
                <w:lang w:val="en-GB" w:eastAsia="de-AT"/>
              </w:rPr>
              <w:t>nibus fabricat</w:t>
            </w:r>
            <w:r>
              <w:rPr>
                <w:rFonts w:ascii="Book Antiqua" w:eastAsia="Times New Roman" w:hAnsi="Book Antiqua" w:cs="Times New Roman"/>
                <w:lang w:val="en-GB" w:eastAsia="de-AT"/>
              </w:rPr>
              <w:t>a</w:t>
            </w:r>
            <w:r w:rsidRPr="00943D78">
              <w:rPr>
                <w:rFonts w:ascii="Book Antiqua" w:eastAsia="Times New Roman" w:hAnsi="Book Antiqua" w:cs="Times New Roman"/>
                <w:lang w:val="en-GB" w:eastAsia="de-AT"/>
              </w:rPr>
              <w:t xml:space="preserve"> Cyclopum:</w:t>
            </w:r>
          </w:p>
          <w:p w:rsidR="000F0F01" w:rsidRPr="005477B3" w:rsidRDefault="000F0F01" w:rsidP="00161B31">
            <w:pPr>
              <w:spacing w:line="400" w:lineRule="exact"/>
              <w:jc w:val="both"/>
              <w:rPr>
                <w:rFonts w:ascii="Book Antiqua" w:eastAsia="Times New Roman" w:hAnsi="Book Antiqua" w:cs="Times New Roman"/>
                <w:lang w:val="en-GB" w:eastAsia="de-AT"/>
              </w:rPr>
            </w:pPr>
            <w:r w:rsidRPr="005477B3">
              <w:rPr>
                <w:rFonts w:ascii="Book Antiqua" w:eastAsia="Times New Roman" w:hAnsi="Book Antiqua" w:cs="Times New Roman"/>
                <w:lang w:val="en-GB" w:eastAsia="de-AT"/>
              </w:rPr>
              <w:t xml:space="preserve">poena placet diversa, genus mortale sub undis </w:t>
            </w:r>
          </w:p>
          <w:p w:rsidR="000F0F01" w:rsidRPr="00943D78" w:rsidRDefault="000F0F01" w:rsidP="00161B31">
            <w:pPr>
              <w:spacing w:line="400" w:lineRule="exact"/>
              <w:jc w:val="both"/>
              <w:rPr>
                <w:rFonts w:ascii="Book Antiqua" w:eastAsia="Times New Roman" w:hAnsi="Book Antiqua" w:cs="Times New Roman"/>
                <w:lang w:eastAsia="de-AT"/>
              </w:rPr>
            </w:pPr>
            <w:r w:rsidRPr="00943D78">
              <w:rPr>
                <w:rFonts w:ascii="Book Antiqua" w:eastAsia="Times New Roman" w:hAnsi="Book Antiqua" w:cs="Times New Roman"/>
                <w:lang w:eastAsia="de-AT"/>
              </w:rPr>
              <w:t>perdere et ex omni nimbos demittere caelo.</w:t>
            </w:r>
          </w:p>
          <w:p w:rsidR="000F0F01" w:rsidRPr="00943D78" w:rsidRDefault="000F0F01" w:rsidP="00161B31">
            <w:pPr>
              <w:spacing w:line="400" w:lineRule="exact"/>
              <w:jc w:val="both"/>
              <w:rPr>
                <w:rFonts w:ascii="Book Antiqua" w:eastAsia="Times New Roman" w:hAnsi="Book Antiqua" w:cs="Times New Roman"/>
                <w:lang w:eastAsia="de-AT"/>
              </w:rPr>
            </w:pPr>
            <w:r w:rsidRPr="00943D78">
              <w:rPr>
                <w:rFonts w:ascii="Book Antiqua" w:eastAsia="Times New Roman" w:hAnsi="Book Antiqua" w:cs="Times New Roman"/>
                <w:lang w:eastAsia="de-AT"/>
              </w:rPr>
              <w:t>(…) hinc densi funduntur ab aethere nimbi.</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Nec caelo contenta suo est Iovis ira, sed illum</w:t>
            </w:r>
          </w:p>
          <w:p w:rsidR="000F0F01" w:rsidRPr="005477B3" w:rsidRDefault="000F0F01" w:rsidP="00161B31">
            <w:pPr>
              <w:spacing w:line="400" w:lineRule="exact"/>
              <w:jc w:val="both"/>
              <w:rPr>
                <w:rFonts w:ascii="Book Antiqua" w:eastAsia="Times New Roman" w:hAnsi="Book Antiqua" w:cs="Times New Roman"/>
                <w:lang w:val="en-GB" w:eastAsia="de-AT"/>
              </w:rPr>
            </w:pPr>
            <w:r w:rsidRPr="005477B3">
              <w:rPr>
                <w:rFonts w:ascii="Book Antiqua" w:eastAsia="Times New Roman" w:hAnsi="Book Antiqua" w:cs="Times New Roman"/>
                <w:lang w:val="en-GB" w:eastAsia="de-AT"/>
              </w:rPr>
              <w:t>caeruleus frater iuvat auxiliaribus undis.</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maxima pars unda rapitur: quibus unda</w:t>
            </w:r>
            <w:r>
              <w:rPr>
                <w:rFonts w:ascii="Book Antiqua" w:eastAsia="Times New Roman" w:hAnsi="Book Antiqua" w:cs="Times New Roman"/>
                <w:lang w:val="en-GB" w:eastAsia="de-AT"/>
              </w:rPr>
              <w:t xml:space="preserve"> </w:t>
            </w:r>
            <w:r w:rsidRPr="00943D78">
              <w:rPr>
                <w:rFonts w:ascii="Book Antiqua" w:eastAsia="Times New Roman" w:hAnsi="Book Antiqua" w:cs="Times New Roman"/>
                <w:lang w:val="en-GB" w:eastAsia="de-AT"/>
              </w:rPr>
              <w:t>pepercit,</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illos longa domant inopi ieiunia victu.</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 xml:space="preserve">Iuppiter ut liquidis stagnare paludibus orbem </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et superesse virum de tot modo milibus unum</w:t>
            </w:r>
          </w:p>
          <w:p w:rsidR="000F0F01" w:rsidRPr="005477B3" w:rsidRDefault="000F0F01" w:rsidP="00161B31">
            <w:pPr>
              <w:spacing w:line="400" w:lineRule="exact"/>
              <w:jc w:val="both"/>
              <w:rPr>
                <w:rFonts w:ascii="Book Antiqua" w:eastAsia="Times New Roman" w:hAnsi="Book Antiqua" w:cs="Times New Roman"/>
                <w:lang w:val="en-GB" w:eastAsia="de-AT"/>
              </w:rPr>
            </w:pPr>
            <w:r w:rsidRPr="005477B3">
              <w:rPr>
                <w:rFonts w:ascii="Book Antiqua" w:eastAsia="Times New Roman" w:hAnsi="Book Antiqua" w:cs="Times New Roman"/>
                <w:lang w:val="en-GB" w:eastAsia="de-AT"/>
              </w:rPr>
              <w:t>et superesse videt de tot modo milibus unam,</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innocuos ambo, cultores numinis ambo,</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nubila disiecit nimbisque aquilone remotis</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 xml:space="preserve">et caelo terras ostendit et aethera terris. </w:t>
            </w:r>
          </w:p>
          <w:p w:rsidR="000F0F01" w:rsidRPr="00943D78" w:rsidRDefault="000F0F01" w:rsidP="00161B31">
            <w:pPr>
              <w:spacing w:line="400" w:lineRule="exact"/>
              <w:jc w:val="both"/>
              <w:rPr>
                <w:rFonts w:ascii="Book Antiqua" w:eastAsia="Times New Roman" w:hAnsi="Book Antiqua" w:cs="Times New Roman"/>
                <w:lang w:val="en-GB" w:eastAsia="de-AT"/>
              </w:rPr>
            </w:pPr>
            <w:r>
              <w:rPr>
                <w:rFonts w:ascii="Book Antiqua" w:eastAsia="Times New Roman" w:hAnsi="Book Antiqua" w:cs="Times New Roman"/>
                <w:lang w:val="en-GB" w:eastAsia="de-AT"/>
              </w:rPr>
              <w:t>E</w:t>
            </w:r>
            <w:r w:rsidRPr="00943D78">
              <w:rPr>
                <w:rFonts w:ascii="Book Antiqua" w:eastAsia="Times New Roman" w:hAnsi="Book Antiqua" w:cs="Times New Roman"/>
                <w:lang w:val="en-GB" w:eastAsia="de-AT"/>
              </w:rPr>
              <w:t>t flebant</w:t>
            </w:r>
            <w:r>
              <w:rPr>
                <w:rFonts w:ascii="Book Antiqua" w:eastAsia="Times New Roman" w:hAnsi="Book Antiqua" w:cs="Times New Roman"/>
                <w:vertAlign w:val="superscript"/>
                <w:lang w:val="en-GB" w:eastAsia="de-AT"/>
              </w:rPr>
              <w:t>1</w:t>
            </w:r>
            <w:r w:rsidRPr="00943D78">
              <w:rPr>
                <w:rFonts w:ascii="Book Antiqua" w:eastAsia="Times New Roman" w:hAnsi="Book Antiqua" w:cs="Times New Roman"/>
                <w:lang w:val="en-GB" w:eastAsia="de-AT"/>
              </w:rPr>
              <w:t>; placuit caeleste precari</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 xml:space="preserve">numen et auxilium per sacras quaerere sortes. </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mota dea est sortemque dedit: “discedite templo</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et velate caput cinctasque resolvite vestes</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ossaque post tergum m</w:t>
            </w:r>
            <w:r>
              <w:rPr>
                <w:rFonts w:ascii="Book Antiqua" w:eastAsia="Times New Roman" w:hAnsi="Book Antiqua" w:cs="Times New Roman"/>
                <w:lang w:val="en-GB" w:eastAsia="de-AT"/>
              </w:rPr>
              <w:t>ag</w:t>
            </w:r>
            <w:r w:rsidRPr="00943D78">
              <w:rPr>
                <w:rFonts w:ascii="Book Antiqua" w:eastAsia="Times New Roman" w:hAnsi="Book Antiqua" w:cs="Times New Roman"/>
                <w:lang w:val="en-GB" w:eastAsia="de-AT"/>
              </w:rPr>
              <w:t>nae iactate parentis.”</w:t>
            </w:r>
          </w:p>
          <w:p w:rsidR="000F0F01" w:rsidRDefault="000F0F01" w:rsidP="00161B31">
            <w:pPr>
              <w:spacing w:line="400" w:lineRule="exact"/>
              <w:jc w:val="both"/>
              <w:rPr>
                <w:rFonts w:ascii="BosporosU" w:eastAsia="Times New Roman" w:hAnsi="BosporosU" w:cs="Times New Roman"/>
                <w:lang w:val="en-GB" w:eastAsia="de-AT"/>
              </w:rPr>
            </w:pPr>
            <w:r w:rsidRPr="00943D78">
              <w:rPr>
                <w:rFonts w:ascii="Book Antiqua" w:eastAsia="Times New Roman" w:hAnsi="Book Antiqua" w:cs="Times New Roman"/>
                <w:lang w:val="en-GB" w:eastAsia="de-AT"/>
              </w:rPr>
              <w:t>Discedunt velantque caput tunicasque recingunt</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et iussos lapides sua post vestigia mittunt.</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inque brevi spatio superorum numine saxa</w:t>
            </w:r>
          </w:p>
          <w:p w:rsidR="000F0F01" w:rsidRPr="00943D78" w:rsidRDefault="000F0F01" w:rsidP="00161B31">
            <w:pPr>
              <w:spacing w:line="400" w:lineRule="exact"/>
              <w:jc w:val="both"/>
              <w:rPr>
                <w:rFonts w:ascii="Book Antiqua" w:eastAsia="Times New Roman" w:hAnsi="Book Antiqua" w:cs="Times New Roman"/>
                <w:lang w:val="en-GB" w:eastAsia="de-AT"/>
              </w:rPr>
            </w:pPr>
            <w:r w:rsidRPr="00943D78">
              <w:rPr>
                <w:rFonts w:ascii="Book Antiqua" w:eastAsia="Times New Roman" w:hAnsi="Book Antiqua" w:cs="Times New Roman"/>
                <w:lang w:val="en-GB" w:eastAsia="de-AT"/>
              </w:rPr>
              <w:t>missa viri m</w:t>
            </w:r>
            <w:r>
              <w:rPr>
                <w:rFonts w:ascii="Book Antiqua" w:eastAsia="Times New Roman" w:hAnsi="Book Antiqua" w:cs="Times New Roman"/>
                <w:lang w:val="en-GB" w:eastAsia="de-AT"/>
              </w:rPr>
              <w:t>a</w:t>
            </w:r>
            <w:r w:rsidRPr="00943D78">
              <w:rPr>
                <w:rFonts w:ascii="Book Antiqua" w:eastAsia="Times New Roman" w:hAnsi="Book Antiqua" w:cs="Times New Roman"/>
                <w:lang w:val="en-GB" w:eastAsia="de-AT"/>
              </w:rPr>
              <w:t>nibus faciem traxere virorum,</w:t>
            </w:r>
          </w:p>
          <w:p w:rsidR="000F0F01" w:rsidRPr="00DE004F" w:rsidRDefault="000F0F01" w:rsidP="00161B31">
            <w:pPr>
              <w:spacing w:line="400" w:lineRule="exact"/>
              <w:jc w:val="both"/>
              <w:rPr>
                <w:rFonts w:ascii="BosporosU" w:eastAsia="Times New Roman" w:hAnsi="BosporosU" w:cs="Times New Roman"/>
                <w:lang w:val="en-GB" w:eastAsia="de-AT"/>
              </w:rPr>
            </w:pPr>
            <w:r w:rsidRPr="00943D78">
              <w:rPr>
                <w:rFonts w:ascii="Book Antiqua" w:eastAsia="Times New Roman" w:hAnsi="Book Antiqua" w:cs="Times New Roman"/>
                <w:lang w:val="en-GB" w:eastAsia="de-AT"/>
              </w:rPr>
              <w:t>et de femineo reparata est femina iactu.</w:t>
            </w:r>
          </w:p>
          <w:sdt>
            <w:sdtPr>
              <w:rPr>
                <w:rFonts w:ascii="Book Antiqua" w:eastAsia="Times New Roman" w:hAnsi="Book Antiqua" w:cs="Times New Roman"/>
                <w:i/>
                <w:lang w:eastAsia="de-AT"/>
              </w:rPr>
              <w:alias w:val="Geben Sie hier die Wortanzahl ein!"/>
              <w:tag w:val="Geben Sie hier die Wortanzahl ein!"/>
              <w:id w:val="1170450692"/>
              <w:placeholder>
                <w:docPart w:val="3968062398CF4E378D9CD776802FE092"/>
              </w:placeholder>
              <w:text/>
            </w:sdtPr>
            <w:sdtEndPr/>
            <w:sdtContent>
              <w:p w:rsidR="000F0F01" w:rsidRPr="00930ADA"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175 W.</w:t>
                </w:r>
              </w:p>
            </w:sdtContent>
          </w:sdt>
        </w:tc>
        <w:tc>
          <w:tcPr>
            <w:tcW w:w="2693" w:type="dxa"/>
            <w:vMerge w:val="restart"/>
            <w:tcBorders>
              <w:left w:val="single" w:sz="4" w:space="0" w:color="auto"/>
            </w:tcBorders>
            <w:shd w:val="clear" w:color="auto" w:fill="auto"/>
          </w:tcPr>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Pr="00ED7829" w:rsidRDefault="000F0F01" w:rsidP="00161B31">
            <w:pPr>
              <w:spacing w:line="400" w:lineRule="exact"/>
              <w:rPr>
                <w:rFonts w:ascii="Book Antiqua" w:hAnsi="Book Antiqua"/>
                <w:vertAlign w:val="superscript"/>
              </w:rPr>
            </w:pPr>
            <w:r w:rsidRPr="00ED7829">
              <w:rPr>
                <w:rFonts w:ascii="Book Antiqua" w:hAnsi="Book Antiqua"/>
                <w:vertAlign w:val="superscript"/>
              </w:rPr>
              <w:t xml:space="preserve">1 </w:t>
            </w:r>
            <w:r>
              <w:rPr>
                <w:rFonts w:ascii="Book Antiqua" w:hAnsi="Book Antiqua"/>
                <w:vertAlign w:val="superscript"/>
              </w:rPr>
              <w:t>Subjekte sind Deucalion und Pyrrha (die einzigen Überlebenden)</w:t>
            </w: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sdt>
            <w:sdtPr>
              <w:rPr>
                <w:rFonts w:ascii="Book Antiqua" w:hAnsi="Book Antiqua"/>
                <w:shd w:val="clear" w:color="auto" w:fill="D9D9D9" w:themeFill="background1" w:themeFillShade="D9"/>
                <w:vertAlign w:val="superscript"/>
              </w:rPr>
              <w:alias w:val="Geben Sie hier die Textstelle an!"/>
              <w:tag w:val="Geben Sie hier die Textstelle an!"/>
              <w:id w:val="1766810160"/>
              <w:placeholder>
                <w:docPart w:val="0E3390F5617249C785FBFCC30A081F2C"/>
              </w:placeholder>
              <w:text/>
            </w:sdtPr>
            <w:sdtEndPr/>
            <w:sdtContent>
              <w:p w:rsidR="000F0F01" w:rsidRPr="00ED7829" w:rsidRDefault="000F0F01" w:rsidP="00161B31">
                <w:pPr>
                  <w:spacing w:line="400" w:lineRule="exact"/>
                  <w:rPr>
                    <w:rFonts w:ascii="Book Antiqua" w:hAnsi="Book Antiqua"/>
                    <w:vertAlign w:val="superscript"/>
                  </w:rPr>
                </w:pPr>
                <w:r>
                  <w:rPr>
                    <w:rFonts w:ascii="Book Antiqua" w:hAnsi="Book Antiqua"/>
                    <w:shd w:val="clear" w:color="auto" w:fill="D9D9D9" w:themeFill="background1" w:themeFillShade="D9"/>
                    <w:vertAlign w:val="superscript"/>
                  </w:rPr>
                  <w:t>Ovid, Metamorphosen 1,253-413</w:t>
                </w:r>
              </w:p>
            </w:sdtContent>
          </w:sdt>
        </w:tc>
      </w:tr>
      <w:tr w:rsidR="000F0F01" w:rsidRPr="00930ADA" w:rsidTr="00161B31">
        <w:tc>
          <w:tcPr>
            <w:tcW w:w="6379" w:type="dxa"/>
            <w:gridSpan w:val="2"/>
            <w:tcBorders>
              <w:right w:val="single" w:sz="4" w:space="0" w:color="auto"/>
            </w:tcBorders>
          </w:tcPr>
          <w:p w:rsidR="000F0F01" w:rsidRPr="00ED7829" w:rsidRDefault="000F0F01" w:rsidP="00161B31">
            <w:pPr>
              <w:spacing w:line="400" w:lineRule="exact"/>
              <w:rPr>
                <w:rFonts w:ascii="Book Antiqua" w:eastAsia="Times New Roman" w:hAnsi="Book Antiqua" w:cs="Times New Roman"/>
                <w:sz w:val="20"/>
                <w:szCs w:val="20"/>
                <w:lang w:eastAsia="de-AT"/>
              </w:rPr>
            </w:pPr>
          </w:p>
        </w:tc>
        <w:tc>
          <w:tcPr>
            <w:tcW w:w="2693" w:type="dxa"/>
            <w:vMerge/>
            <w:tcBorders>
              <w:left w:val="single" w:sz="4" w:space="0" w:color="auto"/>
            </w:tcBorders>
          </w:tcPr>
          <w:p w:rsidR="000F0F01" w:rsidRPr="00ED7829" w:rsidRDefault="000F0F01" w:rsidP="00161B31">
            <w:pPr>
              <w:spacing w:line="400" w:lineRule="exact"/>
              <w:rPr>
                <w:rFonts w:ascii="Book Antiqua" w:hAnsi="Book Antiqua" w:cs="Times New Roman"/>
              </w:rPr>
            </w:pPr>
          </w:p>
        </w:tc>
      </w:tr>
    </w:tbl>
    <w:p w:rsidR="000F0F01" w:rsidRPr="00D313E1" w:rsidRDefault="000F0F01" w:rsidP="000F0F01">
      <w:pPr>
        <w:rPr>
          <w:rFonts w:ascii="Book Antiqua" w:hAnsi="Book Antiqua"/>
          <w:lang w:eastAsia="de-DE"/>
        </w:rPr>
      </w:pPr>
    </w:p>
    <w:p w:rsidR="000F0F01" w:rsidRDefault="000F0F01" w:rsidP="000F0F01"/>
    <w:p w:rsidR="000F0F01" w:rsidRDefault="000F0F01" w:rsidP="000F0F01">
      <w:r>
        <w:br w:type="page"/>
      </w:r>
    </w:p>
    <w:p w:rsidR="000F0F01" w:rsidRPr="00FD62D3" w:rsidRDefault="000F0F01" w:rsidP="000F0F01">
      <w:pPr>
        <w:rPr>
          <w:rFonts w:ascii="Arial" w:hAnsi="Arial" w:cs="Arial"/>
          <w:b/>
          <w:szCs w:val="26"/>
        </w:rPr>
      </w:pPr>
      <w:bookmarkStart w:id="7" w:name="_Hlk9790701"/>
      <w:r w:rsidRPr="00FD62D3">
        <w:rPr>
          <w:rFonts w:ascii="Arial" w:hAnsi="Arial" w:cs="Arial"/>
          <w:b/>
          <w:szCs w:val="26"/>
          <w:u w:val="single"/>
        </w:rPr>
        <w:lastRenderedPageBreak/>
        <w:t>Aufgabe 1</w:t>
      </w:r>
      <w:r w:rsidRPr="00FD62D3">
        <w:rPr>
          <w:rFonts w:ascii="Arial" w:hAnsi="Arial" w:cs="Arial"/>
          <w:b/>
          <w:szCs w:val="26"/>
        </w:rPr>
        <w:t>: Suche folgende Wörter in deinem Wörterbuch und trage in der untenstehenden Tabelle das Grundwort, eine passende Bedeutung, die Seite und die Spalte, in der du das Wort gefunden hast, ein.</w:t>
      </w:r>
    </w:p>
    <w:p w:rsidR="000F0F01" w:rsidRPr="003C427F" w:rsidRDefault="000F0F01" w:rsidP="000F0F01">
      <w:pPr>
        <w:rPr>
          <w:rFonts w:ascii="Arial" w:hAnsi="Arial" w:cs="Arial"/>
        </w:rPr>
      </w:pPr>
    </w:p>
    <w:tbl>
      <w:tblPr>
        <w:tblStyle w:val="Tabellenraster1"/>
        <w:tblW w:w="0" w:type="auto"/>
        <w:tblLook w:val="04A0" w:firstRow="1" w:lastRow="0" w:firstColumn="1" w:lastColumn="0" w:noHBand="0" w:noVBand="1"/>
      </w:tblPr>
      <w:tblGrid>
        <w:gridCol w:w="1388"/>
        <w:gridCol w:w="2821"/>
        <w:gridCol w:w="3234"/>
        <w:gridCol w:w="742"/>
        <w:gridCol w:w="877"/>
      </w:tblGrid>
      <w:tr w:rsidR="000F0F01" w:rsidRPr="003C427F" w:rsidTr="00161B31">
        <w:tc>
          <w:tcPr>
            <w:tcW w:w="1390" w:type="dxa"/>
          </w:tcPr>
          <w:p w:rsidR="000F0F01" w:rsidRPr="003C427F" w:rsidRDefault="000F0F01" w:rsidP="00161B31">
            <w:pPr>
              <w:jc w:val="center"/>
              <w:rPr>
                <w:rFonts w:ascii="Arial" w:hAnsi="Arial" w:cs="Arial"/>
                <w:b/>
              </w:rPr>
            </w:pPr>
            <w:r w:rsidRPr="003C427F">
              <w:rPr>
                <w:rFonts w:ascii="Arial" w:hAnsi="Arial" w:cs="Arial"/>
                <w:b/>
              </w:rPr>
              <w:t>Wort</w:t>
            </w:r>
          </w:p>
        </w:tc>
        <w:tc>
          <w:tcPr>
            <w:tcW w:w="2843" w:type="dxa"/>
          </w:tcPr>
          <w:p w:rsidR="000F0F01" w:rsidRPr="003C427F" w:rsidRDefault="000F0F01" w:rsidP="00161B31">
            <w:pPr>
              <w:jc w:val="center"/>
              <w:rPr>
                <w:rFonts w:ascii="Arial" w:hAnsi="Arial" w:cs="Arial"/>
                <w:b/>
              </w:rPr>
            </w:pPr>
            <w:r w:rsidRPr="003C427F">
              <w:rPr>
                <w:rFonts w:ascii="Arial" w:hAnsi="Arial" w:cs="Arial"/>
                <w:b/>
              </w:rPr>
              <w:t>Grundwort</w:t>
            </w:r>
          </w:p>
        </w:tc>
        <w:tc>
          <w:tcPr>
            <w:tcW w:w="3262" w:type="dxa"/>
          </w:tcPr>
          <w:p w:rsidR="000F0F01" w:rsidRPr="003C427F" w:rsidRDefault="000F0F01" w:rsidP="00161B31">
            <w:pPr>
              <w:jc w:val="center"/>
              <w:rPr>
                <w:rFonts w:ascii="Arial" w:hAnsi="Arial" w:cs="Arial"/>
                <w:b/>
              </w:rPr>
            </w:pPr>
            <w:r w:rsidRPr="003C427F">
              <w:rPr>
                <w:rFonts w:ascii="Arial" w:hAnsi="Arial" w:cs="Arial"/>
                <w:b/>
              </w:rPr>
              <w:t>Bedeutung</w:t>
            </w:r>
          </w:p>
        </w:tc>
        <w:tc>
          <w:tcPr>
            <w:tcW w:w="710" w:type="dxa"/>
          </w:tcPr>
          <w:p w:rsidR="000F0F01" w:rsidRPr="003C427F" w:rsidRDefault="000F0F01" w:rsidP="00161B31">
            <w:pPr>
              <w:jc w:val="center"/>
              <w:rPr>
                <w:rFonts w:ascii="Arial" w:hAnsi="Arial" w:cs="Arial"/>
                <w:b/>
              </w:rPr>
            </w:pPr>
            <w:r w:rsidRPr="003C427F">
              <w:rPr>
                <w:rFonts w:ascii="Arial" w:hAnsi="Arial" w:cs="Arial"/>
                <w:b/>
              </w:rPr>
              <w:t>Seite</w:t>
            </w:r>
          </w:p>
        </w:tc>
        <w:tc>
          <w:tcPr>
            <w:tcW w:w="857" w:type="dxa"/>
          </w:tcPr>
          <w:p w:rsidR="000F0F01" w:rsidRPr="003C427F" w:rsidRDefault="000F0F01" w:rsidP="00161B31">
            <w:pPr>
              <w:jc w:val="center"/>
              <w:rPr>
                <w:rFonts w:ascii="Arial" w:hAnsi="Arial" w:cs="Arial"/>
                <w:b/>
              </w:rPr>
            </w:pPr>
            <w:r w:rsidRPr="003C427F">
              <w:rPr>
                <w:rFonts w:ascii="Arial" w:hAnsi="Arial" w:cs="Arial"/>
                <w:b/>
              </w:rPr>
              <w:t>Spalte</w:t>
            </w:r>
          </w:p>
        </w:tc>
      </w:tr>
      <w:tr w:rsidR="000F0F01" w:rsidRPr="003C427F" w:rsidTr="00161B31">
        <w:tc>
          <w:tcPr>
            <w:tcW w:w="1390" w:type="dxa"/>
          </w:tcPr>
          <w:p w:rsidR="000F0F01" w:rsidRPr="004778EF" w:rsidRDefault="000F0F01" w:rsidP="00161B31">
            <w:pPr>
              <w:rPr>
                <w:rFonts w:ascii="Arial" w:hAnsi="Arial" w:cs="Arial"/>
                <w:b/>
                <w:i/>
              </w:rPr>
            </w:pPr>
            <w:r w:rsidRPr="004778EF">
              <w:rPr>
                <w:rFonts w:ascii="Arial" w:hAnsi="Arial" w:cs="Arial"/>
                <w:b/>
                <w:i/>
              </w:rPr>
              <w:t>fulmina</w:t>
            </w:r>
          </w:p>
        </w:tc>
        <w:tc>
          <w:tcPr>
            <w:tcW w:w="2843" w:type="dxa"/>
          </w:tcPr>
          <w:p w:rsidR="000F0F01" w:rsidRPr="004778EF" w:rsidRDefault="000F0F01" w:rsidP="00161B31">
            <w:pPr>
              <w:rPr>
                <w:rFonts w:ascii="Arial" w:hAnsi="Arial" w:cs="Arial"/>
                <w:b/>
                <w:i/>
                <w:lang w:val="en-GB"/>
              </w:rPr>
            </w:pPr>
            <w:r w:rsidRPr="004778EF">
              <w:rPr>
                <w:rFonts w:ascii="Arial" w:hAnsi="Arial" w:cs="Arial"/>
                <w:b/>
                <w:i/>
                <w:lang w:val="en-GB"/>
              </w:rPr>
              <w:t>fulmen, minis, n.</w:t>
            </w:r>
          </w:p>
        </w:tc>
        <w:tc>
          <w:tcPr>
            <w:tcW w:w="3262" w:type="dxa"/>
          </w:tcPr>
          <w:p w:rsidR="000F0F01" w:rsidRPr="004778EF" w:rsidRDefault="000F0F01" w:rsidP="00161B31">
            <w:pPr>
              <w:rPr>
                <w:rFonts w:ascii="Arial" w:hAnsi="Arial" w:cs="Arial"/>
                <w:b/>
                <w:i/>
              </w:rPr>
            </w:pPr>
            <w:r w:rsidRPr="004778EF">
              <w:rPr>
                <w:rFonts w:ascii="Arial" w:hAnsi="Arial" w:cs="Arial"/>
                <w:b/>
                <w:i/>
              </w:rPr>
              <w:t>Blitz(-schlag)</w:t>
            </w:r>
          </w:p>
        </w:tc>
        <w:tc>
          <w:tcPr>
            <w:tcW w:w="710" w:type="dxa"/>
          </w:tcPr>
          <w:p w:rsidR="000F0F01" w:rsidRPr="004778EF" w:rsidRDefault="000F0F01" w:rsidP="00161B31">
            <w:pPr>
              <w:jc w:val="center"/>
              <w:rPr>
                <w:rFonts w:ascii="Arial" w:hAnsi="Arial" w:cs="Arial"/>
                <w:b/>
                <w:i/>
              </w:rPr>
            </w:pPr>
            <w:r w:rsidRPr="004778EF">
              <w:rPr>
                <w:rFonts w:ascii="Arial" w:hAnsi="Arial" w:cs="Arial"/>
                <w:b/>
                <w:i/>
              </w:rPr>
              <w:t>220</w:t>
            </w:r>
          </w:p>
        </w:tc>
        <w:tc>
          <w:tcPr>
            <w:tcW w:w="857" w:type="dxa"/>
          </w:tcPr>
          <w:p w:rsidR="000F0F01" w:rsidRPr="004778EF" w:rsidRDefault="000F0F01" w:rsidP="00161B31">
            <w:pPr>
              <w:jc w:val="center"/>
              <w:rPr>
                <w:rFonts w:ascii="Arial" w:hAnsi="Arial" w:cs="Arial"/>
                <w:b/>
                <w:i/>
              </w:rPr>
            </w:pPr>
            <w:r w:rsidRPr="004778EF">
              <w:rPr>
                <w:rFonts w:ascii="Arial" w:hAnsi="Arial" w:cs="Arial"/>
                <w:b/>
                <w:i/>
              </w:rPr>
              <w:t>1</w:t>
            </w:r>
          </w:p>
        </w:tc>
      </w:tr>
      <w:tr w:rsidR="000F0F01" w:rsidRPr="003C427F" w:rsidTr="00161B31">
        <w:tc>
          <w:tcPr>
            <w:tcW w:w="1390" w:type="dxa"/>
          </w:tcPr>
          <w:p w:rsidR="000F0F01" w:rsidRPr="004778EF" w:rsidRDefault="000F0F01" w:rsidP="00161B31">
            <w:pPr>
              <w:rPr>
                <w:rFonts w:ascii="Arial" w:hAnsi="Arial" w:cs="Arial"/>
                <w:b/>
              </w:rPr>
            </w:pPr>
            <w:r w:rsidRPr="004778EF">
              <w:rPr>
                <w:rFonts w:ascii="Arial" w:hAnsi="Arial" w:cs="Arial"/>
                <w:b/>
              </w:rPr>
              <w:t>ignibus</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C427F" w:rsidTr="00161B31">
        <w:tc>
          <w:tcPr>
            <w:tcW w:w="1390" w:type="dxa"/>
          </w:tcPr>
          <w:p w:rsidR="000F0F01" w:rsidRPr="004778EF" w:rsidRDefault="000F0F01" w:rsidP="00161B31">
            <w:pPr>
              <w:rPr>
                <w:rFonts w:ascii="Arial" w:hAnsi="Arial" w:cs="Arial"/>
                <w:b/>
              </w:rPr>
            </w:pPr>
            <w:r w:rsidRPr="004778EF">
              <w:rPr>
                <w:rFonts w:ascii="Arial" w:hAnsi="Arial" w:cs="Arial"/>
                <w:b/>
              </w:rPr>
              <w:t>mortale</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C427F" w:rsidTr="00161B31">
        <w:tc>
          <w:tcPr>
            <w:tcW w:w="1390" w:type="dxa"/>
          </w:tcPr>
          <w:p w:rsidR="000F0F01" w:rsidRPr="004778EF" w:rsidRDefault="000F0F01" w:rsidP="00161B31">
            <w:pPr>
              <w:rPr>
                <w:rFonts w:ascii="Arial" w:hAnsi="Arial" w:cs="Arial"/>
                <w:b/>
              </w:rPr>
            </w:pPr>
            <w:r w:rsidRPr="004778EF">
              <w:rPr>
                <w:rFonts w:ascii="Arial" w:hAnsi="Arial" w:cs="Arial"/>
                <w:b/>
              </w:rPr>
              <w:t>perdere</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C427F" w:rsidTr="00161B31">
        <w:tc>
          <w:tcPr>
            <w:tcW w:w="1390" w:type="dxa"/>
          </w:tcPr>
          <w:p w:rsidR="000F0F01" w:rsidRPr="004778EF" w:rsidRDefault="000F0F01" w:rsidP="00161B31">
            <w:pPr>
              <w:rPr>
                <w:rFonts w:ascii="Arial" w:hAnsi="Arial" w:cs="Arial"/>
                <w:b/>
              </w:rPr>
            </w:pPr>
            <w:r w:rsidRPr="004778EF">
              <w:rPr>
                <w:rFonts w:ascii="Arial" w:hAnsi="Arial" w:cs="Arial"/>
                <w:b/>
              </w:rPr>
              <w:t>ieiunia</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C427F" w:rsidTr="00161B31">
        <w:tc>
          <w:tcPr>
            <w:tcW w:w="1390" w:type="dxa"/>
          </w:tcPr>
          <w:p w:rsidR="000F0F01" w:rsidRPr="004778EF" w:rsidRDefault="000F0F01" w:rsidP="00161B31">
            <w:pPr>
              <w:rPr>
                <w:rFonts w:ascii="Arial" w:hAnsi="Arial" w:cs="Arial"/>
                <w:b/>
              </w:rPr>
            </w:pPr>
            <w:r w:rsidRPr="004778EF">
              <w:rPr>
                <w:rFonts w:ascii="Arial" w:hAnsi="Arial" w:cs="Arial"/>
                <w:b/>
              </w:rPr>
              <w:t>paludibus</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C427F" w:rsidTr="00161B31">
        <w:tc>
          <w:tcPr>
            <w:tcW w:w="1390" w:type="dxa"/>
          </w:tcPr>
          <w:p w:rsidR="000F0F01" w:rsidRPr="004778EF" w:rsidRDefault="000F0F01" w:rsidP="00161B31">
            <w:pPr>
              <w:rPr>
                <w:rFonts w:ascii="Arial" w:hAnsi="Arial" w:cs="Arial"/>
                <w:b/>
              </w:rPr>
            </w:pPr>
            <w:r w:rsidRPr="004778EF">
              <w:rPr>
                <w:rFonts w:ascii="Arial" w:hAnsi="Arial" w:cs="Arial"/>
                <w:b/>
              </w:rPr>
              <w:t>superesse</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C427F" w:rsidTr="00161B31">
        <w:tc>
          <w:tcPr>
            <w:tcW w:w="1390" w:type="dxa"/>
          </w:tcPr>
          <w:p w:rsidR="000F0F01" w:rsidRPr="004778EF" w:rsidRDefault="000F0F01" w:rsidP="00161B31">
            <w:pPr>
              <w:rPr>
                <w:rFonts w:ascii="Arial" w:hAnsi="Arial" w:cs="Arial"/>
                <w:b/>
              </w:rPr>
            </w:pPr>
            <w:r w:rsidRPr="004778EF">
              <w:rPr>
                <w:rFonts w:ascii="Arial" w:hAnsi="Arial" w:cs="Arial"/>
                <w:b/>
              </w:rPr>
              <w:t>numinis</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C427F" w:rsidTr="00161B31">
        <w:tc>
          <w:tcPr>
            <w:tcW w:w="1390" w:type="dxa"/>
          </w:tcPr>
          <w:p w:rsidR="000F0F01" w:rsidRPr="004778EF" w:rsidRDefault="000F0F01" w:rsidP="00161B31">
            <w:pPr>
              <w:rPr>
                <w:rFonts w:ascii="Arial" w:hAnsi="Arial" w:cs="Arial"/>
                <w:b/>
              </w:rPr>
            </w:pPr>
            <w:r w:rsidRPr="004778EF">
              <w:rPr>
                <w:rFonts w:ascii="Arial" w:hAnsi="Arial" w:cs="Arial"/>
                <w:b/>
              </w:rPr>
              <w:t>caeleste</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C427F" w:rsidTr="00161B31">
        <w:tc>
          <w:tcPr>
            <w:tcW w:w="1390" w:type="dxa"/>
          </w:tcPr>
          <w:p w:rsidR="000F0F01" w:rsidRPr="004778EF" w:rsidRDefault="000F0F01" w:rsidP="00161B31">
            <w:pPr>
              <w:rPr>
                <w:rFonts w:ascii="Arial" w:hAnsi="Arial" w:cs="Arial"/>
                <w:b/>
              </w:rPr>
            </w:pPr>
            <w:r w:rsidRPr="004778EF">
              <w:rPr>
                <w:rFonts w:ascii="Arial" w:hAnsi="Arial" w:cs="Arial"/>
                <w:b/>
              </w:rPr>
              <w:t>precari</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C427F" w:rsidTr="00161B31">
        <w:tc>
          <w:tcPr>
            <w:tcW w:w="1390" w:type="dxa"/>
          </w:tcPr>
          <w:p w:rsidR="000F0F01" w:rsidRPr="004778EF" w:rsidRDefault="000F0F01" w:rsidP="00161B31">
            <w:pPr>
              <w:rPr>
                <w:rFonts w:ascii="Arial" w:hAnsi="Arial" w:cs="Arial"/>
                <w:b/>
              </w:rPr>
            </w:pPr>
            <w:r w:rsidRPr="004778EF">
              <w:rPr>
                <w:rFonts w:ascii="Arial" w:hAnsi="Arial" w:cs="Arial"/>
                <w:b/>
              </w:rPr>
              <w:t>ossa</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C427F" w:rsidTr="00161B31">
        <w:tc>
          <w:tcPr>
            <w:tcW w:w="1390" w:type="dxa"/>
          </w:tcPr>
          <w:p w:rsidR="000F0F01" w:rsidRPr="004778EF" w:rsidRDefault="000F0F01" w:rsidP="00161B31">
            <w:pPr>
              <w:rPr>
                <w:rFonts w:ascii="Arial" w:hAnsi="Arial" w:cs="Arial"/>
                <w:b/>
              </w:rPr>
            </w:pPr>
            <w:r w:rsidRPr="004778EF">
              <w:rPr>
                <w:rFonts w:ascii="Arial" w:hAnsi="Arial" w:cs="Arial"/>
                <w:b/>
              </w:rPr>
              <w:t>saxa</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C427F" w:rsidTr="00161B31">
        <w:tc>
          <w:tcPr>
            <w:tcW w:w="1390" w:type="dxa"/>
          </w:tcPr>
          <w:p w:rsidR="000F0F01" w:rsidRPr="004778EF" w:rsidRDefault="000F0F01" w:rsidP="00161B31">
            <w:pPr>
              <w:rPr>
                <w:rFonts w:ascii="Arial" w:hAnsi="Arial" w:cs="Arial"/>
                <w:b/>
              </w:rPr>
            </w:pPr>
            <w:r w:rsidRPr="004778EF">
              <w:rPr>
                <w:rFonts w:ascii="Arial" w:hAnsi="Arial" w:cs="Arial"/>
                <w:b/>
              </w:rPr>
              <w:t>manibus</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bl>
    <w:p w:rsidR="000F0F01" w:rsidRPr="003C427F" w:rsidRDefault="000F0F01" w:rsidP="000F0F01">
      <w:pPr>
        <w:pStyle w:val="Input"/>
        <w:jc w:val="left"/>
        <w:rPr>
          <w:rFonts w:ascii="Arial" w:hAnsi="Arial" w:cs="Arial"/>
          <w:lang w:val="de-AT"/>
        </w:rPr>
      </w:pPr>
    </w:p>
    <w:p w:rsidR="000F0F01" w:rsidRPr="003C427F" w:rsidRDefault="000F0F01" w:rsidP="000F0F01">
      <w:pPr>
        <w:pStyle w:val="Input"/>
        <w:jc w:val="left"/>
        <w:rPr>
          <w:rFonts w:ascii="Arial" w:hAnsi="Arial" w:cs="Arial"/>
          <w:lang w:val="de-AT"/>
        </w:rPr>
      </w:pPr>
      <w:r w:rsidRPr="003C427F">
        <w:rPr>
          <w:rFonts w:ascii="Arial" w:hAnsi="Arial" w:cs="Arial"/>
          <w:u w:val="single"/>
          <w:lang w:val="de-AT"/>
        </w:rPr>
        <w:t>Aufgabe 2</w:t>
      </w:r>
      <w:r w:rsidRPr="003C427F">
        <w:rPr>
          <w:rFonts w:ascii="Arial" w:hAnsi="Arial" w:cs="Arial"/>
          <w:lang w:val="de-AT"/>
        </w:rPr>
        <w:t>: Trenne die folgenden Wörter in Präfix / Suffix und Grundwort und gib die im Kontext passende deutsche Bedeutung der einzelnen Elemente in Klammern an. Nominalsuffixe sind in der Form des Nominativ Singular anzugeben; für das Grundwort gilt: Verben sind im Infinitiv, Substantive und Adjektive im Nominativ Singular anzugeben (vgl. Beispiele).</w:t>
      </w:r>
    </w:p>
    <w:p w:rsidR="000F0F01" w:rsidRDefault="000F0F01" w:rsidP="000F0F01">
      <w:pPr>
        <w:pStyle w:val="Input"/>
        <w:jc w:val="left"/>
        <w:rPr>
          <w:rFonts w:ascii="Calibri" w:hAnsi="Calibri"/>
          <w:b w:val="0"/>
          <w:sz w:val="12"/>
          <w:szCs w:val="12"/>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ascii="Calibri" w:hAnsi="Calibri"/>
                <w:b/>
                <w:szCs w:val="24"/>
              </w:rPr>
            </w:pPr>
            <w:r>
              <w:rPr>
                <w:b/>
                <w:szCs w:val="24"/>
              </w:rPr>
              <w:t>zusammengesetztes Wort</w:t>
            </w:r>
          </w:p>
        </w:tc>
        <w:tc>
          <w:tcPr>
            <w:tcW w:w="600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b/>
                <w:szCs w:val="24"/>
              </w:rPr>
            </w:pPr>
            <w:r>
              <w:rPr>
                <w:b/>
                <w:szCs w:val="24"/>
              </w:rPr>
              <w:t>Präfix / Suffix (Bedeutung) + Grundwort (Bedeutung)</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 xml:space="preserve">z.B. conciperet </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Präfix con- (mit, zusammen) + capere (fassen)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reponuntur (Z. 4)</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demittere (Z. 6)</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superesse (Z. 13)</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innocuos (Z. 15)</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r>
              <w:rPr>
                <w:szCs w:val="24"/>
              </w:rPr>
              <w:t>disiecit (Z. 16)</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r>
              <w:rPr>
                <w:szCs w:val="24"/>
              </w:rPr>
              <w:t>discedite (Z. 20)</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r>
              <w:rPr>
                <w:szCs w:val="24"/>
              </w:rPr>
              <w:t>resolvite (Z. 21)</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r>
              <w:rPr>
                <w:szCs w:val="24"/>
              </w:rPr>
              <w:t>discedunt (Z. 23)</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r>
              <w:rPr>
                <w:szCs w:val="24"/>
              </w:rPr>
              <w:t>recingunt (Z. 23)</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r>
              <w:rPr>
                <w:szCs w:val="24"/>
              </w:rPr>
              <w:t>reparata (Z. 27)</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bl>
    <w:p w:rsidR="000F0F01" w:rsidRDefault="000F0F01" w:rsidP="000F0F01"/>
    <w:p w:rsidR="000F0F01" w:rsidRDefault="000F0F01" w:rsidP="000F0F01">
      <w:pPr>
        <w:rPr>
          <w:rFonts w:ascii="Arial" w:eastAsia="Times New Roman" w:hAnsi="Arial" w:cs="Arial"/>
          <w:b/>
          <w:szCs w:val="24"/>
          <w:lang w:eastAsia="de-DE"/>
        </w:rPr>
      </w:pPr>
      <w:r>
        <w:rPr>
          <w:rFonts w:ascii="Arial" w:hAnsi="Arial" w:cs="Arial"/>
        </w:rPr>
        <w:br w:type="page"/>
      </w:r>
    </w:p>
    <w:p w:rsidR="000F0F01" w:rsidRPr="003C427F" w:rsidRDefault="000F0F01" w:rsidP="000F0F01">
      <w:pPr>
        <w:pStyle w:val="Input"/>
        <w:jc w:val="left"/>
        <w:rPr>
          <w:rFonts w:ascii="Arial" w:hAnsi="Arial" w:cs="Arial"/>
          <w:lang w:val="de-AT"/>
        </w:rPr>
      </w:pPr>
      <w:r w:rsidRPr="003C427F">
        <w:rPr>
          <w:rFonts w:ascii="Arial" w:hAnsi="Arial" w:cs="Arial"/>
          <w:u w:val="single"/>
          <w:lang w:val="de-AT"/>
        </w:rPr>
        <w:lastRenderedPageBreak/>
        <w:t>Aufgabe 3:</w:t>
      </w:r>
      <w:r w:rsidRPr="003C427F">
        <w:rPr>
          <w:rFonts w:ascii="Arial" w:hAnsi="Arial" w:cs="Arial"/>
          <w:lang w:val="de-AT"/>
        </w:rPr>
        <w:t xml:space="preserve"> Wähle aus den gegebenen Möglichkeiten genau drei dem Ausgangstext entsprechende Aussagen durch Ankreuzen aus. </w:t>
      </w:r>
    </w:p>
    <w:p w:rsidR="000F0F01" w:rsidRDefault="000F0F01" w:rsidP="000F0F01">
      <w:pPr>
        <w:pStyle w:val="Input"/>
        <w:jc w:val="left"/>
        <w:rPr>
          <w:rFonts w:ascii="Calibri" w:hAnsi="Calibri"/>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692"/>
      </w:tblGrid>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ascii="Calibri" w:hAnsi="Calibri" w:cs="Calibri"/>
                <w:b/>
                <w:bCs/>
                <w:iCs/>
                <w:szCs w:val="24"/>
                <w:lang w:val="en-US"/>
              </w:rPr>
            </w:pPr>
            <w:r>
              <w:rPr>
                <w:rFonts w:cs="Calibri"/>
                <w:b/>
                <w:bCs/>
                <w:iCs/>
                <w:szCs w:val="24"/>
                <w:lang w:val="en-US"/>
              </w:rPr>
              <w:t>Aussage</w:t>
            </w:r>
          </w:p>
        </w:tc>
        <w:tc>
          <w:tcPr>
            <w:tcW w:w="391" w:type="pct"/>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spacing w:before="120" w:after="120"/>
              <w:rPr>
                <w:rFonts w:cs="Calibri"/>
                <w:b/>
                <w:bCs/>
                <w:iCs/>
                <w:szCs w:val="24"/>
                <w:lang w:val="en-US"/>
              </w:rPr>
            </w:pP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Pluto beschloss, die Menschen zu vernichten.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Die Götter erschufen, nachdem sie die Menschen vernichtet haben, neue menschenähnliche Gestalten.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Nachdem die Flut vorüber war, glich das Aussehen der Erde einem riesigen Sumpf.</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Iuppiter und Neptun vernichteten die Menschen mithilfe von Stürmen.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 xml:space="preserve">Die Götter beschlossen mit allen Elementen die Menschen von der Erde zu tilgen. </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Die letzten Menschen waren Deucalion und Pyrrha.</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ascii="Calibri" w:hAnsi="Calibri" w:cs="Calibri"/>
                <w:szCs w:val="24"/>
              </w:rPr>
            </w:pPr>
            <w:r>
              <w:rPr>
                <w:rFonts w:cs="Calibri"/>
                <w:szCs w:val="24"/>
              </w:rPr>
              <w:sym w:font="Wingdings" w:char="F072"/>
            </w:r>
          </w:p>
        </w:tc>
      </w:tr>
    </w:tbl>
    <w:p w:rsidR="000F0F01" w:rsidRDefault="000F0F01" w:rsidP="000F0F01"/>
    <w:p w:rsidR="000F0F01" w:rsidRDefault="000F0F01" w:rsidP="000F0F01"/>
    <w:p w:rsidR="000F0F01" w:rsidRDefault="000F0F01" w:rsidP="000F0F01">
      <w:pPr>
        <w:pStyle w:val="Input"/>
        <w:jc w:val="left"/>
        <w:rPr>
          <w:rFonts w:ascii="Arial" w:hAnsi="Arial" w:cs="Arial"/>
          <w:lang w:val="de-AT"/>
        </w:rPr>
      </w:pPr>
      <w:r w:rsidRPr="003C427F">
        <w:rPr>
          <w:rFonts w:ascii="Arial" w:hAnsi="Arial" w:cs="Arial"/>
          <w:u w:val="single"/>
          <w:lang w:val="de-AT"/>
        </w:rPr>
        <w:t xml:space="preserve">Aufgabe 4: </w:t>
      </w:r>
      <w:r w:rsidRPr="003C427F">
        <w:rPr>
          <w:rFonts w:ascii="Arial" w:hAnsi="Arial" w:cs="Arial"/>
          <w:lang w:val="de-AT"/>
        </w:rPr>
        <w:t>Fasse den Inhalt des gesamten Ausgangstextes mit eigenen Worten knapp und in ganzen Sätzen zusammen (insgesamt max. 80 Wörter).</w:t>
      </w:r>
    </w:p>
    <w:p w:rsidR="000F0F01" w:rsidRDefault="000F0F01" w:rsidP="000F0F01">
      <w:pPr>
        <w:pStyle w:val="Input"/>
        <w:jc w:val="left"/>
        <w:rPr>
          <w:rFonts w:ascii="Arial" w:hAnsi="Arial" w:cs="Arial"/>
        </w:rPr>
      </w:pPr>
    </w:p>
    <w:p w:rsidR="000F0F01" w:rsidRPr="003C427F" w:rsidRDefault="000F0F01" w:rsidP="000F0F01">
      <w:pPr>
        <w:pStyle w:val="Input"/>
        <w:spacing w:line="360" w:lineRule="auto"/>
        <w:jc w:val="left"/>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3C427F" w:rsidRDefault="000F0F01" w:rsidP="000F0F01">
      <w:pPr>
        <w:rPr>
          <w:rFonts w:ascii="Arial" w:hAnsi="Arial" w:cs="Arial"/>
        </w:rPr>
      </w:pPr>
    </w:p>
    <w:p w:rsidR="000F0F01" w:rsidRPr="003C427F" w:rsidRDefault="000F0F01" w:rsidP="000F0F01">
      <w:pPr>
        <w:pStyle w:val="Input"/>
        <w:spacing w:before="120"/>
        <w:jc w:val="left"/>
        <w:rPr>
          <w:rFonts w:ascii="Arial" w:hAnsi="Arial" w:cs="Arial"/>
        </w:rPr>
      </w:pPr>
      <w:r w:rsidRPr="003C427F">
        <w:rPr>
          <w:rFonts w:ascii="Arial" w:hAnsi="Arial" w:cs="Arial"/>
          <w:u w:val="single"/>
          <w:lang w:val="de-AT"/>
        </w:rPr>
        <w:t>Aufgabe 5:</w:t>
      </w:r>
      <w:r w:rsidRPr="003C427F">
        <w:rPr>
          <w:rFonts w:ascii="Arial" w:hAnsi="Arial" w:cs="Arial"/>
          <w:lang w:val="de-AT"/>
        </w:rPr>
        <w:t xml:space="preserve"> Vergleiche den Ausgangstext mit der Sintflut aus christlicher Sicht. Nenne zwei wesentliche inhaltliche Gemeinsamkeiten und zwei wesentliche inhaltliche Unterschiede. Formuliere in ganzen Sätzen (insgesamt max. 100 Wörter). </w:t>
      </w:r>
    </w:p>
    <w:p w:rsidR="000F0F01" w:rsidRDefault="000F0F01" w:rsidP="000F0F01"/>
    <w:p w:rsidR="000F0F01" w:rsidRDefault="000F0F01" w:rsidP="000F0F01">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Default="000F0F01" w:rsidP="000F0F01"/>
    <w:p w:rsidR="000F0F01" w:rsidRDefault="000F0F01" w:rsidP="000F0F01">
      <w:r>
        <w:br w:type="page"/>
      </w:r>
    </w:p>
    <w:p w:rsidR="000F0F01" w:rsidRPr="003C427F" w:rsidRDefault="000F0F01" w:rsidP="000F0F01">
      <w:pPr>
        <w:rPr>
          <w:rFonts w:ascii="Arial" w:hAnsi="Arial" w:cs="Arial"/>
          <w:b/>
        </w:rPr>
      </w:pPr>
      <w:r w:rsidRPr="003C427F">
        <w:rPr>
          <w:rFonts w:ascii="Arial" w:hAnsi="Arial" w:cs="Arial"/>
          <w:b/>
          <w:u w:val="single"/>
        </w:rPr>
        <w:lastRenderedPageBreak/>
        <w:t>Aufgabe 6:</w:t>
      </w:r>
      <w:r w:rsidRPr="003C427F">
        <w:rPr>
          <w:rFonts w:ascii="Arial" w:hAnsi="Arial" w:cs="Arial"/>
          <w:b/>
        </w:rPr>
        <w:t xml:space="preserve"> Ordne die folgenden Bilder einer Textvorlage zu (vgl. Ausgangstexte): heidnisch oder christlich</w:t>
      </w:r>
      <w:r w:rsidR="00FD62D3">
        <w:rPr>
          <w:rFonts w:ascii="Arial" w:hAnsi="Arial" w:cs="Arial"/>
          <w:b/>
        </w:rPr>
        <w:t>?</w:t>
      </w:r>
      <w:r w:rsidRPr="003C427F">
        <w:rPr>
          <w:rFonts w:ascii="Arial" w:hAnsi="Arial" w:cs="Arial"/>
          <w:b/>
        </w:rPr>
        <w:t xml:space="preserve"> </w:t>
      </w:r>
    </w:p>
    <w:p w:rsidR="000F0F01" w:rsidRPr="003C427F" w:rsidRDefault="000F0F01" w:rsidP="000F0F01">
      <w:pPr>
        <w:rPr>
          <w:rFonts w:ascii="Arial" w:hAnsi="Arial" w:cs="Arial"/>
          <w:b/>
        </w:rPr>
      </w:pPr>
      <w:r w:rsidRPr="003C427F">
        <w:rPr>
          <w:rFonts w:ascii="Arial" w:hAnsi="Arial" w:cs="Arial"/>
          <w:b/>
        </w:rPr>
        <w:t>Begründe kurz deine Entscheidung!</w:t>
      </w:r>
    </w:p>
    <w:p w:rsidR="000F0F01" w:rsidRDefault="000F0F01" w:rsidP="000F0F01"/>
    <w:tbl>
      <w:tblPr>
        <w:tblStyle w:val="Tabellenraster1"/>
        <w:tblW w:w="0" w:type="auto"/>
        <w:tblLook w:val="04A0" w:firstRow="1" w:lastRow="0" w:firstColumn="1" w:lastColumn="0" w:noHBand="0" w:noVBand="1"/>
      </w:tblPr>
      <w:tblGrid>
        <w:gridCol w:w="5826"/>
        <w:gridCol w:w="3236"/>
      </w:tblGrid>
      <w:tr w:rsidR="000F0F01" w:rsidTr="00161B31">
        <w:tc>
          <w:tcPr>
            <w:tcW w:w="4531" w:type="dxa"/>
          </w:tcPr>
          <w:p w:rsidR="000F0F01" w:rsidRDefault="000F0F01" w:rsidP="00161B31">
            <w:r>
              <w:rPr>
                <w:rFonts w:ascii="Arial" w:hAnsi="Arial" w:cs="Arial"/>
                <w:noProof/>
                <w:color w:val="1A0DAB"/>
                <w:sz w:val="20"/>
                <w:szCs w:val="20"/>
                <w:bdr w:val="none" w:sz="0" w:space="0" w:color="auto" w:frame="1"/>
              </w:rPr>
              <w:drawing>
                <wp:inline distT="0" distB="0" distL="0" distR="0" wp14:anchorId="5C05774A" wp14:editId="58BE2667">
                  <wp:extent cx="3520824" cy="1977656"/>
                  <wp:effectExtent l="0" t="0" r="3810" b="3810"/>
                  <wp:docPr id="7" name="Grafik 7" descr="Ähnliches Foto">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5209" cy="1991353"/>
                          </a:xfrm>
                          <a:prstGeom prst="rect">
                            <a:avLst/>
                          </a:prstGeom>
                          <a:noFill/>
                          <a:ln>
                            <a:noFill/>
                          </a:ln>
                        </pic:spPr>
                      </pic:pic>
                    </a:graphicData>
                  </a:graphic>
                </wp:inline>
              </w:drawing>
            </w:r>
          </w:p>
        </w:tc>
        <w:tc>
          <w:tcPr>
            <w:tcW w:w="4531" w:type="dxa"/>
          </w:tcPr>
          <w:p w:rsidR="000F0F01" w:rsidRDefault="000F0F01" w:rsidP="00161B31"/>
        </w:tc>
      </w:tr>
      <w:tr w:rsidR="000F0F01" w:rsidTr="00161B31">
        <w:tc>
          <w:tcPr>
            <w:tcW w:w="4531" w:type="dxa"/>
          </w:tcPr>
          <w:p w:rsidR="000F0F01" w:rsidRDefault="000F0F01" w:rsidP="00161B31">
            <w:r>
              <w:rPr>
                <w:rFonts w:ascii="Arial" w:hAnsi="Arial" w:cs="Arial"/>
                <w:noProof/>
                <w:color w:val="1A0DAB"/>
                <w:sz w:val="20"/>
                <w:szCs w:val="20"/>
                <w:bdr w:val="none" w:sz="0" w:space="0" w:color="auto" w:frame="1"/>
              </w:rPr>
              <w:drawing>
                <wp:inline distT="0" distB="0" distL="0" distR="0" wp14:anchorId="11D41310" wp14:editId="0FEC17E5">
                  <wp:extent cx="3520440" cy="1872610"/>
                  <wp:effectExtent l="0" t="0" r="3810" b="0"/>
                  <wp:docPr id="8" name="Grafik 8" descr="Ähnliches Foto">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hnliches Foto">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8054" cy="1881979"/>
                          </a:xfrm>
                          <a:prstGeom prst="rect">
                            <a:avLst/>
                          </a:prstGeom>
                          <a:noFill/>
                          <a:ln>
                            <a:noFill/>
                          </a:ln>
                        </pic:spPr>
                      </pic:pic>
                    </a:graphicData>
                  </a:graphic>
                </wp:inline>
              </w:drawing>
            </w:r>
          </w:p>
        </w:tc>
        <w:tc>
          <w:tcPr>
            <w:tcW w:w="4531" w:type="dxa"/>
          </w:tcPr>
          <w:p w:rsidR="000F0F01" w:rsidRDefault="000F0F01" w:rsidP="00161B31"/>
        </w:tc>
      </w:tr>
      <w:tr w:rsidR="000F0F01" w:rsidTr="00161B31">
        <w:tc>
          <w:tcPr>
            <w:tcW w:w="4531" w:type="dxa"/>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6F5D5FD0" wp14:editId="6C31B488">
                  <wp:extent cx="3561907" cy="2341918"/>
                  <wp:effectExtent l="0" t="0" r="635" b="1270"/>
                  <wp:docPr id="10" name="Grafik 10" descr="Ähnliches Foto">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Ähnliches Foto">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8403" cy="2365914"/>
                          </a:xfrm>
                          <a:prstGeom prst="rect">
                            <a:avLst/>
                          </a:prstGeom>
                          <a:noFill/>
                          <a:ln>
                            <a:noFill/>
                          </a:ln>
                        </pic:spPr>
                      </pic:pic>
                    </a:graphicData>
                  </a:graphic>
                </wp:inline>
              </w:drawing>
            </w:r>
          </w:p>
        </w:tc>
        <w:tc>
          <w:tcPr>
            <w:tcW w:w="4531" w:type="dxa"/>
          </w:tcPr>
          <w:p w:rsidR="000F0F01" w:rsidRDefault="000F0F01" w:rsidP="00161B31"/>
        </w:tc>
      </w:tr>
      <w:tr w:rsidR="000F0F01" w:rsidTr="00161B31">
        <w:tc>
          <w:tcPr>
            <w:tcW w:w="4531" w:type="dxa"/>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lastRenderedPageBreak/>
              <w:drawing>
                <wp:inline distT="0" distB="0" distL="0" distR="0" wp14:anchorId="49E7BCEB" wp14:editId="5A47526B">
                  <wp:extent cx="2329799" cy="2828261"/>
                  <wp:effectExtent l="0" t="0" r="0" b="0"/>
                  <wp:docPr id="11" name="Grafik 11" descr="Ähnliches Foto">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Ähnliches Foto">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8062" cy="2850431"/>
                          </a:xfrm>
                          <a:prstGeom prst="rect">
                            <a:avLst/>
                          </a:prstGeom>
                          <a:noFill/>
                          <a:ln>
                            <a:noFill/>
                          </a:ln>
                        </pic:spPr>
                      </pic:pic>
                    </a:graphicData>
                  </a:graphic>
                </wp:inline>
              </w:drawing>
            </w:r>
          </w:p>
        </w:tc>
        <w:tc>
          <w:tcPr>
            <w:tcW w:w="4531" w:type="dxa"/>
          </w:tcPr>
          <w:p w:rsidR="000F0F01" w:rsidRDefault="000F0F01" w:rsidP="00161B31"/>
        </w:tc>
      </w:tr>
      <w:tr w:rsidR="000F0F01" w:rsidTr="00161B31">
        <w:tc>
          <w:tcPr>
            <w:tcW w:w="4531" w:type="dxa"/>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7D31C4E9" wp14:editId="795C0A03">
                  <wp:extent cx="3168502" cy="1683490"/>
                  <wp:effectExtent l="0" t="0" r="0" b="0"/>
                  <wp:docPr id="9" name="Grafik 9" descr="Ähnliches Foto">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hnliches Foto">
                            <a:hlinkClick r:id="rId44" tgtFrame="&quot;_blank&quo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13157" r="5446"/>
                          <a:stretch/>
                        </pic:blipFill>
                        <pic:spPr bwMode="auto">
                          <a:xfrm>
                            <a:off x="0" y="0"/>
                            <a:ext cx="3191256" cy="1695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0F0F01" w:rsidRDefault="000F0F01" w:rsidP="00161B31"/>
        </w:tc>
      </w:tr>
      <w:tr w:rsidR="000F0F01" w:rsidTr="00161B31">
        <w:tc>
          <w:tcPr>
            <w:tcW w:w="4531" w:type="dxa"/>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5AF92088" wp14:editId="2261DC99">
                  <wp:extent cx="2551099" cy="2699045"/>
                  <wp:effectExtent l="0" t="0" r="1905" b="6350"/>
                  <wp:docPr id="12" name="Grafik 12" descr="Ähnliches Foto">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Ähnliches Foto">
                            <a:hlinkClick r:id="rId46" tgtFrame="&quot;_blank&quot;"/>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9185" t="18573" r="9152" b="8844"/>
                          <a:stretch/>
                        </pic:blipFill>
                        <pic:spPr bwMode="auto">
                          <a:xfrm>
                            <a:off x="0" y="0"/>
                            <a:ext cx="2552836" cy="27008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0F0F01" w:rsidRDefault="000F0F01" w:rsidP="00161B31"/>
        </w:tc>
      </w:tr>
      <w:bookmarkEnd w:id="7"/>
    </w:tbl>
    <w:p w:rsidR="000F0F01" w:rsidRDefault="000F0F01" w:rsidP="000F0F01"/>
    <w:p w:rsidR="000F0F01" w:rsidRDefault="000F0F01" w:rsidP="000F0F01"/>
    <w:p w:rsidR="000F0F01" w:rsidRDefault="000F0F01" w:rsidP="000F0F01"/>
    <w:p w:rsidR="000F0F01" w:rsidRDefault="000F0F01" w:rsidP="000F0F01"/>
    <w:p w:rsidR="000F0F01" w:rsidRDefault="000F0F01" w:rsidP="000F0F01"/>
    <w:p w:rsidR="000F0F01" w:rsidRDefault="000F0F01" w:rsidP="000F0F01"/>
    <w:p w:rsidR="000F0F01" w:rsidRDefault="000F0F01" w:rsidP="000F0F01"/>
    <w:p w:rsidR="000F0F01" w:rsidRDefault="000F0F01" w:rsidP="000F0F01"/>
    <w:p w:rsidR="000F0F01" w:rsidRPr="009F7161" w:rsidRDefault="000F0F01" w:rsidP="000F0F01">
      <w:r>
        <w:rPr>
          <w:rFonts w:ascii="Book Antiqua" w:hAnsi="Book Antiqua"/>
          <w:b/>
          <w:sz w:val="36"/>
          <w:lang w:eastAsia="de-DE"/>
        </w:rPr>
        <w:br w:type="page"/>
      </w:r>
    </w:p>
    <w:p w:rsidR="000F0F01" w:rsidRPr="00DC6BA0" w:rsidRDefault="000F0F01" w:rsidP="000F0F01">
      <w:pPr>
        <w:rPr>
          <w:rFonts w:ascii="Book Antiqua" w:hAnsi="Book Antiqua"/>
          <w:b/>
          <w:sz w:val="36"/>
          <w:lang w:eastAsia="de-DE"/>
        </w:rPr>
      </w:pPr>
      <w:r w:rsidRPr="00DC6BA0">
        <w:rPr>
          <w:rFonts w:ascii="Book Antiqua" w:hAnsi="Book Antiqua"/>
          <w:b/>
          <w:sz w:val="36"/>
          <w:lang w:eastAsia="de-DE"/>
        </w:rPr>
        <w:lastRenderedPageBreak/>
        <w:t>Text A</w:t>
      </w:r>
    </w:p>
    <w:p w:rsidR="000F0F01" w:rsidRDefault="000F0F01" w:rsidP="000F0F01">
      <w:pPr>
        <w:rPr>
          <w:rFonts w:ascii="Book Antiqua" w:hAnsi="Book Antiqua"/>
          <w:u w:val="single"/>
          <w:lang w:eastAsia="de-DE"/>
        </w:rPr>
      </w:pPr>
    </w:p>
    <w:p w:rsidR="000F0F01" w:rsidRDefault="000F0F01" w:rsidP="000F0F01">
      <w:pPr>
        <w:rPr>
          <w:rFonts w:ascii="Book Antiqua" w:hAnsi="Book Antiqua"/>
          <w:lang w:eastAsia="de-DE"/>
        </w:rPr>
      </w:pPr>
      <w:r>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42829770"/>
          <w:placeholder>
            <w:docPart w:val="C21D6CA28E1948ABBE28EE55D9CE3B37"/>
          </w:placeholder>
          <w:text/>
        </w:sdtPr>
        <w:sdtEndPr/>
        <w:sdtContent>
          <w:r>
            <w:rPr>
              <w:rFonts w:ascii="Book Antiqua" w:hAnsi="Book Antiqua"/>
              <w:lang w:eastAsia="de-DE"/>
            </w:rPr>
            <w:t>Obwohl Iuppiter mit Iuno verheiratet ist, hat er zahlreiche Affären mit anderen Frauen, unter anderem mit folgender Frau…</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8"/>
        <w:gridCol w:w="6640"/>
        <w:gridCol w:w="1984"/>
      </w:tblGrid>
      <w:tr w:rsidR="000F0F01" w:rsidRPr="006B04C0" w:rsidTr="00161B31">
        <w:tc>
          <w:tcPr>
            <w:tcW w:w="448" w:type="dxa"/>
            <w:tcBorders>
              <w:top w:val="nil"/>
              <w:left w:val="nil"/>
              <w:bottom w:val="single" w:sz="4" w:space="0" w:color="auto"/>
              <w:right w:val="nil"/>
            </w:tcBorders>
            <w:hideMark/>
          </w:tcPr>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6</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7</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8</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9</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10</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12</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13</w:t>
            </w:r>
          </w:p>
        </w:tc>
        <w:tc>
          <w:tcPr>
            <w:tcW w:w="6640" w:type="dxa"/>
            <w:tcBorders>
              <w:top w:val="nil"/>
              <w:left w:val="nil"/>
              <w:bottom w:val="single" w:sz="4" w:space="0" w:color="auto"/>
              <w:right w:val="single" w:sz="4" w:space="0" w:color="auto"/>
            </w:tcBorders>
            <w:hideMark/>
          </w:tcPr>
          <w:p w:rsidR="000F0F01" w:rsidRDefault="000F0F01" w:rsidP="00161B31">
            <w:pPr>
              <w:spacing w:line="400" w:lineRule="exact"/>
              <w:jc w:val="both"/>
              <w:rPr>
                <w:rFonts w:ascii="BosporosU" w:eastAsia="Times New Roman" w:hAnsi="BosporosU" w:cs="Times New Roman"/>
                <w:sz w:val="22"/>
                <w:lang w:val="en-GB" w:eastAsia="de-AT"/>
              </w:rPr>
            </w:pPr>
            <w:r>
              <w:rPr>
                <w:rFonts w:ascii="Book Antiqua" w:hAnsi="Book Antiqua"/>
                <w:lang w:val="en-GB" w:eastAsia="de-DE"/>
              </w:rPr>
              <w:t>Amphitryon</w:t>
            </w:r>
            <w:r>
              <w:rPr>
                <w:rFonts w:ascii="Book Antiqua" w:hAnsi="Book Antiqua"/>
                <w:vertAlign w:val="superscript"/>
                <w:lang w:val="en-GB" w:eastAsia="de-DE"/>
              </w:rPr>
              <w:t>a</w:t>
            </w:r>
            <w:r>
              <w:rPr>
                <w:rFonts w:ascii="Book Antiqua" w:hAnsi="Book Antiqua"/>
                <w:lang w:val="en-GB" w:eastAsia="de-DE"/>
              </w:rPr>
              <w:t xml:space="preserve"> cum abesset ad expugnandam Oechaliam</w:t>
            </w:r>
            <w:r>
              <w:rPr>
                <w:rFonts w:ascii="Book Antiqua" w:hAnsi="Book Antiqua"/>
                <w:vertAlign w:val="superscript"/>
                <w:lang w:val="en-GB" w:eastAsia="de-DE"/>
              </w:rPr>
              <w:t>b</w:t>
            </w:r>
            <w:r>
              <w:rPr>
                <w:rFonts w:ascii="Book Antiqua" w:hAnsi="Book Antiqua"/>
                <w:lang w:val="en-GB" w:eastAsia="de-DE"/>
              </w:rPr>
              <w:t>, Alcmena</w:t>
            </w:r>
            <w:r>
              <w:rPr>
                <w:rFonts w:ascii="Book Antiqua" w:hAnsi="Book Antiqua"/>
                <w:vertAlign w:val="superscript"/>
                <w:lang w:val="en-GB" w:eastAsia="de-DE"/>
              </w:rPr>
              <w:t>c</w:t>
            </w:r>
            <w:r>
              <w:rPr>
                <w:rFonts w:ascii="Book Antiqua" w:hAnsi="Book Antiqua"/>
                <w:lang w:val="en-GB" w:eastAsia="de-DE"/>
              </w:rPr>
              <w:t xml:space="preserve"> aestimans Iovem coniugem suum esse eum thalamis recepit. Qui cum in thalamus venisset et ei referret, quae in Oechalia gessisset, ea credens coniugem esse cum eo concubuit. Postea cum nuntiaretur ei coniugem victorem adesse, minime curavit, quod iam putabat se coniugem suum vidisse. Qui cum Amphitryon in regiam intrasset</w:t>
            </w:r>
            <w:r>
              <w:rPr>
                <w:rFonts w:ascii="Book Antiqua" w:hAnsi="Book Antiqua"/>
                <w:vertAlign w:val="superscript"/>
                <w:lang w:val="en-GB" w:eastAsia="de-DE"/>
              </w:rPr>
              <w:t>1</w:t>
            </w:r>
            <w:r>
              <w:rPr>
                <w:rFonts w:ascii="Book Antiqua" w:hAnsi="Book Antiqua"/>
                <w:lang w:val="en-GB" w:eastAsia="de-DE"/>
              </w:rPr>
              <w:t xml:space="preserve"> et eam videret neglegentius securam, mirari coepit et queri quod se advenientem non excepisset; cui Alcmena respondit: “Iam pridem venisti et mecum concubuisti et mihi narrasti</w:t>
            </w:r>
            <w:r>
              <w:rPr>
                <w:rFonts w:ascii="Book Antiqua" w:hAnsi="Book Antiqua"/>
                <w:vertAlign w:val="superscript"/>
                <w:lang w:val="en-GB" w:eastAsia="de-DE"/>
              </w:rPr>
              <w:t>2</w:t>
            </w:r>
            <w:r>
              <w:rPr>
                <w:rFonts w:ascii="Book Antiqua" w:hAnsi="Book Antiqua"/>
                <w:lang w:val="en-GB" w:eastAsia="de-DE"/>
              </w:rPr>
              <w:t xml:space="preserve">, quae in Oechalia gessisses.” Quae cum signa omnia diceret, sensit Amphitryon numen aliquod fuisse pro se, ex qua die cum ea non concubuit. Quae ex Iove compressa peperit Herculem. </w:t>
            </w:r>
          </w:p>
          <w:sdt>
            <w:sdtPr>
              <w:rPr>
                <w:rFonts w:ascii="Book Antiqua" w:eastAsia="Times New Roman" w:hAnsi="Book Antiqua" w:cs="Times New Roman"/>
                <w:i/>
                <w:lang w:eastAsia="de-AT"/>
              </w:rPr>
              <w:alias w:val="Geben Sie hier die Wortanzahl ein!"/>
              <w:tag w:val="Geben Sie hier die Wortanzahl ein!"/>
              <w:id w:val="-21019203"/>
              <w:placeholder>
                <w:docPart w:val="433EA0D99652419488781812D3D25C4F"/>
              </w:placeholder>
              <w:text/>
            </w:sdtPr>
            <w:sdtEndPr/>
            <w:sdtContent>
              <w:p w:rsidR="000F0F01"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111 W.</w:t>
                </w:r>
              </w:p>
            </w:sdtContent>
          </w:sdt>
        </w:tc>
        <w:tc>
          <w:tcPr>
            <w:tcW w:w="1984" w:type="dxa"/>
            <w:vMerge w:val="restart"/>
            <w:tcBorders>
              <w:top w:val="nil"/>
              <w:left w:val="single" w:sz="4" w:space="0" w:color="auto"/>
              <w:bottom w:val="nil"/>
              <w:right w:val="nil"/>
            </w:tcBorders>
          </w:tcPr>
          <w:p w:rsidR="000F0F01" w:rsidRDefault="000F0F01" w:rsidP="00161B31">
            <w:pPr>
              <w:spacing w:line="400" w:lineRule="exact"/>
              <w:rPr>
                <w:rFonts w:ascii="Book Antiqua" w:hAnsi="Book Antiqua"/>
                <w:vertAlign w:val="superscript"/>
                <w:lang w:val="en-GB"/>
              </w:rPr>
            </w:pPr>
          </w:p>
          <w:p w:rsidR="000F0F01" w:rsidRDefault="000F0F01" w:rsidP="00161B31">
            <w:pPr>
              <w:spacing w:line="400" w:lineRule="exact"/>
              <w:rPr>
                <w:rFonts w:ascii="Book Antiqua" w:hAnsi="Book Antiqua"/>
                <w:vertAlign w:val="superscript"/>
                <w:lang w:val="en-GB"/>
              </w:rPr>
            </w:pPr>
          </w:p>
          <w:p w:rsidR="000F0F01" w:rsidRDefault="000F0F01" w:rsidP="00161B31">
            <w:pPr>
              <w:spacing w:line="400" w:lineRule="exact"/>
              <w:rPr>
                <w:rFonts w:ascii="Book Antiqua" w:hAnsi="Book Antiqua"/>
                <w:vertAlign w:val="superscript"/>
                <w:lang w:val="en-GB"/>
              </w:rPr>
            </w:pPr>
          </w:p>
          <w:p w:rsidR="000F0F01" w:rsidRDefault="000F0F01" w:rsidP="00161B31">
            <w:pPr>
              <w:spacing w:line="400" w:lineRule="exact"/>
              <w:rPr>
                <w:rFonts w:ascii="Book Antiqua" w:hAnsi="Book Antiqua"/>
                <w:vertAlign w:val="superscript"/>
                <w:lang w:val="en-GB"/>
              </w:rPr>
            </w:pPr>
          </w:p>
          <w:p w:rsidR="000F0F01" w:rsidRDefault="000F0F01" w:rsidP="00161B31">
            <w:pPr>
              <w:spacing w:line="400" w:lineRule="exact"/>
              <w:rPr>
                <w:rFonts w:ascii="Book Antiqua" w:hAnsi="Book Antiqua"/>
                <w:vertAlign w:val="superscript"/>
                <w:lang w:val="en-GB"/>
              </w:rPr>
            </w:pPr>
          </w:p>
          <w:p w:rsidR="000F0F01" w:rsidRDefault="000F0F01" w:rsidP="00161B31">
            <w:pPr>
              <w:spacing w:line="400" w:lineRule="exact"/>
              <w:rPr>
                <w:rFonts w:ascii="Book Antiqua" w:hAnsi="Book Antiqua"/>
                <w:vertAlign w:val="superscript"/>
                <w:lang w:val="en-GB"/>
              </w:rPr>
            </w:pPr>
          </w:p>
          <w:p w:rsidR="000F0F01" w:rsidRPr="006038FA" w:rsidRDefault="000F0F01" w:rsidP="00161B31">
            <w:pPr>
              <w:spacing w:line="400" w:lineRule="exact"/>
              <w:rPr>
                <w:rFonts w:ascii="Book Antiqua" w:hAnsi="Book Antiqua"/>
                <w:vertAlign w:val="superscript"/>
                <w:lang w:val="en-GB"/>
              </w:rPr>
            </w:pPr>
            <w:r w:rsidRPr="006038FA">
              <w:rPr>
                <w:rFonts w:ascii="Book Antiqua" w:hAnsi="Book Antiqua"/>
                <w:vertAlign w:val="superscript"/>
                <w:lang w:val="en-GB"/>
              </w:rPr>
              <w:t>1 intrasset = intravisset</w:t>
            </w:r>
          </w:p>
          <w:p w:rsidR="000F0F01" w:rsidRDefault="000F0F01" w:rsidP="00161B31">
            <w:pPr>
              <w:spacing w:line="400" w:lineRule="exact"/>
              <w:rPr>
                <w:rFonts w:ascii="Book Antiqua" w:hAnsi="Book Antiqua"/>
                <w:vertAlign w:val="superscript"/>
                <w:lang w:val="en-GB"/>
              </w:rPr>
            </w:pPr>
          </w:p>
          <w:p w:rsidR="000F0F01" w:rsidRDefault="000F0F01" w:rsidP="00161B31">
            <w:pPr>
              <w:spacing w:line="400" w:lineRule="exact"/>
              <w:rPr>
                <w:rFonts w:ascii="Book Antiqua" w:hAnsi="Book Antiqua"/>
                <w:vertAlign w:val="superscript"/>
                <w:lang w:val="en-GB"/>
              </w:rPr>
            </w:pPr>
          </w:p>
          <w:p w:rsidR="000F0F01" w:rsidRPr="006038FA" w:rsidRDefault="000F0F01" w:rsidP="00161B31">
            <w:pPr>
              <w:spacing w:line="400" w:lineRule="exact"/>
              <w:rPr>
                <w:rFonts w:ascii="Book Antiqua" w:eastAsia="Times New Roman" w:hAnsi="Book Antiqua" w:cs="Times New Roman"/>
                <w:vertAlign w:val="superscript"/>
                <w:lang w:val="en-GB" w:eastAsia="de-AT"/>
              </w:rPr>
            </w:pPr>
            <w:r w:rsidRPr="006038FA">
              <w:rPr>
                <w:rFonts w:ascii="Book Antiqua" w:hAnsi="Book Antiqua"/>
                <w:vertAlign w:val="superscript"/>
                <w:lang w:val="en-GB"/>
              </w:rPr>
              <w:t>2 narrasti = narravisti</w:t>
            </w:r>
          </w:p>
          <w:p w:rsidR="000F0F01" w:rsidRPr="006038FA" w:rsidRDefault="000F0F01" w:rsidP="00161B31">
            <w:pPr>
              <w:spacing w:line="400" w:lineRule="exact"/>
              <w:rPr>
                <w:rFonts w:ascii="Book Antiqua" w:eastAsia="Times New Roman" w:hAnsi="Book Antiqua" w:cs="Times New Roman"/>
                <w:vertAlign w:val="superscript"/>
                <w:lang w:val="en-GB" w:eastAsia="de-AT"/>
              </w:rPr>
            </w:pPr>
          </w:p>
          <w:p w:rsidR="000F0F01" w:rsidRPr="006038FA" w:rsidRDefault="000F0F01" w:rsidP="00161B31">
            <w:pPr>
              <w:spacing w:line="400" w:lineRule="exact"/>
              <w:rPr>
                <w:rFonts w:ascii="Book Antiqua" w:eastAsia="Times New Roman" w:hAnsi="Book Antiqua" w:cs="Times New Roman"/>
                <w:vertAlign w:val="superscript"/>
                <w:lang w:val="en-GB" w:eastAsia="de-AT"/>
              </w:rPr>
            </w:pPr>
          </w:p>
          <w:sdt>
            <w:sdtPr>
              <w:rPr>
                <w:rFonts w:ascii="Book Antiqua" w:hAnsi="Book Antiqua"/>
                <w:shd w:val="clear" w:color="auto" w:fill="D9D9D9" w:themeFill="background1" w:themeFillShade="D9"/>
                <w:vertAlign w:val="superscript"/>
                <w:lang w:val="en-GB"/>
              </w:rPr>
              <w:alias w:val="Geben Sie hier die Textstelle an!"/>
              <w:tag w:val="Geben Sie hier die Textstelle an!"/>
              <w:id w:val="-1475294976"/>
              <w:placeholder>
                <w:docPart w:val="116C88A3C29D478696C178BABF1843BB"/>
              </w:placeholder>
              <w:text/>
            </w:sdtPr>
            <w:sdtEndPr/>
            <w:sdtContent>
              <w:p w:rsidR="000F0F01" w:rsidRPr="006038FA" w:rsidRDefault="000F0F01" w:rsidP="00161B31">
                <w:pPr>
                  <w:spacing w:line="400" w:lineRule="exact"/>
                  <w:rPr>
                    <w:rFonts w:ascii="Book Antiqua" w:hAnsi="Book Antiqua"/>
                    <w:vertAlign w:val="superscript"/>
                    <w:lang w:val="en-GB"/>
                  </w:rPr>
                </w:pPr>
                <w:r w:rsidRPr="006038FA">
                  <w:rPr>
                    <w:rFonts w:ascii="Book Antiqua" w:hAnsi="Book Antiqua"/>
                    <w:shd w:val="clear" w:color="auto" w:fill="D9D9D9" w:themeFill="background1" w:themeFillShade="D9"/>
                    <w:vertAlign w:val="superscript"/>
                    <w:lang w:val="en-GB"/>
                  </w:rPr>
                  <w:t>Hygin, Fabulae</w:t>
                </w:r>
              </w:p>
            </w:sdtContent>
          </w:sdt>
        </w:tc>
      </w:tr>
      <w:tr w:rsidR="000F0F01" w:rsidTr="00161B31">
        <w:tc>
          <w:tcPr>
            <w:tcW w:w="7088" w:type="dxa"/>
            <w:gridSpan w:val="2"/>
            <w:tcBorders>
              <w:top w:val="nil"/>
              <w:left w:val="nil"/>
              <w:bottom w:val="nil"/>
              <w:right w:val="single" w:sz="4" w:space="0" w:color="auto"/>
            </w:tcBorders>
            <w:hideMark/>
          </w:tcPr>
          <w:p w:rsidR="000F0F01" w:rsidRDefault="000F0F01" w:rsidP="00161B31">
            <w:pPr>
              <w:spacing w:line="400" w:lineRule="exact"/>
              <w:rPr>
                <w:rFonts w:ascii="Book Antiqua" w:hAnsi="Book Antiqua"/>
                <w:sz w:val="20"/>
                <w:szCs w:val="20"/>
              </w:rPr>
            </w:pPr>
            <w:r>
              <w:rPr>
                <w:rFonts w:ascii="Book Antiqua" w:hAnsi="Book Antiqua"/>
                <w:sz w:val="20"/>
                <w:szCs w:val="20"/>
              </w:rPr>
              <w:t>Sachangaben:</w:t>
            </w:r>
          </w:p>
          <w:p w:rsidR="000F0F01" w:rsidRDefault="000F0F01" w:rsidP="00161B31">
            <w:pPr>
              <w:spacing w:line="400" w:lineRule="exact"/>
              <w:rPr>
                <w:rFonts w:ascii="Book Antiqua" w:eastAsia="Times New Roman" w:hAnsi="Book Antiqua" w:cs="Times New Roman"/>
                <w:sz w:val="20"/>
                <w:szCs w:val="20"/>
                <w:lang w:eastAsia="de-AT"/>
              </w:rPr>
            </w:pPr>
            <w:r>
              <w:rPr>
                <w:rFonts w:ascii="Book Antiqua" w:eastAsia="Times New Roman" w:hAnsi="Book Antiqua" w:cs="Times New Roman"/>
                <w:sz w:val="20"/>
                <w:szCs w:val="20"/>
                <w:lang w:eastAsia="de-AT"/>
              </w:rPr>
              <w:t>a Amphitryon, onis, m. – Amphitryon (Mann der Alcmena)</w:t>
            </w:r>
          </w:p>
          <w:p w:rsidR="000F0F01" w:rsidRDefault="000F0F01" w:rsidP="00161B31">
            <w:pPr>
              <w:spacing w:line="400" w:lineRule="exact"/>
              <w:rPr>
                <w:rFonts w:ascii="Book Antiqua" w:eastAsia="Times New Roman" w:hAnsi="Book Antiqua" w:cs="Times New Roman"/>
                <w:sz w:val="20"/>
                <w:szCs w:val="20"/>
                <w:lang w:eastAsia="de-AT"/>
              </w:rPr>
            </w:pPr>
            <w:r>
              <w:rPr>
                <w:rFonts w:ascii="Book Antiqua" w:eastAsia="Times New Roman" w:hAnsi="Book Antiqua" w:cs="Times New Roman"/>
                <w:sz w:val="20"/>
                <w:szCs w:val="20"/>
                <w:lang w:eastAsia="de-AT"/>
              </w:rPr>
              <w:t>b Oechalia, ae, f. – Oechalia (Stadt auf der Insel Euboia)</w:t>
            </w:r>
          </w:p>
          <w:p w:rsidR="000F0F01" w:rsidRDefault="000F0F01" w:rsidP="00161B31">
            <w:pPr>
              <w:spacing w:line="400" w:lineRule="exact"/>
              <w:rPr>
                <w:rFonts w:ascii="Book Antiqua" w:eastAsia="Times New Roman" w:hAnsi="Book Antiqua" w:cs="Times New Roman"/>
                <w:sz w:val="20"/>
                <w:szCs w:val="20"/>
                <w:lang w:eastAsia="de-AT"/>
              </w:rPr>
            </w:pPr>
            <w:r>
              <w:rPr>
                <w:rFonts w:ascii="Book Antiqua" w:eastAsia="Times New Roman" w:hAnsi="Book Antiqua" w:cs="Times New Roman"/>
                <w:sz w:val="20"/>
                <w:szCs w:val="20"/>
                <w:lang w:eastAsia="de-AT"/>
              </w:rPr>
              <w:t>c Alcmena, ae, f. – Alcmena (Frau des Amphitryon)</w:t>
            </w:r>
          </w:p>
        </w:tc>
        <w:tc>
          <w:tcPr>
            <w:tcW w:w="1984" w:type="dxa"/>
            <w:vMerge/>
            <w:tcBorders>
              <w:top w:val="nil"/>
              <w:left w:val="single" w:sz="4" w:space="0" w:color="auto"/>
              <w:bottom w:val="nil"/>
              <w:right w:val="nil"/>
            </w:tcBorders>
            <w:vAlign w:val="center"/>
            <w:hideMark/>
          </w:tcPr>
          <w:p w:rsidR="000F0F01" w:rsidRDefault="000F0F01" w:rsidP="00161B31">
            <w:pPr>
              <w:rPr>
                <w:rFonts w:ascii="Book Antiqua" w:hAnsi="Book Antiqua"/>
                <w:sz w:val="22"/>
                <w:vertAlign w:val="superscript"/>
              </w:rPr>
            </w:pPr>
          </w:p>
        </w:tc>
      </w:tr>
    </w:tbl>
    <w:p w:rsidR="000F0F01" w:rsidRDefault="000F0F01" w:rsidP="000F0F01">
      <w:pPr>
        <w:rPr>
          <w:rFonts w:ascii="Book Antiqua" w:hAnsi="Book Antiqua"/>
          <w:sz w:val="22"/>
          <w:lang w:eastAsia="de-DE"/>
        </w:rPr>
      </w:pPr>
      <w:r>
        <w:rPr>
          <w:rFonts w:ascii="Book Antiqua" w:hAnsi="Book Antiqua"/>
          <w:lang w:eastAsia="de-DE"/>
        </w:rPr>
        <w:t xml:space="preserve"> </w:t>
      </w:r>
    </w:p>
    <w:p w:rsidR="000F0F01" w:rsidRDefault="000F0F01" w:rsidP="000F0F01">
      <w:pPr>
        <w:rPr>
          <w:b/>
          <w:sz w:val="26"/>
          <w:szCs w:val="26"/>
          <w:u w:val="single"/>
        </w:rPr>
      </w:pPr>
    </w:p>
    <w:p w:rsidR="000F0F01" w:rsidRPr="00FD62D3" w:rsidRDefault="000F0F01" w:rsidP="000F0F01">
      <w:pPr>
        <w:rPr>
          <w:rFonts w:ascii="Arial" w:hAnsi="Arial" w:cs="Arial"/>
          <w:b/>
          <w:szCs w:val="26"/>
        </w:rPr>
      </w:pPr>
      <w:bookmarkStart w:id="8" w:name="_Hlk9871159"/>
      <w:r w:rsidRPr="00FD62D3">
        <w:rPr>
          <w:rFonts w:ascii="Arial" w:hAnsi="Arial" w:cs="Arial"/>
          <w:b/>
          <w:szCs w:val="26"/>
          <w:u w:val="single"/>
        </w:rPr>
        <w:t>Aufgabe</w:t>
      </w:r>
      <w:r w:rsidRPr="00FD62D3">
        <w:rPr>
          <w:rFonts w:ascii="Arial" w:hAnsi="Arial" w:cs="Arial"/>
          <w:b/>
          <w:szCs w:val="26"/>
        </w:rPr>
        <w:t>: Suche folgende Wörter in deinem Wörterbuch und trage in der untenstehenden Tabelle das Grundwort, eine passende Bedeutung, die Seite und die Spalte, in der du das Wort gefunden hast, ein.</w:t>
      </w:r>
    </w:p>
    <w:p w:rsidR="000F0F01" w:rsidRPr="00DC6BA0" w:rsidRDefault="000F0F01" w:rsidP="000F0F01">
      <w:pPr>
        <w:rPr>
          <w:rFonts w:ascii="Arial" w:hAnsi="Arial" w:cs="Arial"/>
        </w:rPr>
      </w:pPr>
    </w:p>
    <w:tbl>
      <w:tblPr>
        <w:tblStyle w:val="Tabellenraster1"/>
        <w:tblW w:w="0" w:type="auto"/>
        <w:tblLook w:val="04A0" w:firstRow="1" w:lastRow="0" w:firstColumn="1" w:lastColumn="0" w:noHBand="0" w:noVBand="1"/>
      </w:tblPr>
      <w:tblGrid>
        <w:gridCol w:w="1444"/>
        <w:gridCol w:w="3371"/>
        <w:gridCol w:w="2520"/>
        <w:gridCol w:w="790"/>
        <w:gridCol w:w="937"/>
      </w:tblGrid>
      <w:tr w:rsidR="000F0F01" w:rsidRPr="00DC6BA0" w:rsidTr="00161B31">
        <w:tc>
          <w:tcPr>
            <w:tcW w:w="1444" w:type="dxa"/>
          </w:tcPr>
          <w:p w:rsidR="000F0F01" w:rsidRPr="00DC6BA0" w:rsidRDefault="000F0F01" w:rsidP="00161B31">
            <w:pPr>
              <w:jc w:val="center"/>
              <w:rPr>
                <w:rFonts w:ascii="Arial" w:hAnsi="Arial" w:cs="Arial"/>
                <w:b/>
              </w:rPr>
            </w:pPr>
            <w:r w:rsidRPr="00DC6BA0">
              <w:rPr>
                <w:rFonts w:ascii="Arial" w:hAnsi="Arial" w:cs="Arial"/>
                <w:b/>
              </w:rPr>
              <w:t>Wort</w:t>
            </w:r>
          </w:p>
        </w:tc>
        <w:tc>
          <w:tcPr>
            <w:tcW w:w="3371" w:type="dxa"/>
          </w:tcPr>
          <w:p w:rsidR="000F0F01" w:rsidRPr="00DC6BA0" w:rsidRDefault="000F0F01" w:rsidP="00161B31">
            <w:pPr>
              <w:jc w:val="center"/>
              <w:rPr>
                <w:rFonts w:ascii="Arial" w:hAnsi="Arial" w:cs="Arial"/>
                <w:b/>
              </w:rPr>
            </w:pPr>
            <w:r w:rsidRPr="00DC6BA0">
              <w:rPr>
                <w:rFonts w:ascii="Arial" w:hAnsi="Arial" w:cs="Arial"/>
                <w:b/>
              </w:rPr>
              <w:t>Grundwort</w:t>
            </w:r>
          </w:p>
        </w:tc>
        <w:tc>
          <w:tcPr>
            <w:tcW w:w="2520" w:type="dxa"/>
          </w:tcPr>
          <w:p w:rsidR="000F0F01" w:rsidRPr="00DC6BA0" w:rsidRDefault="000F0F01" w:rsidP="00161B31">
            <w:pPr>
              <w:jc w:val="center"/>
              <w:rPr>
                <w:rFonts w:ascii="Arial" w:hAnsi="Arial" w:cs="Arial"/>
                <w:b/>
              </w:rPr>
            </w:pPr>
            <w:r w:rsidRPr="00DC6BA0">
              <w:rPr>
                <w:rFonts w:ascii="Arial" w:hAnsi="Arial" w:cs="Arial"/>
                <w:b/>
              </w:rPr>
              <w:t>Bedeutung</w:t>
            </w:r>
          </w:p>
        </w:tc>
        <w:tc>
          <w:tcPr>
            <w:tcW w:w="790" w:type="dxa"/>
          </w:tcPr>
          <w:p w:rsidR="000F0F01" w:rsidRPr="00DC6BA0" w:rsidRDefault="000F0F01" w:rsidP="00161B31">
            <w:pPr>
              <w:jc w:val="center"/>
              <w:rPr>
                <w:rFonts w:ascii="Arial" w:hAnsi="Arial" w:cs="Arial"/>
                <w:b/>
              </w:rPr>
            </w:pPr>
            <w:r w:rsidRPr="00DC6BA0">
              <w:rPr>
                <w:rFonts w:ascii="Arial" w:hAnsi="Arial" w:cs="Arial"/>
                <w:b/>
              </w:rPr>
              <w:t>Seite</w:t>
            </w:r>
          </w:p>
        </w:tc>
        <w:tc>
          <w:tcPr>
            <w:tcW w:w="937" w:type="dxa"/>
          </w:tcPr>
          <w:p w:rsidR="000F0F01" w:rsidRPr="00DC6BA0" w:rsidRDefault="000F0F01" w:rsidP="00161B31">
            <w:pPr>
              <w:jc w:val="center"/>
              <w:rPr>
                <w:rFonts w:ascii="Arial" w:hAnsi="Arial" w:cs="Arial"/>
                <w:b/>
              </w:rPr>
            </w:pPr>
            <w:r w:rsidRPr="00DC6BA0">
              <w:rPr>
                <w:rFonts w:ascii="Arial" w:hAnsi="Arial" w:cs="Arial"/>
                <w:b/>
              </w:rPr>
              <w:t>Spalte</w:t>
            </w:r>
          </w:p>
        </w:tc>
      </w:tr>
      <w:tr w:rsidR="000F0F01" w:rsidRPr="00DC6BA0" w:rsidTr="00161B31">
        <w:tc>
          <w:tcPr>
            <w:tcW w:w="1444" w:type="dxa"/>
          </w:tcPr>
          <w:p w:rsidR="000F0F01" w:rsidRPr="004778EF" w:rsidRDefault="000F0F01" w:rsidP="00161B31">
            <w:pPr>
              <w:rPr>
                <w:rFonts w:ascii="Arial" w:hAnsi="Arial" w:cs="Arial"/>
                <w:b/>
                <w:i/>
              </w:rPr>
            </w:pPr>
            <w:r w:rsidRPr="004778EF">
              <w:rPr>
                <w:rFonts w:ascii="Arial" w:hAnsi="Arial" w:cs="Arial"/>
                <w:b/>
                <w:i/>
              </w:rPr>
              <w:t>abesset</w:t>
            </w:r>
          </w:p>
        </w:tc>
        <w:tc>
          <w:tcPr>
            <w:tcW w:w="3371" w:type="dxa"/>
          </w:tcPr>
          <w:p w:rsidR="000F0F01" w:rsidRPr="004778EF" w:rsidRDefault="000F0F01" w:rsidP="00161B31">
            <w:pPr>
              <w:rPr>
                <w:rFonts w:ascii="Arial" w:hAnsi="Arial" w:cs="Arial"/>
                <w:b/>
                <w:i/>
                <w:lang w:val="en-GB"/>
              </w:rPr>
            </w:pPr>
            <w:r w:rsidRPr="004778EF">
              <w:rPr>
                <w:rFonts w:ascii="Arial" w:hAnsi="Arial" w:cs="Arial"/>
                <w:b/>
                <w:i/>
                <w:lang w:val="en-GB"/>
              </w:rPr>
              <w:t>absum, abesse, afui, afuturus</w:t>
            </w:r>
          </w:p>
        </w:tc>
        <w:tc>
          <w:tcPr>
            <w:tcW w:w="2520" w:type="dxa"/>
          </w:tcPr>
          <w:p w:rsidR="000F0F01" w:rsidRPr="004778EF" w:rsidRDefault="000F0F01" w:rsidP="00161B31">
            <w:pPr>
              <w:rPr>
                <w:rFonts w:ascii="Arial" w:hAnsi="Arial" w:cs="Arial"/>
                <w:b/>
                <w:i/>
              </w:rPr>
            </w:pPr>
            <w:r w:rsidRPr="004778EF">
              <w:rPr>
                <w:rFonts w:ascii="Arial" w:hAnsi="Arial" w:cs="Arial"/>
                <w:b/>
                <w:i/>
              </w:rPr>
              <w:t>abwesend sein</w:t>
            </w:r>
          </w:p>
        </w:tc>
        <w:tc>
          <w:tcPr>
            <w:tcW w:w="790" w:type="dxa"/>
          </w:tcPr>
          <w:p w:rsidR="000F0F01" w:rsidRPr="004778EF" w:rsidRDefault="000F0F01" w:rsidP="00161B31">
            <w:pPr>
              <w:jc w:val="center"/>
              <w:rPr>
                <w:rFonts w:ascii="Arial" w:hAnsi="Arial" w:cs="Arial"/>
                <w:b/>
                <w:i/>
              </w:rPr>
            </w:pPr>
            <w:r w:rsidRPr="004778EF">
              <w:rPr>
                <w:rFonts w:ascii="Arial" w:hAnsi="Arial" w:cs="Arial"/>
                <w:b/>
                <w:i/>
              </w:rPr>
              <w:t>4</w:t>
            </w:r>
          </w:p>
        </w:tc>
        <w:tc>
          <w:tcPr>
            <w:tcW w:w="937" w:type="dxa"/>
          </w:tcPr>
          <w:p w:rsidR="000F0F01" w:rsidRPr="004778EF" w:rsidRDefault="000F0F01" w:rsidP="00161B31">
            <w:pPr>
              <w:jc w:val="center"/>
              <w:rPr>
                <w:rFonts w:ascii="Arial" w:hAnsi="Arial" w:cs="Arial"/>
                <w:b/>
                <w:i/>
              </w:rPr>
            </w:pPr>
            <w:r w:rsidRPr="004778EF">
              <w:rPr>
                <w:rFonts w:ascii="Arial" w:hAnsi="Arial" w:cs="Arial"/>
                <w:b/>
                <w:i/>
              </w:rPr>
              <w:t>2</w:t>
            </w:r>
          </w:p>
        </w:tc>
      </w:tr>
      <w:tr w:rsidR="000F0F01" w:rsidRPr="00DC6BA0" w:rsidTr="00161B31">
        <w:tc>
          <w:tcPr>
            <w:tcW w:w="1444" w:type="dxa"/>
          </w:tcPr>
          <w:p w:rsidR="000F0F01" w:rsidRPr="004778EF" w:rsidRDefault="000F0F01" w:rsidP="00161B31">
            <w:pPr>
              <w:rPr>
                <w:rFonts w:ascii="Arial" w:hAnsi="Arial" w:cs="Arial"/>
                <w:b/>
              </w:rPr>
            </w:pPr>
            <w:r w:rsidRPr="004778EF">
              <w:rPr>
                <w:rFonts w:ascii="Arial" w:hAnsi="Arial" w:cs="Arial"/>
                <w:b/>
              </w:rPr>
              <w:t>recepit</w:t>
            </w:r>
          </w:p>
        </w:tc>
        <w:tc>
          <w:tcPr>
            <w:tcW w:w="3371" w:type="dxa"/>
          </w:tcPr>
          <w:p w:rsidR="000F0F01" w:rsidRPr="004778EF" w:rsidRDefault="000F0F01" w:rsidP="00161B31">
            <w:pPr>
              <w:rPr>
                <w:rFonts w:ascii="Arial" w:hAnsi="Arial" w:cs="Arial"/>
                <w:b/>
                <w:i/>
              </w:rPr>
            </w:pPr>
          </w:p>
        </w:tc>
        <w:tc>
          <w:tcPr>
            <w:tcW w:w="2520"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C6BA0" w:rsidTr="00161B31">
        <w:tc>
          <w:tcPr>
            <w:tcW w:w="1444" w:type="dxa"/>
          </w:tcPr>
          <w:p w:rsidR="000F0F01" w:rsidRPr="004778EF" w:rsidRDefault="000F0F01" w:rsidP="00161B31">
            <w:pPr>
              <w:rPr>
                <w:rFonts w:ascii="Arial" w:hAnsi="Arial" w:cs="Arial"/>
                <w:b/>
              </w:rPr>
            </w:pPr>
            <w:r w:rsidRPr="004778EF">
              <w:rPr>
                <w:rFonts w:ascii="Arial" w:hAnsi="Arial" w:cs="Arial"/>
                <w:b/>
              </w:rPr>
              <w:t>gessisset</w:t>
            </w:r>
          </w:p>
        </w:tc>
        <w:tc>
          <w:tcPr>
            <w:tcW w:w="3371" w:type="dxa"/>
          </w:tcPr>
          <w:p w:rsidR="000F0F01" w:rsidRPr="004778EF" w:rsidRDefault="000F0F01" w:rsidP="00161B31">
            <w:pPr>
              <w:rPr>
                <w:rFonts w:ascii="Arial" w:hAnsi="Arial" w:cs="Arial"/>
                <w:b/>
                <w:i/>
              </w:rPr>
            </w:pPr>
          </w:p>
        </w:tc>
        <w:tc>
          <w:tcPr>
            <w:tcW w:w="2520"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C6BA0" w:rsidTr="00161B31">
        <w:tc>
          <w:tcPr>
            <w:tcW w:w="1444" w:type="dxa"/>
          </w:tcPr>
          <w:p w:rsidR="000F0F01" w:rsidRPr="004778EF" w:rsidRDefault="000F0F01" w:rsidP="00161B31">
            <w:pPr>
              <w:rPr>
                <w:rFonts w:ascii="Arial" w:hAnsi="Arial" w:cs="Arial"/>
                <w:b/>
              </w:rPr>
            </w:pPr>
            <w:r w:rsidRPr="004778EF">
              <w:rPr>
                <w:rFonts w:ascii="Arial" w:hAnsi="Arial" w:cs="Arial"/>
                <w:b/>
              </w:rPr>
              <w:t>concubuit</w:t>
            </w:r>
          </w:p>
        </w:tc>
        <w:tc>
          <w:tcPr>
            <w:tcW w:w="3371" w:type="dxa"/>
          </w:tcPr>
          <w:p w:rsidR="000F0F01" w:rsidRPr="004778EF" w:rsidRDefault="000F0F01" w:rsidP="00161B31">
            <w:pPr>
              <w:rPr>
                <w:rFonts w:ascii="Arial" w:hAnsi="Arial" w:cs="Arial"/>
                <w:b/>
                <w:i/>
              </w:rPr>
            </w:pPr>
          </w:p>
        </w:tc>
        <w:tc>
          <w:tcPr>
            <w:tcW w:w="2520"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C6BA0" w:rsidTr="00161B31">
        <w:tc>
          <w:tcPr>
            <w:tcW w:w="1444" w:type="dxa"/>
          </w:tcPr>
          <w:p w:rsidR="000F0F01" w:rsidRPr="004778EF" w:rsidRDefault="000F0F01" w:rsidP="00161B31">
            <w:pPr>
              <w:rPr>
                <w:rFonts w:ascii="Arial" w:hAnsi="Arial" w:cs="Arial"/>
                <w:b/>
              </w:rPr>
            </w:pPr>
            <w:r w:rsidRPr="004778EF">
              <w:rPr>
                <w:rFonts w:ascii="Arial" w:hAnsi="Arial" w:cs="Arial"/>
                <w:b/>
              </w:rPr>
              <w:t>queri</w:t>
            </w:r>
          </w:p>
        </w:tc>
        <w:tc>
          <w:tcPr>
            <w:tcW w:w="3371" w:type="dxa"/>
          </w:tcPr>
          <w:p w:rsidR="000F0F01" w:rsidRPr="004778EF" w:rsidRDefault="000F0F01" w:rsidP="00161B31">
            <w:pPr>
              <w:rPr>
                <w:rFonts w:ascii="Arial" w:hAnsi="Arial" w:cs="Arial"/>
                <w:b/>
                <w:i/>
              </w:rPr>
            </w:pPr>
          </w:p>
        </w:tc>
        <w:tc>
          <w:tcPr>
            <w:tcW w:w="2520"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C6BA0" w:rsidTr="00161B31">
        <w:tc>
          <w:tcPr>
            <w:tcW w:w="1444" w:type="dxa"/>
          </w:tcPr>
          <w:p w:rsidR="000F0F01" w:rsidRPr="004778EF" w:rsidRDefault="000F0F01" w:rsidP="00161B31">
            <w:pPr>
              <w:rPr>
                <w:rFonts w:ascii="Arial" w:hAnsi="Arial" w:cs="Arial"/>
                <w:b/>
              </w:rPr>
            </w:pPr>
            <w:r w:rsidRPr="004778EF">
              <w:rPr>
                <w:rFonts w:ascii="Arial" w:hAnsi="Arial" w:cs="Arial"/>
                <w:b/>
              </w:rPr>
              <w:t>excepisset</w:t>
            </w:r>
          </w:p>
        </w:tc>
        <w:tc>
          <w:tcPr>
            <w:tcW w:w="3371" w:type="dxa"/>
          </w:tcPr>
          <w:p w:rsidR="000F0F01" w:rsidRPr="004778EF" w:rsidRDefault="000F0F01" w:rsidP="00161B31">
            <w:pPr>
              <w:rPr>
                <w:rFonts w:ascii="Arial" w:hAnsi="Arial" w:cs="Arial"/>
                <w:b/>
                <w:i/>
              </w:rPr>
            </w:pPr>
          </w:p>
        </w:tc>
        <w:tc>
          <w:tcPr>
            <w:tcW w:w="2520"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C6BA0" w:rsidTr="00161B31">
        <w:tc>
          <w:tcPr>
            <w:tcW w:w="1444" w:type="dxa"/>
          </w:tcPr>
          <w:p w:rsidR="000F0F01" w:rsidRPr="004778EF" w:rsidRDefault="000F0F01" w:rsidP="00161B31">
            <w:pPr>
              <w:rPr>
                <w:rFonts w:ascii="Arial" w:hAnsi="Arial" w:cs="Arial"/>
                <w:b/>
              </w:rPr>
            </w:pPr>
            <w:r w:rsidRPr="004778EF">
              <w:rPr>
                <w:rFonts w:ascii="Arial" w:hAnsi="Arial" w:cs="Arial"/>
                <w:b/>
              </w:rPr>
              <w:t>peperit</w:t>
            </w:r>
          </w:p>
        </w:tc>
        <w:tc>
          <w:tcPr>
            <w:tcW w:w="3371" w:type="dxa"/>
          </w:tcPr>
          <w:p w:rsidR="000F0F01" w:rsidRPr="004778EF" w:rsidRDefault="000F0F01" w:rsidP="00161B31">
            <w:pPr>
              <w:rPr>
                <w:rFonts w:ascii="Arial" w:hAnsi="Arial" w:cs="Arial"/>
                <w:b/>
                <w:i/>
              </w:rPr>
            </w:pPr>
          </w:p>
        </w:tc>
        <w:tc>
          <w:tcPr>
            <w:tcW w:w="2520"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bl>
    <w:p w:rsidR="000F0F01" w:rsidRDefault="000F0F01" w:rsidP="000F0F01"/>
    <w:p w:rsidR="000F0F01" w:rsidRDefault="000F0F01" w:rsidP="000F0F01">
      <w:r>
        <w:br w:type="page"/>
      </w:r>
    </w:p>
    <w:p w:rsidR="000F0F01" w:rsidRPr="00DC6BA0" w:rsidRDefault="000F0F01" w:rsidP="000F0F01">
      <w:pPr>
        <w:rPr>
          <w:rFonts w:ascii="Arial" w:hAnsi="Arial" w:cs="Arial"/>
          <w:b/>
          <w:sz w:val="28"/>
          <w:u w:val="single"/>
        </w:rPr>
      </w:pPr>
      <w:r w:rsidRPr="00DC6BA0">
        <w:rPr>
          <w:rFonts w:ascii="Arial" w:hAnsi="Arial" w:cs="Arial"/>
          <w:b/>
          <w:sz w:val="28"/>
          <w:u w:val="single"/>
        </w:rPr>
        <w:lastRenderedPageBreak/>
        <w:t>Aufgabenstellungen:</w:t>
      </w:r>
    </w:p>
    <w:p w:rsidR="000F0F01" w:rsidRPr="00DC6BA0" w:rsidRDefault="000F0F01" w:rsidP="000F0F01">
      <w:pPr>
        <w:rPr>
          <w:rFonts w:ascii="Arial" w:hAnsi="Arial" w:cs="Arial"/>
          <w:b/>
        </w:rPr>
      </w:pPr>
    </w:p>
    <w:p w:rsidR="000F0F01" w:rsidRPr="00DC6BA0" w:rsidRDefault="000F0F01" w:rsidP="000F0F01">
      <w:pPr>
        <w:pStyle w:val="Listenabsatz"/>
        <w:numPr>
          <w:ilvl w:val="0"/>
          <w:numId w:val="3"/>
        </w:numPr>
        <w:rPr>
          <w:rFonts w:ascii="Arial" w:hAnsi="Arial" w:cs="Arial"/>
          <w:b/>
        </w:rPr>
      </w:pPr>
      <w:r w:rsidRPr="00DC6BA0">
        <w:rPr>
          <w:rFonts w:ascii="Arial" w:hAnsi="Arial" w:cs="Arial"/>
          <w:b/>
        </w:rPr>
        <w:t>Übersetzt den obenstehenden Ausgangstext innerhalb der Gruppe in ein angemessenes Deutsch!</w:t>
      </w:r>
    </w:p>
    <w:p w:rsidR="000F0F01" w:rsidRPr="00DC6BA0" w:rsidRDefault="000F0F01" w:rsidP="000F0F01">
      <w:pPr>
        <w:spacing w:line="360" w:lineRule="auto"/>
        <w:ind w:left="360"/>
        <w:rPr>
          <w:rFonts w:ascii="Arial" w:hAnsi="Arial" w:cs="Arial"/>
          <w:b/>
        </w:rPr>
      </w:pPr>
      <w:r w:rsidRPr="00DC6BA0">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DC6BA0" w:rsidRDefault="000F0F01" w:rsidP="000F0F01">
      <w:pPr>
        <w:pStyle w:val="Listenabsatz"/>
        <w:numPr>
          <w:ilvl w:val="0"/>
          <w:numId w:val="3"/>
        </w:numPr>
        <w:rPr>
          <w:rFonts w:ascii="Arial" w:hAnsi="Arial" w:cs="Arial"/>
          <w:b/>
        </w:rPr>
      </w:pPr>
      <w:r w:rsidRPr="00DC6BA0">
        <w:rPr>
          <w:rFonts w:ascii="Arial" w:hAnsi="Arial" w:cs="Arial"/>
          <w:b/>
        </w:rPr>
        <w:t>Fasst den wesentlichen Inhalt knapp zusammen!</w:t>
      </w:r>
    </w:p>
    <w:p w:rsidR="000F0F01" w:rsidRPr="00DC6BA0" w:rsidRDefault="000F0F01" w:rsidP="000F0F01">
      <w:pPr>
        <w:spacing w:line="360" w:lineRule="auto"/>
        <w:ind w:left="360"/>
        <w:rPr>
          <w:rFonts w:ascii="Arial" w:hAnsi="Arial" w:cs="Arial"/>
          <w:b/>
        </w:rPr>
      </w:pPr>
      <w:r w:rsidRPr="00DC6BA0">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DC6BA0" w:rsidRDefault="000F0F01" w:rsidP="000F0F01">
      <w:pPr>
        <w:pStyle w:val="Listenabsatz"/>
        <w:numPr>
          <w:ilvl w:val="0"/>
          <w:numId w:val="3"/>
        </w:numPr>
        <w:rPr>
          <w:rFonts w:ascii="Arial" w:hAnsi="Arial" w:cs="Arial"/>
          <w:b/>
        </w:rPr>
      </w:pPr>
      <w:r w:rsidRPr="00DC6BA0">
        <w:rPr>
          <w:rFonts w:ascii="Arial" w:hAnsi="Arial" w:cs="Arial"/>
          <w:b/>
        </w:rPr>
        <w:t xml:space="preserve">Was kann in diesem Text als Aition betrachtet werden? </w:t>
      </w:r>
    </w:p>
    <w:p w:rsidR="000F0F01" w:rsidRPr="00DC6BA0" w:rsidRDefault="000F0F01" w:rsidP="000F0F01">
      <w:pPr>
        <w:spacing w:line="360" w:lineRule="auto"/>
        <w:ind w:left="360"/>
        <w:rPr>
          <w:rFonts w:ascii="Arial" w:hAnsi="Arial" w:cs="Arial"/>
          <w:b/>
        </w:rPr>
      </w:pPr>
      <w:r w:rsidRPr="00DC6BA0">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DC6BA0" w:rsidRDefault="000F0F01" w:rsidP="000F0F01">
      <w:pPr>
        <w:pStyle w:val="Listenabsatz"/>
        <w:numPr>
          <w:ilvl w:val="0"/>
          <w:numId w:val="3"/>
        </w:numPr>
        <w:rPr>
          <w:rFonts w:ascii="Arial" w:hAnsi="Arial" w:cs="Arial"/>
          <w:b/>
        </w:rPr>
      </w:pPr>
      <w:r w:rsidRPr="00DC6BA0">
        <w:rPr>
          <w:rFonts w:ascii="Arial" w:hAnsi="Arial" w:cs="Arial"/>
          <w:b/>
        </w:rPr>
        <w:t>Wer verwandelt sich bzw. wird verwandelt und warum?</w:t>
      </w:r>
    </w:p>
    <w:p w:rsidR="000F0F01" w:rsidRPr="00DC6BA0" w:rsidRDefault="000F0F01" w:rsidP="000F0F01">
      <w:pPr>
        <w:spacing w:line="360" w:lineRule="auto"/>
        <w:ind w:left="360"/>
        <w:rPr>
          <w:rFonts w:ascii="Arial" w:hAnsi="Arial" w:cs="Arial"/>
          <w:b/>
        </w:rPr>
      </w:pPr>
      <w:r w:rsidRPr="00DC6BA0">
        <w:rPr>
          <w:rFonts w:ascii="Arial" w:hAnsi="Arial" w:cs="Arial"/>
          <w:b/>
        </w:rPr>
        <w:t>___________________________________________________________________________________________________________________________________________________________________________________________________</w:t>
      </w:r>
    </w:p>
    <w:p w:rsidR="000F0F01" w:rsidRPr="00DC6BA0" w:rsidRDefault="000F0F01" w:rsidP="000F0F01">
      <w:pPr>
        <w:pStyle w:val="Listenabsatz"/>
        <w:numPr>
          <w:ilvl w:val="0"/>
          <w:numId w:val="3"/>
        </w:numPr>
        <w:rPr>
          <w:rFonts w:ascii="Arial" w:hAnsi="Arial" w:cs="Arial"/>
          <w:b/>
        </w:rPr>
      </w:pPr>
      <w:r w:rsidRPr="00DC6BA0">
        <w:rPr>
          <w:rFonts w:ascii="Arial" w:hAnsi="Arial" w:cs="Arial"/>
          <w:b/>
        </w:rPr>
        <w:t>Findet mit euren Handys heraus, welche Abenteuer das Kind der Alcmena noch erlebt!</w:t>
      </w:r>
    </w:p>
    <w:p w:rsidR="000F0F01" w:rsidRPr="00DC6BA0" w:rsidRDefault="000F0F01" w:rsidP="000F0F01">
      <w:pPr>
        <w:spacing w:line="360" w:lineRule="auto"/>
        <w:ind w:left="360"/>
        <w:rPr>
          <w:rFonts w:ascii="Arial" w:hAnsi="Arial" w:cs="Arial"/>
          <w:b/>
        </w:rPr>
      </w:pPr>
      <w:r w:rsidRPr="00DC6BA0">
        <w:rPr>
          <w:rFonts w:ascii="Arial" w:hAnsi="Arial" w:cs="Arial"/>
          <w:b/>
        </w:rPr>
        <w:t>___________________________________________________________________________________________________________________________________________________________________________________________________</w:t>
      </w:r>
    </w:p>
    <w:bookmarkEnd w:id="8"/>
    <w:p w:rsidR="000F0F01" w:rsidRPr="00DC6BA0" w:rsidRDefault="000F0F01" w:rsidP="000F0F01">
      <w:pPr>
        <w:rPr>
          <w:rFonts w:ascii="Arial" w:hAnsi="Arial" w:cs="Arial"/>
          <w:b/>
        </w:rPr>
      </w:pPr>
    </w:p>
    <w:p w:rsidR="000F0F01" w:rsidRPr="00DC6BA0" w:rsidRDefault="000F0F01" w:rsidP="000F0F01">
      <w:pPr>
        <w:rPr>
          <w:rFonts w:ascii="Arial" w:hAnsi="Arial" w:cs="Arial"/>
          <w:b/>
        </w:rPr>
      </w:pPr>
      <w:r w:rsidRPr="00DC6BA0">
        <w:rPr>
          <w:rFonts w:ascii="Arial" w:hAnsi="Arial" w:cs="Arial"/>
          <w:b/>
        </w:rPr>
        <w:t>Erstellt gemeinsam ein Plakat! (Das Plakat soll vor allem die Ergebnisse von den Aufgaben 2.-5. umfassen)</w:t>
      </w:r>
    </w:p>
    <w:p w:rsidR="000F0F01" w:rsidRPr="00DC6BA0" w:rsidRDefault="000F0F01" w:rsidP="000F0F01">
      <w:pPr>
        <w:rPr>
          <w:rFonts w:ascii="Book Antiqua" w:hAnsi="Book Antiqua"/>
          <w:b/>
          <w:u w:val="single"/>
          <w:lang w:eastAsia="de-DE"/>
        </w:rPr>
      </w:pPr>
      <w:r w:rsidRPr="00DC6BA0">
        <w:rPr>
          <w:rFonts w:ascii="Book Antiqua" w:hAnsi="Book Antiqua"/>
          <w:b/>
          <w:u w:val="single"/>
          <w:lang w:eastAsia="de-DE"/>
        </w:rPr>
        <w:br w:type="page"/>
      </w:r>
    </w:p>
    <w:p w:rsidR="000F0F01" w:rsidRPr="00DC6BA0" w:rsidRDefault="000F0F01" w:rsidP="000F0F01">
      <w:pPr>
        <w:rPr>
          <w:rFonts w:ascii="Book Antiqua" w:hAnsi="Book Antiqua"/>
          <w:b/>
          <w:sz w:val="36"/>
          <w:lang w:eastAsia="de-DE"/>
        </w:rPr>
      </w:pPr>
      <w:r w:rsidRPr="00DC6BA0">
        <w:rPr>
          <w:rFonts w:ascii="Book Antiqua" w:hAnsi="Book Antiqua"/>
          <w:b/>
          <w:sz w:val="36"/>
          <w:lang w:eastAsia="de-DE"/>
        </w:rPr>
        <w:lastRenderedPageBreak/>
        <w:t xml:space="preserve">Text </w:t>
      </w:r>
      <w:r>
        <w:rPr>
          <w:rFonts w:ascii="Book Antiqua" w:hAnsi="Book Antiqua"/>
          <w:b/>
          <w:sz w:val="36"/>
          <w:lang w:eastAsia="de-DE"/>
        </w:rPr>
        <w:t>B</w:t>
      </w:r>
    </w:p>
    <w:p w:rsidR="000F0F01" w:rsidRDefault="000F0F01" w:rsidP="000F0F01">
      <w:pPr>
        <w:rPr>
          <w:rFonts w:ascii="Book Antiqua" w:hAnsi="Book Antiqua"/>
          <w:u w:val="single"/>
          <w:lang w:eastAsia="de-DE"/>
        </w:rPr>
      </w:pPr>
    </w:p>
    <w:p w:rsidR="000F0F01" w:rsidRDefault="000F0F01" w:rsidP="000F0F01">
      <w:pPr>
        <w:rPr>
          <w:rFonts w:ascii="Book Antiqua" w:hAnsi="Book Antiqua"/>
          <w:lang w:eastAsia="de-DE"/>
        </w:rPr>
      </w:pPr>
      <w:r>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510147195"/>
          <w:placeholder>
            <w:docPart w:val="33637A4A7D414C2A925CDE12282D2A1E"/>
          </w:placeholder>
          <w:text/>
        </w:sdtPr>
        <w:sdtEndPr/>
        <w:sdtContent>
          <w:r>
            <w:rPr>
              <w:rFonts w:ascii="Book Antiqua" w:hAnsi="Book Antiqua"/>
              <w:lang w:eastAsia="de-DE"/>
            </w:rPr>
            <w:t>Obwohl Iuppiter mit Iuno verheiratet ist, hat er zahlreiche Affären mit anderen Frauen, unter anderem mit folgender Frau…</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8"/>
        <w:gridCol w:w="6782"/>
        <w:gridCol w:w="1842"/>
      </w:tblGrid>
      <w:tr w:rsidR="000F0F01" w:rsidTr="00161B31">
        <w:tc>
          <w:tcPr>
            <w:tcW w:w="448" w:type="dxa"/>
            <w:tcBorders>
              <w:top w:val="nil"/>
              <w:left w:val="nil"/>
              <w:bottom w:val="single" w:sz="4" w:space="0" w:color="auto"/>
              <w:right w:val="nil"/>
            </w:tcBorders>
            <w:hideMark/>
          </w:tcPr>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6</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7</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8</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9</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10</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12</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16</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17</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18</w:t>
            </w:r>
          </w:p>
        </w:tc>
        <w:tc>
          <w:tcPr>
            <w:tcW w:w="6782" w:type="dxa"/>
            <w:tcBorders>
              <w:top w:val="nil"/>
              <w:left w:val="nil"/>
              <w:bottom w:val="single" w:sz="4" w:space="0" w:color="auto"/>
              <w:right w:val="single" w:sz="4" w:space="0" w:color="auto"/>
            </w:tcBorders>
            <w:hideMark/>
          </w:tcPr>
          <w:p w:rsidR="000F0F01" w:rsidRPr="001D11DC" w:rsidRDefault="000F0F01" w:rsidP="00161B31">
            <w:pPr>
              <w:spacing w:line="400" w:lineRule="exact"/>
              <w:jc w:val="both"/>
              <w:rPr>
                <w:rFonts w:ascii="Book Antiqua" w:eastAsia="Times New Roman" w:hAnsi="Book Antiqua" w:cs="Times New Roman"/>
                <w:sz w:val="22"/>
                <w:lang w:val="en-GB" w:eastAsia="de-AT"/>
              </w:rPr>
            </w:pPr>
            <w:r w:rsidRPr="001D11DC">
              <w:rPr>
                <w:rFonts w:ascii="Book Antiqua" w:eastAsia="Times New Roman" w:hAnsi="Book Antiqua" w:cs="Times New Roman"/>
                <w:lang w:val="en-GB" w:eastAsia="de-AT"/>
              </w:rPr>
              <w:t>Danae</w:t>
            </w:r>
            <w:r w:rsidRPr="001D11DC">
              <w:rPr>
                <w:rFonts w:ascii="Book Antiqua" w:eastAsia="Times New Roman" w:hAnsi="Book Antiqua" w:cs="Times New Roman"/>
                <w:vertAlign w:val="superscript"/>
                <w:lang w:val="en-GB" w:eastAsia="de-AT"/>
              </w:rPr>
              <w:t>1</w:t>
            </w:r>
            <w:r w:rsidRPr="001D11DC">
              <w:rPr>
                <w:rFonts w:ascii="Book Antiqua" w:eastAsia="Times New Roman" w:hAnsi="Book Antiqua" w:cs="Times New Roman"/>
                <w:lang w:val="en-GB" w:eastAsia="de-AT"/>
              </w:rPr>
              <w:t xml:space="preserve"> Acrisii</w:t>
            </w:r>
            <w:r w:rsidRPr="001D11DC">
              <w:rPr>
                <w:rFonts w:ascii="Book Antiqua" w:eastAsia="Times New Roman" w:hAnsi="Book Antiqua" w:cs="Times New Roman"/>
                <w:vertAlign w:val="superscript"/>
                <w:lang w:val="en-GB" w:eastAsia="de-AT"/>
              </w:rPr>
              <w:t>a</w:t>
            </w:r>
            <w:r w:rsidRPr="001D11DC">
              <w:rPr>
                <w:rFonts w:ascii="Book Antiqua" w:eastAsia="Times New Roman" w:hAnsi="Book Antiqua" w:cs="Times New Roman"/>
                <w:lang w:val="en-GB" w:eastAsia="de-AT"/>
              </w:rPr>
              <w:t xml:space="preserve"> et Aganippes</w:t>
            </w:r>
            <w:r w:rsidRPr="001D11DC">
              <w:rPr>
                <w:rFonts w:ascii="Book Antiqua" w:eastAsia="Times New Roman" w:hAnsi="Book Antiqua" w:cs="Times New Roman"/>
                <w:vertAlign w:val="superscript"/>
                <w:lang w:val="en-GB" w:eastAsia="de-AT"/>
              </w:rPr>
              <w:t>b</w:t>
            </w:r>
            <w:r w:rsidRPr="001D11DC">
              <w:rPr>
                <w:rFonts w:ascii="Book Antiqua" w:eastAsia="Times New Roman" w:hAnsi="Book Antiqua" w:cs="Times New Roman"/>
                <w:lang w:val="en-GB" w:eastAsia="de-AT"/>
              </w:rPr>
              <w:t xml:space="preserve"> filia</w:t>
            </w:r>
            <w:r w:rsidRPr="001D11DC">
              <w:rPr>
                <w:rFonts w:ascii="Book Antiqua" w:eastAsia="Times New Roman" w:hAnsi="Book Antiqua" w:cs="Times New Roman"/>
                <w:vertAlign w:val="superscript"/>
                <w:lang w:val="en-GB" w:eastAsia="de-AT"/>
              </w:rPr>
              <w:t>2</w:t>
            </w:r>
            <w:r w:rsidRPr="001D11DC">
              <w:rPr>
                <w:rFonts w:ascii="Book Antiqua" w:eastAsia="Times New Roman" w:hAnsi="Book Antiqua" w:cs="Times New Roman"/>
                <w:lang w:val="en-GB" w:eastAsia="de-AT"/>
              </w:rPr>
              <w:t>. Huic fuit fatum, ut, quod peperisset Acrisium interficeret; quod timens Acrisius, eam in muro lapideo praeclusit. Iuppiter autem in imbrem aureum conversus cum Danae concubuit, ex quo compressu natus est Perseus. Quam pater ob stuprum inclusam in arca cum Perseo in mare deiecit. Ea voluntate Iovis delata est in insulam Seriphum quam piscator Dictys cum invenisset, effracta ea vidit mulierem cum infant</w:t>
            </w:r>
            <w:r>
              <w:rPr>
                <w:rFonts w:ascii="Book Antiqua" w:eastAsia="Times New Roman" w:hAnsi="Book Antiqua" w:cs="Times New Roman"/>
                <w:lang w:val="en-GB" w:eastAsia="de-AT"/>
              </w:rPr>
              <w:t>e</w:t>
            </w:r>
            <w:r w:rsidRPr="001D11DC">
              <w:rPr>
                <w:rFonts w:ascii="Book Antiqua" w:eastAsia="Times New Roman" w:hAnsi="Book Antiqua" w:cs="Times New Roman"/>
                <w:lang w:val="en-GB" w:eastAsia="de-AT"/>
              </w:rPr>
              <w:t>, quos ad regem Polydectem perduxit, qui eam in coniugio habuit et Perseum educavit in templo Minervae. Quod cum Acrisius rescisset eos ad Polydectem morari, repetitum eos profectus est; quo cum venisset, Polydectes pro eis deprecat</w:t>
            </w:r>
            <w:r>
              <w:rPr>
                <w:rFonts w:ascii="Book Antiqua" w:eastAsia="Times New Roman" w:hAnsi="Book Antiqua" w:cs="Times New Roman"/>
                <w:lang w:val="en-GB" w:eastAsia="de-AT"/>
              </w:rPr>
              <w:t>u</w:t>
            </w:r>
            <w:r w:rsidRPr="001D11DC">
              <w:rPr>
                <w:rFonts w:ascii="Book Antiqua" w:eastAsia="Times New Roman" w:hAnsi="Book Antiqua" w:cs="Times New Roman"/>
                <w:lang w:val="en-GB" w:eastAsia="de-AT"/>
              </w:rPr>
              <w:t xml:space="preserve">s est, Perseus Acrisio avo suo fidem dedit se eum numquam interfecturum. Qui cum tempestate retineretur, Polydectes moritur; cui cum funebres ludos facerent, Perseus disco misso, quem ventus distulit in caput Acrisii, eum interfecit. Ita quod voluntate sua noluit, deorum factum est; sepulto autem eo Argos profectus est regnaque avita possedit. </w:t>
            </w:r>
          </w:p>
          <w:sdt>
            <w:sdtPr>
              <w:rPr>
                <w:rFonts w:ascii="Book Antiqua" w:eastAsia="Times New Roman" w:hAnsi="Book Antiqua" w:cs="Times New Roman"/>
                <w:i/>
                <w:lang w:eastAsia="de-AT"/>
              </w:rPr>
              <w:alias w:val="Geben Sie hier die Wortanzahl ein!"/>
              <w:tag w:val="Geben Sie hier die Wortanzahl ein!"/>
              <w:id w:val="-191462691"/>
              <w:placeholder>
                <w:docPart w:val="6954DCAC03664340A197DEB32E4D2077"/>
              </w:placeholder>
              <w:text/>
            </w:sdtPr>
            <w:sdtEndPr/>
            <w:sdtContent>
              <w:p w:rsidR="000F0F01"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152 W.</w:t>
                </w:r>
              </w:p>
            </w:sdtContent>
          </w:sdt>
        </w:tc>
        <w:tc>
          <w:tcPr>
            <w:tcW w:w="1842" w:type="dxa"/>
            <w:vMerge w:val="restart"/>
            <w:tcBorders>
              <w:top w:val="nil"/>
              <w:left w:val="single" w:sz="4" w:space="0" w:color="auto"/>
              <w:bottom w:val="nil"/>
              <w:right w:val="nil"/>
            </w:tcBorders>
          </w:tcPr>
          <w:p w:rsidR="000F0F01" w:rsidRDefault="000F0F01" w:rsidP="00161B31">
            <w:pPr>
              <w:spacing w:line="400" w:lineRule="exact"/>
              <w:rPr>
                <w:rFonts w:ascii="Book Antiqua" w:hAnsi="Book Antiqua"/>
                <w:vertAlign w:val="superscript"/>
              </w:rPr>
            </w:pPr>
            <w:r>
              <w:rPr>
                <w:rFonts w:ascii="Book Antiqua" w:hAnsi="Book Antiqua"/>
                <w:vertAlign w:val="superscript"/>
              </w:rPr>
              <w:t>1 Danae, es, f. - Danae</w:t>
            </w:r>
          </w:p>
          <w:p w:rsidR="000F0F01" w:rsidRDefault="000F0F01" w:rsidP="00161B31">
            <w:pPr>
              <w:spacing w:line="400" w:lineRule="exact"/>
              <w:rPr>
                <w:rFonts w:ascii="Book Antiqua" w:hAnsi="Book Antiqua"/>
                <w:vertAlign w:val="superscript"/>
              </w:rPr>
            </w:pPr>
            <w:r>
              <w:rPr>
                <w:rFonts w:ascii="Book Antiqua" w:hAnsi="Book Antiqua"/>
                <w:vertAlign w:val="superscript"/>
              </w:rPr>
              <w:t>2 ergänze: „est“</w:t>
            </w: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sdt>
            <w:sdtPr>
              <w:rPr>
                <w:rFonts w:ascii="Book Antiqua" w:hAnsi="Book Antiqua"/>
                <w:shd w:val="clear" w:color="auto" w:fill="D9D9D9" w:themeFill="background1" w:themeFillShade="D9"/>
                <w:vertAlign w:val="superscript"/>
              </w:rPr>
              <w:alias w:val="Geben Sie hier die Textstelle an!"/>
              <w:tag w:val="Geben Sie hier die Textstelle an!"/>
              <w:id w:val="-1215119224"/>
              <w:placeholder>
                <w:docPart w:val="4652F5D68C8249DE86A48F9E45A8C4A0"/>
              </w:placeholder>
              <w:text/>
            </w:sdtPr>
            <w:sdtEndPr/>
            <w:sdtContent>
              <w:p w:rsidR="000F0F01" w:rsidRDefault="000F0F01" w:rsidP="00161B31">
                <w:pPr>
                  <w:spacing w:line="400" w:lineRule="exact"/>
                  <w:rPr>
                    <w:rFonts w:ascii="Book Antiqua" w:hAnsi="Book Antiqua"/>
                    <w:vertAlign w:val="superscript"/>
                  </w:rPr>
                </w:pPr>
                <w:r>
                  <w:rPr>
                    <w:rFonts w:ascii="Book Antiqua" w:hAnsi="Book Antiqua"/>
                    <w:shd w:val="clear" w:color="auto" w:fill="D9D9D9" w:themeFill="background1" w:themeFillShade="D9"/>
                    <w:vertAlign w:val="superscript"/>
                  </w:rPr>
                  <w:t>Hygin, Fabulae</w:t>
                </w:r>
              </w:p>
            </w:sdtContent>
          </w:sdt>
        </w:tc>
      </w:tr>
      <w:tr w:rsidR="000F0F01" w:rsidTr="00161B31">
        <w:tc>
          <w:tcPr>
            <w:tcW w:w="7230" w:type="dxa"/>
            <w:gridSpan w:val="2"/>
            <w:tcBorders>
              <w:top w:val="nil"/>
              <w:left w:val="nil"/>
              <w:bottom w:val="nil"/>
              <w:right w:val="single" w:sz="4" w:space="0" w:color="auto"/>
            </w:tcBorders>
            <w:hideMark/>
          </w:tcPr>
          <w:p w:rsidR="000F0F01" w:rsidRPr="001D11DC" w:rsidRDefault="000F0F01" w:rsidP="00161B31">
            <w:pPr>
              <w:spacing w:line="400" w:lineRule="exact"/>
              <w:rPr>
                <w:rFonts w:ascii="Book Antiqua" w:hAnsi="Book Antiqua"/>
                <w:sz w:val="20"/>
                <w:szCs w:val="20"/>
              </w:rPr>
            </w:pPr>
            <w:r w:rsidRPr="001D11DC">
              <w:rPr>
                <w:rFonts w:ascii="Book Antiqua" w:hAnsi="Book Antiqua"/>
                <w:sz w:val="20"/>
                <w:szCs w:val="20"/>
              </w:rPr>
              <w:t>Sachangaben:</w:t>
            </w:r>
          </w:p>
          <w:p w:rsidR="000F0F01" w:rsidRPr="001D11DC" w:rsidRDefault="000F0F01" w:rsidP="00161B31">
            <w:pPr>
              <w:spacing w:line="400" w:lineRule="exact"/>
              <w:rPr>
                <w:rFonts w:ascii="Book Antiqua" w:eastAsia="Times New Roman" w:hAnsi="Book Antiqua" w:cs="Times New Roman"/>
                <w:sz w:val="20"/>
                <w:szCs w:val="20"/>
                <w:lang w:eastAsia="de-AT"/>
              </w:rPr>
            </w:pPr>
            <w:r w:rsidRPr="001D11DC">
              <w:rPr>
                <w:rFonts w:ascii="Book Antiqua" w:eastAsia="Times New Roman" w:hAnsi="Book Antiqua" w:cs="Times New Roman"/>
                <w:sz w:val="20"/>
                <w:szCs w:val="20"/>
                <w:lang w:eastAsia="de-AT"/>
              </w:rPr>
              <w:t>a Acrisius, i, m. – Acrisius (König von Argos)</w:t>
            </w:r>
          </w:p>
          <w:p w:rsidR="000F0F01" w:rsidRDefault="000F0F01" w:rsidP="00161B31">
            <w:pPr>
              <w:spacing w:line="400" w:lineRule="exact"/>
              <w:rPr>
                <w:rFonts w:ascii="Book Antiqua" w:eastAsia="Times New Roman" w:hAnsi="Book Antiqua" w:cs="Times New Roman"/>
                <w:sz w:val="20"/>
                <w:szCs w:val="20"/>
                <w:lang w:eastAsia="de-AT"/>
              </w:rPr>
            </w:pPr>
            <w:r>
              <w:rPr>
                <w:rFonts w:ascii="Book Antiqua" w:eastAsia="Times New Roman" w:hAnsi="Book Antiqua" w:cs="Times New Roman"/>
                <w:sz w:val="20"/>
                <w:szCs w:val="20"/>
                <w:lang w:eastAsia="de-AT"/>
              </w:rPr>
              <w:t>b Aganippes, es, f. – Aganippes (Frau des Acrisius)</w:t>
            </w:r>
          </w:p>
        </w:tc>
        <w:tc>
          <w:tcPr>
            <w:tcW w:w="1842" w:type="dxa"/>
            <w:vMerge/>
            <w:tcBorders>
              <w:top w:val="nil"/>
              <w:left w:val="single" w:sz="4" w:space="0" w:color="auto"/>
              <w:bottom w:val="nil"/>
              <w:right w:val="nil"/>
            </w:tcBorders>
            <w:vAlign w:val="center"/>
            <w:hideMark/>
          </w:tcPr>
          <w:p w:rsidR="000F0F01" w:rsidRDefault="000F0F01" w:rsidP="00161B31">
            <w:pPr>
              <w:rPr>
                <w:rFonts w:ascii="Book Antiqua" w:hAnsi="Book Antiqua"/>
                <w:sz w:val="22"/>
                <w:vertAlign w:val="superscript"/>
              </w:rPr>
            </w:pPr>
          </w:p>
        </w:tc>
      </w:tr>
    </w:tbl>
    <w:p w:rsidR="000F0F01" w:rsidRDefault="000F0F01" w:rsidP="000F0F01"/>
    <w:p w:rsidR="000F0F01" w:rsidRPr="00FD62D3" w:rsidRDefault="000F0F01" w:rsidP="000F0F01">
      <w:pPr>
        <w:rPr>
          <w:rFonts w:ascii="Arial" w:hAnsi="Arial" w:cs="Arial"/>
          <w:b/>
          <w:szCs w:val="26"/>
        </w:rPr>
      </w:pPr>
      <w:bookmarkStart w:id="9" w:name="_Hlk9873579"/>
      <w:r w:rsidRPr="00FD62D3">
        <w:rPr>
          <w:rFonts w:ascii="Arial" w:hAnsi="Arial" w:cs="Arial"/>
          <w:b/>
          <w:szCs w:val="26"/>
          <w:u w:val="single"/>
        </w:rPr>
        <w:t>Aufgabe</w:t>
      </w:r>
      <w:r w:rsidRPr="00FD62D3">
        <w:rPr>
          <w:rFonts w:ascii="Arial" w:hAnsi="Arial" w:cs="Arial"/>
          <w:b/>
          <w:szCs w:val="26"/>
        </w:rPr>
        <w:t>: Suche folgende Wörter in deinem Wörterbuch und trage in der untenstehenden Tabelle das Grundwort, eine passende Bedeutung, die Seite und die Spalte, in der du das Wort gefunden hast, ein.</w:t>
      </w:r>
    </w:p>
    <w:tbl>
      <w:tblPr>
        <w:tblStyle w:val="Tabellenraster1"/>
        <w:tblW w:w="0" w:type="auto"/>
        <w:tblLook w:val="04A0" w:firstRow="1" w:lastRow="0" w:firstColumn="1" w:lastColumn="0" w:noHBand="0" w:noVBand="1"/>
      </w:tblPr>
      <w:tblGrid>
        <w:gridCol w:w="1838"/>
        <w:gridCol w:w="2693"/>
        <w:gridCol w:w="2715"/>
        <w:gridCol w:w="879"/>
        <w:gridCol w:w="937"/>
      </w:tblGrid>
      <w:tr w:rsidR="000F0F01" w:rsidRPr="00DC6BA0" w:rsidTr="00161B31">
        <w:tc>
          <w:tcPr>
            <w:tcW w:w="1838" w:type="dxa"/>
          </w:tcPr>
          <w:p w:rsidR="000F0F01" w:rsidRPr="00DC6BA0" w:rsidRDefault="000F0F01" w:rsidP="00161B31">
            <w:pPr>
              <w:jc w:val="center"/>
              <w:rPr>
                <w:rFonts w:ascii="Arial" w:hAnsi="Arial" w:cs="Arial"/>
                <w:b/>
              </w:rPr>
            </w:pPr>
            <w:r w:rsidRPr="00DC6BA0">
              <w:rPr>
                <w:rFonts w:ascii="Arial" w:hAnsi="Arial" w:cs="Arial"/>
                <w:b/>
              </w:rPr>
              <w:t>Wort</w:t>
            </w:r>
          </w:p>
        </w:tc>
        <w:tc>
          <w:tcPr>
            <w:tcW w:w="2693" w:type="dxa"/>
          </w:tcPr>
          <w:p w:rsidR="000F0F01" w:rsidRPr="00DC6BA0" w:rsidRDefault="000F0F01" w:rsidP="00161B31">
            <w:pPr>
              <w:jc w:val="center"/>
              <w:rPr>
                <w:rFonts w:ascii="Arial" w:hAnsi="Arial" w:cs="Arial"/>
                <w:b/>
              </w:rPr>
            </w:pPr>
            <w:r w:rsidRPr="00DC6BA0">
              <w:rPr>
                <w:rFonts w:ascii="Arial" w:hAnsi="Arial" w:cs="Arial"/>
                <w:b/>
              </w:rPr>
              <w:t>Grundwort</w:t>
            </w:r>
          </w:p>
        </w:tc>
        <w:tc>
          <w:tcPr>
            <w:tcW w:w="2715" w:type="dxa"/>
          </w:tcPr>
          <w:p w:rsidR="000F0F01" w:rsidRPr="00DC6BA0" w:rsidRDefault="000F0F01" w:rsidP="00161B31">
            <w:pPr>
              <w:jc w:val="center"/>
              <w:rPr>
                <w:rFonts w:ascii="Arial" w:hAnsi="Arial" w:cs="Arial"/>
                <w:b/>
              </w:rPr>
            </w:pPr>
            <w:r w:rsidRPr="00DC6BA0">
              <w:rPr>
                <w:rFonts w:ascii="Arial" w:hAnsi="Arial" w:cs="Arial"/>
                <w:b/>
              </w:rPr>
              <w:t>Bedeutung</w:t>
            </w:r>
          </w:p>
        </w:tc>
        <w:tc>
          <w:tcPr>
            <w:tcW w:w="879" w:type="dxa"/>
          </w:tcPr>
          <w:p w:rsidR="000F0F01" w:rsidRPr="00DC6BA0" w:rsidRDefault="000F0F01" w:rsidP="00161B31">
            <w:pPr>
              <w:jc w:val="center"/>
              <w:rPr>
                <w:rFonts w:ascii="Arial" w:hAnsi="Arial" w:cs="Arial"/>
                <w:b/>
              </w:rPr>
            </w:pPr>
            <w:r w:rsidRPr="00DC6BA0">
              <w:rPr>
                <w:rFonts w:ascii="Arial" w:hAnsi="Arial" w:cs="Arial"/>
                <w:b/>
              </w:rPr>
              <w:t>Seite</w:t>
            </w:r>
          </w:p>
        </w:tc>
        <w:tc>
          <w:tcPr>
            <w:tcW w:w="937" w:type="dxa"/>
          </w:tcPr>
          <w:p w:rsidR="000F0F01" w:rsidRPr="00DC6BA0" w:rsidRDefault="000F0F01" w:rsidP="00161B31">
            <w:pPr>
              <w:jc w:val="center"/>
              <w:rPr>
                <w:rFonts w:ascii="Arial" w:hAnsi="Arial" w:cs="Arial"/>
                <w:b/>
              </w:rPr>
            </w:pPr>
            <w:r w:rsidRPr="00DC6BA0">
              <w:rPr>
                <w:rFonts w:ascii="Arial" w:hAnsi="Arial" w:cs="Arial"/>
                <w:b/>
              </w:rPr>
              <w:t>Spalte</w:t>
            </w:r>
          </w:p>
        </w:tc>
      </w:tr>
      <w:tr w:rsidR="000F0F01" w:rsidRPr="00DC6BA0" w:rsidTr="00161B31">
        <w:tc>
          <w:tcPr>
            <w:tcW w:w="1838" w:type="dxa"/>
          </w:tcPr>
          <w:p w:rsidR="000F0F01" w:rsidRPr="004778EF" w:rsidRDefault="000F0F01" w:rsidP="00161B31">
            <w:pPr>
              <w:rPr>
                <w:rFonts w:ascii="Arial" w:hAnsi="Arial" w:cs="Arial"/>
                <w:b/>
                <w:i/>
              </w:rPr>
            </w:pPr>
            <w:r w:rsidRPr="004778EF">
              <w:rPr>
                <w:rFonts w:ascii="Arial" w:hAnsi="Arial" w:cs="Arial"/>
                <w:b/>
                <w:i/>
              </w:rPr>
              <w:t>peperisset</w:t>
            </w:r>
          </w:p>
        </w:tc>
        <w:tc>
          <w:tcPr>
            <w:tcW w:w="2693" w:type="dxa"/>
          </w:tcPr>
          <w:p w:rsidR="000F0F01" w:rsidRPr="004778EF" w:rsidRDefault="000F0F01" w:rsidP="00161B31">
            <w:pPr>
              <w:rPr>
                <w:rFonts w:ascii="Arial" w:hAnsi="Arial" w:cs="Arial"/>
                <w:b/>
                <w:i/>
                <w:lang w:val="en-GB"/>
              </w:rPr>
            </w:pPr>
            <w:r w:rsidRPr="004778EF">
              <w:rPr>
                <w:rFonts w:ascii="Arial" w:hAnsi="Arial" w:cs="Arial"/>
                <w:b/>
                <w:i/>
                <w:lang w:val="en-GB"/>
              </w:rPr>
              <w:t>pario 3M. peperi, partus</w:t>
            </w:r>
          </w:p>
        </w:tc>
        <w:tc>
          <w:tcPr>
            <w:tcW w:w="2715" w:type="dxa"/>
          </w:tcPr>
          <w:p w:rsidR="000F0F01" w:rsidRPr="004778EF" w:rsidRDefault="000F0F01" w:rsidP="00161B31">
            <w:pPr>
              <w:rPr>
                <w:rFonts w:ascii="Arial" w:hAnsi="Arial" w:cs="Arial"/>
                <w:b/>
                <w:i/>
              </w:rPr>
            </w:pPr>
            <w:r w:rsidRPr="004778EF">
              <w:rPr>
                <w:rFonts w:ascii="Arial" w:hAnsi="Arial" w:cs="Arial"/>
                <w:b/>
                <w:i/>
              </w:rPr>
              <w:t>gebären, hervorbringen</w:t>
            </w:r>
          </w:p>
        </w:tc>
        <w:tc>
          <w:tcPr>
            <w:tcW w:w="879" w:type="dxa"/>
          </w:tcPr>
          <w:p w:rsidR="000F0F01" w:rsidRPr="004778EF" w:rsidRDefault="000F0F01" w:rsidP="00161B31">
            <w:pPr>
              <w:jc w:val="center"/>
              <w:rPr>
                <w:rFonts w:ascii="Arial" w:hAnsi="Arial" w:cs="Arial"/>
                <w:b/>
                <w:i/>
              </w:rPr>
            </w:pPr>
            <w:r w:rsidRPr="004778EF">
              <w:rPr>
                <w:rFonts w:ascii="Arial" w:hAnsi="Arial" w:cs="Arial"/>
                <w:b/>
                <w:i/>
              </w:rPr>
              <w:t>362</w:t>
            </w:r>
          </w:p>
        </w:tc>
        <w:tc>
          <w:tcPr>
            <w:tcW w:w="937" w:type="dxa"/>
          </w:tcPr>
          <w:p w:rsidR="000F0F01" w:rsidRPr="004778EF" w:rsidRDefault="000F0F01" w:rsidP="00161B31">
            <w:pPr>
              <w:jc w:val="center"/>
              <w:rPr>
                <w:rFonts w:ascii="Arial" w:hAnsi="Arial" w:cs="Arial"/>
                <w:b/>
                <w:i/>
              </w:rPr>
            </w:pPr>
            <w:r w:rsidRPr="004778EF">
              <w:rPr>
                <w:rFonts w:ascii="Arial" w:hAnsi="Arial" w:cs="Arial"/>
                <w:b/>
                <w:i/>
              </w:rPr>
              <w:t>2</w:t>
            </w:r>
          </w:p>
        </w:tc>
      </w:tr>
      <w:tr w:rsidR="000F0F01" w:rsidRPr="00DC6BA0" w:rsidTr="00161B31">
        <w:tc>
          <w:tcPr>
            <w:tcW w:w="1838" w:type="dxa"/>
          </w:tcPr>
          <w:p w:rsidR="000F0F01" w:rsidRPr="004778EF" w:rsidRDefault="000F0F01" w:rsidP="00161B31">
            <w:pPr>
              <w:rPr>
                <w:rFonts w:ascii="Arial" w:hAnsi="Arial" w:cs="Arial"/>
                <w:b/>
              </w:rPr>
            </w:pPr>
            <w:r w:rsidRPr="004778EF">
              <w:rPr>
                <w:rFonts w:ascii="Arial" w:hAnsi="Arial" w:cs="Arial"/>
                <w:b/>
              </w:rPr>
              <w:t>imbrem</w:t>
            </w:r>
          </w:p>
        </w:tc>
        <w:tc>
          <w:tcPr>
            <w:tcW w:w="2693" w:type="dxa"/>
          </w:tcPr>
          <w:p w:rsidR="000F0F01" w:rsidRPr="004778EF" w:rsidRDefault="000F0F01" w:rsidP="00161B31">
            <w:pPr>
              <w:rPr>
                <w:rFonts w:ascii="Arial" w:hAnsi="Arial" w:cs="Arial"/>
                <w:b/>
                <w:i/>
              </w:rPr>
            </w:pPr>
          </w:p>
        </w:tc>
        <w:tc>
          <w:tcPr>
            <w:tcW w:w="2715" w:type="dxa"/>
          </w:tcPr>
          <w:p w:rsidR="000F0F01" w:rsidRPr="004778EF" w:rsidRDefault="000F0F01" w:rsidP="00161B31">
            <w:pPr>
              <w:rPr>
                <w:rFonts w:ascii="Arial" w:hAnsi="Arial" w:cs="Arial"/>
                <w:b/>
                <w:i/>
              </w:rPr>
            </w:pPr>
          </w:p>
        </w:tc>
        <w:tc>
          <w:tcPr>
            <w:tcW w:w="879"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C6BA0" w:rsidTr="00161B31">
        <w:tc>
          <w:tcPr>
            <w:tcW w:w="1838" w:type="dxa"/>
          </w:tcPr>
          <w:p w:rsidR="000F0F01" w:rsidRPr="004778EF" w:rsidRDefault="000F0F01" w:rsidP="00161B31">
            <w:pPr>
              <w:rPr>
                <w:rFonts w:ascii="Arial" w:hAnsi="Arial" w:cs="Arial"/>
                <w:b/>
              </w:rPr>
            </w:pPr>
            <w:r w:rsidRPr="004778EF">
              <w:rPr>
                <w:rFonts w:ascii="Arial" w:hAnsi="Arial" w:cs="Arial"/>
                <w:b/>
              </w:rPr>
              <w:t>concubuit</w:t>
            </w:r>
          </w:p>
        </w:tc>
        <w:tc>
          <w:tcPr>
            <w:tcW w:w="2693" w:type="dxa"/>
          </w:tcPr>
          <w:p w:rsidR="000F0F01" w:rsidRPr="004778EF" w:rsidRDefault="000F0F01" w:rsidP="00161B31">
            <w:pPr>
              <w:rPr>
                <w:rFonts w:ascii="Arial" w:hAnsi="Arial" w:cs="Arial"/>
                <w:b/>
                <w:i/>
              </w:rPr>
            </w:pPr>
          </w:p>
        </w:tc>
        <w:tc>
          <w:tcPr>
            <w:tcW w:w="2715" w:type="dxa"/>
          </w:tcPr>
          <w:p w:rsidR="000F0F01" w:rsidRPr="004778EF" w:rsidRDefault="000F0F01" w:rsidP="00161B31">
            <w:pPr>
              <w:rPr>
                <w:rFonts w:ascii="Arial" w:hAnsi="Arial" w:cs="Arial"/>
                <w:b/>
                <w:i/>
              </w:rPr>
            </w:pPr>
          </w:p>
        </w:tc>
        <w:tc>
          <w:tcPr>
            <w:tcW w:w="879"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C6BA0" w:rsidTr="00161B31">
        <w:tc>
          <w:tcPr>
            <w:tcW w:w="1838" w:type="dxa"/>
          </w:tcPr>
          <w:p w:rsidR="000F0F01" w:rsidRPr="004778EF" w:rsidRDefault="000F0F01" w:rsidP="00161B31">
            <w:pPr>
              <w:rPr>
                <w:rFonts w:ascii="Arial" w:hAnsi="Arial" w:cs="Arial"/>
                <w:b/>
              </w:rPr>
            </w:pPr>
            <w:r w:rsidRPr="004778EF">
              <w:rPr>
                <w:rFonts w:ascii="Arial" w:hAnsi="Arial" w:cs="Arial"/>
                <w:b/>
              </w:rPr>
              <w:t>morari</w:t>
            </w:r>
          </w:p>
        </w:tc>
        <w:tc>
          <w:tcPr>
            <w:tcW w:w="2693" w:type="dxa"/>
          </w:tcPr>
          <w:p w:rsidR="000F0F01" w:rsidRPr="004778EF" w:rsidRDefault="000F0F01" w:rsidP="00161B31">
            <w:pPr>
              <w:rPr>
                <w:rFonts w:ascii="Arial" w:hAnsi="Arial" w:cs="Arial"/>
                <w:b/>
                <w:i/>
              </w:rPr>
            </w:pPr>
          </w:p>
        </w:tc>
        <w:tc>
          <w:tcPr>
            <w:tcW w:w="2715" w:type="dxa"/>
          </w:tcPr>
          <w:p w:rsidR="000F0F01" w:rsidRPr="004778EF" w:rsidRDefault="000F0F01" w:rsidP="00161B31">
            <w:pPr>
              <w:rPr>
                <w:rFonts w:ascii="Arial" w:hAnsi="Arial" w:cs="Arial"/>
                <w:b/>
                <w:i/>
              </w:rPr>
            </w:pPr>
          </w:p>
        </w:tc>
        <w:tc>
          <w:tcPr>
            <w:tcW w:w="879"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C6BA0" w:rsidTr="00161B31">
        <w:tc>
          <w:tcPr>
            <w:tcW w:w="1838" w:type="dxa"/>
          </w:tcPr>
          <w:p w:rsidR="000F0F01" w:rsidRPr="004778EF" w:rsidRDefault="000F0F01" w:rsidP="00161B31">
            <w:pPr>
              <w:rPr>
                <w:rFonts w:ascii="Arial" w:hAnsi="Arial" w:cs="Arial"/>
                <w:b/>
              </w:rPr>
            </w:pPr>
            <w:r w:rsidRPr="004778EF">
              <w:rPr>
                <w:rFonts w:ascii="Arial" w:hAnsi="Arial" w:cs="Arial"/>
                <w:b/>
              </w:rPr>
              <w:t>moritur</w:t>
            </w:r>
          </w:p>
        </w:tc>
        <w:tc>
          <w:tcPr>
            <w:tcW w:w="2693" w:type="dxa"/>
          </w:tcPr>
          <w:p w:rsidR="000F0F01" w:rsidRPr="004778EF" w:rsidRDefault="000F0F01" w:rsidP="00161B31">
            <w:pPr>
              <w:rPr>
                <w:rFonts w:ascii="Arial" w:hAnsi="Arial" w:cs="Arial"/>
                <w:b/>
                <w:i/>
              </w:rPr>
            </w:pPr>
          </w:p>
        </w:tc>
        <w:tc>
          <w:tcPr>
            <w:tcW w:w="2715" w:type="dxa"/>
          </w:tcPr>
          <w:p w:rsidR="000F0F01" w:rsidRPr="004778EF" w:rsidRDefault="000F0F01" w:rsidP="00161B31">
            <w:pPr>
              <w:rPr>
                <w:rFonts w:ascii="Arial" w:hAnsi="Arial" w:cs="Arial"/>
                <w:b/>
                <w:i/>
              </w:rPr>
            </w:pPr>
          </w:p>
        </w:tc>
        <w:tc>
          <w:tcPr>
            <w:tcW w:w="879"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bl>
    <w:p w:rsidR="000F0F01" w:rsidRDefault="000F0F01" w:rsidP="000F0F01">
      <w:pPr>
        <w:rPr>
          <w:rFonts w:ascii="Arial" w:hAnsi="Arial" w:cs="Arial"/>
          <w:b/>
          <w:sz w:val="28"/>
        </w:rPr>
      </w:pPr>
    </w:p>
    <w:p w:rsidR="000F0F01" w:rsidRPr="00DC6BA0" w:rsidRDefault="000F0F01" w:rsidP="000F0F01">
      <w:pPr>
        <w:rPr>
          <w:rFonts w:ascii="Arial" w:hAnsi="Arial" w:cs="Arial"/>
          <w:b/>
          <w:sz w:val="28"/>
        </w:rPr>
      </w:pPr>
      <w:r>
        <w:rPr>
          <w:rFonts w:ascii="Arial" w:hAnsi="Arial" w:cs="Arial"/>
          <w:b/>
          <w:sz w:val="28"/>
        </w:rPr>
        <w:br w:type="page"/>
      </w:r>
      <w:r w:rsidRPr="00DC6BA0">
        <w:rPr>
          <w:rFonts w:ascii="Arial" w:hAnsi="Arial" w:cs="Arial"/>
          <w:b/>
          <w:sz w:val="28"/>
        </w:rPr>
        <w:lastRenderedPageBreak/>
        <w:t>Aufgabenstellungen:</w:t>
      </w:r>
    </w:p>
    <w:p w:rsidR="000F0F01" w:rsidRPr="00DC6BA0" w:rsidRDefault="000F0F01" w:rsidP="000F0F01">
      <w:pPr>
        <w:rPr>
          <w:rFonts w:ascii="Arial" w:hAnsi="Arial" w:cs="Arial"/>
          <w:b/>
        </w:rPr>
      </w:pPr>
    </w:p>
    <w:p w:rsidR="000F0F01" w:rsidRDefault="000F0F01" w:rsidP="000F0F01">
      <w:pPr>
        <w:pStyle w:val="Listenabsatz"/>
        <w:numPr>
          <w:ilvl w:val="0"/>
          <w:numId w:val="4"/>
        </w:numPr>
        <w:rPr>
          <w:rFonts w:ascii="Arial" w:hAnsi="Arial" w:cs="Arial"/>
          <w:b/>
        </w:rPr>
      </w:pPr>
      <w:r w:rsidRPr="00DC6BA0">
        <w:rPr>
          <w:rFonts w:ascii="Arial" w:hAnsi="Arial" w:cs="Arial"/>
          <w:b/>
        </w:rPr>
        <w:t>Übersetzt den obenstehenden Ausgangstext innerhalb der Gruppe in ein angemessenes Deutsch!</w:t>
      </w:r>
    </w:p>
    <w:p w:rsidR="000F0F01" w:rsidRPr="00DC6BA0" w:rsidRDefault="000F0F01" w:rsidP="000F0F01">
      <w:pPr>
        <w:spacing w:line="360" w:lineRule="auto"/>
        <w:ind w:left="360"/>
        <w:rPr>
          <w:rFonts w:ascii="Arial" w:hAnsi="Arial" w:cs="Arial"/>
          <w:b/>
        </w:rPr>
      </w:pPr>
      <w:r w:rsidRPr="00DC6BA0">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4"/>
        </w:numPr>
        <w:rPr>
          <w:rFonts w:ascii="Arial" w:hAnsi="Arial" w:cs="Arial"/>
          <w:b/>
        </w:rPr>
      </w:pPr>
      <w:r w:rsidRPr="00DC6BA0">
        <w:rPr>
          <w:rFonts w:ascii="Arial" w:hAnsi="Arial" w:cs="Arial"/>
          <w:b/>
        </w:rPr>
        <w:t>Fasst den wesentlichen Inhalt knapp zusammen!</w:t>
      </w:r>
    </w:p>
    <w:p w:rsidR="000F0F01" w:rsidRPr="00DC6BA0" w:rsidRDefault="000F0F01" w:rsidP="000F0F01">
      <w:pPr>
        <w:spacing w:line="360" w:lineRule="auto"/>
        <w:ind w:left="360"/>
        <w:rPr>
          <w:rFonts w:ascii="Arial" w:hAnsi="Arial" w:cs="Arial"/>
          <w:b/>
        </w:rPr>
      </w:pPr>
      <w:r w:rsidRPr="00DC6BA0">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4"/>
        </w:numPr>
        <w:rPr>
          <w:rFonts w:ascii="Arial" w:hAnsi="Arial" w:cs="Arial"/>
          <w:b/>
        </w:rPr>
      </w:pPr>
      <w:r w:rsidRPr="00DC6BA0">
        <w:rPr>
          <w:rFonts w:ascii="Arial" w:hAnsi="Arial" w:cs="Arial"/>
          <w:b/>
        </w:rPr>
        <w:t xml:space="preserve">Was kann in diesem Text als Aition betrachtet werden? </w:t>
      </w:r>
    </w:p>
    <w:p w:rsidR="000F0F01" w:rsidRPr="00DC6BA0" w:rsidRDefault="000F0F01" w:rsidP="000F0F01">
      <w:pPr>
        <w:spacing w:line="360" w:lineRule="auto"/>
        <w:ind w:left="360"/>
        <w:rPr>
          <w:rFonts w:ascii="Arial" w:hAnsi="Arial" w:cs="Arial"/>
          <w:b/>
        </w:rPr>
      </w:pPr>
      <w:r w:rsidRPr="00DC6BA0">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rPr>
        <w:t>_</w:t>
      </w:r>
    </w:p>
    <w:p w:rsidR="000F0F01" w:rsidRDefault="000F0F01" w:rsidP="000F0F01">
      <w:pPr>
        <w:pStyle w:val="Listenabsatz"/>
        <w:numPr>
          <w:ilvl w:val="0"/>
          <w:numId w:val="4"/>
        </w:numPr>
        <w:rPr>
          <w:rFonts w:ascii="Arial" w:hAnsi="Arial" w:cs="Arial"/>
          <w:b/>
        </w:rPr>
      </w:pPr>
      <w:r w:rsidRPr="00DC6BA0">
        <w:rPr>
          <w:rFonts w:ascii="Arial" w:hAnsi="Arial" w:cs="Arial"/>
          <w:b/>
        </w:rPr>
        <w:t>Wer verwandelt sich bzw. wird verwandelt und warum?</w:t>
      </w:r>
    </w:p>
    <w:p w:rsidR="000F0F01" w:rsidRPr="00DC6BA0" w:rsidRDefault="000F0F01" w:rsidP="000F0F01">
      <w:pPr>
        <w:spacing w:line="360" w:lineRule="auto"/>
        <w:ind w:left="360"/>
        <w:rPr>
          <w:rFonts w:ascii="Arial" w:hAnsi="Arial" w:cs="Arial"/>
          <w:b/>
        </w:rPr>
      </w:pPr>
      <w:r w:rsidRPr="00DC6BA0">
        <w:rPr>
          <w:rFonts w:ascii="Arial" w:hAnsi="Arial" w:cs="Arial"/>
          <w:b/>
        </w:rPr>
        <w:t>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4"/>
        </w:numPr>
        <w:rPr>
          <w:rFonts w:ascii="Arial" w:hAnsi="Arial" w:cs="Arial"/>
          <w:b/>
        </w:rPr>
      </w:pPr>
      <w:r w:rsidRPr="00DC6BA0">
        <w:rPr>
          <w:rFonts w:ascii="Arial" w:hAnsi="Arial" w:cs="Arial"/>
          <w:b/>
        </w:rPr>
        <w:t>Findet mit euren Handys heraus, welche Abenteuer das Kind der Danae noch erlebt!</w:t>
      </w:r>
    </w:p>
    <w:p w:rsidR="000F0F01" w:rsidRPr="00DC6BA0" w:rsidRDefault="000F0F01" w:rsidP="000F0F01">
      <w:pPr>
        <w:spacing w:line="360" w:lineRule="auto"/>
        <w:ind w:left="360"/>
        <w:rPr>
          <w:rFonts w:ascii="Arial" w:hAnsi="Arial" w:cs="Arial"/>
          <w:b/>
        </w:rPr>
      </w:pPr>
      <w:r w:rsidRPr="00DC6BA0">
        <w:rPr>
          <w:rFonts w:ascii="Arial" w:hAnsi="Arial" w:cs="Arial"/>
          <w:b/>
        </w:rPr>
        <w:t>___________________________________________________________________________________________________________________________________________________________________________________________________</w:t>
      </w:r>
    </w:p>
    <w:p w:rsidR="000F0F01" w:rsidRPr="00DC6BA0" w:rsidRDefault="000F0F01" w:rsidP="000F0F01">
      <w:pPr>
        <w:rPr>
          <w:rFonts w:ascii="Arial" w:hAnsi="Arial" w:cs="Arial"/>
          <w:b/>
        </w:rPr>
      </w:pPr>
    </w:p>
    <w:p w:rsidR="000F0F01" w:rsidRPr="00DC6BA0" w:rsidRDefault="000F0F01" w:rsidP="000F0F01">
      <w:pPr>
        <w:rPr>
          <w:rFonts w:ascii="Arial" w:hAnsi="Arial" w:cs="Arial"/>
          <w:b/>
        </w:rPr>
      </w:pPr>
      <w:r w:rsidRPr="00DC6BA0">
        <w:rPr>
          <w:rFonts w:ascii="Arial" w:hAnsi="Arial" w:cs="Arial"/>
          <w:b/>
        </w:rPr>
        <w:t xml:space="preserve">Erstellt gemeinsam ein Plakat! (Das Plakat soll vor allem die Ergebnisse von </w:t>
      </w:r>
      <w:bookmarkEnd w:id="9"/>
      <w:r w:rsidRPr="00DC6BA0">
        <w:rPr>
          <w:rFonts w:ascii="Arial" w:hAnsi="Arial" w:cs="Arial"/>
          <w:b/>
        </w:rPr>
        <w:t>den Aufgaben 2.-5. umfassen)</w:t>
      </w:r>
    </w:p>
    <w:p w:rsidR="000F0F01" w:rsidRDefault="000F0F01" w:rsidP="000F0F01"/>
    <w:p w:rsidR="000F0F01" w:rsidRDefault="000F0F01" w:rsidP="000F0F01">
      <w:r>
        <w:br w:type="page"/>
      </w:r>
    </w:p>
    <w:p w:rsidR="000F0F01" w:rsidRDefault="000F0F01" w:rsidP="000F0F01">
      <w:pPr>
        <w:rPr>
          <w:rFonts w:ascii="Book Antiqua" w:hAnsi="Book Antiqua"/>
          <w:u w:val="single"/>
          <w:lang w:eastAsia="de-DE"/>
        </w:rPr>
      </w:pPr>
      <w:r w:rsidRPr="00DC6BA0">
        <w:rPr>
          <w:rFonts w:ascii="Book Antiqua" w:hAnsi="Book Antiqua"/>
          <w:b/>
          <w:sz w:val="36"/>
          <w:lang w:eastAsia="de-DE"/>
        </w:rPr>
        <w:lastRenderedPageBreak/>
        <w:t>Text</w:t>
      </w:r>
      <w:r>
        <w:rPr>
          <w:rFonts w:ascii="Book Antiqua" w:hAnsi="Book Antiqua"/>
          <w:b/>
          <w:sz w:val="36"/>
          <w:lang w:eastAsia="de-DE"/>
        </w:rPr>
        <w:t xml:space="preserve"> C</w:t>
      </w:r>
    </w:p>
    <w:p w:rsidR="000F0F01" w:rsidRDefault="000F0F01" w:rsidP="000F0F01">
      <w:pPr>
        <w:rPr>
          <w:rFonts w:ascii="Book Antiqua" w:hAnsi="Book Antiqua"/>
          <w:u w:val="single"/>
          <w:lang w:eastAsia="de-DE"/>
        </w:rPr>
      </w:pPr>
    </w:p>
    <w:p w:rsidR="000F0F01" w:rsidRDefault="000F0F01" w:rsidP="000F0F01">
      <w:pPr>
        <w:rPr>
          <w:rFonts w:ascii="Book Antiqua" w:hAnsi="Book Antiqua"/>
          <w:lang w:eastAsia="de-DE"/>
        </w:rPr>
      </w:pPr>
      <w:r>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498938722"/>
          <w:placeholder>
            <w:docPart w:val="2E9CAE6E90644F5CA281D3B916AF9FD4"/>
          </w:placeholder>
          <w:text/>
        </w:sdtPr>
        <w:sdtEndPr/>
        <w:sdtContent>
          <w:r>
            <w:rPr>
              <w:rFonts w:ascii="Book Antiqua" w:hAnsi="Book Antiqua"/>
              <w:lang w:eastAsia="de-DE"/>
            </w:rPr>
            <w:t>Obwohl Iuppiter mit Iuno verheiratet ist, hat er zahlreiche Affären neben seiner Ehe, unter anderem mit folgender Frau …</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8"/>
        <w:gridCol w:w="7065"/>
        <w:gridCol w:w="1559"/>
      </w:tblGrid>
      <w:tr w:rsidR="000F0F01" w:rsidTr="00161B31">
        <w:tc>
          <w:tcPr>
            <w:tcW w:w="448" w:type="dxa"/>
            <w:tcBorders>
              <w:top w:val="nil"/>
              <w:left w:val="nil"/>
              <w:bottom w:val="single" w:sz="4" w:space="0" w:color="auto"/>
              <w:right w:val="nil"/>
            </w:tcBorders>
          </w:tcPr>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6</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7</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8</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9</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10</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12</w:t>
            </w:r>
          </w:p>
          <w:p w:rsidR="000F0F01" w:rsidRDefault="000F0F01" w:rsidP="00161B31">
            <w:pPr>
              <w:spacing w:line="400" w:lineRule="exact"/>
              <w:rPr>
                <w:rFonts w:ascii="Book Antiqua" w:eastAsia="Times New Roman" w:hAnsi="Book Antiqua" w:cs="Times New Roman"/>
                <w:sz w:val="20"/>
                <w:lang w:eastAsia="de-AT"/>
              </w:rPr>
            </w:pPr>
          </w:p>
        </w:tc>
        <w:tc>
          <w:tcPr>
            <w:tcW w:w="7065" w:type="dxa"/>
            <w:tcBorders>
              <w:top w:val="nil"/>
              <w:left w:val="nil"/>
              <w:bottom w:val="single" w:sz="4" w:space="0" w:color="auto"/>
              <w:right w:val="single" w:sz="4" w:space="0" w:color="auto"/>
            </w:tcBorders>
            <w:hideMark/>
          </w:tcPr>
          <w:p w:rsidR="000F0F01" w:rsidRDefault="000F0F01" w:rsidP="00161B31">
            <w:pPr>
              <w:spacing w:line="400" w:lineRule="exact"/>
              <w:jc w:val="both"/>
              <w:rPr>
                <w:rFonts w:ascii="BosporosU" w:eastAsia="Times New Roman" w:hAnsi="BosporosU" w:cs="Times New Roman"/>
                <w:sz w:val="22"/>
                <w:lang w:val="en-GB" w:eastAsia="de-AT"/>
              </w:rPr>
            </w:pPr>
            <w:r>
              <w:rPr>
                <w:rFonts w:ascii="Book Antiqua" w:hAnsi="Book Antiqua"/>
                <w:lang w:val="en-GB" w:eastAsia="de-DE"/>
              </w:rPr>
              <w:t>Europa Argiopes</w:t>
            </w:r>
            <w:r>
              <w:rPr>
                <w:rFonts w:ascii="Book Antiqua" w:hAnsi="Book Antiqua"/>
                <w:vertAlign w:val="superscript"/>
                <w:lang w:val="en-GB" w:eastAsia="de-DE"/>
              </w:rPr>
              <w:t>a</w:t>
            </w:r>
            <w:r>
              <w:rPr>
                <w:rFonts w:ascii="Book Antiqua" w:hAnsi="Book Antiqua"/>
                <w:lang w:val="en-GB" w:eastAsia="de-DE"/>
              </w:rPr>
              <w:t xml:space="preserve"> et Agenoris</w:t>
            </w:r>
            <w:r>
              <w:rPr>
                <w:rFonts w:ascii="Book Antiqua" w:hAnsi="Book Antiqua"/>
                <w:vertAlign w:val="superscript"/>
                <w:lang w:val="en-GB" w:eastAsia="de-DE"/>
              </w:rPr>
              <w:t>b</w:t>
            </w:r>
            <w:r>
              <w:rPr>
                <w:rFonts w:ascii="Book Antiqua" w:hAnsi="Book Antiqua"/>
                <w:lang w:val="en-GB" w:eastAsia="de-DE"/>
              </w:rPr>
              <w:t xml:space="preserve"> filia Sidonia. Hanc Iuppiter in taurum conversus a Sidone Cretam transportavit et ex ea procreavit Minoem, Sarpedonem, Rhadamanthum. Huius pater Agenor suos filios misit, ut sororem reducerent aut ipsi in suum conspectum non redirent. Phoenix in Africam est profectus, ibique remansit; inde Afri</w:t>
            </w:r>
            <w:r>
              <w:rPr>
                <w:rFonts w:ascii="Book Antiqua" w:hAnsi="Book Antiqua"/>
                <w:vertAlign w:val="superscript"/>
                <w:lang w:val="en-GB" w:eastAsia="de-DE"/>
              </w:rPr>
              <w:t>1</w:t>
            </w:r>
            <w:r>
              <w:rPr>
                <w:rFonts w:ascii="Book Antiqua" w:hAnsi="Book Antiqua"/>
                <w:lang w:val="en-GB" w:eastAsia="de-DE"/>
              </w:rPr>
              <w:t xml:space="preserve"> Poeni sunt appellati. Cilix suo nomine Ciliciae nomen indidit. Cadmus cum erraret, Delphos devenit; ibi responsum accepit, ut a pastoribus bovem emeret, qui lunae signum in latere haberet, eumque ante se ageret; ubi decubuisset, ibi fatum esse eum oppidum condere et ibi regnare. Cadmus sorte audita cum imperata perfecisset. Ex bove autem, quem secutus fuerat, Boeotia est appellata. </w:t>
            </w:r>
          </w:p>
          <w:sdt>
            <w:sdtPr>
              <w:rPr>
                <w:rFonts w:ascii="Book Antiqua" w:eastAsia="Times New Roman" w:hAnsi="Book Antiqua" w:cs="Times New Roman"/>
                <w:i/>
                <w:lang w:val="en-GB" w:eastAsia="de-AT"/>
              </w:rPr>
              <w:alias w:val="Geben Sie hier die Wortanzahl ein!"/>
              <w:tag w:val="Geben Sie hier die Wortanzahl ein!"/>
              <w:id w:val="-1728992253"/>
              <w:placeholder>
                <w:docPart w:val="19B97F80EEBA4FD2AAF311EF698489F0"/>
              </w:placeholder>
              <w:text/>
            </w:sdtPr>
            <w:sdtEndPr/>
            <w:sdtContent>
              <w:p w:rsidR="000F0F01" w:rsidRDefault="000F0F01" w:rsidP="00161B31">
                <w:pPr>
                  <w:spacing w:line="400" w:lineRule="exact"/>
                  <w:jc w:val="right"/>
                  <w:rPr>
                    <w:rFonts w:ascii="BosporosU" w:eastAsia="Times New Roman" w:hAnsi="BosporosU" w:cs="Times New Roman"/>
                    <w:lang w:val="en-GB" w:eastAsia="de-AT"/>
                  </w:rPr>
                </w:pPr>
                <w:r>
                  <w:rPr>
                    <w:rFonts w:ascii="Book Antiqua" w:eastAsia="Times New Roman" w:hAnsi="Book Antiqua" w:cs="Times New Roman"/>
                    <w:i/>
                    <w:lang w:val="en-GB" w:eastAsia="de-AT"/>
                  </w:rPr>
                  <w:t>105 W.</w:t>
                </w:r>
              </w:p>
            </w:sdtContent>
          </w:sdt>
        </w:tc>
        <w:tc>
          <w:tcPr>
            <w:tcW w:w="1559" w:type="dxa"/>
            <w:vMerge w:val="restart"/>
            <w:tcBorders>
              <w:top w:val="nil"/>
              <w:left w:val="single" w:sz="4" w:space="0" w:color="auto"/>
              <w:bottom w:val="nil"/>
              <w:right w:val="nil"/>
            </w:tcBorders>
          </w:tcPr>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r>
              <w:rPr>
                <w:rFonts w:ascii="Book Antiqua" w:hAnsi="Book Antiqua"/>
                <w:vertAlign w:val="superscript"/>
              </w:rPr>
              <w:t>1 Afri = Africani</w:t>
            </w: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sdt>
            <w:sdtPr>
              <w:rPr>
                <w:rFonts w:ascii="Book Antiqua" w:hAnsi="Book Antiqua"/>
                <w:shd w:val="clear" w:color="auto" w:fill="D9D9D9" w:themeFill="background1" w:themeFillShade="D9"/>
                <w:vertAlign w:val="superscript"/>
              </w:rPr>
              <w:alias w:val="Geben Sie hier die Textstelle an!"/>
              <w:tag w:val="Geben Sie hier die Textstelle an!"/>
              <w:id w:val="1507477502"/>
              <w:placeholder>
                <w:docPart w:val="ECC72C1913BF4682A08183F78E92B0AC"/>
              </w:placeholder>
              <w:text/>
            </w:sdtPr>
            <w:sdtEndPr/>
            <w:sdtContent>
              <w:p w:rsidR="000F0F01" w:rsidRDefault="000F0F01" w:rsidP="00161B31">
                <w:pPr>
                  <w:spacing w:line="400" w:lineRule="exact"/>
                  <w:rPr>
                    <w:rFonts w:ascii="Book Antiqua" w:hAnsi="Book Antiqua"/>
                    <w:vertAlign w:val="superscript"/>
                  </w:rPr>
                </w:pPr>
                <w:r>
                  <w:rPr>
                    <w:rFonts w:ascii="Book Antiqua" w:hAnsi="Book Antiqua"/>
                    <w:shd w:val="clear" w:color="auto" w:fill="D9D9D9" w:themeFill="background1" w:themeFillShade="D9"/>
                    <w:vertAlign w:val="superscript"/>
                  </w:rPr>
                  <w:t>Hygin, Fabulae</w:t>
                </w:r>
              </w:p>
            </w:sdtContent>
          </w:sdt>
        </w:tc>
      </w:tr>
      <w:tr w:rsidR="000F0F01" w:rsidTr="00161B31">
        <w:tc>
          <w:tcPr>
            <w:tcW w:w="7513" w:type="dxa"/>
            <w:gridSpan w:val="2"/>
            <w:tcBorders>
              <w:top w:val="nil"/>
              <w:left w:val="nil"/>
              <w:bottom w:val="nil"/>
              <w:right w:val="single" w:sz="4" w:space="0" w:color="auto"/>
            </w:tcBorders>
            <w:hideMark/>
          </w:tcPr>
          <w:p w:rsidR="000F0F01" w:rsidRPr="007136C0" w:rsidRDefault="000F0F01" w:rsidP="00161B31">
            <w:pPr>
              <w:spacing w:line="400" w:lineRule="exact"/>
              <w:rPr>
                <w:rFonts w:ascii="Book Antiqua" w:hAnsi="Book Antiqua"/>
                <w:sz w:val="20"/>
                <w:szCs w:val="20"/>
              </w:rPr>
            </w:pPr>
            <w:r w:rsidRPr="007136C0">
              <w:rPr>
                <w:rFonts w:ascii="Book Antiqua" w:hAnsi="Book Antiqua"/>
                <w:sz w:val="20"/>
                <w:szCs w:val="20"/>
              </w:rPr>
              <w:t>Sachangaben:</w:t>
            </w:r>
          </w:p>
          <w:p w:rsidR="000F0F01" w:rsidRPr="007136C0" w:rsidRDefault="000F0F01" w:rsidP="00161B31">
            <w:pPr>
              <w:spacing w:line="400" w:lineRule="exact"/>
              <w:rPr>
                <w:rFonts w:ascii="Book Antiqua" w:eastAsia="Times New Roman" w:hAnsi="Book Antiqua" w:cs="Times New Roman"/>
                <w:sz w:val="20"/>
                <w:szCs w:val="20"/>
                <w:lang w:eastAsia="de-AT"/>
              </w:rPr>
            </w:pPr>
            <w:r w:rsidRPr="007136C0">
              <w:rPr>
                <w:rFonts w:ascii="Book Antiqua" w:eastAsia="Times New Roman" w:hAnsi="Book Antiqua" w:cs="Times New Roman"/>
                <w:sz w:val="20"/>
                <w:szCs w:val="20"/>
                <w:lang w:eastAsia="de-AT"/>
              </w:rPr>
              <w:t>a Argiopes, is, f. – Argiopes (Frau des Agenor)</w:t>
            </w:r>
          </w:p>
          <w:p w:rsidR="000F0F01" w:rsidRDefault="000F0F01" w:rsidP="00161B31">
            <w:pPr>
              <w:spacing w:line="400" w:lineRule="exact"/>
              <w:rPr>
                <w:rFonts w:ascii="Book Antiqua" w:eastAsia="Times New Roman" w:hAnsi="Book Antiqua" w:cs="Times New Roman"/>
                <w:sz w:val="20"/>
                <w:szCs w:val="20"/>
                <w:lang w:eastAsia="de-AT"/>
              </w:rPr>
            </w:pPr>
            <w:r>
              <w:rPr>
                <w:rFonts w:ascii="Book Antiqua" w:eastAsia="Times New Roman" w:hAnsi="Book Antiqua" w:cs="Times New Roman"/>
                <w:sz w:val="20"/>
                <w:szCs w:val="20"/>
                <w:lang w:eastAsia="de-AT"/>
              </w:rPr>
              <w:t>b Agenor, oris, m. – Agenor (König von Sidon)</w:t>
            </w:r>
          </w:p>
        </w:tc>
        <w:tc>
          <w:tcPr>
            <w:tcW w:w="1559" w:type="dxa"/>
            <w:vMerge/>
            <w:tcBorders>
              <w:top w:val="nil"/>
              <w:left w:val="single" w:sz="4" w:space="0" w:color="auto"/>
              <w:bottom w:val="nil"/>
              <w:right w:val="nil"/>
            </w:tcBorders>
            <w:vAlign w:val="center"/>
            <w:hideMark/>
          </w:tcPr>
          <w:p w:rsidR="000F0F01" w:rsidRDefault="000F0F01" w:rsidP="00161B31">
            <w:pPr>
              <w:rPr>
                <w:rFonts w:ascii="Book Antiqua" w:hAnsi="Book Antiqua"/>
                <w:sz w:val="22"/>
                <w:vertAlign w:val="superscript"/>
              </w:rPr>
            </w:pPr>
          </w:p>
        </w:tc>
      </w:tr>
    </w:tbl>
    <w:p w:rsidR="000F0F01" w:rsidRDefault="000F0F01" w:rsidP="000F0F01">
      <w:pPr>
        <w:rPr>
          <w:rFonts w:ascii="Book Antiqua" w:hAnsi="Book Antiqua"/>
          <w:sz w:val="22"/>
          <w:lang w:eastAsia="de-DE"/>
        </w:rPr>
      </w:pPr>
    </w:p>
    <w:p w:rsidR="000F0F01" w:rsidRDefault="000F0F01" w:rsidP="000F0F01"/>
    <w:p w:rsidR="000F0F01" w:rsidRPr="00FD62D3" w:rsidRDefault="000F0F01" w:rsidP="000F0F01">
      <w:pPr>
        <w:rPr>
          <w:rFonts w:ascii="Arial" w:hAnsi="Arial" w:cs="Arial"/>
          <w:b/>
          <w:szCs w:val="26"/>
        </w:rPr>
      </w:pPr>
      <w:bookmarkStart w:id="10" w:name="_Hlk9875674"/>
      <w:r w:rsidRPr="00FD62D3">
        <w:rPr>
          <w:rFonts w:ascii="Arial" w:hAnsi="Arial" w:cs="Arial"/>
          <w:b/>
          <w:szCs w:val="26"/>
          <w:u w:val="single"/>
        </w:rPr>
        <w:t>Aufgabe</w:t>
      </w:r>
      <w:r w:rsidRPr="00FD62D3">
        <w:rPr>
          <w:rFonts w:ascii="Arial" w:hAnsi="Arial" w:cs="Arial"/>
          <w:b/>
          <w:szCs w:val="26"/>
        </w:rPr>
        <w:t>: Suche folgende Wörter in deinem Wörterbuch und trage in der untenstehenden Tabelle das Grundwort, eine passende Bedeutung, die Seite und die Spalte, in der du das Wort gefunden hast, ein.</w:t>
      </w:r>
    </w:p>
    <w:p w:rsidR="000F0F01" w:rsidRPr="00354FC5" w:rsidRDefault="000F0F01" w:rsidP="000F0F01">
      <w:pPr>
        <w:rPr>
          <w:rFonts w:ascii="Arial" w:hAnsi="Arial" w:cs="Arial"/>
        </w:rPr>
      </w:pPr>
    </w:p>
    <w:tbl>
      <w:tblPr>
        <w:tblStyle w:val="Tabellenraster1"/>
        <w:tblW w:w="0" w:type="auto"/>
        <w:tblLook w:val="04A0" w:firstRow="1" w:lastRow="0" w:firstColumn="1" w:lastColumn="0" w:noHBand="0" w:noVBand="1"/>
      </w:tblPr>
      <w:tblGrid>
        <w:gridCol w:w="1390"/>
        <w:gridCol w:w="2819"/>
        <w:gridCol w:w="3234"/>
        <w:gridCol w:w="742"/>
        <w:gridCol w:w="877"/>
      </w:tblGrid>
      <w:tr w:rsidR="000F0F01" w:rsidRPr="00354FC5" w:rsidTr="00161B31">
        <w:tc>
          <w:tcPr>
            <w:tcW w:w="1390" w:type="dxa"/>
          </w:tcPr>
          <w:p w:rsidR="000F0F01" w:rsidRPr="00354FC5" w:rsidRDefault="000F0F01" w:rsidP="00161B31">
            <w:pPr>
              <w:jc w:val="center"/>
              <w:rPr>
                <w:rFonts w:ascii="Arial" w:hAnsi="Arial" w:cs="Arial"/>
                <w:b/>
              </w:rPr>
            </w:pPr>
            <w:r w:rsidRPr="00354FC5">
              <w:rPr>
                <w:rFonts w:ascii="Arial" w:hAnsi="Arial" w:cs="Arial"/>
                <w:b/>
              </w:rPr>
              <w:t>Wort</w:t>
            </w:r>
          </w:p>
        </w:tc>
        <w:tc>
          <w:tcPr>
            <w:tcW w:w="2843" w:type="dxa"/>
          </w:tcPr>
          <w:p w:rsidR="000F0F01" w:rsidRPr="00354FC5" w:rsidRDefault="000F0F01" w:rsidP="00161B31">
            <w:pPr>
              <w:jc w:val="center"/>
              <w:rPr>
                <w:rFonts w:ascii="Arial" w:hAnsi="Arial" w:cs="Arial"/>
                <w:b/>
              </w:rPr>
            </w:pPr>
            <w:r w:rsidRPr="00354FC5">
              <w:rPr>
                <w:rFonts w:ascii="Arial" w:hAnsi="Arial" w:cs="Arial"/>
                <w:b/>
              </w:rPr>
              <w:t>Grundwort</w:t>
            </w:r>
          </w:p>
        </w:tc>
        <w:tc>
          <w:tcPr>
            <w:tcW w:w="3262" w:type="dxa"/>
          </w:tcPr>
          <w:p w:rsidR="000F0F01" w:rsidRPr="00354FC5" w:rsidRDefault="000F0F01" w:rsidP="00161B31">
            <w:pPr>
              <w:jc w:val="center"/>
              <w:rPr>
                <w:rFonts w:ascii="Arial" w:hAnsi="Arial" w:cs="Arial"/>
                <w:b/>
              </w:rPr>
            </w:pPr>
            <w:r w:rsidRPr="00354FC5">
              <w:rPr>
                <w:rFonts w:ascii="Arial" w:hAnsi="Arial" w:cs="Arial"/>
                <w:b/>
              </w:rPr>
              <w:t>Bedeutung</w:t>
            </w:r>
          </w:p>
        </w:tc>
        <w:tc>
          <w:tcPr>
            <w:tcW w:w="710" w:type="dxa"/>
          </w:tcPr>
          <w:p w:rsidR="000F0F01" w:rsidRPr="00354FC5" w:rsidRDefault="000F0F01" w:rsidP="00161B31">
            <w:pPr>
              <w:jc w:val="center"/>
              <w:rPr>
                <w:rFonts w:ascii="Arial" w:hAnsi="Arial" w:cs="Arial"/>
                <w:b/>
              </w:rPr>
            </w:pPr>
            <w:r w:rsidRPr="00354FC5">
              <w:rPr>
                <w:rFonts w:ascii="Arial" w:hAnsi="Arial" w:cs="Arial"/>
                <w:b/>
              </w:rPr>
              <w:t>Seite</w:t>
            </w:r>
          </w:p>
        </w:tc>
        <w:tc>
          <w:tcPr>
            <w:tcW w:w="857" w:type="dxa"/>
          </w:tcPr>
          <w:p w:rsidR="000F0F01" w:rsidRPr="00354FC5" w:rsidRDefault="000F0F01" w:rsidP="00161B31">
            <w:pPr>
              <w:jc w:val="center"/>
              <w:rPr>
                <w:rFonts w:ascii="Arial" w:hAnsi="Arial" w:cs="Arial"/>
                <w:b/>
              </w:rPr>
            </w:pPr>
            <w:r w:rsidRPr="00354FC5">
              <w:rPr>
                <w:rFonts w:ascii="Arial" w:hAnsi="Arial" w:cs="Arial"/>
                <w:b/>
              </w:rPr>
              <w:t>Spalte</w:t>
            </w:r>
          </w:p>
        </w:tc>
      </w:tr>
      <w:tr w:rsidR="000F0F01" w:rsidRPr="00354FC5" w:rsidTr="00161B31">
        <w:tc>
          <w:tcPr>
            <w:tcW w:w="1390" w:type="dxa"/>
          </w:tcPr>
          <w:p w:rsidR="000F0F01" w:rsidRPr="004778EF" w:rsidRDefault="000F0F01" w:rsidP="00161B31">
            <w:pPr>
              <w:rPr>
                <w:rFonts w:ascii="Arial" w:hAnsi="Arial" w:cs="Arial"/>
                <w:b/>
                <w:i/>
              </w:rPr>
            </w:pPr>
            <w:r w:rsidRPr="004778EF">
              <w:rPr>
                <w:rFonts w:ascii="Arial" w:hAnsi="Arial" w:cs="Arial"/>
                <w:b/>
                <w:i/>
              </w:rPr>
              <w:t>conversus</w:t>
            </w:r>
          </w:p>
        </w:tc>
        <w:tc>
          <w:tcPr>
            <w:tcW w:w="2843" w:type="dxa"/>
          </w:tcPr>
          <w:p w:rsidR="000F0F01" w:rsidRPr="004778EF" w:rsidRDefault="000F0F01" w:rsidP="00161B31">
            <w:pPr>
              <w:rPr>
                <w:rFonts w:ascii="Arial" w:hAnsi="Arial" w:cs="Arial"/>
                <w:b/>
                <w:i/>
                <w:lang w:val="en-GB"/>
              </w:rPr>
            </w:pPr>
            <w:r w:rsidRPr="004778EF">
              <w:rPr>
                <w:rFonts w:ascii="Arial" w:hAnsi="Arial" w:cs="Arial"/>
                <w:b/>
                <w:i/>
                <w:lang w:val="en-GB"/>
              </w:rPr>
              <w:t>converto 3. verti, versus</w:t>
            </w:r>
          </w:p>
        </w:tc>
        <w:tc>
          <w:tcPr>
            <w:tcW w:w="3262" w:type="dxa"/>
          </w:tcPr>
          <w:p w:rsidR="000F0F01" w:rsidRPr="004778EF" w:rsidRDefault="000F0F01" w:rsidP="00161B31">
            <w:pPr>
              <w:rPr>
                <w:rFonts w:ascii="Arial" w:hAnsi="Arial" w:cs="Arial"/>
                <w:b/>
                <w:i/>
              </w:rPr>
            </w:pPr>
            <w:r w:rsidRPr="004778EF">
              <w:rPr>
                <w:rFonts w:ascii="Arial" w:hAnsi="Arial" w:cs="Arial"/>
                <w:b/>
                <w:i/>
              </w:rPr>
              <w:t>verwandeln, umdrehen</w:t>
            </w:r>
          </w:p>
        </w:tc>
        <w:tc>
          <w:tcPr>
            <w:tcW w:w="710" w:type="dxa"/>
          </w:tcPr>
          <w:p w:rsidR="000F0F01" w:rsidRPr="004778EF" w:rsidRDefault="000F0F01" w:rsidP="00161B31">
            <w:pPr>
              <w:jc w:val="center"/>
              <w:rPr>
                <w:rFonts w:ascii="Arial" w:hAnsi="Arial" w:cs="Arial"/>
                <w:b/>
                <w:i/>
              </w:rPr>
            </w:pPr>
            <w:r w:rsidRPr="004778EF">
              <w:rPr>
                <w:rFonts w:ascii="Arial" w:hAnsi="Arial" w:cs="Arial"/>
                <w:b/>
                <w:i/>
              </w:rPr>
              <w:t>124</w:t>
            </w:r>
          </w:p>
        </w:tc>
        <w:tc>
          <w:tcPr>
            <w:tcW w:w="857" w:type="dxa"/>
          </w:tcPr>
          <w:p w:rsidR="000F0F01" w:rsidRPr="004778EF" w:rsidRDefault="000F0F01" w:rsidP="00161B31">
            <w:pPr>
              <w:jc w:val="center"/>
              <w:rPr>
                <w:rFonts w:ascii="Arial" w:hAnsi="Arial" w:cs="Arial"/>
                <w:b/>
                <w:i/>
              </w:rPr>
            </w:pPr>
            <w:r w:rsidRPr="004778EF">
              <w:rPr>
                <w:rFonts w:ascii="Arial" w:hAnsi="Arial" w:cs="Arial"/>
                <w:b/>
                <w:i/>
              </w:rPr>
              <w:t>2</w:t>
            </w:r>
          </w:p>
        </w:tc>
      </w:tr>
      <w:tr w:rsidR="000F0F01" w:rsidRPr="00354FC5" w:rsidTr="00161B31">
        <w:tc>
          <w:tcPr>
            <w:tcW w:w="1390" w:type="dxa"/>
          </w:tcPr>
          <w:p w:rsidR="000F0F01" w:rsidRPr="004778EF" w:rsidRDefault="000F0F01" w:rsidP="00161B31">
            <w:pPr>
              <w:rPr>
                <w:rFonts w:ascii="Arial" w:hAnsi="Arial" w:cs="Arial"/>
                <w:b/>
              </w:rPr>
            </w:pPr>
            <w:r w:rsidRPr="004778EF">
              <w:rPr>
                <w:rFonts w:ascii="Arial" w:hAnsi="Arial" w:cs="Arial"/>
                <w:b/>
              </w:rPr>
              <w:t>procreavit</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54FC5" w:rsidTr="00161B31">
        <w:tc>
          <w:tcPr>
            <w:tcW w:w="1390" w:type="dxa"/>
          </w:tcPr>
          <w:p w:rsidR="000F0F01" w:rsidRPr="004778EF" w:rsidRDefault="000F0F01" w:rsidP="00161B31">
            <w:pPr>
              <w:rPr>
                <w:rFonts w:ascii="Arial" w:hAnsi="Arial" w:cs="Arial"/>
                <w:b/>
              </w:rPr>
            </w:pPr>
            <w:r w:rsidRPr="004778EF">
              <w:rPr>
                <w:rFonts w:ascii="Arial" w:hAnsi="Arial" w:cs="Arial"/>
                <w:b/>
              </w:rPr>
              <w:t>reducerent</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54FC5" w:rsidTr="00161B31">
        <w:tc>
          <w:tcPr>
            <w:tcW w:w="1390" w:type="dxa"/>
          </w:tcPr>
          <w:p w:rsidR="000F0F01" w:rsidRPr="004778EF" w:rsidRDefault="000F0F01" w:rsidP="00161B31">
            <w:pPr>
              <w:rPr>
                <w:rFonts w:ascii="Arial" w:hAnsi="Arial" w:cs="Arial"/>
                <w:b/>
              </w:rPr>
            </w:pPr>
            <w:r w:rsidRPr="004778EF">
              <w:rPr>
                <w:rFonts w:ascii="Arial" w:hAnsi="Arial" w:cs="Arial"/>
                <w:b/>
              </w:rPr>
              <w:t>regnare</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354FC5" w:rsidTr="00161B31">
        <w:tc>
          <w:tcPr>
            <w:tcW w:w="1390" w:type="dxa"/>
          </w:tcPr>
          <w:p w:rsidR="000F0F01" w:rsidRPr="004778EF" w:rsidRDefault="000F0F01" w:rsidP="00161B31">
            <w:pPr>
              <w:rPr>
                <w:rFonts w:ascii="Arial" w:hAnsi="Arial" w:cs="Arial"/>
                <w:b/>
              </w:rPr>
            </w:pPr>
            <w:r w:rsidRPr="004778EF">
              <w:rPr>
                <w:rFonts w:ascii="Arial" w:hAnsi="Arial" w:cs="Arial"/>
                <w:b/>
              </w:rPr>
              <w:t>perfecisset</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bl>
    <w:p w:rsidR="000F0F01" w:rsidRDefault="000F0F01" w:rsidP="000F0F01">
      <w:pPr>
        <w:rPr>
          <w:b/>
        </w:rPr>
      </w:pPr>
    </w:p>
    <w:p w:rsidR="000F0F01" w:rsidRDefault="000F0F01" w:rsidP="000F0F01">
      <w:pPr>
        <w:rPr>
          <w:b/>
        </w:rPr>
      </w:pPr>
      <w:r>
        <w:rPr>
          <w:b/>
        </w:rPr>
        <w:br w:type="page"/>
      </w:r>
    </w:p>
    <w:p w:rsidR="000F0F01" w:rsidRPr="00354FC5" w:rsidRDefault="000F0F01" w:rsidP="000F0F01">
      <w:pPr>
        <w:rPr>
          <w:rFonts w:ascii="Arial" w:hAnsi="Arial" w:cs="Arial"/>
          <w:b/>
          <w:sz w:val="28"/>
          <w:u w:val="single"/>
        </w:rPr>
      </w:pPr>
      <w:r w:rsidRPr="00354FC5">
        <w:rPr>
          <w:rFonts w:ascii="Arial" w:hAnsi="Arial" w:cs="Arial"/>
          <w:b/>
          <w:sz w:val="28"/>
          <w:u w:val="single"/>
        </w:rPr>
        <w:lastRenderedPageBreak/>
        <w:t>Aufgabenstellungen:</w:t>
      </w:r>
    </w:p>
    <w:p w:rsidR="000F0F01" w:rsidRPr="00354FC5" w:rsidRDefault="000F0F01" w:rsidP="000F0F01">
      <w:pPr>
        <w:rPr>
          <w:rFonts w:ascii="Arial" w:hAnsi="Arial" w:cs="Arial"/>
          <w:b/>
        </w:rPr>
      </w:pPr>
    </w:p>
    <w:p w:rsidR="000F0F01" w:rsidRDefault="000F0F01" w:rsidP="000F0F01">
      <w:pPr>
        <w:pStyle w:val="Listenabsatz"/>
        <w:numPr>
          <w:ilvl w:val="0"/>
          <w:numId w:val="5"/>
        </w:numPr>
        <w:rPr>
          <w:rFonts w:ascii="Arial" w:hAnsi="Arial" w:cs="Arial"/>
          <w:b/>
        </w:rPr>
      </w:pPr>
      <w:r w:rsidRPr="00354FC5">
        <w:rPr>
          <w:rFonts w:ascii="Arial" w:hAnsi="Arial" w:cs="Arial"/>
          <w:b/>
        </w:rPr>
        <w:t>Übersetzt den obenstehenden Ausgangstext innerhalb der Gruppe in ein angemessenes Deutsch!</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5"/>
        </w:numPr>
        <w:rPr>
          <w:rFonts w:ascii="Arial" w:hAnsi="Arial" w:cs="Arial"/>
          <w:b/>
        </w:rPr>
      </w:pPr>
      <w:r w:rsidRPr="00354FC5">
        <w:rPr>
          <w:rFonts w:ascii="Arial" w:hAnsi="Arial" w:cs="Arial"/>
          <w:b/>
        </w:rPr>
        <w:t>Fasst den wesentlichen Inhalt knapp zusammen!</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5"/>
        </w:numPr>
        <w:rPr>
          <w:rFonts w:ascii="Arial" w:hAnsi="Arial" w:cs="Arial"/>
          <w:b/>
        </w:rPr>
      </w:pPr>
      <w:r w:rsidRPr="00354FC5">
        <w:rPr>
          <w:rFonts w:ascii="Arial" w:hAnsi="Arial" w:cs="Arial"/>
          <w:b/>
        </w:rPr>
        <w:t xml:space="preserve">Was kann in diesem Text als Aition betrachtet werden? </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5"/>
        </w:numPr>
        <w:rPr>
          <w:rFonts w:ascii="Arial" w:hAnsi="Arial" w:cs="Arial"/>
          <w:b/>
        </w:rPr>
      </w:pPr>
      <w:r w:rsidRPr="00354FC5">
        <w:rPr>
          <w:rFonts w:ascii="Arial" w:hAnsi="Arial" w:cs="Arial"/>
          <w:b/>
        </w:rPr>
        <w:t>Wer verwandelt sich bzw. wird verwandelt und warum?</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5"/>
        </w:numPr>
        <w:rPr>
          <w:rFonts w:ascii="Arial" w:hAnsi="Arial" w:cs="Arial"/>
          <w:b/>
        </w:rPr>
      </w:pPr>
      <w:r w:rsidRPr="00354FC5">
        <w:rPr>
          <w:rFonts w:ascii="Arial" w:hAnsi="Arial" w:cs="Arial"/>
          <w:b/>
        </w:rPr>
        <w:t xml:space="preserve">Findet mit euren Handys heraus, welche Abenteuer die Kinder </w:t>
      </w:r>
      <w:proofErr w:type="gramStart"/>
      <w:r w:rsidRPr="00354FC5">
        <w:rPr>
          <w:rFonts w:ascii="Arial" w:hAnsi="Arial" w:cs="Arial"/>
          <w:b/>
        </w:rPr>
        <w:t>der Europa</w:t>
      </w:r>
      <w:proofErr w:type="gramEnd"/>
      <w:r w:rsidRPr="00354FC5">
        <w:rPr>
          <w:rFonts w:ascii="Arial" w:hAnsi="Arial" w:cs="Arial"/>
          <w:b/>
        </w:rPr>
        <w:t xml:space="preserve"> noch erleben! Wie lautet der Name der Stadt, die Cadmus gründete?</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w:t>
      </w:r>
    </w:p>
    <w:bookmarkEnd w:id="10"/>
    <w:p w:rsidR="000F0F01" w:rsidRPr="00354FC5" w:rsidRDefault="000F0F01" w:rsidP="000F0F01">
      <w:pPr>
        <w:rPr>
          <w:rFonts w:ascii="Arial" w:hAnsi="Arial" w:cs="Arial"/>
          <w:b/>
        </w:rPr>
      </w:pPr>
    </w:p>
    <w:p w:rsidR="000F0F01" w:rsidRPr="00354FC5" w:rsidRDefault="000F0F01" w:rsidP="000F0F01">
      <w:pPr>
        <w:rPr>
          <w:rFonts w:ascii="Arial" w:hAnsi="Arial" w:cs="Arial"/>
          <w:b/>
        </w:rPr>
      </w:pPr>
      <w:r w:rsidRPr="00354FC5">
        <w:rPr>
          <w:rFonts w:ascii="Arial" w:hAnsi="Arial" w:cs="Arial"/>
          <w:b/>
        </w:rPr>
        <w:t>Erstellt gemeinsam ein Plakat! (Das Plakat soll vor allem die Ergebnisse von den Aufgaben 2.-5. umfassen)</w:t>
      </w:r>
    </w:p>
    <w:p w:rsidR="000F0F01" w:rsidRDefault="000F0F01" w:rsidP="000F0F01"/>
    <w:p w:rsidR="000F0F01" w:rsidRDefault="000F0F01" w:rsidP="000F0F01">
      <w:pPr>
        <w:rPr>
          <w:b/>
          <w:sz w:val="26"/>
          <w:szCs w:val="26"/>
          <w:u w:val="single"/>
        </w:rPr>
      </w:pPr>
      <w:r>
        <w:rPr>
          <w:b/>
          <w:sz w:val="26"/>
          <w:szCs w:val="26"/>
          <w:u w:val="single"/>
        </w:rPr>
        <w:br w:type="page"/>
      </w:r>
    </w:p>
    <w:p w:rsidR="000F0F01" w:rsidRPr="00DC6BA0" w:rsidRDefault="000F0F01" w:rsidP="000F0F01">
      <w:pPr>
        <w:rPr>
          <w:rFonts w:ascii="Book Antiqua" w:hAnsi="Book Antiqua"/>
          <w:b/>
          <w:sz w:val="36"/>
          <w:lang w:eastAsia="de-DE"/>
        </w:rPr>
      </w:pPr>
      <w:r w:rsidRPr="00DC6BA0">
        <w:rPr>
          <w:rFonts w:ascii="Book Antiqua" w:hAnsi="Book Antiqua"/>
          <w:b/>
          <w:sz w:val="36"/>
          <w:lang w:eastAsia="de-DE"/>
        </w:rPr>
        <w:lastRenderedPageBreak/>
        <w:t xml:space="preserve">Text </w:t>
      </w:r>
      <w:r>
        <w:rPr>
          <w:rFonts w:ascii="Book Antiqua" w:hAnsi="Book Antiqua"/>
          <w:b/>
          <w:sz w:val="36"/>
          <w:lang w:eastAsia="de-DE"/>
        </w:rPr>
        <w:t>D</w:t>
      </w:r>
    </w:p>
    <w:p w:rsidR="000F0F01" w:rsidRDefault="000F0F01" w:rsidP="000F0F01"/>
    <w:p w:rsidR="000F0F01" w:rsidRDefault="000F0F01" w:rsidP="000F0F01">
      <w:pPr>
        <w:rPr>
          <w:rFonts w:ascii="Book Antiqua" w:hAnsi="Book Antiqua"/>
          <w:lang w:eastAsia="de-DE"/>
        </w:rPr>
      </w:pPr>
      <w:r>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2055578155"/>
          <w:placeholder>
            <w:docPart w:val="73F62352547E47FCAB3C3E4B7250E906"/>
          </w:placeholder>
          <w:text/>
        </w:sdtPr>
        <w:sdtEndPr/>
        <w:sdtContent>
          <w:r>
            <w:rPr>
              <w:rFonts w:ascii="Book Antiqua" w:hAnsi="Book Antiqua"/>
              <w:lang w:eastAsia="de-DE"/>
            </w:rPr>
            <w:t>Obwohl Iuppiter mit Iuno verheiratet ist, hält ihn das nicht auf, einige Affären zu haben, unter anderem mit folgender Frau …</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8"/>
        <w:gridCol w:w="6923"/>
        <w:gridCol w:w="1701"/>
      </w:tblGrid>
      <w:tr w:rsidR="000F0F01" w:rsidTr="00161B31">
        <w:tc>
          <w:tcPr>
            <w:tcW w:w="448" w:type="dxa"/>
            <w:tcBorders>
              <w:top w:val="nil"/>
              <w:left w:val="nil"/>
              <w:bottom w:val="single" w:sz="4" w:space="0" w:color="auto"/>
              <w:right w:val="nil"/>
            </w:tcBorders>
          </w:tcPr>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6</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7</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8</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9</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10</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11</w:t>
            </w:r>
          </w:p>
          <w:p w:rsidR="000F0F01" w:rsidRDefault="000F0F01" w:rsidP="00161B31">
            <w:pPr>
              <w:spacing w:line="400" w:lineRule="exact"/>
              <w:rPr>
                <w:rFonts w:ascii="Book Antiqua" w:eastAsia="Times New Roman" w:hAnsi="Book Antiqua" w:cs="Times New Roman"/>
                <w:sz w:val="20"/>
                <w:lang w:eastAsia="de-AT"/>
              </w:rPr>
            </w:pPr>
          </w:p>
        </w:tc>
        <w:tc>
          <w:tcPr>
            <w:tcW w:w="6923" w:type="dxa"/>
            <w:tcBorders>
              <w:top w:val="nil"/>
              <w:left w:val="nil"/>
              <w:bottom w:val="single" w:sz="4" w:space="0" w:color="auto"/>
              <w:right w:val="single" w:sz="4" w:space="0" w:color="auto"/>
            </w:tcBorders>
            <w:hideMark/>
          </w:tcPr>
          <w:p w:rsidR="000F0F01" w:rsidRDefault="000F0F01" w:rsidP="00161B31">
            <w:pPr>
              <w:spacing w:line="400" w:lineRule="exact"/>
              <w:jc w:val="both"/>
              <w:rPr>
                <w:rFonts w:ascii="Book Antiqua" w:eastAsia="Times New Roman" w:hAnsi="Book Antiqua" w:cs="Times New Roman"/>
                <w:sz w:val="22"/>
                <w:lang w:val="en-GB" w:eastAsia="de-AT"/>
              </w:rPr>
            </w:pPr>
            <w:r>
              <w:rPr>
                <w:rFonts w:ascii="Book Antiqua" w:eastAsia="Times New Roman" w:hAnsi="Book Antiqua" w:cs="Times New Roman"/>
                <w:lang w:val="en-GB" w:eastAsia="de-AT"/>
              </w:rPr>
              <w:t>Ex Inacho</w:t>
            </w:r>
            <w:r>
              <w:rPr>
                <w:rFonts w:ascii="Book Antiqua" w:eastAsia="Times New Roman" w:hAnsi="Book Antiqua" w:cs="Times New Roman"/>
                <w:vertAlign w:val="superscript"/>
                <w:lang w:val="en-GB" w:eastAsia="de-AT"/>
              </w:rPr>
              <w:t>a</w:t>
            </w:r>
            <w:r>
              <w:rPr>
                <w:rFonts w:ascii="Book Antiqua" w:eastAsia="Times New Roman" w:hAnsi="Book Antiqua" w:cs="Times New Roman"/>
                <w:lang w:val="en-GB" w:eastAsia="de-AT"/>
              </w:rPr>
              <w:t xml:space="preserve"> et Argia</w:t>
            </w:r>
            <w:r>
              <w:rPr>
                <w:rFonts w:ascii="Book Antiqua" w:eastAsia="Times New Roman" w:hAnsi="Book Antiqua" w:cs="Times New Roman"/>
                <w:vertAlign w:val="superscript"/>
                <w:lang w:val="en-GB" w:eastAsia="de-AT"/>
              </w:rPr>
              <w:t>b</w:t>
            </w:r>
            <w:r>
              <w:rPr>
                <w:rFonts w:ascii="Book Antiqua" w:eastAsia="Times New Roman" w:hAnsi="Book Antiqua" w:cs="Times New Roman"/>
                <w:lang w:val="en-GB" w:eastAsia="de-AT"/>
              </w:rPr>
              <w:t xml:space="preserve"> Io</w:t>
            </w:r>
            <w:r>
              <w:rPr>
                <w:rFonts w:ascii="Book Antiqua" w:eastAsia="Times New Roman" w:hAnsi="Book Antiqua" w:cs="Times New Roman"/>
                <w:vertAlign w:val="superscript"/>
                <w:lang w:val="en-GB" w:eastAsia="de-AT"/>
              </w:rPr>
              <w:t>1</w:t>
            </w:r>
            <w:r>
              <w:rPr>
                <w:rFonts w:ascii="Book Antiqua" w:eastAsia="Times New Roman" w:hAnsi="Book Antiqua" w:cs="Times New Roman"/>
                <w:lang w:val="en-GB" w:eastAsia="de-AT"/>
              </w:rPr>
              <w:t>. Hanc Iuppiter dilectam compressit et in vaccae figuram convertit, ne Iuno eam cognosceret. Id Iuno cum rescivit, Argum</w:t>
            </w:r>
            <w:r>
              <w:rPr>
                <w:rFonts w:ascii="Book Antiqua" w:eastAsia="Times New Roman" w:hAnsi="Book Antiqua" w:cs="Times New Roman"/>
                <w:vertAlign w:val="superscript"/>
                <w:lang w:val="en-GB" w:eastAsia="de-AT"/>
              </w:rPr>
              <w:t>c</w:t>
            </w:r>
            <w:r>
              <w:rPr>
                <w:rFonts w:ascii="Book Antiqua" w:eastAsia="Times New Roman" w:hAnsi="Book Antiqua" w:cs="Times New Roman"/>
                <w:lang w:val="en-GB" w:eastAsia="de-AT"/>
              </w:rPr>
              <w:t xml:space="preserve">, cui undique oculi refulgebant, custodem ei misit; hunc Mercurius Iovis iussu interfecit. At Iuno formidinem ei misit, cuius timore exagitatam coegit eam, ut se in mare praecipitaret, quod mare Ionium est appellatum. </w:t>
            </w:r>
            <w:r w:rsidRPr="00481A22">
              <w:rPr>
                <w:rFonts w:ascii="Book Antiqua" w:eastAsia="Times New Roman" w:hAnsi="Book Antiqua" w:cs="Times New Roman"/>
                <w:lang w:val="en-GB" w:eastAsia="de-AT"/>
              </w:rPr>
              <w:t>Inde in Scythiam tranavit, unde Bosporum</w:t>
            </w:r>
            <w:r w:rsidRPr="00481A22">
              <w:rPr>
                <w:rFonts w:ascii="Book Antiqua" w:eastAsia="Times New Roman" w:hAnsi="Book Antiqua" w:cs="Times New Roman"/>
                <w:vertAlign w:val="superscript"/>
                <w:lang w:val="en-GB" w:eastAsia="de-AT"/>
              </w:rPr>
              <w:t>d</w:t>
            </w:r>
            <w:r w:rsidRPr="00481A22">
              <w:rPr>
                <w:rFonts w:ascii="Book Antiqua" w:eastAsia="Times New Roman" w:hAnsi="Book Antiqua" w:cs="Times New Roman"/>
                <w:lang w:val="en-GB" w:eastAsia="de-AT"/>
              </w:rPr>
              <w:t xml:space="preserve"> fines sunt dictae. </w:t>
            </w:r>
            <w:r>
              <w:rPr>
                <w:rFonts w:ascii="Book Antiqua" w:eastAsia="Times New Roman" w:hAnsi="Book Antiqua" w:cs="Times New Roman"/>
                <w:lang w:val="en-GB" w:eastAsia="de-AT"/>
              </w:rPr>
              <w:t>Inde in Aegyptum, ubi parit Epaphum. Iovis cum sciret suapte</w:t>
            </w:r>
            <w:r>
              <w:rPr>
                <w:rFonts w:ascii="Book Antiqua" w:eastAsia="Times New Roman" w:hAnsi="Book Antiqua" w:cs="Times New Roman"/>
                <w:vertAlign w:val="superscript"/>
                <w:lang w:val="en-GB" w:eastAsia="de-AT"/>
              </w:rPr>
              <w:t>2</w:t>
            </w:r>
            <w:r>
              <w:rPr>
                <w:rFonts w:ascii="Book Antiqua" w:eastAsia="Times New Roman" w:hAnsi="Book Antiqua" w:cs="Times New Roman"/>
                <w:lang w:val="en-GB" w:eastAsia="de-AT"/>
              </w:rPr>
              <w:t xml:space="preserve"> propter opera tot eam aerumnas tulisse, formam suam ei propriam restituit deamque Aegyptiorum eam fecit, quae Isis nuncupatur. </w:t>
            </w:r>
          </w:p>
          <w:sdt>
            <w:sdtPr>
              <w:rPr>
                <w:rFonts w:ascii="Book Antiqua" w:eastAsia="Times New Roman" w:hAnsi="Book Antiqua" w:cs="Times New Roman"/>
                <w:i/>
                <w:lang w:eastAsia="de-AT"/>
              </w:rPr>
              <w:alias w:val="Geben Sie hier die Wortanzahl ein!"/>
              <w:tag w:val="Geben Sie hier die Wortanzahl ein!"/>
              <w:id w:val="-1549831464"/>
              <w:placeholder>
                <w:docPart w:val="66C7BC09CA6A49FAB8E0FAEB35E88083"/>
              </w:placeholder>
              <w:text/>
            </w:sdtPr>
            <w:sdtEndPr/>
            <w:sdtContent>
              <w:p w:rsidR="000F0F01"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92 W.</w:t>
                </w:r>
              </w:p>
            </w:sdtContent>
          </w:sdt>
        </w:tc>
        <w:tc>
          <w:tcPr>
            <w:tcW w:w="1701" w:type="dxa"/>
            <w:vMerge w:val="restart"/>
            <w:tcBorders>
              <w:top w:val="nil"/>
              <w:left w:val="single" w:sz="4" w:space="0" w:color="auto"/>
              <w:bottom w:val="nil"/>
              <w:right w:val="nil"/>
            </w:tcBorders>
          </w:tcPr>
          <w:p w:rsidR="000F0F01" w:rsidRDefault="000F0F01" w:rsidP="00161B31">
            <w:pPr>
              <w:spacing w:line="400" w:lineRule="exact"/>
              <w:rPr>
                <w:rFonts w:ascii="Book Antiqua" w:hAnsi="Book Antiqua"/>
                <w:vertAlign w:val="superscript"/>
              </w:rPr>
            </w:pPr>
            <w:r>
              <w:rPr>
                <w:rFonts w:ascii="Book Antiqua" w:hAnsi="Book Antiqua"/>
                <w:vertAlign w:val="superscript"/>
              </w:rPr>
              <w:t>1 ergänze: „nata est“</w:t>
            </w: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r>
              <w:rPr>
                <w:rFonts w:ascii="Book Antiqua" w:hAnsi="Book Antiqua"/>
                <w:vertAlign w:val="superscript"/>
              </w:rPr>
              <w:t xml:space="preserve">2 suapte = suus 3 </w:t>
            </w: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sdt>
            <w:sdtPr>
              <w:rPr>
                <w:rFonts w:ascii="Book Antiqua" w:hAnsi="Book Antiqua"/>
                <w:shd w:val="clear" w:color="auto" w:fill="D9D9D9" w:themeFill="background1" w:themeFillShade="D9"/>
                <w:vertAlign w:val="superscript"/>
              </w:rPr>
              <w:alias w:val="Geben Sie hier die Textstelle an!"/>
              <w:tag w:val="Geben Sie hier die Textstelle an!"/>
              <w:id w:val="484212862"/>
              <w:placeholder>
                <w:docPart w:val="803416256F064C4D943E8C38DEE15E59"/>
              </w:placeholder>
              <w:text/>
            </w:sdtPr>
            <w:sdtEndPr/>
            <w:sdtContent>
              <w:p w:rsidR="000F0F01" w:rsidRDefault="000F0F01" w:rsidP="00161B31">
                <w:pPr>
                  <w:spacing w:line="400" w:lineRule="exact"/>
                  <w:rPr>
                    <w:rFonts w:ascii="Book Antiqua" w:hAnsi="Book Antiqua"/>
                    <w:vertAlign w:val="superscript"/>
                  </w:rPr>
                </w:pPr>
                <w:r>
                  <w:rPr>
                    <w:rFonts w:ascii="Book Antiqua" w:hAnsi="Book Antiqua"/>
                    <w:shd w:val="clear" w:color="auto" w:fill="D9D9D9" w:themeFill="background1" w:themeFillShade="D9"/>
                    <w:vertAlign w:val="superscript"/>
                  </w:rPr>
                  <w:t>Hygin, Fabulae</w:t>
                </w:r>
              </w:p>
            </w:sdtContent>
          </w:sdt>
        </w:tc>
      </w:tr>
      <w:tr w:rsidR="000F0F01" w:rsidTr="00161B31">
        <w:tc>
          <w:tcPr>
            <w:tcW w:w="7371" w:type="dxa"/>
            <w:gridSpan w:val="2"/>
            <w:tcBorders>
              <w:top w:val="nil"/>
              <w:left w:val="nil"/>
              <w:bottom w:val="nil"/>
              <w:right w:val="single" w:sz="4" w:space="0" w:color="auto"/>
            </w:tcBorders>
            <w:hideMark/>
          </w:tcPr>
          <w:p w:rsidR="000F0F01" w:rsidRDefault="000F0F01" w:rsidP="00161B31">
            <w:pPr>
              <w:spacing w:line="400" w:lineRule="exact"/>
              <w:rPr>
                <w:rFonts w:ascii="Book Antiqua" w:hAnsi="Book Antiqua"/>
                <w:sz w:val="20"/>
                <w:szCs w:val="20"/>
              </w:rPr>
            </w:pPr>
            <w:r>
              <w:rPr>
                <w:rFonts w:ascii="Book Antiqua" w:hAnsi="Book Antiqua"/>
                <w:sz w:val="20"/>
                <w:szCs w:val="20"/>
              </w:rPr>
              <w:t>Sachangaben:</w:t>
            </w:r>
          </w:p>
          <w:p w:rsidR="000F0F01" w:rsidRDefault="000F0F01" w:rsidP="00161B31">
            <w:pPr>
              <w:spacing w:line="400" w:lineRule="exact"/>
              <w:rPr>
                <w:rFonts w:ascii="Book Antiqua" w:eastAsia="Times New Roman" w:hAnsi="Book Antiqua" w:cs="Times New Roman"/>
                <w:sz w:val="20"/>
                <w:szCs w:val="20"/>
                <w:lang w:eastAsia="de-AT"/>
              </w:rPr>
            </w:pPr>
            <w:r>
              <w:rPr>
                <w:rFonts w:ascii="Book Antiqua" w:eastAsia="Times New Roman" w:hAnsi="Book Antiqua" w:cs="Times New Roman"/>
                <w:sz w:val="20"/>
                <w:szCs w:val="20"/>
                <w:lang w:eastAsia="de-AT"/>
              </w:rPr>
              <w:t>a Inachus, i, m. – Inachus (König von Argos)</w:t>
            </w:r>
          </w:p>
          <w:p w:rsidR="000F0F01" w:rsidRDefault="000F0F01" w:rsidP="00161B31">
            <w:pPr>
              <w:spacing w:line="400" w:lineRule="exact"/>
              <w:rPr>
                <w:rFonts w:ascii="Book Antiqua" w:eastAsia="Times New Roman" w:hAnsi="Book Antiqua" w:cs="Times New Roman"/>
                <w:sz w:val="20"/>
                <w:szCs w:val="20"/>
                <w:lang w:eastAsia="de-AT"/>
              </w:rPr>
            </w:pPr>
            <w:r>
              <w:rPr>
                <w:rFonts w:ascii="Book Antiqua" w:eastAsia="Times New Roman" w:hAnsi="Book Antiqua" w:cs="Times New Roman"/>
                <w:sz w:val="20"/>
                <w:szCs w:val="20"/>
                <w:lang w:eastAsia="de-AT"/>
              </w:rPr>
              <w:t>b Argia, ae, f. – Argia (Frau des Inachus)</w:t>
            </w:r>
          </w:p>
          <w:p w:rsidR="000F0F01" w:rsidRDefault="000F0F01" w:rsidP="00161B31">
            <w:pPr>
              <w:spacing w:line="400" w:lineRule="exact"/>
              <w:rPr>
                <w:rFonts w:ascii="Book Antiqua" w:eastAsia="Times New Roman" w:hAnsi="Book Antiqua" w:cs="Times New Roman"/>
                <w:sz w:val="20"/>
                <w:szCs w:val="20"/>
                <w:lang w:eastAsia="de-AT"/>
              </w:rPr>
            </w:pPr>
            <w:r>
              <w:rPr>
                <w:rFonts w:ascii="Book Antiqua" w:eastAsia="Times New Roman" w:hAnsi="Book Antiqua" w:cs="Times New Roman"/>
                <w:sz w:val="20"/>
                <w:szCs w:val="20"/>
                <w:lang w:eastAsia="de-AT"/>
              </w:rPr>
              <w:t xml:space="preserve">c Argus, i, m. – Argus (Wesen mit hundert Augen) </w:t>
            </w:r>
          </w:p>
          <w:p w:rsidR="000F0F01" w:rsidRDefault="000F0F01" w:rsidP="00161B31">
            <w:pPr>
              <w:spacing w:line="400" w:lineRule="exact"/>
              <w:rPr>
                <w:rFonts w:ascii="Book Antiqua" w:eastAsia="Times New Roman" w:hAnsi="Book Antiqua" w:cs="Times New Roman"/>
                <w:sz w:val="20"/>
                <w:szCs w:val="20"/>
                <w:lang w:eastAsia="de-AT"/>
              </w:rPr>
            </w:pPr>
            <w:r>
              <w:rPr>
                <w:rFonts w:ascii="Book Antiqua" w:eastAsia="Times New Roman" w:hAnsi="Book Antiqua" w:cs="Times New Roman"/>
                <w:sz w:val="20"/>
                <w:szCs w:val="20"/>
                <w:lang w:eastAsia="de-AT"/>
              </w:rPr>
              <w:t>d Bosporus, i, m. – Rinderfurt (Meerenge von Konstantinopel)</w:t>
            </w:r>
          </w:p>
        </w:tc>
        <w:tc>
          <w:tcPr>
            <w:tcW w:w="1701" w:type="dxa"/>
            <w:vMerge/>
            <w:tcBorders>
              <w:top w:val="nil"/>
              <w:left w:val="single" w:sz="4" w:space="0" w:color="auto"/>
              <w:bottom w:val="nil"/>
              <w:right w:val="nil"/>
            </w:tcBorders>
            <w:vAlign w:val="center"/>
            <w:hideMark/>
          </w:tcPr>
          <w:p w:rsidR="000F0F01" w:rsidRDefault="000F0F01" w:rsidP="00161B31">
            <w:pPr>
              <w:rPr>
                <w:rFonts w:ascii="Book Antiqua" w:hAnsi="Book Antiqua"/>
                <w:sz w:val="22"/>
                <w:vertAlign w:val="superscript"/>
              </w:rPr>
            </w:pPr>
          </w:p>
        </w:tc>
      </w:tr>
    </w:tbl>
    <w:p w:rsidR="000F0F01" w:rsidRDefault="000F0F01" w:rsidP="000F0F01">
      <w:pPr>
        <w:rPr>
          <w:rFonts w:ascii="Book Antiqua" w:hAnsi="Book Antiqua"/>
          <w:sz w:val="22"/>
          <w:lang w:eastAsia="de-DE"/>
        </w:rPr>
      </w:pPr>
    </w:p>
    <w:p w:rsidR="000F0F01" w:rsidRDefault="000F0F01" w:rsidP="000F0F01"/>
    <w:p w:rsidR="000F0F01" w:rsidRPr="00FD62D3" w:rsidRDefault="000F0F01" w:rsidP="000F0F01">
      <w:pPr>
        <w:rPr>
          <w:rFonts w:ascii="Arial" w:hAnsi="Arial" w:cs="Arial"/>
          <w:b/>
          <w:szCs w:val="26"/>
        </w:rPr>
      </w:pPr>
      <w:bookmarkStart w:id="11" w:name="_Hlk9956664"/>
      <w:r w:rsidRPr="00FD62D3">
        <w:rPr>
          <w:rFonts w:ascii="Arial" w:hAnsi="Arial" w:cs="Arial"/>
          <w:b/>
          <w:szCs w:val="26"/>
          <w:u w:val="single"/>
        </w:rPr>
        <w:t>Aufgabe</w:t>
      </w:r>
      <w:r w:rsidRPr="00FD62D3">
        <w:rPr>
          <w:rFonts w:ascii="Arial" w:hAnsi="Arial" w:cs="Arial"/>
          <w:b/>
          <w:szCs w:val="26"/>
        </w:rPr>
        <w:t>: Suche folgende Wörter in deinem Wörterbuch und trage in der untenstehenden Tabelle das Grundwort, eine passende Bedeutung, die Seite und die Spalte, in der du das Wort gefunden hast, ein.</w:t>
      </w:r>
    </w:p>
    <w:p w:rsidR="000F0F01" w:rsidRPr="00D01D6D" w:rsidRDefault="000F0F01" w:rsidP="000F0F01">
      <w:pPr>
        <w:rPr>
          <w:rFonts w:ascii="Arial" w:hAnsi="Arial" w:cs="Arial"/>
        </w:rPr>
      </w:pPr>
    </w:p>
    <w:tbl>
      <w:tblPr>
        <w:tblStyle w:val="Tabellenraster1"/>
        <w:tblW w:w="0" w:type="auto"/>
        <w:tblLook w:val="04A0" w:firstRow="1" w:lastRow="0" w:firstColumn="1" w:lastColumn="0" w:noHBand="0" w:noVBand="1"/>
      </w:tblPr>
      <w:tblGrid>
        <w:gridCol w:w="1537"/>
        <w:gridCol w:w="3420"/>
        <w:gridCol w:w="2378"/>
        <w:gridCol w:w="790"/>
        <w:gridCol w:w="937"/>
      </w:tblGrid>
      <w:tr w:rsidR="000F0F01" w:rsidRPr="00D01D6D" w:rsidTr="00161B31">
        <w:tc>
          <w:tcPr>
            <w:tcW w:w="1537" w:type="dxa"/>
          </w:tcPr>
          <w:p w:rsidR="000F0F01" w:rsidRPr="00D01D6D" w:rsidRDefault="000F0F01" w:rsidP="00161B31">
            <w:pPr>
              <w:jc w:val="center"/>
              <w:rPr>
                <w:rFonts w:ascii="Arial" w:hAnsi="Arial" w:cs="Arial"/>
                <w:b/>
              </w:rPr>
            </w:pPr>
            <w:r w:rsidRPr="00D01D6D">
              <w:rPr>
                <w:rFonts w:ascii="Arial" w:hAnsi="Arial" w:cs="Arial"/>
                <w:b/>
              </w:rPr>
              <w:t>Wort</w:t>
            </w:r>
          </w:p>
        </w:tc>
        <w:tc>
          <w:tcPr>
            <w:tcW w:w="3420" w:type="dxa"/>
          </w:tcPr>
          <w:p w:rsidR="000F0F01" w:rsidRPr="00D01D6D" w:rsidRDefault="000F0F01" w:rsidP="00161B31">
            <w:pPr>
              <w:jc w:val="center"/>
              <w:rPr>
                <w:rFonts w:ascii="Arial" w:hAnsi="Arial" w:cs="Arial"/>
                <w:b/>
              </w:rPr>
            </w:pPr>
            <w:r w:rsidRPr="00D01D6D">
              <w:rPr>
                <w:rFonts w:ascii="Arial" w:hAnsi="Arial" w:cs="Arial"/>
                <w:b/>
              </w:rPr>
              <w:t>Grundwort</w:t>
            </w:r>
          </w:p>
        </w:tc>
        <w:tc>
          <w:tcPr>
            <w:tcW w:w="2378" w:type="dxa"/>
          </w:tcPr>
          <w:p w:rsidR="000F0F01" w:rsidRPr="00D01D6D" w:rsidRDefault="000F0F01" w:rsidP="00161B31">
            <w:pPr>
              <w:jc w:val="center"/>
              <w:rPr>
                <w:rFonts w:ascii="Arial" w:hAnsi="Arial" w:cs="Arial"/>
                <w:b/>
              </w:rPr>
            </w:pPr>
            <w:r w:rsidRPr="00D01D6D">
              <w:rPr>
                <w:rFonts w:ascii="Arial" w:hAnsi="Arial" w:cs="Arial"/>
                <w:b/>
              </w:rPr>
              <w:t>Bedeutung</w:t>
            </w:r>
          </w:p>
        </w:tc>
        <w:tc>
          <w:tcPr>
            <w:tcW w:w="790" w:type="dxa"/>
          </w:tcPr>
          <w:p w:rsidR="000F0F01" w:rsidRPr="00D01D6D" w:rsidRDefault="000F0F01" w:rsidP="00161B31">
            <w:pPr>
              <w:jc w:val="center"/>
              <w:rPr>
                <w:rFonts w:ascii="Arial" w:hAnsi="Arial" w:cs="Arial"/>
                <w:b/>
              </w:rPr>
            </w:pPr>
            <w:r w:rsidRPr="00D01D6D">
              <w:rPr>
                <w:rFonts w:ascii="Arial" w:hAnsi="Arial" w:cs="Arial"/>
                <w:b/>
              </w:rPr>
              <w:t>Seite</w:t>
            </w:r>
          </w:p>
        </w:tc>
        <w:tc>
          <w:tcPr>
            <w:tcW w:w="937" w:type="dxa"/>
          </w:tcPr>
          <w:p w:rsidR="000F0F01" w:rsidRPr="00D01D6D" w:rsidRDefault="000F0F01" w:rsidP="00161B31">
            <w:pPr>
              <w:jc w:val="center"/>
              <w:rPr>
                <w:rFonts w:ascii="Arial" w:hAnsi="Arial" w:cs="Arial"/>
                <w:b/>
              </w:rPr>
            </w:pPr>
            <w:r w:rsidRPr="00D01D6D">
              <w:rPr>
                <w:rFonts w:ascii="Arial" w:hAnsi="Arial" w:cs="Arial"/>
                <w:b/>
              </w:rPr>
              <w:t>Spalte</w:t>
            </w:r>
          </w:p>
        </w:tc>
      </w:tr>
      <w:tr w:rsidR="000F0F01" w:rsidRPr="00D01D6D" w:rsidTr="00161B31">
        <w:tc>
          <w:tcPr>
            <w:tcW w:w="1537" w:type="dxa"/>
          </w:tcPr>
          <w:p w:rsidR="000F0F01" w:rsidRPr="004778EF" w:rsidRDefault="000F0F01" w:rsidP="00161B31">
            <w:pPr>
              <w:rPr>
                <w:rFonts w:ascii="Arial" w:hAnsi="Arial" w:cs="Arial"/>
                <w:b/>
                <w:i/>
              </w:rPr>
            </w:pPr>
            <w:r w:rsidRPr="004778EF">
              <w:rPr>
                <w:rFonts w:ascii="Arial" w:hAnsi="Arial" w:cs="Arial"/>
                <w:b/>
                <w:i/>
              </w:rPr>
              <w:t>compressit</w:t>
            </w:r>
          </w:p>
        </w:tc>
        <w:tc>
          <w:tcPr>
            <w:tcW w:w="3420" w:type="dxa"/>
          </w:tcPr>
          <w:p w:rsidR="000F0F01" w:rsidRPr="004778EF" w:rsidRDefault="000F0F01" w:rsidP="00161B31">
            <w:pPr>
              <w:rPr>
                <w:rFonts w:ascii="Arial" w:hAnsi="Arial" w:cs="Arial"/>
                <w:b/>
                <w:i/>
                <w:lang w:val="en-GB"/>
              </w:rPr>
            </w:pPr>
            <w:r w:rsidRPr="004778EF">
              <w:rPr>
                <w:rFonts w:ascii="Arial" w:hAnsi="Arial" w:cs="Arial"/>
                <w:b/>
                <w:i/>
                <w:lang w:val="en-GB"/>
              </w:rPr>
              <w:t>comprimo 3. pressi, pressum</w:t>
            </w:r>
          </w:p>
        </w:tc>
        <w:tc>
          <w:tcPr>
            <w:tcW w:w="2378" w:type="dxa"/>
          </w:tcPr>
          <w:p w:rsidR="000F0F01" w:rsidRPr="004778EF" w:rsidRDefault="000F0F01" w:rsidP="00161B31">
            <w:pPr>
              <w:rPr>
                <w:rFonts w:ascii="Arial" w:hAnsi="Arial" w:cs="Arial"/>
                <w:b/>
                <w:i/>
              </w:rPr>
            </w:pPr>
            <w:r w:rsidRPr="004778EF">
              <w:rPr>
                <w:rFonts w:ascii="Arial" w:hAnsi="Arial" w:cs="Arial"/>
                <w:b/>
                <w:i/>
              </w:rPr>
              <w:t xml:space="preserve">vergewaltigen </w:t>
            </w:r>
          </w:p>
        </w:tc>
        <w:tc>
          <w:tcPr>
            <w:tcW w:w="790" w:type="dxa"/>
          </w:tcPr>
          <w:p w:rsidR="000F0F01" w:rsidRPr="004778EF" w:rsidRDefault="000F0F01" w:rsidP="00161B31">
            <w:pPr>
              <w:jc w:val="center"/>
              <w:rPr>
                <w:rFonts w:ascii="Arial" w:hAnsi="Arial" w:cs="Arial"/>
                <w:b/>
                <w:i/>
              </w:rPr>
            </w:pPr>
            <w:r w:rsidRPr="004778EF">
              <w:rPr>
                <w:rFonts w:ascii="Arial" w:hAnsi="Arial" w:cs="Arial"/>
                <w:b/>
                <w:i/>
              </w:rPr>
              <w:t>104</w:t>
            </w:r>
          </w:p>
        </w:tc>
        <w:tc>
          <w:tcPr>
            <w:tcW w:w="937" w:type="dxa"/>
          </w:tcPr>
          <w:p w:rsidR="000F0F01" w:rsidRPr="004778EF" w:rsidRDefault="000F0F01" w:rsidP="00161B31">
            <w:pPr>
              <w:jc w:val="center"/>
              <w:rPr>
                <w:rFonts w:ascii="Arial" w:hAnsi="Arial" w:cs="Arial"/>
                <w:b/>
                <w:i/>
              </w:rPr>
            </w:pPr>
            <w:r w:rsidRPr="004778EF">
              <w:rPr>
                <w:rFonts w:ascii="Arial" w:hAnsi="Arial" w:cs="Arial"/>
                <w:b/>
                <w:i/>
              </w:rPr>
              <w:t>1</w:t>
            </w:r>
          </w:p>
        </w:tc>
      </w:tr>
      <w:tr w:rsidR="000F0F01" w:rsidRPr="00D01D6D" w:rsidTr="00161B31">
        <w:tc>
          <w:tcPr>
            <w:tcW w:w="1537" w:type="dxa"/>
          </w:tcPr>
          <w:p w:rsidR="000F0F01" w:rsidRPr="004778EF" w:rsidRDefault="000F0F01" w:rsidP="00161B31">
            <w:pPr>
              <w:rPr>
                <w:rFonts w:ascii="Arial" w:hAnsi="Arial" w:cs="Arial"/>
                <w:b/>
              </w:rPr>
            </w:pPr>
            <w:r w:rsidRPr="004778EF">
              <w:rPr>
                <w:rFonts w:ascii="Arial" w:hAnsi="Arial" w:cs="Arial"/>
                <w:b/>
              </w:rPr>
              <w:t>convertit</w:t>
            </w:r>
          </w:p>
        </w:tc>
        <w:tc>
          <w:tcPr>
            <w:tcW w:w="3420" w:type="dxa"/>
          </w:tcPr>
          <w:p w:rsidR="000F0F01" w:rsidRPr="004778EF" w:rsidRDefault="000F0F01" w:rsidP="00161B31">
            <w:pPr>
              <w:rPr>
                <w:rFonts w:ascii="Arial" w:hAnsi="Arial" w:cs="Arial"/>
                <w:b/>
                <w:i/>
              </w:rPr>
            </w:pPr>
          </w:p>
        </w:tc>
        <w:tc>
          <w:tcPr>
            <w:tcW w:w="2378"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01D6D" w:rsidTr="00161B31">
        <w:tc>
          <w:tcPr>
            <w:tcW w:w="1537" w:type="dxa"/>
          </w:tcPr>
          <w:p w:rsidR="000F0F01" w:rsidRPr="004778EF" w:rsidRDefault="000F0F01" w:rsidP="00161B31">
            <w:pPr>
              <w:rPr>
                <w:rFonts w:ascii="Arial" w:hAnsi="Arial" w:cs="Arial"/>
                <w:b/>
              </w:rPr>
            </w:pPr>
            <w:r w:rsidRPr="004778EF">
              <w:rPr>
                <w:rFonts w:ascii="Arial" w:hAnsi="Arial" w:cs="Arial"/>
                <w:b/>
              </w:rPr>
              <w:t>rescivit</w:t>
            </w:r>
          </w:p>
        </w:tc>
        <w:tc>
          <w:tcPr>
            <w:tcW w:w="3420" w:type="dxa"/>
          </w:tcPr>
          <w:p w:rsidR="000F0F01" w:rsidRPr="004778EF" w:rsidRDefault="000F0F01" w:rsidP="00161B31">
            <w:pPr>
              <w:rPr>
                <w:rFonts w:ascii="Arial" w:hAnsi="Arial" w:cs="Arial"/>
                <w:b/>
                <w:i/>
              </w:rPr>
            </w:pPr>
          </w:p>
        </w:tc>
        <w:tc>
          <w:tcPr>
            <w:tcW w:w="2378"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01D6D" w:rsidTr="00161B31">
        <w:tc>
          <w:tcPr>
            <w:tcW w:w="1537" w:type="dxa"/>
          </w:tcPr>
          <w:p w:rsidR="000F0F01" w:rsidRPr="004778EF" w:rsidRDefault="000F0F01" w:rsidP="00161B31">
            <w:pPr>
              <w:rPr>
                <w:rFonts w:ascii="Arial" w:hAnsi="Arial" w:cs="Arial"/>
                <w:b/>
              </w:rPr>
            </w:pPr>
            <w:r w:rsidRPr="004778EF">
              <w:rPr>
                <w:rFonts w:ascii="Arial" w:hAnsi="Arial" w:cs="Arial"/>
                <w:b/>
              </w:rPr>
              <w:t>praecipitaret</w:t>
            </w:r>
          </w:p>
        </w:tc>
        <w:tc>
          <w:tcPr>
            <w:tcW w:w="3420" w:type="dxa"/>
          </w:tcPr>
          <w:p w:rsidR="000F0F01" w:rsidRPr="004778EF" w:rsidRDefault="000F0F01" w:rsidP="00161B31">
            <w:pPr>
              <w:rPr>
                <w:rFonts w:ascii="Arial" w:hAnsi="Arial" w:cs="Arial"/>
                <w:b/>
                <w:i/>
              </w:rPr>
            </w:pPr>
          </w:p>
        </w:tc>
        <w:tc>
          <w:tcPr>
            <w:tcW w:w="2378"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01D6D" w:rsidTr="00161B31">
        <w:tc>
          <w:tcPr>
            <w:tcW w:w="1537" w:type="dxa"/>
          </w:tcPr>
          <w:p w:rsidR="000F0F01" w:rsidRPr="004778EF" w:rsidRDefault="000F0F01" w:rsidP="00161B31">
            <w:pPr>
              <w:rPr>
                <w:rFonts w:ascii="Arial" w:hAnsi="Arial" w:cs="Arial"/>
                <w:b/>
              </w:rPr>
            </w:pPr>
            <w:r w:rsidRPr="004778EF">
              <w:rPr>
                <w:rFonts w:ascii="Arial" w:hAnsi="Arial" w:cs="Arial"/>
                <w:b/>
              </w:rPr>
              <w:t>tranavit</w:t>
            </w:r>
          </w:p>
        </w:tc>
        <w:tc>
          <w:tcPr>
            <w:tcW w:w="3420" w:type="dxa"/>
          </w:tcPr>
          <w:p w:rsidR="000F0F01" w:rsidRPr="004778EF" w:rsidRDefault="000F0F01" w:rsidP="00161B31">
            <w:pPr>
              <w:rPr>
                <w:rFonts w:ascii="Arial" w:hAnsi="Arial" w:cs="Arial"/>
                <w:b/>
                <w:i/>
              </w:rPr>
            </w:pPr>
          </w:p>
        </w:tc>
        <w:tc>
          <w:tcPr>
            <w:tcW w:w="2378"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01D6D" w:rsidTr="00161B31">
        <w:tc>
          <w:tcPr>
            <w:tcW w:w="1537" w:type="dxa"/>
          </w:tcPr>
          <w:p w:rsidR="000F0F01" w:rsidRPr="004778EF" w:rsidRDefault="000F0F01" w:rsidP="00161B31">
            <w:pPr>
              <w:rPr>
                <w:rFonts w:ascii="Arial" w:hAnsi="Arial" w:cs="Arial"/>
                <w:b/>
              </w:rPr>
            </w:pPr>
            <w:r w:rsidRPr="004778EF">
              <w:rPr>
                <w:rFonts w:ascii="Arial" w:hAnsi="Arial" w:cs="Arial"/>
                <w:b/>
              </w:rPr>
              <w:t>parit</w:t>
            </w:r>
          </w:p>
        </w:tc>
        <w:tc>
          <w:tcPr>
            <w:tcW w:w="3420" w:type="dxa"/>
          </w:tcPr>
          <w:p w:rsidR="000F0F01" w:rsidRPr="004778EF" w:rsidRDefault="000F0F01" w:rsidP="00161B31">
            <w:pPr>
              <w:rPr>
                <w:rFonts w:ascii="Arial" w:hAnsi="Arial" w:cs="Arial"/>
                <w:b/>
                <w:i/>
              </w:rPr>
            </w:pPr>
          </w:p>
        </w:tc>
        <w:tc>
          <w:tcPr>
            <w:tcW w:w="2378"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01D6D" w:rsidTr="00161B31">
        <w:tc>
          <w:tcPr>
            <w:tcW w:w="1537" w:type="dxa"/>
          </w:tcPr>
          <w:p w:rsidR="000F0F01" w:rsidRPr="004778EF" w:rsidRDefault="000F0F01" w:rsidP="00161B31">
            <w:pPr>
              <w:rPr>
                <w:rFonts w:ascii="Arial" w:hAnsi="Arial" w:cs="Arial"/>
                <w:b/>
              </w:rPr>
            </w:pPr>
            <w:r w:rsidRPr="004778EF">
              <w:rPr>
                <w:rFonts w:ascii="Arial" w:hAnsi="Arial" w:cs="Arial"/>
                <w:b/>
              </w:rPr>
              <w:t>restituit</w:t>
            </w:r>
          </w:p>
        </w:tc>
        <w:tc>
          <w:tcPr>
            <w:tcW w:w="3420" w:type="dxa"/>
          </w:tcPr>
          <w:p w:rsidR="000F0F01" w:rsidRPr="004778EF" w:rsidRDefault="000F0F01" w:rsidP="00161B31">
            <w:pPr>
              <w:rPr>
                <w:rFonts w:ascii="Arial" w:hAnsi="Arial" w:cs="Arial"/>
                <w:b/>
                <w:i/>
              </w:rPr>
            </w:pPr>
          </w:p>
        </w:tc>
        <w:tc>
          <w:tcPr>
            <w:tcW w:w="2378"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r w:rsidR="000F0F01" w:rsidRPr="00D01D6D" w:rsidTr="00161B31">
        <w:tc>
          <w:tcPr>
            <w:tcW w:w="1537" w:type="dxa"/>
          </w:tcPr>
          <w:p w:rsidR="000F0F01" w:rsidRPr="004778EF" w:rsidRDefault="000F0F01" w:rsidP="00161B31">
            <w:pPr>
              <w:rPr>
                <w:rFonts w:ascii="Arial" w:hAnsi="Arial" w:cs="Arial"/>
                <w:b/>
              </w:rPr>
            </w:pPr>
            <w:r w:rsidRPr="004778EF">
              <w:rPr>
                <w:rFonts w:ascii="Arial" w:hAnsi="Arial" w:cs="Arial"/>
                <w:b/>
              </w:rPr>
              <w:t>nuncupatur</w:t>
            </w:r>
          </w:p>
        </w:tc>
        <w:tc>
          <w:tcPr>
            <w:tcW w:w="3420" w:type="dxa"/>
          </w:tcPr>
          <w:p w:rsidR="000F0F01" w:rsidRPr="004778EF" w:rsidRDefault="000F0F01" w:rsidP="00161B31">
            <w:pPr>
              <w:rPr>
                <w:rFonts w:ascii="Arial" w:hAnsi="Arial" w:cs="Arial"/>
                <w:b/>
                <w:i/>
              </w:rPr>
            </w:pPr>
          </w:p>
        </w:tc>
        <w:tc>
          <w:tcPr>
            <w:tcW w:w="2378" w:type="dxa"/>
          </w:tcPr>
          <w:p w:rsidR="000F0F01" w:rsidRPr="004778EF" w:rsidRDefault="000F0F01" w:rsidP="00161B31">
            <w:pPr>
              <w:rPr>
                <w:rFonts w:ascii="Arial" w:hAnsi="Arial" w:cs="Arial"/>
                <w:b/>
                <w:i/>
              </w:rPr>
            </w:pPr>
          </w:p>
        </w:tc>
        <w:tc>
          <w:tcPr>
            <w:tcW w:w="790" w:type="dxa"/>
          </w:tcPr>
          <w:p w:rsidR="000F0F01" w:rsidRPr="004778EF" w:rsidRDefault="000F0F01" w:rsidP="00161B31">
            <w:pPr>
              <w:jc w:val="center"/>
              <w:rPr>
                <w:rFonts w:ascii="Arial" w:hAnsi="Arial" w:cs="Arial"/>
                <w:b/>
                <w:i/>
              </w:rPr>
            </w:pPr>
          </w:p>
        </w:tc>
        <w:tc>
          <w:tcPr>
            <w:tcW w:w="937" w:type="dxa"/>
          </w:tcPr>
          <w:p w:rsidR="000F0F01" w:rsidRPr="004778EF" w:rsidRDefault="000F0F01" w:rsidP="00161B31">
            <w:pPr>
              <w:jc w:val="center"/>
              <w:rPr>
                <w:rFonts w:ascii="Arial" w:hAnsi="Arial" w:cs="Arial"/>
                <w:b/>
                <w:i/>
              </w:rPr>
            </w:pPr>
          </w:p>
        </w:tc>
      </w:tr>
    </w:tbl>
    <w:p w:rsidR="000F0F01" w:rsidRDefault="000F0F01" w:rsidP="000F0F01">
      <w:pPr>
        <w:rPr>
          <w:b/>
        </w:rPr>
      </w:pPr>
    </w:p>
    <w:p w:rsidR="000F0F01" w:rsidRDefault="000F0F01" w:rsidP="000F0F01">
      <w:pPr>
        <w:rPr>
          <w:b/>
        </w:rPr>
      </w:pPr>
      <w:r>
        <w:rPr>
          <w:b/>
        </w:rPr>
        <w:br w:type="page"/>
      </w:r>
    </w:p>
    <w:p w:rsidR="000F0F01" w:rsidRPr="00D01D6D" w:rsidRDefault="000F0F01" w:rsidP="000F0F01">
      <w:pPr>
        <w:rPr>
          <w:b/>
          <w:sz w:val="28"/>
          <w:u w:val="single"/>
        </w:rPr>
      </w:pPr>
      <w:r w:rsidRPr="00D01D6D">
        <w:rPr>
          <w:b/>
          <w:sz w:val="28"/>
          <w:u w:val="single"/>
        </w:rPr>
        <w:lastRenderedPageBreak/>
        <w:t>Aufgabenstellungen:</w:t>
      </w:r>
    </w:p>
    <w:p w:rsidR="000F0F01" w:rsidRPr="00D01D6D" w:rsidRDefault="000F0F01" w:rsidP="000F0F01">
      <w:pPr>
        <w:rPr>
          <w:b/>
        </w:rPr>
      </w:pPr>
    </w:p>
    <w:p w:rsidR="000F0F01" w:rsidRDefault="000F0F01" w:rsidP="000F0F01">
      <w:pPr>
        <w:pStyle w:val="Listenabsatz"/>
        <w:numPr>
          <w:ilvl w:val="0"/>
          <w:numId w:val="6"/>
        </w:numPr>
        <w:rPr>
          <w:b/>
        </w:rPr>
      </w:pPr>
      <w:r w:rsidRPr="00D01D6D">
        <w:rPr>
          <w:b/>
        </w:rPr>
        <w:t>Übersetzt den obenstehenden Ausgangstext innerhalb der Gruppe in ein angemessenes Deutsch!</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6"/>
        </w:numPr>
        <w:rPr>
          <w:b/>
        </w:rPr>
      </w:pPr>
      <w:r w:rsidRPr="00D01D6D">
        <w:rPr>
          <w:b/>
        </w:rPr>
        <w:t>Fasst den wesentlichen Inhalt knapp zusammen!</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6"/>
        </w:numPr>
        <w:rPr>
          <w:b/>
        </w:rPr>
      </w:pPr>
      <w:r w:rsidRPr="00D01D6D">
        <w:rPr>
          <w:b/>
        </w:rPr>
        <w:t xml:space="preserve">Was kann in diesem Text als Aition betrachtet werden? </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6"/>
        </w:numPr>
        <w:rPr>
          <w:b/>
        </w:rPr>
      </w:pPr>
      <w:r w:rsidRPr="00D01D6D">
        <w:rPr>
          <w:b/>
        </w:rPr>
        <w:t>Wer verwandelt sich bzw. wird verwandelt und warum?</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6"/>
        </w:numPr>
        <w:rPr>
          <w:b/>
        </w:rPr>
      </w:pPr>
      <w:r w:rsidRPr="00D01D6D">
        <w:rPr>
          <w:b/>
        </w:rPr>
        <w:t>Findet mit euren Handys heraus, welche Abenteuer das Kind der Io noch erlebt!</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w:t>
      </w:r>
      <w:bookmarkEnd w:id="11"/>
    </w:p>
    <w:p w:rsidR="000F0F01" w:rsidRPr="00D01D6D" w:rsidRDefault="000F0F01" w:rsidP="000F0F01">
      <w:pPr>
        <w:rPr>
          <w:b/>
        </w:rPr>
      </w:pPr>
    </w:p>
    <w:p w:rsidR="000F0F01" w:rsidRPr="00D01D6D" w:rsidRDefault="000F0F01" w:rsidP="000F0F01">
      <w:pPr>
        <w:rPr>
          <w:b/>
        </w:rPr>
      </w:pPr>
      <w:r w:rsidRPr="00D01D6D">
        <w:rPr>
          <w:b/>
        </w:rPr>
        <w:t>Erstellt gemeinsam ein Plakat! (Das Plakat soll vor allem die Ergebnisse von den Aufgaben 2.-5. umfassen)</w:t>
      </w:r>
    </w:p>
    <w:p w:rsidR="000F0F01" w:rsidRDefault="000F0F01" w:rsidP="000F0F01"/>
    <w:p w:rsidR="000F0F01" w:rsidRDefault="000F0F01" w:rsidP="000F0F01"/>
    <w:p w:rsidR="000F0F01" w:rsidRPr="00D01D6D" w:rsidRDefault="000F0F01" w:rsidP="000F0F01">
      <w:pPr>
        <w:rPr>
          <w:b/>
          <w:sz w:val="26"/>
          <w:szCs w:val="26"/>
          <w:u w:val="single"/>
        </w:rPr>
      </w:pPr>
      <w:r>
        <w:br w:type="page"/>
      </w:r>
    </w:p>
    <w:p w:rsidR="000F0F01" w:rsidRPr="00DC6BA0" w:rsidRDefault="000F0F01" w:rsidP="000F0F01">
      <w:pPr>
        <w:rPr>
          <w:rFonts w:ascii="Book Antiqua" w:hAnsi="Book Antiqua"/>
          <w:b/>
          <w:sz w:val="36"/>
          <w:lang w:eastAsia="de-DE"/>
        </w:rPr>
      </w:pPr>
      <w:r w:rsidRPr="00DC6BA0">
        <w:rPr>
          <w:rFonts w:ascii="Book Antiqua" w:hAnsi="Book Antiqua"/>
          <w:b/>
          <w:sz w:val="36"/>
          <w:lang w:eastAsia="de-DE"/>
        </w:rPr>
        <w:lastRenderedPageBreak/>
        <w:t xml:space="preserve">Text </w:t>
      </w:r>
      <w:r>
        <w:rPr>
          <w:rFonts w:ascii="Book Antiqua" w:hAnsi="Book Antiqua"/>
          <w:b/>
          <w:sz w:val="36"/>
          <w:lang w:eastAsia="de-DE"/>
        </w:rPr>
        <w:t>E</w:t>
      </w:r>
    </w:p>
    <w:p w:rsidR="000F0F01" w:rsidRDefault="000F0F01" w:rsidP="000F0F01"/>
    <w:p w:rsidR="000F0F01" w:rsidRDefault="000F0F01" w:rsidP="000F0F01">
      <w:pPr>
        <w:rPr>
          <w:rFonts w:ascii="Book Antiqua" w:hAnsi="Book Antiqua"/>
          <w:lang w:eastAsia="de-DE"/>
        </w:rPr>
      </w:pPr>
      <w:r>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1360657893"/>
          <w:placeholder>
            <w:docPart w:val="E8BB4C4D14024E4CB15DB60A4F5D3087"/>
          </w:placeholder>
          <w:text/>
        </w:sdtPr>
        <w:sdtEndPr/>
        <w:sdtContent>
          <w:r>
            <w:rPr>
              <w:rFonts w:ascii="Book Antiqua" w:hAnsi="Book Antiqua"/>
              <w:lang w:eastAsia="de-DE"/>
            </w:rPr>
            <w:t>Obwohl Iuppiter mit Iuno verheiratet ist, hat er zahlreiche Affären mit anderen Frauen, unter anderem mit folgender Frau …</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8"/>
        <w:gridCol w:w="6640"/>
        <w:gridCol w:w="1984"/>
      </w:tblGrid>
      <w:tr w:rsidR="000F0F01" w:rsidTr="00161B31">
        <w:tc>
          <w:tcPr>
            <w:tcW w:w="448" w:type="dxa"/>
            <w:tcBorders>
              <w:top w:val="nil"/>
              <w:left w:val="nil"/>
              <w:bottom w:val="single" w:sz="4" w:space="0" w:color="auto"/>
              <w:right w:val="nil"/>
            </w:tcBorders>
            <w:hideMark/>
          </w:tcPr>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2</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6</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7</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8</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9</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10</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12</w:t>
            </w:r>
          </w:p>
        </w:tc>
        <w:tc>
          <w:tcPr>
            <w:tcW w:w="6640" w:type="dxa"/>
            <w:tcBorders>
              <w:top w:val="nil"/>
              <w:left w:val="nil"/>
              <w:bottom w:val="single" w:sz="4" w:space="0" w:color="auto"/>
              <w:right w:val="single" w:sz="4" w:space="0" w:color="auto"/>
            </w:tcBorders>
            <w:hideMark/>
          </w:tcPr>
          <w:p w:rsidR="000F0F01" w:rsidRDefault="000F0F01" w:rsidP="00161B31">
            <w:pPr>
              <w:spacing w:line="400" w:lineRule="exact"/>
              <w:jc w:val="both"/>
              <w:rPr>
                <w:rFonts w:ascii="BosporosU" w:eastAsia="Times New Roman" w:hAnsi="BosporosU" w:cs="Times New Roman"/>
                <w:sz w:val="22"/>
                <w:lang w:val="en-GB" w:eastAsia="de-AT"/>
              </w:rPr>
            </w:pPr>
            <w:r>
              <w:rPr>
                <w:rFonts w:ascii="Book Antiqua" w:hAnsi="Book Antiqua"/>
                <w:lang w:val="en-GB" w:eastAsia="de-DE"/>
              </w:rPr>
              <w:t>Cadmus Agenoris</w:t>
            </w:r>
            <w:r>
              <w:rPr>
                <w:rFonts w:ascii="Book Antiqua" w:hAnsi="Book Antiqua"/>
                <w:vertAlign w:val="superscript"/>
                <w:lang w:val="en-GB" w:eastAsia="de-DE"/>
              </w:rPr>
              <w:t>a</w:t>
            </w:r>
            <w:r>
              <w:rPr>
                <w:rFonts w:ascii="Book Antiqua" w:hAnsi="Book Antiqua"/>
                <w:lang w:val="en-GB" w:eastAsia="de-DE"/>
              </w:rPr>
              <w:t xml:space="preserve"> et Argiopes</w:t>
            </w:r>
            <w:r>
              <w:rPr>
                <w:rFonts w:ascii="Book Antiqua" w:hAnsi="Book Antiqua"/>
                <w:vertAlign w:val="superscript"/>
                <w:lang w:val="en-GB" w:eastAsia="de-DE"/>
              </w:rPr>
              <w:t>b</w:t>
            </w:r>
            <w:r>
              <w:rPr>
                <w:rFonts w:ascii="Book Antiqua" w:hAnsi="Book Antiqua"/>
                <w:lang w:val="en-GB" w:eastAsia="de-DE"/>
              </w:rPr>
              <w:t xml:space="preserve"> filius cum Harmonia Martis et Veneris filia procreavit filias quattuor, Semelen, Ino, Agauen, Autonoen, et Polydorum filium. Iuppiter cum Semele voluit concumbere; quod Iuno cum resciit, specie immutata in Beroen nutricem ad eam venit et persuasit, ut peteret ab Iove, ut eodem modo ad se quomodo ad Iunonem venire, “ut intellegas”, inquit, “quae sit voluptas cum deo concumbere.” Itaque Semele petiit ab Iove, ut ita venire ad se. Qua re impetrata Iuppiter cum fulmine et tonitribus venit et Semele conflagravit. Ex utero eius Liber est natus, quem Mercurius ab igne ereptum nymphis Nysiadibus</w:t>
            </w:r>
            <w:r>
              <w:rPr>
                <w:rFonts w:ascii="Book Antiqua" w:hAnsi="Book Antiqua"/>
                <w:vertAlign w:val="superscript"/>
                <w:lang w:val="en-GB" w:eastAsia="de-DE"/>
              </w:rPr>
              <w:t>c</w:t>
            </w:r>
            <w:r>
              <w:rPr>
                <w:rFonts w:ascii="Book Antiqua" w:hAnsi="Book Antiqua"/>
                <w:lang w:val="en-GB" w:eastAsia="de-DE"/>
              </w:rPr>
              <w:t xml:space="preserve"> dedit educandum, et Graece</w:t>
            </w:r>
            <w:r>
              <w:rPr>
                <w:rFonts w:ascii="Book Antiqua" w:hAnsi="Book Antiqua"/>
                <w:vertAlign w:val="superscript"/>
                <w:lang w:val="en-GB" w:eastAsia="de-DE"/>
              </w:rPr>
              <w:t>1</w:t>
            </w:r>
            <w:r>
              <w:rPr>
                <w:rFonts w:ascii="Book Antiqua" w:hAnsi="Book Antiqua"/>
                <w:lang w:val="en-GB" w:eastAsia="de-DE"/>
              </w:rPr>
              <w:t xml:space="preserve"> Dionysus est appellatus.</w:t>
            </w:r>
          </w:p>
          <w:sdt>
            <w:sdtPr>
              <w:rPr>
                <w:rFonts w:ascii="Book Antiqua" w:eastAsia="Times New Roman" w:hAnsi="Book Antiqua" w:cs="Times New Roman"/>
                <w:i/>
                <w:lang w:eastAsia="de-AT"/>
              </w:rPr>
              <w:alias w:val="Geben Sie hier die Wortanzahl ein!"/>
              <w:tag w:val="Geben Sie hier die Wortanzahl ein!"/>
              <w:id w:val="190120259"/>
              <w:placeholder>
                <w:docPart w:val="7EDA1D8E776744689167DD7E55749C7F"/>
              </w:placeholder>
              <w:text/>
            </w:sdtPr>
            <w:sdtEndPr/>
            <w:sdtContent>
              <w:p w:rsidR="000F0F01"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103 W.</w:t>
                </w:r>
              </w:p>
            </w:sdtContent>
          </w:sdt>
        </w:tc>
        <w:tc>
          <w:tcPr>
            <w:tcW w:w="1984" w:type="dxa"/>
            <w:vMerge w:val="restart"/>
            <w:tcBorders>
              <w:top w:val="nil"/>
              <w:left w:val="single" w:sz="4" w:space="0" w:color="auto"/>
              <w:bottom w:val="nil"/>
              <w:right w:val="nil"/>
            </w:tcBorders>
            <w:hideMark/>
          </w:tcPr>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vertAlign w:val="superscript"/>
              </w:rPr>
            </w:pPr>
            <w:r>
              <w:rPr>
                <w:rFonts w:ascii="Book Antiqua" w:hAnsi="Book Antiqua"/>
                <w:vertAlign w:val="superscript"/>
              </w:rPr>
              <w:t xml:space="preserve">1 „Graece“ = „im </w:t>
            </w:r>
          </w:p>
          <w:p w:rsidR="000F0F01" w:rsidRDefault="000F0F01" w:rsidP="00161B31">
            <w:pPr>
              <w:spacing w:line="400" w:lineRule="exact"/>
              <w:rPr>
                <w:rFonts w:ascii="Book Antiqua" w:hAnsi="Book Antiqua"/>
                <w:vertAlign w:val="superscript"/>
              </w:rPr>
            </w:pPr>
            <w:r>
              <w:rPr>
                <w:rFonts w:ascii="Book Antiqua" w:hAnsi="Book Antiqua"/>
                <w:vertAlign w:val="superscript"/>
              </w:rPr>
              <w:t>Griechischen“</w:t>
            </w:r>
          </w:p>
          <w:sdt>
            <w:sdtPr>
              <w:rPr>
                <w:rFonts w:ascii="Book Antiqua" w:hAnsi="Book Antiqua"/>
                <w:shd w:val="clear" w:color="auto" w:fill="D9D9D9" w:themeFill="background1" w:themeFillShade="D9"/>
                <w:vertAlign w:val="superscript"/>
              </w:rPr>
              <w:alias w:val="Geben Sie hier die Textstelle an!"/>
              <w:tag w:val="Geben Sie hier die Textstelle an!"/>
              <w:id w:val="-1293981651"/>
              <w:placeholder>
                <w:docPart w:val="87593C2286774D9F9CBF0FFF0DBE5F90"/>
              </w:placeholder>
              <w:text/>
            </w:sdtPr>
            <w:sdtEndPr/>
            <w:sdtContent>
              <w:p w:rsidR="000F0F01" w:rsidRDefault="000F0F01" w:rsidP="00161B31">
                <w:pPr>
                  <w:spacing w:line="400" w:lineRule="exact"/>
                  <w:rPr>
                    <w:rFonts w:ascii="Book Antiqua" w:hAnsi="Book Antiqua"/>
                    <w:vertAlign w:val="superscript"/>
                  </w:rPr>
                </w:pPr>
                <w:r>
                  <w:rPr>
                    <w:rFonts w:ascii="Book Antiqua" w:hAnsi="Book Antiqua"/>
                    <w:shd w:val="clear" w:color="auto" w:fill="D9D9D9" w:themeFill="background1" w:themeFillShade="D9"/>
                    <w:vertAlign w:val="superscript"/>
                  </w:rPr>
                  <w:t>Hygin, Fabulae</w:t>
                </w:r>
              </w:p>
            </w:sdtContent>
          </w:sdt>
        </w:tc>
      </w:tr>
      <w:tr w:rsidR="000F0F01" w:rsidTr="00161B31">
        <w:tc>
          <w:tcPr>
            <w:tcW w:w="7088" w:type="dxa"/>
            <w:gridSpan w:val="2"/>
            <w:tcBorders>
              <w:top w:val="nil"/>
              <w:left w:val="nil"/>
              <w:bottom w:val="nil"/>
              <w:right w:val="single" w:sz="4" w:space="0" w:color="auto"/>
            </w:tcBorders>
            <w:hideMark/>
          </w:tcPr>
          <w:p w:rsidR="000F0F01" w:rsidRDefault="000F0F01" w:rsidP="00161B31">
            <w:pPr>
              <w:spacing w:line="400" w:lineRule="exact"/>
              <w:rPr>
                <w:rFonts w:ascii="Book Antiqua" w:hAnsi="Book Antiqua"/>
                <w:sz w:val="20"/>
                <w:szCs w:val="20"/>
              </w:rPr>
            </w:pPr>
            <w:r>
              <w:rPr>
                <w:rFonts w:ascii="Book Antiqua" w:hAnsi="Book Antiqua"/>
                <w:sz w:val="20"/>
                <w:szCs w:val="20"/>
              </w:rPr>
              <w:t>Sachangaben:</w:t>
            </w:r>
          </w:p>
          <w:p w:rsidR="000F0F01" w:rsidRDefault="000F0F01" w:rsidP="00161B31">
            <w:pPr>
              <w:spacing w:line="400" w:lineRule="exact"/>
              <w:rPr>
                <w:rFonts w:ascii="Book Antiqua" w:eastAsia="Times New Roman" w:hAnsi="Book Antiqua" w:cs="Times New Roman"/>
                <w:sz w:val="20"/>
                <w:szCs w:val="20"/>
                <w:lang w:eastAsia="de-AT"/>
              </w:rPr>
            </w:pPr>
            <w:r>
              <w:rPr>
                <w:rFonts w:ascii="Book Antiqua" w:eastAsia="Times New Roman" w:hAnsi="Book Antiqua" w:cs="Times New Roman"/>
                <w:sz w:val="20"/>
                <w:szCs w:val="20"/>
                <w:lang w:eastAsia="de-AT"/>
              </w:rPr>
              <w:t>a Agenor, oris, m. – Agenor (König von Argos)</w:t>
            </w:r>
          </w:p>
          <w:p w:rsidR="000F0F01" w:rsidRDefault="000F0F01" w:rsidP="00161B31">
            <w:pPr>
              <w:spacing w:line="400" w:lineRule="exact"/>
              <w:rPr>
                <w:rFonts w:ascii="Book Antiqua" w:eastAsia="Times New Roman" w:hAnsi="Book Antiqua" w:cs="Times New Roman"/>
                <w:sz w:val="20"/>
                <w:szCs w:val="20"/>
                <w:lang w:val="en-GB" w:eastAsia="de-AT"/>
              </w:rPr>
            </w:pPr>
            <w:r>
              <w:rPr>
                <w:rFonts w:ascii="Book Antiqua" w:eastAsia="Times New Roman" w:hAnsi="Book Antiqua" w:cs="Times New Roman"/>
                <w:sz w:val="20"/>
                <w:szCs w:val="20"/>
                <w:lang w:val="en-GB" w:eastAsia="de-AT"/>
              </w:rPr>
              <w:t>b Argiopes, is, f. – Argiopes (Frau des Agenor)</w:t>
            </w:r>
          </w:p>
          <w:p w:rsidR="000F0F01" w:rsidRDefault="000F0F01" w:rsidP="00161B31">
            <w:pPr>
              <w:spacing w:line="400" w:lineRule="exact"/>
              <w:rPr>
                <w:rFonts w:ascii="Book Antiqua" w:eastAsia="Times New Roman" w:hAnsi="Book Antiqua" w:cs="Times New Roman"/>
                <w:sz w:val="20"/>
                <w:szCs w:val="20"/>
                <w:lang w:val="en-GB" w:eastAsia="de-AT"/>
              </w:rPr>
            </w:pPr>
            <w:r>
              <w:rPr>
                <w:rFonts w:ascii="Book Antiqua" w:eastAsia="Times New Roman" w:hAnsi="Book Antiqua" w:cs="Times New Roman"/>
                <w:sz w:val="20"/>
                <w:szCs w:val="20"/>
                <w:lang w:val="en-GB" w:eastAsia="de-AT"/>
              </w:rPr>
              <w:t>c Nysias, adis, f. – von Nysa</w:t>
            </w:r>
          </w:p>
        </w:tc>
        <w:tc>
          <w:tcPr>
            <w:tcW w:w="1984" w:type="dxa"/>
            <w:vMerge/>
            <w:tcBorders>
              <w:top w:val="nil"/>
              <w:left w:val="single" w:sz="4" w:space="0" w:color="auto"/>
              <w:bottom w:val="nil"/>
              <w:right w:val="nil"/>
            </w:tcBorders>
            <w:vAlign w:val="center"/>
            <w:hideMark/>
          </w:tcPr>
          <w:p w:rsidR="000F0F01" w:rsidRDefault="000F0F01" w:rsidP="00161B31">
            <w:pPr>
              <w:rPr>
                <w:rFonts w:ascii="Book Antiqua" w:hAnsi="Book Antiqua"/>
                <w:sz w:val="22"/>
                <w:vertAlign w:val="superscript"/>
              </w:rPr>
            </w:pPr>
          </w:p>
        </w:tc>
      </w:tr>
    </w:tbl>
    <w:p w:rsidR="000F0F01" w:rsidRDefault="000F0F01" w:rsidP="000F0F01">
      <w:pPr>
        <w:rPr>
          <w:rFonts w:ascii="Book Antiqua" w:hAnsi="Book Antiqua"/>
          <w:sz w:val="22"/>
          <w:lang w:val="en-GB" w:eastAsia="de-DE"/>
        </w:rPr>
      </w:pPr>
    </w:p>
    <w:p w:rsidR="000F0F01" w:rsidRDefault="000F0F01" w:rsidP="000F0F01"/>
    <w:p w:rsidR="000F0F01" w:rsidRDefault="000F0F01" w:rsidP="000F0F01"/>
    <w:p w:rsidR="000F0F01" w:rsidRPr="00FD62D3" w:rsidRDefault="000F0F01" w:rsidP="000F0F01">
      <w:pPr>
        <w:rPr>
          <w:rFonts w:ascii="Arial" w:hAnsi="Arial" w:cs="Arial"/>
          <w:b/>
          <w:szCs w:val="26"/>
        </w:rPr>
      </w:pPr>
      <w:bookmarkStart w:id="12" w:name="_Hlk9958573"/>
      <w:r w:rsidRPr="00FD62D3">
        <w:rPr>
          <w:rFonts w:ascii="Arial" w:hAnsi="Arial" w:cs="Arial"/>
          <w:b/>
          <w:szCs w:val="26"/>
          <w:u w:val="single"/>
        </w:rPr>
        <w:t>Aufgabe</w:t>
      </w:r>
      <w:r w:rsidRPr="00FD62D3">
        <w:rPr>
          <w:rFonts w:ascii="Arial" w:hAnsi="Arial" w:cs="Arial"/>
          <w:b/>
          <w:szCs w:val="26"/>
        </w:rPr>
        <w:t>: Suche folgende Wörter in deinem Wörterbuch und trage in der untenstehenden Tabelle das Grundwort, eine passende Bedeutung, die Seite und die Spalte, in der du das Wort gefunden hast, ein.</w:t>
      </w:r>
    </w:p>
    <w:p w:rsidR="000F0F01" w:rsidRPr="00D01D6D" w:rsidRDefault="000F0F01" w:rsidP="000F0F01">
      <w:pPr>
        <w:rPr>
          <w:rFonts w:ascii="Arial" w:hAnsi="Arial" w:cs="Arial"/>
        </w:rPr>
      </w:pPr>
    </w:p>
    <w:tbl>
      <w:tblPr>
        <w:tblStyle w:val="Tabellenraster1"/>
        <w:tblW w:w="0" w:type="auto"/>
        <w:tblLook w:val="04A0" w:firstRow="1" w:lastRow="0" w:firstColumn="1" w:lastColumn="0" w:noHBand="0" w:noVBand="1"/>
      </w:tblPr>
      <w:tblGrid>
        <w:gridCol w:w="1525"/>
        <w:gridCol w:w="2760"/>
        <w:gridCol w:w="3158"/>
        <w:gridCol w:w="742"/>
        <w:gridCol w:w="877"/>
      </w:tblGrid>
      <w:tr w:rsidR="000F0F01" w:rsidRPr="00D01D6D" w:rsidTr="00161B31">
        <w:tc>
          <w:tcPr>
            <w:tcW w:w="1390" w:type="dxa"/>
          </w:tcPr>
          <w:p w:rsidR="000F0F01" w:rsidRPr="00D01D6D" w:rsidRDefault="000F0F01" w:rsidP="00161B31">
            <w:pPr>
              <w:jc w:val="center"/>
              <w:rPr>
                <w:rFonts w:ascii="Arial" w:hAnsi="Arial" w:cs="Arial"/>
                <w:b/>
              </w:rPr>
            </w:pPr>
            <w:r w:rsidRPr="00D01D6D">
              <w:rPr>
                <w:rFonts w:ascii="Arial" w:hAnsi="Arial" w:cs="Arial"/>
                <w:b/>
              </w:rPr>
              <w:t>Wort</w:t>
            </w:r>
          </w:p>
        </w:tc>
        <w:tc>
          <w:tcPr>
            <w:tcW w:w="2843" w:type="dxa"/>
          </w:tcPr>
          <w:p w:rsidR="000F0F01" w:rsidRPr="00D01D6D" w:rsidRDefault="000F0F01" w:rsidP="00161B31">
            <w:pPr>
              <w:jc w:val="center"/>
              <w:rPr>
                <w:rFonts w:ascii="Arial" w:hAnsi="Arial" w:cs="Arial"/>
                <w:b/>
              </w:rPr>
            </w:pPr>
            <w:r w:rsidRPr="00D01D6D">
              <w:rPr>
                <w:rFonts w:ascii="Arial" w:hAnsi="Arial" w:cs="Arial"/>
                <w:b/>
              </w:rPr>
              <w:t>Grundwort</w:t>
            </w:r>
          </w:p>
        </w:tc>
        <w:tc>
          <w:tcPr>
            <w:tcW w:w="3262" w:type="dxa"/>
          </w:tcPr>
          <w:p w:rsidR="000F0F01" w:rsidRPr="00D01D6D" w:rsidRDefault="000F0F01" w:rsidP="00161B31">
            <w:pPr>
              <w:jc w:val="center"/>
              <w:rPr>
                <w:rFonts w:ascii="Arial" w:hAnsi="Arial" w:cs="Arial"/>
                <w:b/>
              </w:rPr>
            </w:pPr>
            <w:r w:rsidRPr="00D01D6D">
              <w:rPr>
                <w:rFonts w:ascii="Arial" w:hAnsi="Arial" w:cs="Arial"/>
                <w:b/>
              </w:rPr>
              <w:t>Bedeutung</w:t>
            </w:r>
          </w:p>
        </w:tc>
        <w:tc>
          <w:tcPr>
            <w:tcW w:w="710" w:type="dxa"/>
          </w:tcPr>
          <w:p w:rsidR="000F0F01" w:rsidRPr="00D01D6D" w:rsidRDefault="000F0F01" w:rsidP="00161B31">
            <w:pPr>
              <w:jc w:val="center"/>
              <w:rPr>
                <w:rFonts w:ascii="Arial" w:hAnsi="Arial" w:cs="Arial"/>
                <w:b/>
              </w:rPr>
            </w:pPr>
            <w:r w:rsidRPr="00D01D6D">
              <w:rPr>
                <w:rFonts w:ascii="Arial" w:hAnsi="Arial" w:cs="Arial"/>
                <w:b/>
              </w:rPr>
              <w:t>Seite</w:t>
            </w:r>
          </w:p>
        </w:tc>
        <w:tc>
          <w:tcPr>
            <w:tcW w:w="857" w:type="dxa"/>
          </w:tcPr>
          <w:p w:rsidR="000F0F01" w:rsidRPr="00D01D6D" w:rsidRDefault="000F0F01" w:rsidP="00161B31">
            <w:pPr>
              <w:jc w:val="center"/>
              <w:rPr>
                <w:rFonts w:ascii="Arial" w:hAnsi="Arial" w:cs="Arial"/>
                <w:b/>
              </w:rPr>
            </w:pPr>
            <w:r w:rsidRPr="00D01D6D">
              <w:rPr>
                <w:rFonts w:ascii="Arial" w:hAnsi="Arial" w:cs="Arial"/>
                <w:b/>
              </w:rPr>
              <w:t>Spalte</w:t>
            </w:r>
          </w:p>
        </w:tc>
      </w:tr>
      <w:tr w:rsidR="000F0F01" w:rsidRPr="00D01D6D" w:rsidTr="00161B31">
        <w:tc>
          <w:tcPr>
            <w:tcW w:w="1390" w:type="dxa"/>
          </w:tcPr>
          <w:p w:rsidR="000F0F01" w:rsidRPr="004778EF" w:rsidRDefault="000F0F01" w:rsidP="00161B31">
            <w:pPr>
              <w:rPr>
                <w:rFonts w:ascii="Arial" w:hAnsi="Arial" w:cs="Arial"/>
                <w:b/>
                <w:i/>
              </w:rPr>
            </w:pPr>
            <w:r w:rsidRPr="004778EF">
              <w:rPr>
                <w:rFonts w:ascii="Arial" w:hAnsi="Arial" w:cs="Arial"/>
                <w:b/>
                <w:i/>
              </w:rPr>
              <w:t>procreavit</w:t>
            </w:r>
          </w:p>
        </w:tc>
        <w:tc>
          <w:tcPr>
            <w:tcW w:w="2843" w:type="dxa"/>
          </w:tcPr>
          <w:p w:rsidR="000F0F01" w:rsidRPr="004778EF" w:rsidRDefault="000F0F01" w:rsidP="00161B31">
            <w:pPr>
              <w:rPr>
                <w:rFonts w:ascii="Arial" w:hAnsi="Arial" w:cs="Arial"/>
                <w:b/>
                <w:i/>
                <w:lang w:val="en-GB"/>
              </w:rPr>
            </w:pPr>
            <w:r w:rsidRPr="004778EF">
              <w:rPr>
                <w:rFonts w:ascii="Arial" w:hAnsi="Arial" w:cs="Arial"/>
                <w:b/>
                <w:i/>
                <w:lang w:val="en-GB"/>
              </w:rPr>
              <w:t>procreo 1.</w:t>
            </w:r>
          </w:p>
        </w:tc>
        <w:tc>
          <w:tcPr>
            <w:tcW w:w="3262" w:type="dxa"/>
          </w:tcPr>
          <w:p w:rsidR="000F0F01" w:rsidRPr="004778EF" w:rsidRDefault="000F0F01" w:rsidP="00161B31">
            <w:pPr>
              <w:rPr>
                <w:rFonts w:ascii="Arial" w:hAnsi="Arial" w:cs="Arial"/>
                <w:b/>
                <w:i/>
              </w:rPr>
            </w:pPr>
            <w:r w:rsidRPr="004778EF">
              <w:rPr>
                <w:rFonts w:ascii="Arial" w:hAnsi="Arial" w:cs="Arial"/>
                <w:b/>
                <w:i/>
              </w:rPr>
              <w:t>zeugen, gebären</w:t>
            </w:r>
          </w:p>
        </w:tc>
        <w:tc>
          <w:tcPr>
            <w:tcW w:w="710" w:type="dxa"/>
          </w:tcPr>
          <w:p w:rsidR="000F0F01" w:rsidRPr="004778EF" w:rsidRDefault="000F0F01" w:rsidP="00161B31">
            <w:pPr>
              <w:jc w:val="center"/>
              <w:rPr>
                <w:rFonts w:ascii="Arial" w:hAnsi="Arial" w:cs="Arial"/>
                <w:b/>
                <w:i/>
              </w:rPr>
            </w:pPr>
            <w:r w:rsidRPr="004778EF">
              <w:rPr>
                <w:rFonts w:ascii="Arial" w:hAnsi="Arial" w:cs="Arial"/>
                <w:b/>
                <w:i/>
              </w:rPr>
              <w:t>405</w:t>
            </w:r>
          </w:p>
        </w:tc>
        <w:tc>
          <w:tcPr>
            <w:tcW w:w="857" w:type="dxa"/>
          </w:tcPr>
          <w:p w:rsidR="000F0F01" w:rsidRPr="004778EF" w:rsidRDefault="000F0F01" w:rsidP="00161B31">
            <w:pPr>
              <w:jc w:val="center"/>
              <w:rPr>
                <w:rFonts w:ascii="Arial" w:hAnsi="Arial" w:cs="Arial"/>
                <w:b/>
                <w:i/>
              </w:rPr>
            </w:pPr>
            <w:r w:rsidRPr="004778EF">
              <w:rPr>
                <w:rFonts w:ascii="Arial" w:hAnsi="Arial" w:cs="Arial"/>
                <w:b/>
                <w:i/>
              </w:rPr>
              <w:t>2</w:t>
            </w:r>
          </w:p>
        </w:tc>
      </w:tr>
      <w:tr w:rsidR="000F0F01" w:rsidRPr="00D01D6D" w:rsidTr="00161B31">
        <w:tc>
          <w:tcPr>
            <w:tcW w:w="1390" w:type="dxa"/>
          </w:tcPr>
          <w:p w:rsidR="000F0F01" w:rsidRPr="004778EF" w:rsidRDefault="000F0F01" w:rsidP="00161B31">
            <w:pPr>
              <w:rPr>
                <w:rFonts w:ascii="Arial" w:hAnsi="Arial" w:cs="Arial"/>
                <w:b/>
              </w:rPr>
            </w:pPr>
            <w:r w:rsidRPr="004778EF">
              <w:rPr>
                <w:rFonts w:ascii="Arial" w:hAnsi="Arial" w:cs="Arial"/>
                <w:b/>
              </w:rPr>
              <w:t>concumbere</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D01D6D" w:rsidTr="00161B31">
        <w:tc>
          <w:tcPr>
            <w:tcW w:w="1390" w:type="dxa"/>
          </w:tcPr>
          <w:p w:rsidR="000F0F01" w:rsidRPr="004778EF" w:rsidRDefault="000F0F01" w:rsidP="00161B31">
            <w:pPr>
              <w:rPr>
                <w:rFonts w:ascii="Arial" w:hAnsi="Arial" w:cs="Arial"/>
                <w:b/>
              </w:rPr>
            </w:pPr>
            <w:r w:rsidRPr="004778EF">
              <w:rPr>
                <w:rFonts w:ascii="Arial" w:hAnsi="Arial" w:cs="Arial"/>
                <w:b/>
              </w:rPr>
              <w:t>persuasit</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D01D6D" w:rsidTr="00161B31">
        <w:tc>
          <w:tcPr>
            <w:tcW w:w="1390" w:type="dxa"/>
          </w:tcPr>
          <w:p w:rsidR="000F0F01" w:rsidRPr="004778EF" w:rsidRDefault="000F0F01" w:rsidP="00161B31">
            <w:pPr>
              <w:rPr>
                <w:rFonts w:ascii="Arial" w:hAnsi="Arial" w:cs="Arial"/>
                <w:b/>
              </w:rPr>
            </w:pPr>
            <w:r w:rsidRPr="004778EF">
              <w:rPr>
                <w:rFonts w:ascii="Arial" w:hAnsi="Arial" w:cs="Arial"/>
                <w:b/>
              </w:rPr>
              <w:t>fulmine</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r w:rsidR="000F0F01" w:rsidRPr="00D01D6D" w:rsidTr="00161B31">
        <w:tc>
          <w:tcPr>
            <w:tcW w:w="1390" w:type="dxa"/>
          </w:tcPr>
          <w:p w:rsidR="000F0F01" w:rsidRPr="004778EF" w:rsidRDefault="000F0F01" w:rsidP="00161B31">
            <w:pPr>
              <w:rPr>
                <w:rFonts w:ascii="Arial" w:hAnsi="Arial" w:cs="Arial"/>
                <w:b/>
              </w:rPr>
            </w:pPr>
            <w:r w:rsidRPr="004778EF">
              <w:rPr>
                <w:rFonts w:ascii="Arial" w:hAnsi="Arial" w:cs="Arial"/>
                <w:b/>
              </w:rPr>
              <w:t>natus est</w:t>
            </w:r>
          </w:p>
        </w:tc>
        <w:tc>
          <w:tcPr>
            <w:tcW w:w="2843" w:type="dxa"/>
          </w:tcPr>
          <w:p w:rsidR="000F0F01" w:rsidRPr="004778EF" w:rsidRDefault="000F0F01" w:rsidP="00161B31">
            <w:pPr>
              <w:rPr>
                <w:rFonts w:ascii="Arial" w:hAnsi="Arial" w:cs="Arial"/>
                <w:b/>
                <w:i/>
              </w:rPr>
            </w:pPr>
          </w:p>
        </w:tc>
        <w:tc>
          <w:tcPr>
            <w:tcW w:w="3262" w:type="dxa"/>
          </w:tcPr>
          <w:p w:rsidR="000F0F01" w:rsidRPr="004778EF" w:rsidRDefault="000F0F01" w:rsidP="00161B31">
            <w:pPr>
              <w:rPr>
                <w:rFonts w:ascii="Arial" w:hAnsi="Arial" w:cs="Arial"/>
                <w:b/>
                <w:i/>
              </w:rPr>
            </w:pPr>
          </w:p>
        </w:tc>
        <w:tc>
          <w:tcPr>
            <w:tcW w:w="710" w:type="dxa"/>
          </w:tcPr>
          <w:p w:rsidR="000F0F01" w:rsidRPr="004778EF" w:rsidRDefault="000F0F01" w:rsidP="00161B31">
            <w:pPr>
              <w:jc w:val="center"/>
              <w:rPr>
                <w:rFonts w:ascii="Arial" w:hAnsi="Arial" w:cs="Arial"/>
                <w:b/>
                <w:i/>
              </w:rPr>
            </w:pPr>
          </w:p>
        </w:tc>
        <w:tc>
          <w:tcPr>
            <w:tcW w:w="857" w:type="dxa"/>
          </w:tcPr>
          <w:p w:rsidR="000F0F01" w:rsidRPr="004778EF" w:rsidRDefault="000F0F01" w:rsidP="00161B31">
            <w:pPr>
              <w:jc w:val="center"/>
              <w:rPr>
                <w:rFonts w:ascii="Arial" w:hAnsi="Arial" w:cs="Arial"/>
                <w:b/>
                <w:i/>
              </w:rPr>
            </w:pPr>
          </w:p>
        </w:tc>
      </w:tr>
    </w:tbl>
    <w:p w:rsidR="000F0F01" w:rsidRDefault="000F0F01" w:rsidP="000F0F01">
      <w:pPr>
        <w:rPr>
          <w:b/>
        </w:rPr>
      </w:pPr>
    </w:p>
    <w:p w:rsidR="000F0F01" w:rsidRDefault="000F0F01" w:rsidP="000F0F01">
      <w:pPr>
        <w:rPr>
          <w:b/>
        </w:rPr>
      </w:pPr>
    </w:p>
    <w:p w:rsidR="000F0F01" w:rsidRDefault="000F0F01" w:rsidP="000F0F01">
      <w:pPr>
        <w:rPr>
          <w:b/>
        </w:rPr>
      </w:pPr>
    </w:p>
    <w:p w:rsidR="000F0F01" w:rsidRDefault="000F0F01" w:rsidP="000F0F01">
      <w:pPr>
        <w:rPr>
          <w:b/>
        </w:rPr>
      </w:pPr>
      <w:r>
        <w:rPr>
          <w:b/>
        </w:rPr>
        <w:br w:type="page"/>
      </w:r>
    </w:p>
    <w:p w:rsidR="000F0F01" w:rsidRPr="00D01D6D" w:rsidRDefault="000F0F01" w:rsidP="000F0F01">
      <w:pPr>
        <w:rPr>
          <w:b/>
          <w:sz w:val="28"/>
          <w:u w:val="single"/>
        </w:rPr>
      </w:pPr>
      <w:r w:rsidRPr="00D01D6D">
        <w:rPr>
          <w:b/>
          <w:sz w:val="28"/>
          <w:u w:val="single"/>
        </w:rPr>
        <w:lastRenderedPageBreak/>
        <w:t>Aufgabenstellungen:</w:t>
      </w:r>
    </w:p>
    <w:p w:rsidR="000F0F01" w:rsidRPr="00D01D6D" w:rsidRDefault="000F0F01" w:rsidP="000F0F01">
      <w:pPr>
        <w:rPr>
          <w:b/>
        </w:rPr>
      </w:pPr>
    </w:p>
    <w:p w:rsidR="000F0F01" w:rsidRDefault="000F0F01" w:rsidP="000F0F01">
      <w:pPr>
        <w:pStyle w:val="Listenabsatz"/>
        <w:numPr>
          <w:ilvl w:val="0"/>
          <w:numId w:val="7"/>
        </w:numPr>
        <w:rPr>
          <w:b/>
        </w:rPr>
      </w:pPr>
      <w:r w:rsidRPr="00D01D6D">
        <w:rPr>
          <w:b/>
        </w:rPr>
        <w:t>Übersetzt den obenstehenden Ausgangstext innerhalb der Gruppe in ein angemessenes Deutsch!</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7"/>
        </w:numPr>
        <w:rPr>
          <w:b/>
        </w:rPr>
      </w:pPr>
      <w:r w:rsidRPr="00D01D6D">
        <w:rPr>
          <w:b/>
        </w:rPr>
        <w:t>Fasst den wesentlichen Inhalt knapp zusammen!</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7"/>
        </w:numPr>
        <w:rPr>
          <w:b/>
        </w:rPr>
      </w:pPr>
      <w:r w:rsidRPr="00D01D6D">
        <w:rPr>
          <w:b/>
        </w:rPr>
        <w:t xml:space="preserve">Was kann in diesem Text als Aition betrachtet werden? </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7"/>
        </w:numPr>
        <w:rPr>
          <w:b/>
        </w:rPr>
      </w:pPr>
      <w:r w:rsidRPr="00D01D6D">
        <w:rPr>
          <w:b/>
        </w:rPr>
        <w:t>Wer verwandelt sich bzw. wird verwandelt und warum?</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w:t>
      </w:r>
    </w:p>
    <w:p w:rsidR="000F0F01" w:rsidRDefault="000F0F01" w:rsidP="000F0F01">
      <w:pPr>
        <w:pStyle w:val="Listenabsatz"/>
        <w:numPr>
          <w:ilvl w:val="0"/>
          <w:numId w:val="7"/>
        </w:numPr>
        <w:rPr>
          <w:b/>
        </w:rPr>
      </w:pPr>
      <w:r w:rsidRPr="00D01D6D">
        <w:rPr>
          <w:b/>
        </w:rPr>
        <w:t>Findet mit euren Handys heraus, welche Abenteuer das Kind der Semele noch erlebt!</w:t>
      </w:r>
    </w:p>
    <w:p w:rsidR="000F0F01" w:rsidRPr="00D01D6D" w:rsidRDefault="000F0F01" w:rsidP="000F0F01">
      <w:pPr>
        <w:spacing w:line="360" w:lineRule="auto"/>
        <w:ind w:left="360"/>
        <w:rPr>
          <w:rFonts w:ascii="Arial" w:hAnsi="Arial" w:cs="Arial"/>
          <w:b/>
        </w:rPr>
      </w:pPr>
      <w:r w:rsidRPr="00D01D6D">
        <w:rPr>
          <w:rFonts w:ascii="Arial" w:hAnsi="Arial" w:cs="Arial"/>
          <w:b/>
        </w:rPr>
        <w:t>___________________________________________________________________________________________________________________________________________________________________________________________________</w:t>
      </w:r>
      <w:bookmarkEnd w:id="12"/>
    </w:p>
    <w:p w:rsidR="000F0F01" w:rsidRPr="00D01D6D" w:rsidRDefault="000F0F01" w:rsidP="000F0F01">
      <w:pPr>
        <w:rPr>
          <w:b/>
        </w:rPr>
      </w:pPr>
    </w:p>
    <w:p w:rsidR="000F0F01" w:rsidRPr="00D01D6D" w:rsidRDefault="000F0F01" w:rsidP="000F0F01">
      <w:pPr>
        <w:rPr>
          <w:b/>
        </w:rPr>
      </w:pPr>
      <w:r w:rsidRPr="00D01D6D">
        <w:rPr>
          <w:b/>
        </w:rPr>
        <w:t>Erstellt gemeinsam ein Plakat! (Das Plakat soll vor allem die Ergebnisse von den Aufgaben 2.-5. umfassen)</w:t>
      </w:r>
    </w:p>
    <w:p w:rsidR="000F0F01" w:rsidRDefault="000F0F01" w:rsidP="000F0F01"/>
    <w:p w:rsidR="000F0F01" w:rsidRDefault="000F0F01" w:rsidP="000F0F01"/>
    <w:p w:rsidR="000F0F01" w:rsidRDefault="000F0F01" w:rsidP="000F0F01">
      <w:pPr>
        <w:rPr>
          <w:b/>
          <w:sz w:val="26"/>
          <w:szCs w:val="26"/>
          <w:u w:val="single"/>
        </w:rPr>
      </w:pPr>
      <w:r>
        <w:rPr>
          <w:b/>
          <w:sz w:val="26"/>
          <w:szCs w:val="26"/>
          <w:u w:val="single"/>
        </w:rPr>
        <w:br w:type="page"/>
      </w:r>
    </w:p>
    <w:p w:rsidR="000F0F01" w:rsidRPr="000B70A4" w:rsidRDefault="000F0F01" w:rsidP="000F0F01">
      <w:pPr>
        <w:rPr>
          <w:b/>
          <w:sz w:val="28"/>
        </w:rPr>
      </w:pPr>
      <w:r w:rsidRPr="000B70A4">
        <w:rPr>
          <w:b/>
          <w:sz w:val="28"/>
        </w:rPr>
        <w:lastRenderedPageBreak/>
        <w:t>Modulvokabeln</w:t>
      </w:r>
    </w:p>
    <w:p w:rsidR="000F0F01" w:rsidRDefault="000F0F01" w:rsidP="000F0F01"/>
    <w:tbl>
      <w:tblPr>
        <w:tblStyle w:val="EinfacheTabelle1"/>
        <w:tblW w:w="0" w:type="auto"/>
        <w:tblLook w:val="04A0" w:firstRow="1" w:lastRow="0" w:firstColumn="1" w:lastColumn="0" w:noHBand="0" w:noVBand="1"/>
      </w:tblPr>
      <w:tblGrid>
        <w:gridCol w:w="4531"/>
        <w:gridCol w:w="4531"/>
      </w:tblGrid>
      <w:tr w:rsidR="000F0F01" w:rsidTr="00161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caelum, i, n.</w:t>
            </w:r>
          </w:p>
        </w:tc>
        <w:tc>
          <w:tcPr>
            <w:tcW w:w="4531" w:type="dxa"/>
          </w:tcPr>
          <w:p w:rsidR="000F0F01" w:rsidRPr="000B70A4" w:rsidRDefault="000F0F01" w:rsidP="00161B31">
            <w:pPr>
              <w:cnfStyle w:val="100000000000" w:firstRow="1" w:lastRow="0" w:firstColumn="0" w:lastColumn="0" w:oddVBand="0" w:evenVBand="0" w:oddHBand="0" w:evenHBand="0" w:firstRowFirstColumn="0" w:firstRowLastColumn="0" w:lastRowFirstColumn="0" w:lastRowLastColumn="0"/>
              <w:rPr>
                <w:b w:val="0"/>
              </w:rPr>
            </w:pPr>
            <w:r w:rsidRPr="000B70A4">
              <w:rPr>
                <w:b w:val="0"/>
              </w:rPr>
              <w:t>Himmel</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tenebrae, arum, f.</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Dunkelheit, Finsternis</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abyssus, i, f.</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Abgrund</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bonus 3</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gut</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 xml:space="preserve">appello 1. </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anreden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dies, diei, f.</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Tag</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firmamentum, i, n.</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Gewölbe</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divido 3. divisi, divisus</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trennen, teilen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aqua, ae, f.</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Wasser</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vesper, vesperi, m.</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Abend</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mane</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der Morgen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congregatio, onis, f.</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Gemeinschaft, Versammlung</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mare, maris, n.</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Meer</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 xml:space="preserve">germino 1. </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keimen, sprossen, wachsen lassen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herba, ae, f.</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Pflanze</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luminar(e), aris, n.</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Licht(-quelle), Leuchte</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annus, i, m.</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Jahr</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praesum, praeesse, praefui</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vorstehen, leiten, anführen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stella, ae, f.</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Sterne</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luceo 2. luxi</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leuchten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vultus, us, m.</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Gesicht(-sausdruck), Miene</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moles, is, f.</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Masse</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iners, ertis</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träge, faul</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tellus, uris, f.</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Erde, Land</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abscindo 3. abscidi, abscissus</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trennen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glomero 1.</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kugelförmig gestalten, ballen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limes, itis, m.</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Grenze</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dissaepio 4. psi, ptus</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trennen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effervesco 3. bui/vi</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 xml:space="preserve">aufleuchten, </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cedo 3. cedere, cessi</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gehen, zuteil werden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nitidus 3</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glänzend</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subicio 3M. ieci, iectus</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unterwerfen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 xml:space="preserve">dominor 1. </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(be-)herrschen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volatilis, e</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Vogel, geflügelt</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animans, antis</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Lebewesen, lebend</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lignum, i, n.</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Holz</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esca, ae, f.</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Essen, Futter</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malitia, ae, f.</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Bosheit, Schlechtigkeit</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intrinsecus (Adv.)</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innerhalb</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deleo 2. delevi, deletus</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zerstören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poenitet = paenitet</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es missfällt</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coram (Adv.)</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in Gegenwart, persönlich</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mansiuncula, ae, f.</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Zimmer</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foedus, eris, n.</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Vertrag, Bund</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induco 3. duxi, ductum</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hineinführen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pluo 3. plu(v)i</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(es) regnen lassen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substantia, ae, f.</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Material, Wesen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lastRenderedPageBreak/>
              <w:t>diluvium, i, n.</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Überschwemmung, Sintflut</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imminuo 3. nui, nutus</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vermindern, schwächen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fulmen, fulminis, n.</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Blitz</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ignis, is, m.</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Feuer</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mortalis, e</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sterblich</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perdo 3. didi, ditus</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zugrunde richten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ieiunium, i, n.</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Fasten, Hunger</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palus, paludis, f.</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Sumpf</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supersum, superfui</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übrig sein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numen, numinis, n.</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Gottheit, göttlicher Wille</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 xml:space="preserve">caelestis, e </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himmlisch, göttlich</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 xml:space="preserve">precor 1. </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bitten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ossum, i, n.</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Knochen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saxum, i, n.</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Stein, Felsen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manus, us, f.</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Hand</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absum, afui</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fehlen, abwesend sein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recipio 3M. cepi, ceptum</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aufnehmen, annehmen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gero 3. gessi, gestum</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führen, tragen, ausführen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concumbo 3. concubui, concubitum</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mit jemd. schlafen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queror 3. questus sum</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klagen, sich beklagen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excipio 3M. cepi, ceptum</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ertragen, erwarten, ausnehmen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pario 3M. peperi, partum</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gebären, hervorbringen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imber, bris, m.</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Regen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 xml:space="preserve">moror 1. </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sich aufhalten, zögern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r>
              <w:t>in coniugio habeo 2. habui, habitum</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jmd. zur Frau haben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Pr="00172FEB" w:rsidRDefault="000F0F01" w:rsidP="00161B31">
            <w:pPr>
              <w:rPr>
                <w:lang w:val="en-GB"/>
              </w:rPr>
            </w:pPr>
            <w:r w:rsidRPr="00172FEB">
              <w:rPr>
                <w:lang w:val="en-GB"/>
              </w:rPr>
              <w:t>morior 3M. mori, mortuu</w:t>
            </w:r>
            <w:r>
              <w:rPr>
                <w:lang w:val="en-GB"/>
              </w:rPr>
              <w:t>m</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sterben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Pr="00172FEB" w:rsidRDefault="000F0F01" w:rsidP="00161B31">
            <w:pPr>
              <w:rPr>
                <w:lang w:val="en-GB"/>
              </w:rPr>
            </w:pPr>
            <w:r>
              <w:rPr>
                <w:lang w:val="en-GB"/>
              </w:rPr>
              <w:t>funebres ludi, orum, m.</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Leichenspiele</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converto 3. verti, versus</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verwandeln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 xml:space="preserve">procreo 1. </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zeugen, gebären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reduco 3. duxi, ductum</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zurückführen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regno 1.</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regieren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perficio 3M. feci, factum</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ausführen, vollenden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comprimo 3. pressi, pressum</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vergewaltigen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rescisco 3. scivi, sciturus</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erfahren, Nachricht erhalten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praecipito 1.</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herabstürzen, zugrunde gehen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trano 1.</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hindurchschwimmen, durchdringen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restituo 3. ui, utus</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zurückversetzen, wiederherstellen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nuncupo 1.</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nennen, ankünden</w:t>
            </w:r>
          </w:p>
        </w:tc>
      </w:tr>
      <w:tr w:rsidR="000F0F01" w:rsidTr="00161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persuadeo 2. persuasi, persuasum</w:t>
            </w:r>
          </w:p>
        </w:tc>
        <w:tc>
          <w:tcPr>
            <w:tcW w:w="4531" w:type="dxa"/>
          </w:tcPr>
          <w:p w:rsidR="000F0F01" w:rsidRPr="000B70A4" w:rsidRDefault="000F0F01" w:rsidP="00161B31">
            <w:pPr>
              <w:cnfStyle w:val="000000100000" w:firstRow="0" w:lastRow="0" w:firstColumn="0" w:lastColumn="0" w:oddVBand="0" w:evenVBand="0" w:oddHBand="1" w:evenHBand="0" w:firstRowFirstColumn="0" w:firstRowLastColumn="0" w:lastRowFirstColumn="0" w:lastRowLastColumn="0"/>
            </w:pPr>
            <w:r w:rsidRPr="000B70A4">
              <w:t>überreden, überzeugen</w:t>
            </w:r>
          </w:p>
        </w:tc>
      </w:tr>
      <w:tr w:rsidR="000F0F01" w:rsidTr="00161B31">
        <w:tc>
          <w:tcPr>
            <w:cnfStyle w:val="001000000000" w:firstRow="0" w:lastRow="0" w:firstColumn="1" w:lastColumn="0" w:oddVBand="0" w:evenVBand="0" w:oddHBand="0" w:evenHBand="0" w:firstRowFirstColumn="0" w:firstRowLastColumn="0" w:lastRowFirstColumn="0" w:lastRowLastColumn="0"/>
            <w:tcW w:w="4531" w:type="dxa"/>
          </w:tcPr>
          <w:p w:rsidR="000F0F01" w:rsidRDefault="000F0F01" w:rsidP="00161B31">
            <w:pPr>
              <w:rPr>
                <w:lang w:val="en-GB"/>
              </w:rPr>
            </w:pPr>
            <w:r>
              <w:rPr>
                <w:lang w:val="en-GB"/>
              </w:rPr>
              <w:t>nascor 3. nasci, natus sum</w:t>
            </w:r>
          </w:p>
        </w:tc>
        <w:tc>
          <w:tcPr>
            <w:tcW w:w="4531" w:type="dxa"/>
          </w:tcPr>
          <w:p w:rsidR="000F0F01" w:rsidRPr="000B70A4" w:rsidRDefault="000F0F01" w:rsidP="00161B31">
            <w:pPr>
              <w:cnfStyle w:val="000000000000" w:firstRow="0" w:lastRow="0" w:firstColumn="0" w:lastColumn="0" w:oddVBand="0" w:evenVBand="0" w:oddHBand="0" w:evenHBand="0" w:firstRowFirstColumn="0" w:firstRowLastColumn="0" w:lastRowFirstColumn="0" w:lastRowLastColumn="0"/>
            </w:pPr>
            <w:r w:rsidRPr="000B70A4">
              <w:t>geboren werden, entstehen</w:t>
            </w:r>
          </w:p>
        </w:tc>
      </w:tr>
    </w:tbl>
    <w:p w:rsidR="000F0F01" w:rsidRDefault="000F0F01" w:rsidP="000F0F01"/>
    <w:p w:rsidR="000F0F01" w:rsidRPr="003204E1" w:rsidRDefault="000F0F01" w:rsidP="000F0F01">
      <w:r>
        <w:br w:type="page"/>
      </w:r>
    </w:p>
    <w:tbl>
      <w:tblPr>
        <w:tblW w:w="9426" w:type="dxa"/>
        <w:tblLayout w:type="fixed"/>
        <w:tblCellMar>
          <w:left w:w="70" w:type="dxa"/>
          <w:right w:w="70" w:type="dxa"/>
        </w:tblCellMar>
        <w:tblLook w:val="04A0" w:firstRow="1" w:lastRow="0" w:firstColumn="1" w:lastColumn="0" w:noHBand="0" w:noVBand="1"/>
      </w:tblPr>
      <w:tblGrid>
        <w:gridCol w:w="212"/>
        <w:gridCol w:w="1701"/>
        <w:gridCol w:w="5670"/>
        <w:gridCol w:w="1843"/>
      </w:tblGrid>
      <w:tr w:rsidR="000F0F01" w:rsidRPr="00491340" w:rsidTr="00161B31">
        <w:trPr>
          <w:cantSplit/>
          <w:trHeight w:val="639"/>
        </w:trPr>
        <w:tc>
          <w:tcPr>
            <w:tcW w:w="212" w:type="dxa"/>
            <w:vMerge w:val="restart"/>
            <w:vAlign w:val="center"/>
            <w:hideMark/>
          </w:tcPr>
          <w:p w:rsidR="000F0F01" w:rsidRPr="00491340" w:rsidRDefault="000F0F01" w:rsidP="00161B31">
            <w:pPr>
              <w:tabs>
                <w:tab w:val="left" w:pos="709"/>
              </w:tabs>
              <w:spacing w:before="120"/>
              <w:rPr>
                <w:rFonts w:ascii="Calibri" w:hAnsi="Calibri"/>
                <w:lang w:val="en-GB"/>
              </w:rPr>
            </w:pPr>
          </w:p>
        </w:tc>
        <w:tc>
          <w:tcPr>
            <w:tcW w:w="1701" w:type="dxa"/>
            <w:hideMark/>
          </w:tcPr>
          <w:p w:rsidR="000F0F01" w:rsidRPr="00491340" w:rsidRDefault="007306FD" w:rsidP="00161B31">
            <w:pPr>
              <w:tabs>
                <w:tab w:val="left" w:pos="709"/>
              </w:tabs>
              <w:rPr>
                <w:rFonts w:ascii="Book Antiqua" w:hAnsi="Book Antiqua"/>
                <w:bCs/>
                <w:smallCaps/>
              </w:rPr>
            </w:pPr>
            <w:sdt>
              <w:sdtPr>
                <w:rPr>
                  <w:rFonts w:ascii="Book Antiqua" w:hAnsi="Book Antiqua"/>
                  <w:bCs/>
                  <w:smallCaps/>
                </w:rPr>
                <w:alias w:val="Klasse"/>
                <w:tag w:val="Klasse"/>
                <w:id w:val="-705183912"/>
                <w:placeholder>
                  <w:docPart w:val="3948B359D4744143999414F66B7E4F69"/>
                </w:placeholder>
                <w:dropDownList>
                  <w:listItem w:value="Wählen Sie ein Element aus."/>
                  <w:listItem w:displayText="5." w:value="5."/>
                  <w:listItem w:displayText="6." w:value="6."/>
                  <w:listItem w:displayText="7." w:value="7."/>
                  <w:listItem w:displayText="8." w:value="8."/>
                </w:dropDownList>
              </w:sdtPr>
              <w:sdtEndPr/>
              <w:sdtContent>
                <w:r w:rsidR="000F0F01">
                  <w:rPr>
                    <w:rFonts w:ascii="Book Antiqua" w:hAnsi="Book Antiqua"/>
                    <w:bCs/>
                    <w:smallCaps/>
                  </w:rPr>
                  <w:t>8.</w:t>
                </w:r>
              </w:sdtContent>
            </w:sdt>
            <w:r w:rsidR="000F0F01" w:rsidRPr="00491340">
              <w:rPr>
                <w:rFonts w:ascii="Book Antiqua" w:hAnsi="Book Antiqua"/>
                <w:bCs/>
                <w:smallCaps/>
              </w:rPr>
              <w:t xml:space="preserve"> Klasse  </w:t>
            </w:r>
          </w:p>
        </w:tc>
        <w:tc>
          <w:tcPr>
            <w:tcW w:w="5670" w:type="dxa"/>
            <w:hideMark/>
          </w:tcPr>
          <w:p w:rsidR="000F0F01" w:rsidRPr="00491340" w:rsidRDefault="000F0F01" w:rsidP="00161B31">
            <w:pPr>
              <w:pStyle w:val="berschrift3"/>
              <w:tabs>
                <w:tab w:val="left" w:pos="709"/>
              </w:tabs>
              <w:spacing w:before="0"/>
              <w:jc w:val="center"/>
              <w:rPr>
                <w:rFonts w:ascii="Book Antiqua" w:hAnsi="Book Antiqua" w:cs="Times New Roman"/>
                <w:b w:val="0"/>
                <w:sz w:val="24"/>
                <w:szCs w:val="24"/>
              </w:rPr>
            </w:pPr>
            <w:r w:rsidRPr="00491340">
              <w:rPr>
                <w:rFonts w:ascii="Book Antiqua" w:hAnsi="Book Antiqua" w:cs="Times New Roman"/>
                <w:b w:val="0"/>
                <w:smallCaps/>
                <w:color w:val="auto"/>
                <w:sz w:val="24"/>
                <w:szCs w:val="24"/>
              </w:rPr>
              <w:t>Schularbeit</w:t>
            </w:r>
          </w:p>
        </w:tc>
        <w:tc>
          <w:tcPr>
            <w:tcW w:w="1843" w:type="dxa"/>
            <w:hideMark/>
          </w:tcPr>
          <w:p w:rsidR="000F0F01" w:rsidRPr="00491340" w:rsidRDefault="007306FD" w:rsidP="00161B31">
            <w:pPr>
              <w:tabs>
                <w:tab w:val="left" w:pos="709"/>
              </w:tabs>
              <w:jc w:val="right"/>
              <w:rPr>
                <w:rFonts w:ascii="Book Antiqua" w:hAnsi="Book Antiqua"/>
                <w:bCs/>
                <w:smallCaps/>
              </w:rPr>
            </w:pPr>
            <w:sdt>
              <w:sdtPr>
                <w:rPr>
                  <w:rFonts w:ascii="Book Antiqua" w:hAnsi="Book Antiqua"/>
                  <w:bCs/>
                  <w:smallCaps/>
                </w:rPr>
                <w:alias w:val="Geben Sie hier die Modulkurzbezeichnung ein!"/>
                <w:id w:val="-404692738"/>
                <w:placeholder>
                  <w:docPart w:val="ED696326B51347229594B67A95EEA8E8"/>
                </w:placeholder>
              </w:sdtPr>
              <w:sdtEndPr/>
              <w:sdtContent>
                <w:r w:rsidR="000F0F01">
                  <w:rPr>
                    <w:rFonts w:ascii="Book Antiqua" w:hAnsi="Book Antiqua"/>
                    <w:bCs/>
                    <w:smallCaps/>
                  </w:rPr>
                  <w:t>Mythos und Rezeption</w:t>
                </w:r>
              </w:sdtContent>
            </w:sdt>
            <w:r w:rsidR="000F0F01" w:rsidRPr="00491340">
              <w:rPr>
                <w:rFonts w:ascii="Book Antiqua" w:hAnsi="Book Antiqua"/>
                <w:bCs/>
                <w:smallCaps/>
              </w:rPr>
              <w:t>/</w:t>
            </w:r>
            <w:sdt>
              <w:sdtPr>
                <w:rPr>
                  <w:rFonts w:ascii="Book Antiqua" w:hAnsi="Book Antiqua"/>
                  <w:bCs/>
                  <w:smallCaps/>
                </w:rPr>
                <w:alias w:val="Wählen Sie Kurz- oder Langlatein aus!"/>
                <w:tag w:val="Wählen Sie Kurz- oder Langlatein aus!"/>
                <w:id w:val="-902745698"/>
                <w:placeholder>
                  <w:docPart w:val="EC0ED3E4399147469BF7C59C496A15CB"/>
                </w:placeholder>
                <w:dropDownList>
                  <w:listItem w:value="Wählen Sie ein Element aus."/>
                  <w:listItem w:displayText="L4" w:value="L4"/>
                  <w:listItem w:displayText="L6" w:value="L6"/>
                </w:dropDownList>
              </w:sdtPr>
              <w:sdtEndPr/>
              <w:sdtContent>
                <w:r w:rsidR="000F0F01">
                  <w:rPr>
                    <w:rFonts w:ascii="Book Antiqua" w:hAnsi="Book Antiqua"/>
                    <w:bCs/>
                    <w:smallCaps/>
                  </w:rPr>
                  <w:t>L4</w:t>
                </w:r>
              </w:sdtContent>
            </w:sdt>
          </w:p>
        </w:tc>
      </w:tr>
      <w:tr w:rsidR="000F0F01" w:rsidRPr="00491340" w:rsidTr="00161B31">
        <w:trPr>
          <w:cantSplit/>
          <w:trHeight w:val="272"/>
        </w:trPr>
        <w:tc>
          <w:tcPr>
            <w:tcW w:w="212" w:type="dxa"/>
            <w:vMerge/>
            <w:tcBorders>
              <w:bottom w:val="single" w:sz="4" w:space="0" w:color="auto"/>
            </w:tcBorders>
            <w:hideMark/>
          </w:tcPr>
          <w:p w:rsidR="000F0F01" w:rsidRPr="00132D45" w:rsidRDefault="000F0F01" w:rsidP="00161B31">
            <w:pPr>
              <w:rPr>
                <w:rFonts w:ascii="Book Antiqua" w:hAnsi="Book Antiqua"/>
                <w:smallCaps/>
              </w:rPr>
            </w:pPr>
          </w:p>
        </w:tc>
        <w:tc>
          <w:tcPr>
            <w:tcW w:w="1701" w:type="dxa"/>
            <w:tcBorders>
              <w:bottom w:val="single" w:sz="4" w:space="0" w:color="auto"/>
            </w:tcBorders>
          </w:tcPr>
          <w:p w:rsidR="000F0F01" w:rsidRPr="00491340" w:rsidRDefault="000F0F01" w:rsidP="00161B31">
            <w:pPr>
              <w:tabs>
                <w:tab w:val="left" w:pos="709"/>
              </w:tabs>
              <w:rPr>
                <w:rFonts w:ascii="Book Antiqua" w:hAnsi="Book Antiqua"/>
                <w:bCs/>
                <w:smallCaps/>
              </w:rPr>
            </w:pPr>
          </w:p>
        </w:tc>
        <w:tc>
          <w:tcPr>
            <w:tcW w:w="5670" w:type="dxa"/>
            <w:tcBorders>
              <w:bottom w:val="single" w:sz="4" w:space="0" w:color="auto"/>
            </w:tcBorders>
            <w:hideMark/>
          </w:tcPr>
          <w:p w:rsidR="000F0F01" w:rsidRPr="00491340" w:rsidRDefault="000F0F01" w:rsidP="00161B31">
            <w:pPr>
              <w:tabs>
                <w:tab w:val="left" w:pos="709"/>
              </w:tabs>
              <w:spacing w:before="60"/>
              <w:jc w:val="center"/>
              <w:rPr>
                <w:rFonts w:ascii="Book Antiqua" w:hAnsi="Book Antiqua"/>
                <w:bCs/>
                <w:smallCaps/>
                <w:sz w:val="16"/>
              </w:rPr>
            </w:pPr>
            <w:r w:rsidRPr="00491340">
              <w:rPr>
                <w:rFonts w:ascii="Book Antiqua" w:hAnsi="Book Antiqua"/>
                <w:bCs/>
                <w:smallCaps/>
                <w:sz w:val="16"/>
              </w:rPr>
              <w:t>100 Minuten</w:t>
            </w:r>
          </w:p>
        </w:tc>
        <w:tc>
          <w:tcPr>
            <w:tcW w:w="1843" w:type="dxa"/>
            <w:tcBorders>
              <w:bottom w:val="single" w:sz="4" w:space="0" w:color="auto"/>
            </w:tcBorders>
          </w:tcPr>
          <w:p w:rsidR="000F0F01" w:rsidRPr="00491340" w:rsidRDefault="000F0F01" w:rsidP="00161B31">
            <w:pPr>
              <w:tabs>
                <w:tab w:val="left" w:pos="709"/>
              </w:tabs>
              <w:jc w:val="right"/>
              <w:rPr>
                <w:rFonts w:ascii="Book Antiqua" w:hAnsi="Book Antiqua"/>
                <w:bCs/>
                <w:smallCaps/>
              </w:rPr>
            </w:pPr>
          </w:p>
        </w:tc>
      </w:tr>
    </w:tbl>
    <w:p w:rsidR="000F0F01" w:rsidRDefault="000F0F01" w:rsidP="000F0F01">
      <w:pPr>
        <w:rPr>
          <w:rFonts w:ascii="Book Antiqua" w:hAnsi="Book Antiqua"/>
          <w:lang w:eastAsia="de-DE"/>
        </w:rPr>
      </w:pPr>
    </w:p>
    <w:p w:rsidR="000F0F01" w:rsidRPr="00F76E04" w:rsidRDefault="000F0F01" w:rsidP="000F0F01">
      <w:pPr>
        <w:rPr>
          <w:rFonts w:ascii="Book Antiqua" w:hAnsi="Book Antiqua"/>
          <w:b/>
          <w:lang w:eastAsia="de-DE"/>
        </w:rPr>
      </w:pPr>
      <w:r w:rsidRPr="00F76E04">
        <w:rPr>
          <w:rFonts w:ascii="Book Antiqua" w:hAnsi="Book Antiqua"/>
          <w:b/>
          <w:lang w:eastAsia="de-DE"/>
        </w:rPr>
        <w:t>A. Übersetzungstext</w:t>
      </w:r>
    </w:p>
    <w:p w:rsidR="000F0F01" w:rsidRPr="00930ADA" w:rsidRDefault="000F0F01" w:rsidP="000F0F01">
      <w:pPr>
        <w:rPr>
          <w:rFonts w:ascii="Book Antiqua" w:hAnsi="Book Antiqua"/>
          <w:lang w:eastAsia="de-DE"/>
        </w:rPr>
      </w:pPr>
    </w:p>
    <w:p w:rsidR="000F0F01" w:rsidRPr="00F76E04" w:rsidRDefault="000F0F01" w:rsidP="000F0F01">
      <w:pPr>
        <w:jc w:val="both"/>
        <w:rPr>
          <w:rFonts w:ascii="Book Antiqua" w:hAnsi="Book Antiqua"/>
          <w:lang w:eastAsia="de-DE"/>
        </w:rPr>
      </w:pPr>
      <w:r w:rsidRPr="00F76E04">
        <w:rPr>
          <w:rFonts w:ascii="Book Antiqua" w:hAnsi="Book Antiqua"/>
          <w:lang w:eastAsia="de-DE"/>
        </w:rPr>
        <w:t>Übersetze den folgenden lateinischen Text in die Unterrichtssprache! Achte darauf, dass deine Übersetzung den Inhalt des Originals wiedergibt und sprachlich korrekt formuliert ist! (36 Punkte)</w:t>
      </w:r>
    </w:p>
    <w:p w:rsidR="000F0F01" w:rsidRDefault="000F0F01" w:rsidP="000F0F01">
      <w:pPr>
        <w:rPr>
          <w:rFonts w:ascii="Book Antiqua" w:hAnsi="Book Antiqua"/>
          <w:u w:val="single"/>
          <w:lang w:eastAsia="de-DE"/>
        </w:rPr>
      </w:pPr>
    </w:p>
    <w:p w:rsidR="000F0F01" w:rsidRDefault="000F0F01" w:rsidP="000F0F01">
      <w:pPr>
        <w:rPr>
          <w:rFonts w:ascii="Book Antiqua" w:hAnsi="Book Antiqua"/>
          <w:lang w:eastAsia="de-DE"/>
        </w:rPr>
      </w:pPr>
      <w:r w:rsidRPr="00F76E04">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935669281"/>
          <w:placeholder>
            <w:docPart w:val="350C8CC33CEC4E1FB6B38EA8DEB90744"/>
          </w:placeholder>
          <w:text/>
        </w:sdtPr>
        <w:sdtEndPr/>
        <w:sdtContent>
          <w:r>
            <w:rPr>
              <w:rFonts w:ascii="Book Antiqua" w:hAnsi="Book Antiqua"/>
              <w:lang w:eastAsia="de-DE"/>
            </w:rPr>
            <w:t>Die Sterbliche Arachne schätzte ihre künstlerischen Fähigkeiten im Weben sehr hoch ein, sogar höher als einer Göttin. Diese Anmaßung verärgerte natürlich die Göttin Pallas Athene, welche sie zu einem Webduell herausforderte. Arachne erschuf ein einzigartiges Gewebe, was natürlich Konsequenzen hatte…</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8"/>
        <w:gridCol w:w="6290"/>
        <w:gridCol w:w="2334"/>
      </w:tblGrid>
      <w:tr w:rsidR="000F0F01" w:rsidRPr="00930ADA" w:rsidTr="00161B31">
        <w:tc>
          <w:tcPr>
            <w:tcW w:w="449"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8</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9</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10</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13</w:t>
            </w:r>
          </w:p>
        </w:tc>
        <w:tc>
          <w:tcPr>
            <w:tcW w:w="6469" w:type="dxa"/>
            <w:tcBorders>
              <w:bottom w:val="single" w:sz="4" w:space="0" w:color="auto"/>
              <w:right w:val="single" w:sz="4" w:space="0" w:color="auto"/>
            </w:tcBorders>
          </w:tcPr>
          <w:p w:rsidR="000F0F01" w:rsidRPr="0081746F" w:rsidRDefault="000F0F01" w:rsidP="00161B31">
            <w:pPr>
              <w:spacing w:line="400" w:lineRule="exact"/>
              <w:jc w:val="both"/>
              <w:rPr>
                <w:rFonts w:ascii="Book Antiqua" w:hAnsi="Book Antiqua"/>
                <w:lang w:val="en-GB" w:eastAsia="de-DE"/>
              </w:rPr>
            </w:pPr>
            <w:r w:rsidRPr="0081746F">
              <w:rPr>
                <w:rFonts w:ascii="Book Antiqua" w:hAnsi="Book Antiqua"/>
                <w:lang w:val="en-GB" w:eastAsia="de-DE"/>
              </w:rPr>
              <w:t>Non illud Pallas, non illud carpere Livor</w:t>
            </w:r>
          </w:p>
          <w:p w:rsidR="000F0F01" w:rsidRPr="0081746F" w:rsidRDefault="000F0F01" w:rsidP="00161B31">
            <w:pPr>
              <w:spacing w:line="400" w:lineRule="exact"/>
              <w:jc w:val="both"/>
              <w:rPr>
                <w:rFonts w:ascii="Book Antiqua" w:eastAsia="Times New Roman" w:hAnsi="Book Antiqua" w:cs="Times New Roman"/>
                <w:lang w:val="en-GB" w:eastAsia="de-AT"/>
              </w:rPr>
            </w:pPr>
            <w:r w:rsidRPr="0081746F">
              <w:rPr>
                <w:rFonts w:ascii="Book Antiqua" w:eastAsia="Times New Roman" w:hAnsi="Book Antiqua" w:cs="Times New Roman"/>
                <w:lang w:val="en-GB" w:eastAsia="de-AT"/>
              </w:rPr>
              <w:t>possit opus: doluit successu flava virago</w:t>
            </w:r>
          </w:p>
          <w:p w:rsidR="000F0F01" w:rsidRPr="0081746F" w:rsidRDefault="000F0F01" w:rsidP="00161B31">
            <w:pPr>
              <w:spacing w:line="400" w:lineRule="exact"/>
              <w:jc w:val="both"/>
              <w:rPr>
                <w:rFonts w:ascii="Book Antiqua" w:eastAsia="Times New Roman" w:hAnsi="Book Antiqua" w:cs="Times New Roman"/>
                <w:lang w:val="en-GB" w:eastAsia="de-AT"/>
              </w:rPr>
            </w:pPr>
            <w:r w:rsidRPr="0081746F">
              <w:rPr>
                <w:rFonts w:ascii="Book Antiqua" w:eastAsia="Times New Roman" w:hAnsi="Book Antiqua" w:cs="Times New Roman"/>
                <w:lang w:val="en-GB" w:eastAsia="de-AT"/>
              </w:rPr>
              <w:t>et rupit pictas vestes.</w:t>
            </w:r>
          </w:p>
          <w:p w:rsidR="000F0F01" w:rsidRPr="0081746F" w:rsidRDefault="000F0F01" w:rsidP="00161B31">
            <w:pPr>
              <w:spacing w:line="400" w:lineRule="exact"/>
              <w:jc w:val="both"/>
              <w:rPr>
                <w:rFonts w:ascii="Book Antiqua" w:eastAsia="Times New Roman" w:hAnsi="Book Antiqua" w:cs="Times New Roman"/>
                <w:lang w:val="en-GB" w:eastAsia="de-AT"/>
              </w:rPr>
            </w:pPr>
            <w:r w:rsidRPr="0081746F">
              <w:rPr>
                <w:rFonts w:ascii="Book Antiqua" w:eastAsia="Times New Roman" w:hAnsi="Book Antiqua" w:cs="Times New Roman"/>
                <w:lang w:val="en-GB" w:eastAsia="de-AT"/>
              </w:rPr>
              <w:t>non tulit infelix laqueoque animosa ligavit</w:t>
            </w:r>
          </w:p>
          <w:p w:rsidR="000F0F01" w:rsidRPr="0081746F" w:rsidRDefault="000F0F01" w:rsidP="00161B31">
            <w:pPr>
              <w:spacing w:line="400" w:lineRule="exact"/>
              <w:jc w:val="both"/>
              <w:rPr>
                <w:rFonts w:ascii="Book Antiqua" w:eastAsia="Times New Roman" w:hAnsi="Book Antiqua" w:cs="Times New Roman"/>
                <w:lang w:val="en-GB" w:eastAsia="de-AT"/>
              </w:rPr>
            </w:pPr>
            <w:r w:rsidRPr="0081746F">
              <w:rPr>
                <w:rFonts w:ascii="Book Antiqua" w:eastAsia="Times New Roman" w:hAnsi="Book Antiqua" w:cs="Times New Roman"/>
                <w:lang w:val="en-GB" w:eastAsia="de-AT"/>
              </w:rPr>
              <w:t>guttural; pendentem Pallas miserata levavit</w:t>
            </w:r>
          </w:p>
          <w:p w:rsidR="000F0F01" w:rsidRPr="0081746F" w:rsidRDefault="000F0F01" w:rsidP="00161B31">
            <w:pPr>
              <w:spacing w:line="400" w:lineRule="exact"/>
              <w:jc w:val="both"/>
              <w:rPr>
                <w:rFonts w:ascii="Book Antiqua" w:eastAsia="Times New Roman" w:hAnsi="Book Antiqua" w:cs="Times New Roman"/>
                <w:lang w:val="en-GB" w:eastAsia="de-AT"/>
              </w:rPr>
            </w:pPr>
            <w:r w:rsidRPr="0081746F">
              <w:rPr>
                <w:rFonts w:ascii="Book Antiqua" w:eastAsia="Times New Roman" w:hAnsi="Book Antiqua" w:cs="Times New Roman"/>
                <w:lang w:val="en-GB" w:eastAsia="de-AT"/>
              </w:rPr>
              <w:t>atque ita “vive quidem, pende tamen, inproba” dixit.</w:t>
            </w:r>
          </w:p>
          <w:p w:rsidR="000F0F01" w:rsidRPr="0081746F" w:rsidRDefault="000F0F01" w:rsidP="00161B31">
            <w:pPr>
              <w:spacing w:line="400" w:lineRule="exact"/>
              <w:jc w:val="both"/>
              <w:rPr>
                <w:rFonts w:ascii="Book Antiqua" w:eastAsia="Times New Roman" w:hAnsi="Book Antiqua" w:cs="Times New Roman"/>
                <w:lang w:val="en-GB" w:eastAsia="de-AT"/>
              </w:rPr>
            </w:pPr>
            <w:r w:rsidRPr="0081746F">
              <w:rPr>
                <w:rFonts w:ascii="Book Antiqua" w:eastAsia="Times New Roman" w:hAnsi="Book Antiqua" w:cs="Times New Roman"/>
                <w:lang w:val="en-GB" w:eastAsia="de-AT"/>
              </w:rPr>
              <w:t>Post ea discedens sucis Hecateidis herbae</w:t>
            </w:r>
          </w:p>
          <w:p w:rsidR="000F0F01" w:rsidRPr="0081746F" w:rsidRDefault="000F0F01" w:rsidP="00161B31">
            <w:pPr>
              <w:spacing w:line="400" w:lineRule="exact"/>
              <w:jc w:val="both"/>
              <w:rPr>
                <w:rFonts w:ascii="Book Antiqua" w:eastAsia="Times New Roman" w:hAnsi="Book Antiqua" w:cs="Times New Roman"/>
                <w:lang w:val="en-GB" w:eastAsia="de-AT"/>
              </w:rPr>
            </w:pPr>
            <w:r w:rsidRPr="0081746F">
              <w:rPr>
                <w:rFonts w:ascii="Book Antiqua" w:eastAsia="Times New Roman" w:hAnsi="Book Antiqua" w:cs="Times New Roman"/>
                <w:lang w:val="en-GB" w:eastAsia="de-AT"/>
              </w:rPr>
              <w:t>sparsit, et extemplo tristi medicamine tactae</w:t>
            </w:r>
          </w:p>
          <w:p w:rsidR="000F0F01" w:rsidRPr="0081746F" w:rsidRDefault="000F0F01" w:rsidP="00161B31">
            <w:pPr>
              <w:spacing w:line="400" w:lineRule="exact"/>
              <w:jc w:val="both"/>
              <w:rPr>
                <w:rFonts w:ascii="Book Antiqua" w:eastAsia="Times New Roman" w:hAnsi="Book Antiqua" w:cs="Times New Roman"/>
                <w:lang w:val="en-GB" w:eastAsia="de-AT"/>
              </w:rPr>
            </w:pPr>
            <w:r w:rsidRPr="0081746F">
              <w:rPr>
                <w:rFonts w:ascii="Book Antiqua" w:eastAsia="Times New Roman" w:hAnsi="Book Antiqua" w:cs="Times New Roman"/>
                <w:lang w:val="en-GB" w:eastAsia="de-AT"/>
              </w:rPr>
              <w:t>defluxere comae, cum quis et naris et aures,</w:t>
            </w:r>
          </w:p>
          <w:p w:rsidR="000F0F01" w:rsidRPr="0081746F" w:rsidRDefault="000F0F01" w:rsidP="00161B31">
            <w:pPr>
              <w:spacing w:line="400" w:lineRule="exact"/>
              <w:jc w:val="both"/>
              <w:rPr>
                <w:rFonts w:ascii="Book Antiqua" w:eastAsia="Times New Roman" w:hAnsi="Book Antiqua" w:cs="Times New Roman"/>
                <w:lang w:val="en-GB" w:eastAsia="de-AT"/>
              </w:rPr>
            </w:pPr>
            <w:r w:rsidRPr="0081746F">
              <w:rPr>
                <w:rFonts w:ascii="Book Antiqua" w:eastAsia="Times New Roman" w:hAnsi="Book Antiqua" w:cs="Times New Roman"/>
                <w:lang w:val="en-GB" w:eastAsia="de-AT"/>
              </w:rPr>
              <w:t>fitque caput minimum, toto quoque corpore parva est;</w:t>
            </w:r>
          </w:p>
          <w:p w:rsidR="000F0F01" w:rsidRPr="0021045C" w:rsidRDefault="000F0F01" w:rsidP="00161B31">
            <w:pPr>
              <w:spacing w:line="400" w:lineRule="exact"/>
              <w:jc w:val="both"/>
              <w:rPr>
                <w:rFonts w:ascii="Book Antiqua" w:eastAsia="Times New Roman" w:hAnsi="Book Antiqua" w:cs="Times New Roman"/>
                <w:lang w:val="en-GB" w:eastAsia="de-AT"/>
              </w:rPr>
            </w:pPr>
            <w:r w:rsidRPr="0021045C">
              <w:rPr>
                <w:rFonts w:ascii="Book Antiqua" w:eastAsia="Times New Roman" w:hAnsi="Book Antiqua" w:cs="Times New Roman"/>
                <w:lang w:val="en-GB" w:eastAsia="de-AT"/>
              </w:rPr>
              <w:t>in latere exiles digiti pro cruribus haerent,</w:t>
            </w:r>
          </w:p>
          <w:p w:rsidR="000F0F01" w:rsidRPr="0021045C" w:rsidRDefault="000F0F01" w:rsidP="00161B31">
            <w:pPr>
              <w:spacing w:line="400" w:lineRule="exact"/>
              <w:jc w:val="both"/>
              <w:rPr>
                <w:rFonts w:ascii="Book Antiqua" w:eastAsia="Times New Roman" w:hAnsi="Book Antiqua" w:cs="Times New Roman"/>
                <w:lang w:val="en-GB" w:eastAsia="de-AT"/>
              </w:rPr>
            </w:pPr>
            <w:r w:rsidRPr="0021045C">
              <w:rPr>
                <w:rFonts w:ascii="Book Antiqua" w:eastAsia="Times New Roman" w:hAnsi="Book Antiqua" w:cs="Times New Roman"/>
                <w:lang w:val="en-GB" w:eastAsia="de-AT"/>
              </w:rPr>
              <w:t>cetera venter habet, de quo tamen illa remittit</w:t>
            </w:r>
          </w:p>
          <w:p w:rsidR="000F0F01" w:rsidRPr="0081746F" w:rsidRDefault="000F0F01" w:rsidP="00161B31">
            <w:pPr>
              <w:spacing w:line="400" w:lineRule="exact"/>
              <w:jc w:val="both"/>
              <w:rPr>
                <w:rFonts w:ascii="Book Antiqua" w:eastAsia="Times New Roman" w:hAnsi="Book Antiqua" w:cs="Times New Roman"/>
                <w:lang w:val="en-GB" w:eastAsia="de-AT"/>
              </w:rPr>
            </w:pPr>
            <w:r w:rsidRPr="0081746F">
              <w:rPr>
                <w:rFonts w:ascii="Book Antiqua" w:eastAsia="Times New Roman" w:hAnsi="Book Antiqua" w:cs="Times New Roman"/>
                <w:lang w:val="en-GB" w:eastAsia="de-AT"/>
              </w:rPr>
              <w:t>stamen et antiquas exercet aranea telas.</w:t>
            </w:r>
          </w:p>
          <w:sdt>
            <w:sdtPr>
              <w:rPr>
                <w:rFonts w:ascii="Book Antiqua" w:eastAsia="Times New Roman" w:hAnsi="Book Antiqua" w:cs="Times New Roman"/>
                <w:i/>
                <w:lang w:eastAsia="de-AT"/>
              </w:rPr>
              <w:alias w:val="Geben Sie hier die Wortanzahl ein!"/>
              <w:tag w:val="Geben Sie hier die Wortanzahl ein!"/>
              <w:id w:val="-765691182"/>
              <w:placeholder>
                <w:docPart w:val="46AFAED98B6F43D89CF567543B6B2945"/>
              </w:placeholder>
              <w:text/>
            </w:sdtPr>
            <w:sdtEndPr/>
            <w:sdtContent>
              <w:p w:rsidR="000F0F01" w:rsidRPr="00930ADA"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85 W.</w:t>
                </w:r>
              </w:p>
            </w:sdtContent>
          </w:sdt>
        </w:tc>
        <w:tc>
          <w:tcPr>
            <w:tcW w:w="2370" w:type="dxa"/>
            <w:vMerge w:val="restart"/>
            <w:tcBorders>
              <w:left w:val="single" w:sz="4" w:space="0" w:color="auto"/>
            </w:tcBorders>
            <w:shd w:val="clear" w:color="auto" w:fill="auto"/>
          </w:tcPr>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sdt>
            <w:sdtPr>
              <w:rPr>
                <w:rFonts w:ascii="Book Antiqua" w:hAnsi="Book Antiqua"/>
                <w:shd w:val="clear" w:color="auto" w:fill="D9D9D9" w:themeFill="background1" w:themeFillShade="D9"/>
                <w:vertAlign w:val="superscript"/>
              </w:rPr>
              <w:alias w:val="Geben Sie hier die Textstelle an!"/>
              <w:tag w:val="Geben Sie hier die Textstelle an!"/>
              <w:id w:val="581650459"/>
              <w:placeholder>
                <w:docPart w:val="AB1056DBCA5840C8954FFA983EF73110"/>
              </w:placeholder>
              <w:text/>
            </w:sdtPr>
            <w:sdtEndPr/>
            <w:sdtContent>
              <w:p w:rsidR="000F0F01" w:rsidRPr="00ED7829" w:rsidRDefault="000F0F01" w:rsidP="00161B31">
                <w:pPr>
                  <w:spacing w:line="400" w:lineRule="exact"/>
                  <w:rPr>
                    <w:rFonts w:ascii="Book Antiqua" w:hAnsi="Book Antiqua"/>
                    <w:vertAlign w:val="superscript"/>
                  </w:rPr>
                </w:pPr>
                <w:r>
                  <w:rPr>
                    <w:rFonts w:ascii="Book Antiqua" w:hAnsi="Book Antiqua"/>
                    <w:shd w:val="clear" w:color="auto" w:fill="D9D9D9" w:themeFill="background1" w:themeFillShade="D9"/>
                    <w:vertAlign w:val="superscript"/>
                  </w:rPr>
                  <w:t>Ovid, Metamorphosen 6,129-145</w:t>
                </w:r>
              </w:p>
            </w:sdtContent>
          </w:sdt>
        </w:tc>
      </w:tr>
      <w:tr w:rsidR="000F0F01" w:rsidRPr="00930ADA" w:rsidTr="00161B31">
        <w:tc>
          <w:tcPr>
            <w:tcW w:w="6918" w:type="dxa"/>
            <w:gridSpan w:val="2"/>
            <w:tcBorders>
              <w:right w:val="single" w:sz="4" w:space="0" w:color="auto"/>
            </w:tcBorders>
          </w:tcPr>
          <w:p w:rsidR="000F0F01" w:rsidRPr="00ED7829" w:rsidRDefault="000F0F01" w:rsidP="00161B31">
            <w:pPr>
              <w:spacing w:line="400" w:lineRule="exact"/>
              <w:rPr>
                <w:rFonts w:ascii="Book Antiqua" w:hAnsi="Book Antiqua"/>
                <w:sz w:val="20"/>
                <w:szCs w:val="20"/>
              </w:rPr>
            </w:pPr>
            <w:r w:rsidRPr="00ED7829">
              <w:rPr>
                <w:rFonts w:ascii="Book Antiqua" w:hAnsi="Book Antiqua"/>
                <w:sz w:val="20"/>
                <w:szCs w:val="20"/>
              </w:rPr>
              <w:t>Sachangaben:</w:t>
            </w:r>
          </w:p>
          <w:p w:rsidR="000F0F01" w:rsidRPr="00ED7829" w:rsidRDefault="000F0F01" w:rsidP="00161B31">
            <w:pPr>
              <w:spacing w:line="400" w:lineRule="exact"/>
              <w:rPr>
                <w:rFonts w:ascii="Book Antiqua" w:eastAsia="Times New Roman" w:hAnsi="Book Antiqua" w:cs="Times New Roman"/>
                <w:sz w:val="20"/>
                <w:szCs w:val="20"/>
                <w:lang w:eastAsia="de-AT"/>
              </w:rPr>
            </w:pPr>
            <w:r w:rsidRPr="0081746F">
              <w:rPr>
                <w:rFonts w:ascii="Book Antiqua" w:eastAsia="Times New Roman" w:hAnsi="Book Antiqua" w:cs="Times New Roman"/>
                <w:sz w:val="20"/>
                <w:szCs w:val="20"/>
                <w:lang w:eastAsia="de-AT"/>
              </w:rPr>
              <w:t xml:space="preserve">a Hecateis herba, Hecateidis herbae, f. </w:t>
            </w:r>
            <w:r>
              <w:rPr>
                <w:rFonts w:ascii="Book Antiqua" w:eastAsia="Times New Roman" w:hAnsi="Book Antiqua" w:cs="Times New Roman"/>
                <w:sz w:val="20"/>
                <w:szCs w:val="20"/>
                <w:lang w:eastAsia="de-AT"/>
              </w:rPr>
              <w:t>–</w:t>
            </w:r>
            <w:r w:rsidRPr="0081746F">
              <w:rPr>
                <w:rFonts w:ascii="Book Antiqua" w:eastAsia="Times New Roman" w:hAnsi="Book Antiqua" w:cs="Times New Roman"/>
                <w:sz w:val="20"/>
                <w:szCs w:val="20"/>
                <w:lang w:eastAsia="de-AT"/>
              </w:rPr>
              <w:t xml:space="preserve"> Kra</w:t>
            </w:r>
            <w:r>
              <w:rPr>
                <w:rFonts w:ascii="Book Antiqua" w:eastAsia="Times New Roman" w:hAnsi="Book Antiqua" w:cs="Times New Roman"/>
                <w:sz w:val="20"/>
                <w:szCs w:val="20"/>
                <w:lang w:eastAsia="de-AT"/>
              </w:rPr>
              <w:t>ut der Hecate (Hecate ist eine Zauberin in der Antike)</w:t>
            </w:r>
          </w:p>
        </w:tc>
        <w:tc>
          <w:tcPr>
            <w:tcW w:w="2370" w:type="dxa"/>
            <w:vMerge/>
            <w:tcBorders>
              <w:left w:val="single" w:sz="4" w:space="0" w:color="auto"/>
            </w:tcBorders>
          </w:tcPr>
          <w:p w:rsidR="000F0F01" w:rsidRPr="00ED7829" w:rsidRDefault="000F0F01" w:rsidP="00161B31">
            <w:pPr>
              <w:spacing w:line="400" w:lineRule="exact"/>
              <w:rPr>
                <w:rFonts w:ascii="Book Antiqua" w:hAnsi="Book Antiqua" w:cs="Times New Roman"/>
              </w:rPr>
            </w:pPr>
          </w:p>
        </w:tc>
      </w:tr>
    </w:tbl>
    <w:p w:rsidR="000F0F01" w:rsidRDefault="000F0F01" w:rsidP="000F0F01">
      <w:pPr>
        <w:rPr>
          <w:rFonts w:ascii="Book Antiqua" w:hAnsi="Book Antiqua"/>
          <w:lang w:eastAsia="de-DE"/>
        </w:rPr>
      </w:pPr>
      <w:r>
        <w:rPr>
          <w:rFonts w:ascii="Book Antiqua" w:hAnsi="Book Antiqua"/>
          <w:lang w:eastAsia="de-DE"/>
        </w:rPr>
        <w:br w:type="page"/>
      </w:r>
    </w:p>
    <w:p w:rsidR="000F0F01" w:rsidRPr="00F76E04" w:rsidRDefault="000F0F01" w:rsidP="000F0F01">
      <w:pPr>
        <w:jc w:val="both"/>
        <w:rPr>
          <w:rFonts w:ascii="Book Antiqua" w:hAnsi="Book Antiqua"/>
          <w:b/>
        </w:rPr>
      </w:pPr>
      <w:r w:rsidRPr="00F76E04">
        <w:rPr>
          <w:rFonts w:ascii="Book Antiqua" w:hAnsi="Book Antiqua"/>
          <w:b/>
          <w:lang w:eastAsia="de-DE"/>
        </w:rPr>
        <w:lastRenderedPageBreak/>
        <w:t>B. Interpretationstext</w:t>
      </w:r>
    </w:p>
    <w:p w:rsidR="000F0F01" w:rsidRPr="00F76E04" w:rsidRDefault="000F0F01" w:rsidP="000F0F01">
      <w:pPr>
        <w:spacing w:before="240"/>
        <w:jc w:val="both"/>
        <w:rPr>
          <w:rFonts w:ascii="Book Antiqua" w:hAnsi="Book Antiqua"/>
          <w:lang w:eastAsia="de-DE"/>
        </w:rPr>
      </w:pPr>
      <w:r w:rsidRPr="00F76E04">
        <w:rPr>
          <w:rFonts w:ascii="Book Antiqua" w:hAnsi="Book Antiqua"/>
          <w:lang w:eastAsia="de-DE"/>
        </w:rPr>
        <w:t xml:space="preserve">Der folgende Interpretationstext ist Grundlage für die Lösung der </w:t>
      </w:r>
      <w:sdt>
        <w:sdtPr>
          <w:rPr>
            <w:rFonts w:ascii="Book Antiqua" w:hAnsi="Book Antiqua"/>
            <w:lang w:eastAsia="de-DE"/>
          </w:rPr>
          <w:alias w:val="Geben Sie hier die Anzahl der Arbeitsaufgaben ein"/>
          <w:id w:val="-2008203271"/>
          <w:placeholder>
            <w:docPart w:val="572A9E0D30B0484483C207ED07B45F77"/>
          </w:placeholder>
          <w:text/>
        </w:sdtPr>
        <w:sdtEndPr/>
        <w:sdtContent>
          <w:r>
            <w:rPr>
              <w:rFonts w:ascii="Book Antiqua" w:hAnsi="Book Antiqua"/>
              <w:lang w:eastAsia="de-DE"/>
            </w:rPr>
            <w:t>sieben</w:t>
          </w:r>
        </w:sdtContent>
      </w:sdt>
      <w:r w:rsidRPr="00F76E04">
        <w:rPr>
          <w:rFonts w:ascii="Book Antiqua" w:hAnsi="Book Antiqua"/>
          <w:lang w:eastAsia="de-DE"/>
        </w:rPr>
        <w:t xml:space="preserve"> Arbeitsaufgaben. Lies zuerst sorgfältig die Aufgabenstellungen und löse diese dann auf der Basis des Interpretationstextes! (24 Punkte)</w:t>
      </w:r>
    </w:p>
    <w:p w:rsidR="000F0F01" w:rsidRDefault="000F0F01" w:rsidP="000F0F01">
      <w:pPr>
        <w:rPr>
          <w:rFonts w:ascii="Book Antiqua" w:hAnsi="Book Antiqua"/>
          <w:u w:val="single"/>
          <w:lang w:eastAsia="de-DE"/>
        </w:rPr>
      </w:pPr>
    </w:p>
    <w:p w:rsidR="000F0F01" w:rsidRPr="00F76E04" w:rsidRDefault="000F0F01" w:rsidP="000F0F01">
      <w:pPr>
        <w:rPr>
          <w:rFonts w:ascii="Book Antiqua" w:hAnsi="Book Antiqua"/>
          <w:lang w:eastAsia="de-DE"/>
        </w:rPr>
      </w:pPr>
      <w:r w:rsidRPr="00F76E04">
        <w:rPr>
          <w:rFonts w:ascii="Book Antiqua" w:hAnsi="Book Antiqua"/>
          <w:u w:val="single"/>
          <w:lang w:eastAsia="de-DE"/>
        </w:rPr>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2101242896"/>
          <w:placeholder>
            <w:docPart w:val="D3ED549528774278B5497434AAE431F1"/>
          </w:placeholder>
          <w:text/>
        </w:sdtPr>
        <w:sdtEndPr/>
        <w:sdtContent>
          <w:r>
            <w:rPr>
              <w:rFonts w:ascii="Book Antiqua" w:hAnsi="Book Antiqua"/>
              <w:lang w:eastAsia="de-DE"/>
            </w:rPr>
            <w:t>Nachdem die listige Schlange die ersten Menschen des Paradieses, nämlich Adam und Eva, überzeugte, von den Früchten des Baumes der Erkenntnis zu essen, war der Zorn Gottes groß.</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5"/>
        <w:gridCol w:w="7068"/>
        <w:gridCol w:w="1559"/>
      </w:tblGrid>
      <w:tr w:rsidR="000F0F01" w:rsidRPr="00930ADA" w:rsidTr="00161B31">
        <w:tc>
          <w:tcPr>
            <w:tcW w:w="445"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center"/>
              <w:rPr>
                <w:rFonts w:ascii="Book Antiqua" w:eastAsia="Times New Roman" w:hAnsi="Book Antiqua" w:cs="Times New Roman"/>
                <w:sz w:val="20"/>
                <w:lang w:eastAsia="de-AT"/>
              </w:rPr>
            </w:pPr>
          </w:p>
        </w:tc>
        <w:tc>
          <w:tcPr>
            <w:tcW w:w="7068" w:type="dxa"/>
            <w:tcBorders>
              <w:bottom w:val="single" w:sz="4" w:space="0" w:color="auto"/>
              <w:right w:val="single" w:sz="4" w:space="0" w:color="auto"/>
            </w:tcBorders>
          </w:tcPr>
          <w:p w:rsidR="000F0F01" w:rsidRPr="00132D45" w:rsidRDefault="000F0F01" w:rsidP="00161B31">
            <w:pPr>
              <w:spacing w:line="400" w:lineRule="exact"/>
              <w:jc w:val="both"/>
              <w:rPr>
                <w:rFonts w:ascii="BosporosU" w:eastAsia="Times New Roman" w:hAnsi="BosporosU" w:cs="Times New Roman"/>
                <w:lang w:val="en-GB" w:eastAsia="de-AT"/>
              </w:rPr>
            </w:pPr>
            <w:r>
              <w:rPr>
                <w:rFonts w:ascii="Book Antiqua" w:hAnsi="Book Antiqua"/>
                <w:lang w:val="en-GB" w:eastAsia="de-DE"/>
              </w:rPr>
              <w:t xml:space="preserve">Et dixit Dominus Deus ad mulierem: “Quare hoc fecisti?” Quae respondit: “Serpens decepit me, et comedi.” </w:t>
            </w:r>
            <w:r w:rsidRPr="00132D45">
              <w:rPr>
                <w:rFonts w:ascii="Book Antiqua" w:hAnsi="Book Antiqua"/>
                <w:lang w:val="en-GB" w:eastAsia="de-DE"/>
              </w:rPr>
              <w:t>Et ait Dominus Deus a</w:t>
            </w:r>
            <w:r>
              <w:rPr>
                <w:rFonts w:ascii="Book Antiqua" w:hAnsi="Book Antiqua"/>
                <w:lang w:val="en-GB" w:eastAsia="de-DE"/>
              </w:rPr>
              <w:t>d serpentem: “Super pectus tuum gradieris, et terram comedes cunctis diebus vitae tuae.” Adae vero dixit: “In laboribus comedes ex terra cunctis diebus vitae tuae.” Fecit quoque Dominus Deus Adae et uxori eius tunicas pelliceas et induit eos. Eiecitque Adam et Hevam.</w:t>
            </w:r>
          </w:p>
          <w:sdt>
            <w:sdtPr>
              <w:rPr>
                <w:rFonts w:ascii="Book Antiqua" w:eastAsia="Times New Roman" w:hAnsi="Book Antiqua" w:cs="Times New Roman"/>
                <w:i/>
                <w:lang w:eastAsia="de-AT"/>
              </w:rPr>
              <w:alias w:val="Geben Sie hier die Wortanzahl ein!"/>
              <w:tag w:val="Geben Sie hier die Wortanzahl ein!"/>
              <w:id w:val="-971210033"/>
              <w:placeholder>
                <w:docPart w:val="CDFF3E24F4C74FF09B6C5ED771531096"/>
              </w:placeholder>
              <w:text/>
            </w:sdtPr>
            <w:sdtEndPr/>
            <w:sdtContent>
              <w:p w:rsidR="000F0F01" w:rsidRPr="00930ADA"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62 W.</w:t>
                </w:r>
              </w:p>
            </w:sdtContent>
          </w:sdt>
        </w:tc>
        <w:tc>
          <w:tcPr>
            <w:tcW w:w="1559" w:type="dxa"/>
            <w:vMerge w:val="restart"/>
            <w:tcBorders>
              <w:left w:val="single" w:sz="4" w:space="0" w:color="auto"/>
            </w:tcBorders>
            <w:shd w:val="clear" w:color="auto" w:fill="auto"/>
          </w:tcPr>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Default="000F0F01" w:rsidP="00161B31">
            <w:pPr>
              <w:spacing w:line="400" w:lineRule="exact"/>
              <w:rPr>
                <w:rFonts w:ascii="Book Antiqua" w:eastAsia="Times New Roman" w:hAnsi="Book Antiqua" w:cs="Times New Roman"/>
                <w:vertAlign w:val="superscript"/>
                <w:lang w:eastAsia="de-AT"/>
              </w:rPr>
            </w:pPr>
          </w:p>
          <w:p w:rsidR="000F0F01" w:rsidRPr="00ED7829" w:rsidRDefault="000F0F01" w:rsidP="00161B31">
            <w:pPr>
              <w:spacing w:line="400" w:lineRule="exact"/>
              <w:rPr>
                <w:rFonts w:ascii="Book Antiqua" w:eastAsia="Times New Roman" w:hAnsi="Book Antiqua" w:cs="Times New Roman"/>
                <w:vertAlign w:val="superscript"/>
                <w:lang w:eastAsia="de-AT"/>
              </w:rPr>
            </w:pPr>
          </w:p>
          <w:sdt>
            <w:sdtPr>
              <w:rPr>
                <w:rFonts w:ascii="Book Antiqua" w:hAnsi="Book Antiqua"/>
                <w:vertAlign w:val="superscript"/>
              </w:rPr>
              <w:alias w:val="Geben Sie hier die Textstelle an!"/>
              <w:tag w:val="Geben Sie hier die Textstelle an!"/>
              <w:id w:val="-1923014304"/>
              <w:placeholder>
                <w:docPart w:val="49085E60E5184B7196E0F4B65D57CB81"/>
              </w:placeholder>
              <w:text/>
            </w:sdtPr>
            <w:sdtEndPr/>
            <w:sdtContent>
              <w:p w:rsidR="000F0F01" w:rsidRPr="00ED7829" w:rsidRDefault="000F0F01" w:rsidP="00161B31">
                <w:pPr>
                  <w:spacing w:line="400" w:lineRule="exact"/>
                  <w:rPr>
                    <w:rFonts w:ascii="Book Antiqua" w:hAnsi="Book Antiqua"/>
                    <w:vertAlign w:val="superscript"/>
                  </w:rPr>
                </w:pPr>
                <w:r>
                  <w:rPr>
                    <w:rFonts w:ascii="Book Antiqua" w:hAnsi="Book Antiqua"/>
                    <w:vertAlign w:val="superscript"/>
                  </w:rPr>
                  <w:t>Hieronymus, Vulgata, Genesis 3,13-24</w:t>
                </w:r>
              </w:p>
            </w:sdtContent>
          </w:sdt>
        </w:tc>
      </w:tr>
      <w:tr w:rsidR="000F0F01" w:rsidRPr="00930ADA" w:rsidTr="00161B31">
        <w:tc>
          <w:tcPr>
            <w:tcW w:w="7513" w:type="dxa"/>
            <w:gridSpan w:val="2"/>
            <w:tcBorders>
              <w:right w:val="single" w:sz="4" w:space="0" w:color="auto"/>
            </w:tcBorders>
          </w:tcPr>
          <w:p w:rsidR="000F0F01" w:rsidRPr="00ED7829" w:rsidRDefault="000F0F01" w:rsidP="00161B31">
            <w:pPr>
              <w:spacing w:line="400" w:lineRule="exact"/>
              <w:rPr>
                <w:rFonts w:ascii="Book Antiqua" w:eastAsia="Times New Roman" w:hAnsi="Book Antiqua" w:cs="Times New Roman"/>
                <w:sz w:val="20"/>
                <w:szCs w:val="20"/>
                <w:lang w:eastAsia="de-AT"/>
              </w:rPr>
            </w:pPr>
          </w:p>
        </w:tc>
        <w:tc>
          <w:tcPr>
            <w:tcW w:w="1559" w:type="dxa"/>
            <w:vMerge/>
            <w:tcBorders>
              <w:left w:val="single" w:sz="4" w:space="0" w:color="auto"/>
            </w:tcBorders>
          </w:tcPr>
          <w:p w:rsidR="000F0F01" w:rsidRPr="00ED7829" w:rsidRDefault="000F0F01" w:rsidP="00161B31">
            <w:pPr>
              <w:spacing w:line="400" w:lineRule="exact"/>
              <w:rPr>
                <w:rFonts w:ascii="Book Antiqua" w:hAnsi="Book Antiqua" w:cs="Times New Roman"/>
              </w:rPr>
            </w:pPr>
          </w:p>
        </w:tc>
      </w:tr>
    </w:tbl>
    <w:p w:rsidR="000F0F01" w:rsidRDefault="000F0F01" w:rsidP="000F0F01">
      <w:pPr>
        <w:rPr>
          <w:rFonts w:eastAsia="Times New Roman"/>
          <w:b/>
          <w:szCs w:val="24"/>
          <w:lang w:eastAsia="de-DE"/>
        </w:rPr>
      </w:pPr>
    </w:p>
    <w:p w:rsidR="000F0F01" w:rsidRDefault="000F0F01" w:rsidP="000F0F01">
      <w:pPr>
        <w:rPr>
          <w:rFonts w:eastAsia="Times New Roman"/>
          <w:b/>
          <w:szCs w:val="24"/>
          <w:lang w:eastAsia="de-DE"/>
        </w:rPr>
      </w:pPr>
    </w:p>
    <w:p w:rsidR="000F0F01" w:rsidRPr="00AE5E9E" w:rsidRDefault="000F0F01" w:rsidP="000F0F01">
      <w:r>
        <w:rPr>
          <w:rFonts w:eastAsia="Times New Roman"/>
          <w:b/>
          <w:szCs w:val="24"/>
          <w:lang w:eastAsia="de-DE"/>
        </w:rPr>
        <w:t>1.  Finde im</w:t>
      </w:r>
      <w:r>
        <w:t xml:space="preserve"> </w:t>
      </w:r>
      <w:r>
        <w:rPr>
          <w:rFonts w:eastAsia="Times New Roman"/>
          <w:b/>
          <w:szCs w:val="24"/>
          <w:lang w:eastAsia="de-DE"/>
        </w:rPr>
        <w:t>Interpretationstext zu den folgenden alphabetisch aufgelisteten Fremd- bzw. Lehnwörtern jeweils ein sprachlich verwandtes lateinisches Wort (Substantiv, Verb, Adjektiv, Adverb, Pronomen oder Zahlwort) und zitiere dieses in der rechten Tabellenspalte. (max. 3 Punkte)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5324"/>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rPr>
                <w:rFonts w:ascii="Calibri" w:hAnsi="Calibri" w:cs="Calibri"/>
                <w:b/>
                <w:sz w:val="24"/>
                <w:szCs w:val="24"/>
                <w:lang w:val="de-AT"/>
              </w:rPr>
            </w:pPr>
            <w:r>
              <w:rPr>
                <w:rFonts w:ascii="Calibri" w:hAnsi="Calibri" w:cs="Calibri"/>
                <w:b/>
                <w:sz w:val="24"/>
                <w:szCs w:val="24"/>
                <w:lang w:val="de-AT"/>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rPr>
                <w:rFonts w:ascii="Calibri" w:hAnsi="Calibri" w:cs="Calibri"/>
                <w:b/>
                <w:sz w:val="24"/>
                <w:szCs w:val="24"/>
              </w:rPr>
            </w:pPr>
            <w:r>
              <w:rPr>
                <w:rFonts w:ascii="Calibri" w:hAnsi="Calibri" w:cs="Calibri"/>
                <w:b/>
                <w:sz w:val="24"/>
                <w:szCs w:val="24"/>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i/>
                <w:sz w:val="24"/>
                <w:szCs w:val="24"/>
                <w:lang w:val="de-AT"/>
              </w:rPr>
            </w:pPr>
            <w:r>
              <w:rPr>
                <w:rFonts w:ascii="Calibri" w:hAnsi="Calibri" w:cs="Calibri"/>
                <w:i/>
                <w:sz w:val="24"/>
                <w:szCs w:val="24"/>
                <w:lang w:val="de-AT"/>
              </w:rPr>
              <w:t>z.B. Dominat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i/>
                <w:sz w:val="24"/>
                <w:szCs w:val="24"/>
                <w:lang w:val="de-AT"/>
              </w:rPr>
            </w:pPr>
            <w:r>
              <w:rPr>
                <w:rFonts w:ascii="Calibri" w:hAnsi="Calibri" w:cs="Calibri"/>
                <w:i/>
                <w:sz w:val="24"/>
                <w:szCs w:val="24"/>
                <w:lang w:val="de-AT"/>
              </w:rPr>
              <w:t>Dominus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sz w:val="24"/>
                <w:szCs w:val="24"/>
              </w:rPr>
              <w:t>labor (engl.)</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lang w:val="de-AT"/>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rPr>
            </w:pPr>
            <w:r>
              <w:rPr>
                <w:rFonts w:ascii="Calibri" w:hAnsi="Calibri"/>
                <w:sz w:val="24"/>
                <w:szCs w:val="24"/>
              </w:rPr>
              <w:t>terrestrisch</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rPr>
            </w:pPr>
            <w:r>
              <w:rPr>
                <w:rFonts w:ascii="Calibri" w:hAnsi="Calibri"/>
                <w:sz w:val="24"/>
                <w:szCs w:val="24"/>
              </w:rPr>
              <w:t>vital</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bl>
    <w:p w:rsidR="000F0F01" w:rsidRDefault="000F0F01" w:rsidP="000F0F01"/>
    <w:p w:rsidR="000F0F01" w:rsidRDefault="000F0F01" w:rsidP="000F0F01">
      <w:pPr>
        <w:rPr>
          <w:rFonts w:ascii="Calibri" w:eastAsia="Times New Roman" w:hAnsi="Calibri" w:cs="Times New Roman"/>
          <w:b/>
          <w:szCs w:val="24"/>
          <w:lang w:eastAsia="de-DE"/>
        </w:rPr>
      </w:pPr>
      <w:r>
        <w:rPr>
          <w:rFonts w:ascii="Calibri" w:hAnsi="Calibri"/>
        </w:rPr>
        <w:br w:type="page"/>
      </w:r>
    </w:p>
    <w:p w:rsidR="000F0F01" w:rsidRDefault="000F0F01" w:rsidP="000F0F01">
      <w:pPr>
        <w:pStyle w:val="Input"/>
        <w:jc w:val="left"/>
        <w:rPr>
          <w:rFonts w:ascii="Calibri" w:hAnsi="Calibri"/>
          <w:lang w:val="de-AT"/>
        </w:rPr>
      </w:pPr>
      <w:r>
        <w:rPr>
          <w:rFonts w:ascii="Calibri" w:hAnsi="Calibri"/>
          <w:lang w:val="de-AT"/>
        </w:rPr>
        <w:lastRenderedPageBreak/>
        <w:t xml:space="preserve">2. Trenne die folgenden Wörter in Präfix / Suffix und Grundwort und gib die im Kontext passende deutsche Bedeutung der einzelnen Elemente in Klammern an. Nominalsuffixe sind in der Form des Nominativ Singular anzugeben; für das Grundwort gilt: Verben sind im Infinitiv, Substantive und Adjektive im Nominativ Singular anzugeben (vgl. Beispiele). (max. 3 Punkte) </w:t>
      </w:r>
    </w:p>
    <w:p w:rsidR="000F0F01" w:rsidRDefault="000F0F01" w:rsidP="000F0F01">
      <w:pPr>
        <w:pStyle w:val="Input"/>
        <w:jc w:val="left"/>
        <w:rPr>
          <w:rFonts w:ascii="Calibri" w:hAnsi="Calibri"/>
          <w:b w:val="0"/>
          <w:sz w:val="12"/>
          <w:szCs w:val="12"/>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ascii="Calibri" w:hAnsi="Calibri"/>
                <w:b/>
                <w:szCs w:val="24"/>
              </w:rPr>
            </w:pPr>
            <w:r>
              <w:rPr>
                <w:b/>
                <w:szCs w:val="24"/>
              </w:rPr>
              <w:t>zusammengesetztes Wort</w:t>
            </w:r>
          </w:p>
        </w:tc>
        <w:tc>
          <w:tcPr>
            <w:tcW w:w="600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b/>
                <w:szCs w:val="24"/>
              </w:rPr>
            </w:pPr>
            <w:r>
              <w:rPr>
                <w:b/>
                <w:szCs w:val="24"/>
              </w:rPr>
              <w:t>Präfix / Suffix (Bedeutung) + Grundwort (Bedeutung)</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 xml:space="preserve">z.B. respondit (Z.2) </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Präfix re- (zurück-, wieder-) + spondere (geloben)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decepit (Z. 2)</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comedi (Z. 2)</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eiecit (Z. 7)</w:t>
            </w:r>
          </w:p>
        </w:tc>
        <w:tc>
          <w:tcPr>
            <w:tcW w:w="6001"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bl>
    <w:p w:rsidR="000F0F01" w:rsidRDefault="000F0F01" w:rsidP="000F0F01"/>
    <w:p w:rsidR="000F0F01" w:rsidRDefault="000F0F01" w:rsidP="000F0F01">
      <w:pPr>
        <w:pStyle w:val="Input"/>
        <w:rPr>
          <w:rFonts w:ascii="Calibri" w:hAnsi="Calibri"/>
        </w:rPr>
      </w:pPr>
      <w:r>
        <w:rPr>
          <w:rFonts w:ascii="Calibri" w:hAnsi="Calibri"/>
        </w:rPr>
        <w:t xml:space="preserve">3. </w:t>
      </w:r>
      <w:r w:rsidRPr="000B49BC">
        <w:rPr>
          <w:rFonts w:ascii="Calibri" w:hAnsi="Calibri"/>
        </w:rPr>
        <w:t>Gib in der rechten Tabellenspalte auf Deutsch an, worauf sich die folgenden lateinischen Textzitate jeweils beziehen. Der Bezug kann in Form eines einzelnen Wortes / einer Wendung oder eines Sachverhaltes angegeben werden.</w:t>
      </w:r>
      <w:r>
        <w:rPr>
          <w:rFonts w:ascii="Calibri" w:hAnsi="Calibri"/>
        </w:rPr>
        <w:t xml:space="preserve"> (max. 4 Punkte)</w:t>
      </w:r>
      <w:r w:rsidRPr="000B49BC">
        <w:rPr>
          <w:rFonts w:ascii="Calibri" w:hAnsi="Calibri"/>
        </w:rPr>
        <w:t xml:space="preserve"> </w:t>
      </w:r>
    </w:p>
    <w:p w:rsidR="000F0F01" w:rsidRDefault="000F0F01" w:rsidP="000F0F01">
      <w:pPr>
        <w:pStyle w:val="Input"/>
        <w:jc w:val="left"/>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1"/>
        <w:gridCol w:w="5483"/>
      </w:tblGrid>
      <w:tr w:rsidR="000F0F01" w:rsidTr="00161B31">
        <w:trPr>
          <w:cantSplit/>
          <w:trHeight w:val="266"/>
        </w:trPr>
        <w:tc>
          <w:tcPr>
            <w:tcW w:w="354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b/>
                <w:szCs w:val="24"/>
              </w:rPr>
            </w:pPr>
            <w:r>
              <w:rPr>
                <w:b/>
                <w:szCs w:val="24"/>
              </w:rPr>
              <w:t>lateinisches Textzitat</w:t>
            </w:r>
          </w:p>
        </w:tc>
        <w:tc>
          <w:tcPr>
            <w:tcW w:w="563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b/>
                <w:szCs w:val="24"/>
              </w:rPr>
            </w:pPr>
            <w:r>
              <w:rPr>
                <w:b/>
                <w:szCs w:val="24"/>
              </w:rPr>
              <w:t xml:space="preserve">Bezug (deutsch) </w:t>
            </w:r>
          </w:p>
        </w:tc>
      </w:tr>
      <w:tr w:rsidR="000F0F01" w:rsidTr="00161B31">
        <w:trPr>
          <w:cantSplit/>
          <w:trHeight w:val="266"/>
        </w:trPr>
        <w:tc>
          <w:tcPr>
            <w:tcW w:w="354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z.B. me (Z. 2)</w:t>
            </w:r>
          </w:p>
        </w:tc>
        <w:tc>
          <w:tcPr>
            <w:tcW w:w="563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Eva</w:t>
            </w:r>
          </w:p>
        </w:tc>
      </w:tr>
      <w:tr w:rsidR="000F0F01" w:rsidTr="00161B31">
        <w:trPr>
          <w:cantSplit/>
          <w:trHeight w:val="266"/>
        </w:trPr>
        <w:tc>
          <w:tcPr>
            <w:tcW w:w="354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tuum (Z. 3)</w:t>
            </w:r>
          </w:p>
        </w:tc>
        <w:tc>
          <w:tcPr>
            <w:tcW w:w="563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6"/>
        </w:trPr>
        <w:tc>
          <w:tcPr>
            <w:tcW w:w="354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tuae (Z. 4)</w:t>
            </w:r>
          </w:p>
        </w:tc>
        <w:tc>
          <w:tcPr>
            <w:tcW w:w="563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6"/>
        </w:trPr>
        <w:tc>
          <w:tcPr>
            <w:tcW w:w="354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eius (Z. 6)</w:t>
            </w:r>
          </w:p>
        </w:tc>
        <w:tc>
          <w:tcPr>
            <w:tcW w:w="563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6"/>
        </w:trPr>
        <w:tc>
          <w:tcPr>
            <w:tcW w:w="354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eos (Z. 6)</w:t>
            </w:r>
          </w:p>
        </w:tc>
        <w:tc>
          <w:tcPr>
            <w:tcW w:w="563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bl>
    <w:p w:rsidR="000F0F01" w:rsidRDefault="000F0F01" w:rsidP="000F0F01"/>
    <w:p w:rsidR="000F0F01" w:rsidRDefault="000F0F01" w:rsidP="000F0F01">
      <w:pPr>
        <w:rPr>
          <w:rFonts w:ascii="Calibri" w:eastAsia="Times New Roman" w:hAnsi="Calibri" w:cs="Times New Roman"/>
          <w:b/>
          <w:szCs w:val="24"/>
          <w:lang w:eastAsia="de-DE"/>
        </w:rPr>
      </w:pPr>
      <w:r>
        <w:rPr>
          <w:rFonts w:ascii="Calibri" w:hAnsi="Calibri"/>
        </w:rPr>
        <w:br w:type="page"/>
      </w:r>
    </w:p>
    <w:p w:rsidR="000F0F01" w:rsidRDefault="000F0F01" w:rsidP="000F0F01">
      <w:pPr>
        <w:pStyle w:val="Input"/>
        <w:jc w:val="left"/>
        <w:rPr>
          <w:rFonts w:ascii="Calibri" w:hAnsi="Calibri"/>
          <w:lang w:val="de-AT"/>
        </w:rPr>
      </w:pPr>
      <w:r>
        <w:rPr>
          <w:rFonts w:ascii="Calibri" w:hAnsi="Calibri"/>
          <w:lang w:val="de-AT"/>
        </w:rPr>
        <w:lastRenderedPageBreak/>
        <w:t xml:space="preserve">4. Gliedere den Interpretationstext in vier Abschnitte. Zitiere in der linken Tabellenspalte das erste und letzte Wort eines jeden Abschnittes und </w:t>
      </w:r>
      <w:r w:rsidRPr="00454D5F">
        <w:rPr>
          <w:rFonts w:ascii="Calibri" w:hAnsi="Calibri"/>
          <w:lang w:val="de-AT"/>
        </w:rPr>
        <w:t>gib in der rechten Tabellenspalte den wesentlichen Inhalt an. Der wesentliche Inhalt kann in Form von Stichworten, Überschriften oder ganzen Sätzen formuliert sein.</w:t>
      </w:r>
      <w:r>
        <w:rPr>
          <w:rFonts w:ascii="Calibri" w:hAnsi="Calibri"/>
          <w:lang w:val="de-AT"/>
        </w:rPr>
        <w:t xml:space="preserve"> </w:t>
      </w:r>
      <w:r w:rsidRPr="00454D5F">
        <w:rPr>
          <w:rFonts w:ascii="Calibri" w:hAnsi="Calibri"/>
          <w:lang w:val="de-AT"/>
        </w:rPr>
        <w:t>(max. 4</w:t>
      </w:r>
      <w:r>
        <w:rPr>
          <w:rFonts w:ascii="Calibri" w:hAnsi="Calibri" w:cs="Calibri"/>
        </w:rPr>
        <w:t xml:space="preserve"> Punkte)</w:t>
      </w:r>
    </w:p>
    <w:p w:rsidR="000F0F01"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6561"/>
      </w:tblGrid>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rPr>
                <w:rFonts w:ascii="Calibri" w:hAnsi="Calibri" w:cs="Calibri"/>
                <w:b/>
                <w:sz w:val="24"/>
                <w:szCs w:val="24"/>
                <w:lang w:val="de-AT"/>
              </w:rPr>
            </w:pPr>
            <w:r>
              <w:rPr>
                <w:rFonts w:ascii="Calibri" w:hAnsi="Calibri" w:cs="Calibri"/>
                <w:b/>
                <w:sz w:val="24"/>
                <w:szCs w:val="24"/>
                <w:lang w:val="de-AT"/>
              </w:rPr>
              <w:t>Textabschnitt (erstes und letztes Wort)</w:t>
            </w:r>
          </w:p>
        </w:tc>
        <w:tc>
          <w:tcPr>
            <w:tcW w:w="666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jc w:val="center"/>
              <w:rPr>
                <w:rFonts w:ascii="Calibri" w:hAnsi="Calibri" w:cs="Calibri"/>
                <w:b/>
                <w:sz w:val="24"/>
                <w:szCs w:val="24"/>
              </w:rPr>
            </w:pPr>
            <w:r w:rsidRPr="00454D5F">
              <w:rPr>
                <w:rFonts w:ascii="Calibri" w:hAnsi="Calibri" w:cs="Calibri"/>
                <w:b/>
                <w:sz w:val="24"/>
                <w:szCs w:val="24"/>
              </w:rPr>
              <w:t>Wesentlicher Inhalt</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rPr>
                <w:rFonts w:ascii="Calibri" w:hAnsi="Calibri" w:cs="Calibri"/>
                <w:sz w:val="23"/>
                <w:szCs w:val="23"/>
                <w:lang w:val="de-AT"/>
              </w:rPr>
            </w:pPr>
            <w:r>
              <w:rPr>
                <w:rFonts w:ascii="Calibri" w:hAnsi="Calibri" w:cs="Calibri"/>
                <w:sz w:val="23"/>
                <w:szCs w:val="23"/>
                <w:lang w:val="de-AT"/>
              </w:rPr>
              <w:t>Abschnitt 1</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von</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bis</w:t>
            </w:r>
          </w:p>
        </w:tc>
        <w:tc>
          <w:tcPr>
            <w:tcW w:w="666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kern w:val="24"/>
                <w:sz w:val="23"/>
                <w:szCs w:val="23"/>
                <w:lang w:val="de-AT"/>
              </w:rPr>
            </w:pP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rPr>
                <w:rFonts w:ascii="Calibri" w:hAnsi="Calibri" w:cs="Calibri"/>
                <w:kern w:val="2"/>
                <w:sz w:val="23"/>
                <w:szCs w:val="23"/>
              </w:rPr>
            </w:pPr>
            <w:r>
              <w:rPr>
                <w:rFonts w:ascii="Calibri" w:hAnsi="Calibri" w:cs="Calibri"/>
                <w:sz w:val="23"/>
                <w:szCs w:val="23"/>
              </w:rPr>
              <w:t>Abschnitt 2</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von</w:t>
            </w:r>
          </w:p>
          <w:p w:rsidR="000F0F01" w:rsidRDefault="000F0F01" w:rsidP="00161B31">
            <w:pPr>
              <w:pStyle w:val="Funotentext"/>
              <w:spacing w:after="120"/>
              <w:rPr>
                <w:rFonts w:ascii="Calibri" w:hAnsi="Calibri" w:cs="Calibri"/>
                <w:sz w:val="23"/>
                <w:szCs w:val="23"/>
              </w:rPr>
            </w:pPr>
            <w:r>
              <w:rPr>
                <w:rFonts w:ascii="Calibri" w:hAnsi="Calibri" w:cs="Calibri"/>
                <w:sz w:val="23"/>
                <w:szCs w:val="23"/>
                <w:lang w:val="de-AT"/>
              </w:rPr>
              <w:t>bis</w:t>
            </w:r>
          </w:p>
        </w:tc>
        <w:tc>
          <w:tcPr>
            <w:tcW w:w="666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kern w:val="24"/>
                <w:sz w:val="23"/>
                <w:szCs w:val="23"/>
              </w:rPr>
            </w:pP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rPr>
                <w:rFonts w:ascii="Calibri" w:hAnsi="Calibri" w:cs="Calibri"/>
                <w:kern w:val="2"/>
                <w:sz w:val="23"/>
                <w:szCs w:val="23"/>
              </w:rPr>
            </w:pPr>
            <w:r>
              <w:rPr>
                <w:rFonts w:ascii="Calibri" w:hAnsi="Calibri" w:cs="Calibri"/>
                <w:sz w:val="23"/>
                <w:szCs w:val="23"/>
              </w:rPr>
              <w:t>Abschnitt 3</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von</w:t>
            </w:r>
          </w:p>
          <w:p w:rsidR="000F0F01" w:rsidRDefault="000F0F01" w:rsidP="00161B31">
            <w:pPr>
              <w:pStyle w:val="Funotentext"/>
              <w:spacing w:after="120"/>
              <w:rPr>
                <w:rFonts w:ascii="Calibri" w:hAnsi="Calibri" w:cs="Calibri"/>
                <w:sz w:val="23"/>
                <w:szCs w:val="23"/>
              </w:rPr>
            </w:pPr>
            <w:r>
              <w:rPr>
                <w:rFonts w:ascii="Calibri" w:hAnsi="Calibri" w:cs="Calibri"/>
                <w:sz w:val="23"/>
                <w:szCs w:val="23"/>
                <w:lang w:val="de-AT"/>
              </w:rPr>
              <w:t>bis</w:t>
            </w:r>
          </w:p>
        </w:tc>
        <w:tc>
          <w:tcPr>
            <w:tcW w:w="666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kern w:val="24"/>
                <w:sz w:val="23"/>
                <w:szCs w:val="23"/>
              </w:rPr>
            </w:pP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rPr>
                <w:rFonts w:ascii="Calibri" w:hAnsi="Calibri" w:cs="Calibri"/>
                <w:kern w:val="2"/>
                <w:sz w:val="23"/>
                <w:szCs w:val="23"/>
              </w:rPr>
            </w:pPr>
            <w:r>
              <w:rPr>
                <w:rFonts w:ascii="Calibri" w:hAnsi="Calibri" w:cs="Calibri"/>
                <w:sz w:val="23"/>
                <w:szCs w:val="23"/>
              </w:rPr>
              <w:t>Abschnitt 4</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von</w:t>
            </w:r>
          </w:p>
          <w:p w:rsidR="000F0F01" w:rsidRDefault="000F0F01" w:rsidP="00161B31">
            <w:pPr>
              <w:pStyle w:val="Funotentext"/>
              <w:spacing w:after="120"/>
              <w:rPr>
                <w:rFonts w:ascii="Calibri" w:hAnsi="Calibri" w:cs="Calibri"/>
                <w:sz w:val="23"/>
                <w:szCs w:val="23"/>
              </w:rPr>
            </w:pPr>
            <w:r>
              <w:rPr>
                <w:rFonts w:ascii="Calibri" w:hAnsi="Calibri" w:cs="Calibri"/>
                <w:sz w:val="23"/>
                <w:szCs w:val="23"/>
                <w:lang w:val="de-AT"/>
              </w:rPr>
              <w:t>bis</w:t>
            </w:r>
          </w:p>
        </w:tc>
        <w:tc>
          <w:tcPr>
            <w:tcW w:w="666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kern w:val="24"/>
                <w:sz w:val="23"/>
                <w:szCs w:val="23"/>
              </w:rPr>
            </w:pPr>
          </w:p>
        </w:tc>
      </w:tr>
    </w:tbl>
    <w:p w:rsidR="000F0F01" w:rsidRDefault="000F0F01" w:rsidP="000F0F01"/>
    <w:p w:rsidR="000F0F01" w:rsidRDefault="000F0F01" w:rsidP="000F0F01">
      <w:pPr>
        <w:pStyle w:val="Input"/>
        <w:jc w:val="left"/>
        <w:rPr>
          <w:rFonts w:ascii="Calibri" w:hAnsi="Calibri"/>
          <w:lang w:val="de-AT"/>
        </w:rPr>
      </w:pPr>
      <w:r>
        <w:rPr>
          <w:rFonts w:ascii="Calibri" w:hAnsi="Calibri"/>
          <w:lang w:val="de-AT"/>
        </w:rPr>
        <w:t xml:space="preserve">5. Überprüfe </w:t>
      </w:r>
      <w:r>
        <w:rPr>
          <w:rFonts w:ascii="Calibri" w:hAnsi="Calibri" w:cs="Calibri"/>
          <w:lang w:val="de-AT"/>
        </w:rPr>
        <w:t>die Richtigkeit der Aussagen anhand des Interpretationstextes</w:t>
      </w:r>
      <w:r w:rsidRPr="00CD1999">
        <w:rPr>
          <w:rFonts w:ascii="Calibri" w:hAnsi="Calibri" w:cs="Calibri"/>
          <w:lang w:val="de-AT"/>
        </w:rPr>
        <w:t>. Kreuze „richtig“ an, wenn eine Aussage dem Interpretationstext zu entnehmen ist. Kreuze „falsch“ an, wenn eine Aussage dem Interpretationstext nicht zu entnehmen ist. (2</w:t>
      </w:r>
      <w:r>
        <w:rPr>
          <w:rFonts w:ascii="Calibri" w:hAnsi="Calibri"/>
          <w:lang w:val="de-AT"/>
        </w:rPr>
        <w:t xml:space="preserve"> Punkte)</w:t>
      </w:r>
    </w:p>
    <w:p w:rsidR="000F0F01"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5"/>
        <w:gridCol w:w="990"/>
        <w:gridCol w:w="989"/>
      </w:tblGrid>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spacing w:before="120" w:after="120"/>
              <w:rPr>
                <w:rFonts w:ascii="Calibri" w:hAnsi="Calibri" w:cs="Calibri"/>
                <w:szCs w:val="24"/>
              </w:rPr>
            </w:pP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jc w:val="center"/>
              <w:rPr>
                <w:rFonts w:cs="Calibri"/>
                <w:b/>
                <w:bCs/>
                <w:szCs w:val="24"/>
              </w:rPr>
            </w:pPr>
            <w:r>
              <w:rPr>
                <w:rFonts w:cs="Calibri"/>
                <w:b/>
                <w:bCs/>
                <w:szCs w:val="24"/>
              </w:rPr>
              <w:t>richtig</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jc w:val="center"/>
              <w:rPr>
                <w:rFonts w:cs="Calibri"/>
                <w:b/>
                <w:bCs/>
                <w:szCs w:val="24"/>
              </w:rPr>
            </w:pPr>
            <w:r>
              <w:rPr>
                <w:rFonts w:cs="Calibri"/>
                <w:b/>
                <w:bCs/>
                <w:szCs w:val="24"/>
              </w:rPr>
              <w:t>falsch</w:t>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Pr="00026A30" w:rsidRDefault="000F0F01" w:rsidP="00161B31">
            <w:pPr>
              <w:spacing w:before="120" w:after="120"/>
              <w:rPr>
                <w:rFonts w:cs="Calibri"/>
              </w:rPr>
            </w:pPr>
            <w:r w:rsidRPr="00026A30">
              <w:rPr>
                <w:rFonts w:cs="Calibri"/>
              </w:rPr>
              <w:t>Gott verwandelte die Menschen in Schlangen.</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Pr="00026A30" w:rsidRDefault="000F0F01" w:rsidP="00161B31">
            <w:pPr>
              <w:spacing w:before="120" w:after="120"/>
              <w:rPr>
                <w:rFonts w:cs="Calibri"/>
              </w:rPr>
            </w:pPr>
            <w:r w:rsidRPr="00026A30">
              <w:rPr>
                <w:rFonts w:cs="Calibri"/>
              </w:rPr>
              <w:t xml:space="preserve">Eva sagt, dass die Schlange sie täuschte.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Pr="00026A30" w:rsidRDefault="000F0F01" w:rsidP="00161B31">
            <w:pPr>
              <w:spacing w:before="120" w:after="120"/>
              <w:rPr>
                <w:rFonts w:cs="Calibri"/>
              </w:rPr>
            </w:pPr>
            <w:r w:rsidRPr="00026A30">
              <w:rPr>
                <w:rFonts w:cs="Calibri"/>
              </w:rPr>
              <w:t>Eva musste das Paradies verlassen, Adam nicht.</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rPr>
            </w:pPr>
            <w:r>
              <w:rPr>
                <w:rFonts w:cs="Calibri"/>
                <w:szCs w:val="24"/>
              </w:rPr>
              <w:t>Gott gab Adam und Eva Kleidung aus Fell.</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r>
    </w:tbl>
    <w:p w:rsidR="000F0F01" w:rsidRDefault="000F0F01" w:rsidP="000F0F01"/>
    <w:p w:rsidR="000F0F01" w:rsidRDefault="000F0F01" w:rsidP="000F0F01">
      <w:r>
        <w:br w:type="page"/>
      </w:r>
    </w:p>
    <w:p w:rsidR="000F0F01" w:rsidRDefault="000F0F01" w:rsidP="000F0F01">
      <w:pPr>
        <w:pStyle w:val="Input"/>
        <w:jc w:val="left"/>
        <w:rPr>
          <w:rFonts w:asciiTheme="minorHAnsi" w:hAnsiTheme="minorHAnsi"/>
          <w:lang w:val="de-AT"/>
        </w:rPr>
      </w:pPr>
      <w:r>
        <w:rPr>
          <w:rFonts w:ascii="Calibri" w:hAnsi="Calibri"/>
          <w:lang w:val="de-AT"/>
        </w:rPr>
        <w:lastRenderedPageBreak/>
        <w:t>6.</w:t>
      </w:r>
      <w:r>
        <w:rPr>
          <w:rFonts w:asciiTheme="minorHAnsi" w:hAnsiTheme="minorHAnsi"/>
          <w:lang w:val="de-AT"/>
        </w:rPr>
        <w:t xml:space="preserve"> Formulieren Sie eine deutsche Überschrift/Schlagzeile, die zu einer Kernaussage des Interpretationstextes passt. (1 Punkt)</w:t>
      </w:r>
    </w:p>
    <w:p w:rsidR="000F0F01" w:rsidRDefault="000F0F01" w:rsidP="000F0F01">
      <w:pPr>
        <w:pStyle w:val="Input"/>
        <w:spacing w:before="120"/>
        <w:jc w:val="left"/>
        <w:rPr>
          <w:rFonts w:ascii="Calibri" w:hAnsi="Calibri"/>
          <w:lang w:val="de-AT"/>
        </w:rPr>
      </w:pPr>
    </w:p>
    <w:p w:rsidR="000F0F01" w:rsidRDefault="000F0F01" w:rsidP="000F0F01">
      <w:pPr>
        <w:pStyle w:val="Input"/>
        <w:spacing w:before="120"/>
        <w:jc w:val="left"/>
        <w:rPr>
          <w:rFonts w:ascii="Calibri" w:hAnsi="Calibri" w:cs="Calibri"/>
        </w:rPr>
      </w:pPr>
      <w:r>
        <w:rPr>
          <w:rFonts w:ascii="Calibri" w:hAnsi="Calibri"/>
          <w:lang w:val="de-AT"/>
        </w:rPr>
        <w:t xml:space="preserve">7. Vergleiche den Interpretationstext mit dem folgenden Bild und nenne zwei wesentliche inhaltliche Gemeinsamkeiten und zwei wesentliche inhaltliche Unterschiede. Formuliere in ganzen Sätzen (insgesamt max. 60 Wörter). </w:t>
      </w:r>
      <w:r>
        <w:rPr>
          <w:rFonts w:ascii="Calibri" w:hAnsi="Calibri" w:cs="Calibri"/>
        </w:rPr>
        <w:t>(max. 4 Punkte)</w:t>
      </w:r>
    </w:p>
    <w:p w:rsidR="000F0F01" w:rsidRDefault="000F0F01" w:rsidP="000F0F01"/>
    <w:p w:rsidR="000F0F01" w:rsidRDefault="000F0F01" w:rsidP="000F0F01">
      <w:r>
        <w:rPr>
          <w:rFonts w:ascii="Arial" w:hAnsi="Arial" w:cs="Arial"/>
          <w:noProof/>
          <w:color w:val="1A0DAB"/>
          <w:sz w:val="20"/>
          <w:szCs w:val="20"/>
          <w:bdr w:val="none" w:sz="0" w:space="0" w:color="auto" w:frame="1"/>
        </w:rPr>
        <w:drawing>
          <wp:inline distT="0" distB="0" distL="0" distR="0" wp14:anchorId="1F588F3C" wp14:editId="237BA65F">
            <wp:extent cx="5505450" cy="2486025"/>
            <wp:effectExtent l="0" t="0" r="0" b="9525"/>
            <wp:docPr id="261" name="Grafik 261" descr="Ähnliches Foto">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hnliches Foto">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2486025"/>
                    </a:xfrm>
                    <a:prstGeom prst="rect">
                      <a:avLst/>
                    </a:prstGeom>
                    <a:noFill/>
                    <a:ln>
                      <a:noFill/>
                    </a:ln>
                  </pic:spPr>
                </pic:pic>
              </a:graphicData>
            </a:graphic>
          </wp:inline>
        </w:drawing>
      </w:r>
    </w:p>
    <w:p w:rsidR="000F0F01" w:rsidRDefault="000F0F01" w:rsidP="000F0F01">
      <w:r>
        <w:t xml:space="preserve">Quelle: </w:t>
      </w:r>
      <w:hyperlink r:id="rId50" w:anchor="/media/File:Michelangelo_Buonarroti_022.jpg" w:history="1">
        <w:r w:rsidRPr="007D0D81">
          <w:rPr>
            <w:rStyle w:val="Hyperlink"/>
          </w:rPr>
          <w:t>https://de.wikipedia.org/wiki/Erbsünde#/media/File:Michelangelo_Buonarroti_022.jpg</w:t>
        </w:r>
      </w:hyperlink>
      <w:r>
        <w:t xml:space="preserve"> (Zugriff: 28.4.2019)</w:t>
      </w:r>
    </w:p>
    <w:p w:rsidR="000F0F01" w:rsidRDefault="000F0F01" w:rsidP="000F0F01"/>
    <w:p w:rsidR="000F0F01" w:rsidRDefault="000F0F01" w:rsidP="000F0F01">
      <w:pPr>
        <w:pStyle w:val="Input"/>
        <w:jc w:val="left"/>
        <w:rPr>
          <w:rFonts w:ascii="Calibri" w:hAnsi="Calibri" w:cs="Calibri"/>
        </w:rPr>
      </w:pPr>
      <w:r>
        <w:rPr>
          <w:rFonts w:ascii="Calibri" w:hAnsi="Calibri"/>
          <w:lang w:val="de-AT"/>
        </w:rPr>
        <w:t xml:space="preserve">8. Verfasse unter Berücksichtigung des Interpretationstextes eine mögliche Fortsetzung der Geschichte. Formuliere in ganzen Sätzen (insgesamt max. 50 Wörter). </w:t>
      </w:r>
      <w:r>
        <w:rPr>
          <w:rFonts w:ascii="Calibri" w:hAnsi="Calibri" w:cs="Calibri"/>
        </w:rPr>
        <w:t>(max. 3 Punkte)</w:t>
      </w:r>
    </w:p>
    <w:p w:rsidR="000F0F01" w:rsidRDefault="000F0F01" w:rsidP="000F0F01"/>
    <w:p w:rsidR="000F0F01" w:rsidRDefault="000F0F01" w:rsidP="000F0F01"/>
    <w:p w:rsidR="000F0F01" w:rsidRDefault="000F0F01" w:rsidP="000F0F01">
      <w:pPr>
        <w:rPr>
          <w:rFonts w:ascii="Arial" w:hAnsi="Arial" w:cs="Arial"/>
          <w:b/>
          <w:sz w:val="28"/>
        </w:rPr>
      </w:pPr>
      <w:r>
        <w:rPr>
          <w:rFonts w:ascii="Arial" w:hAnsi="Arial" w:cs="Arial"/>
          <w:b/>
          <w:sz w:val="28"/>
        </w:rPr>
        <w:br w:type="page"/>
      </w:r>
    </w:p>
    <w:p w:rsidR="000F0F01" w:rsidRPr="00615635" w:rsidRDefault="000F0F01" w:rsidP="000F0F01">
      <w:pPr>
        <w:rPr>
          <w:rFonts w:ascii="Arial" w:hAnsi="Arial" w:cs="Arial"/>
          <w:b/>
        </w:rPr>
      </w:pPr>
      <w:r w:rsidRPr="005202FD">
        <w:rPr>
          <w:rFonts w:ascii="Arial" w:hAnsi="Arial" w:cs="Arial"/>
          <w:b/>
          <w:sz w:val="28"/>
        </w:rPr>
        <w:lastRenderedPageBreak/>
        <w:t>Zusammenfassung (Hieronymus, Vulgata – Schöpfung):</w:t>
      </w:r>
    </w:p>
    <w:p w:rsidR="000F0F01" w:rsidRDefault="000F0F01" w:rsidP="000F0F01">
      <w:pPr>
        <w:rPr>
          <w:rFonts w:ascii="Arial" w:hAnsi="Arial" w:cs="Arial"/>
        </w:rPr>
      </w:pPr>
    </w:p>
    <w:p w:rsidR="000F0F01" w:rsidRPr="00C73F7E" w:rsidRDefault="000F0F01" w:rsidP="000F0F01">
      <w:pPr>
        <w:rPr>
          <w:rFonts w:ascii="Arial" w:hAnsi="Arial" w:cs="Arial"/>
        </w:rPr>
      </w:pPr>
      <w:r w:rsidRPr="00C73F7E">
        <w:rPr>
          <w:rFonts w:ascii="Arial" w:hAnsi="Arial" w:cs="Arial"/>
        </w:rPr>
        <w:t>Der Kirchenvater Hieronymus beschreibt in seinem Werk „Vulgata“ die Schöpfung der Welt aus christlicher Sicht.</w:t>
      </w:r>
    </w:p>
    <w:p w:rsidR="000F0F01" w:rsidRPr="00E31066" w:rsidRDefault="000F0F01" w:rsidP="000F0F01">
      <w:pPr>
        <w:rPr>
          <w:rFonts w:ascii="Arial" w:hAnsi="Arial" w:cs="Arial"/>
          <w:szCs w:val="24"/>
        </w:rPr>
      </w:pPr>
      <w:r w:rsidRPr="00C73F7E">
        <w:rPr>
          <w:rFonts w:ascii="Arial" w:hAnsi="Arial" w:cs="Arial"/>
        </w:rPr>
        <w:t xml:space="preserve">Am Anfang erschuf Gott den Himmel und die Erde. Die Erde war aber wüst und leer, und Dunkelheit war über der Oberfläche des Abgrunds: Und Gott sagte: Es werde Licht. Und es wurde Licht. Und Gott sah, dass das Licht gut war: und er trennte das Licht von der Dunkelheit. Und er nannte das Licht Tag, und die Dunkelheit Nacht: und es wurde Abend und Morgen, der erste Tag. Und Gott sagte: Es werde ein Gewölbe in der Mitte der Wasser sein: Und er teilte die Wasser </w:t>
      </w:r>
      <w:proofErr w:type="gramStart"/>
      <w:r w:rsidRPr="00C73F7E">
        <w:rPr>
          <w:rFonts w:ascii="Arial" w:hAnsi="Arial" w:cs="Arial"/>
        </w:rPr>
        <w:t>von den Wassern</w:t>
      </w:r>
      <w:proofErr w:type="gramEnd"/>
      <w:r w:rsidRPr="00C73F7E">
        <w:rPr>
          <w:rFonts w:ascii="Arial" w:hAnsi="Arial" w:cs="Arial"/>
        </w:rPr>
        <w:t xml:space="preserve">. Und Gott machte ein Gewölbe, und teilte die Wasser, die unter dem Gewölbe waren, von denen, welche über dem Gewölbe waren. Und so geschah es. Und Gott nannte das Gewölbe Himmel: Und es wurde Abend und Morgen, der zweite Tag. Gott aber sagte: Die Wasser, welche unter dem Himmel sind, sollen sich an einem Ort sammeln: und es soll Trockenes erscheinen. Und so geschah es. Und Gott nannte das Trockene Erde, und die Ansammlungen von Wasser nannte er Meere. Und Gott sah, dass es gut war. Und er sagt: Die Erde soll Grünes wachsen lassen, Pflanzen, die Samen bringen, und Bäume, die Früchte gemäß ihrer Art auf der Erde tragen, in denen ihr Samen ist. Und so geschah es. Und es wurde Abend und Morgen, der dritte Tag. Gott aber sagte: Lichter sollen auf dem Gewölbe des Himmels sein und den Tag und die Nacht trennen, und Zeichen als Festzeiten, Tage und Jahre: Und Gott machte zwei große Lichter: das größere Licht, damit es den Tag regiert: und das kleinere Licht, damit es die Nacht regiert: und Sterne. Und er setzte diese auf dem Gewölbe des Himmels, sodass sie über die Erde leuchten, und über Tag und Nacht regieren, und zwischen Licht und Dunkelheit trennt. Und Gott sah, </w:t>
      </w:r>
      <w:r w:rsidRPr="00E31066">
        <w:rPr>
          <w:rFonts w:ascii="Arial" w:hAnsi="Arial" w:cs="Arial"/>
          <w:szCs w:val="24"/>
        </w:rPr>
        <w:t xml:space="preserve">dass es gut war. Und es wurde Abend und Morgen, der vierte Tag. </w:t>
      </w:r>
    </w:p>
    <w:p w:rsidR="000F0F01" w:rsidRDefault="000F0F01" w:rsidP="000F0F01">
      <w:pPr>
        <w:rPr>
          <w:rFonts w:ascii="Arial" w:hAnsi="Arial" w:cs="Arial"/>
          <w:szCs w:val="24"/>
          <w:lang w:eastAsia="de-DE"/>
        </w:rPr>
      </w:pPr>
    </w:p>
    <w:tbl>
      <w:tblPr>
        <w:tblStyle w:val="Tabellenraster1"/>
        <w:tblW w:w="0" w:type="auto"/>
        <w:tblLook w:val="04A0" w:firstRow="1" w:lastRow="0" w:firstColumn="1" w:lastColumn="0" w:noHBand="0" w:noVBand="1"/>
      </w:tblPr>
      <w:tblGrid>
        <w:gridCol w:w="9062"/>
      </w:tblGrid>
      <w:tr w:rsidR="000F0F01" w:rsidTr="00161B31">
        <w:tc>
          <w:tcPr>
            <w:tcW w:w="9062" w:type="dxa"/>
          </w:tcPr>
          <w:p w:rsidR="000F0F01" w:rsidRPr="006C3F5A" w:rsidRDefault="000F0F01" w:rsidP="00161B31">
            <w:pPr>
              <w:rPr>
                <w:rFonts w:ascii="Arial" w:hAnsi="Arial" w:cs="Arial"/>
                <w:i/>
                <w:szCs w:val="24"/>
                <w:u w:val="single"/>
              </w:rPr>
            </w:pPr>
            <w:r w:rsidRPr="006C3F5A">
              <w:rPr>
                <w:rFonts w:ascii="Arial" w:hAnsi="Arial" w:cs="Arial"/>
                <w:noProof/>
              </w:rPr>
              <w:drawing>
                <wp:anchor distT="0" distB="0" distL="114300" distR="114300" simplePos="0" relativeHeight="251664384" behindDoc="0" locked="0" layoutInCell="1" allowOverlap="1" wp14:anchorId="59AA5F7B" wp14:editId="781DCAC5">
                  <wp:simplePos x="0" y="0"/>
                  <wp:positionH relativeFrom="column">
                    <wp:posOffset>3881798</wp:posOffset>
                  </wp:positionH>
                  <wp:positionV relativeFrom="paragraph">
                    <wp:posOffset>65</wp:posOffset>
                  </wp:positionV>
                  <wp:extent cx="1793930" cy="1466193"/>
                  <wp:effectExtent l="0" t="0" r="0" b="1270"/>
                  <wp:wrapThrough wrapText="bothSides">
                    <wp:wrapPolygon edited="0">
                      <wp:start x="0" y="0"/>
                      <wp:lineTo x="0" y="21338"/>
                      <wp:lineTo x="21332" y="21338"/>
                      <wp:lineTo x="21332" y="0"/>
                      <wp:lineTo x="0" y="0"/>
                    </wp:wrapPolygon>
                  </wp:wrapThrough>
                  <wp:docPr id="14" name="Grafik 14" descr="https://upload.wikimedia.org/wikipedia/commons/9/99/Workshop_of_Pieter_Coecke_van_Aelst%2C_the_elder_-_Saint_Jerome_in_His_Study_-_Walters_3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9/99/Workshop_of_Pieter_Coecke_van_Aelst%2C_the_elder_-_Saint_Jerome_in_His_Study_-_Walters_3725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95" t="22222" r="27915" b="5129"/>
                          <a:stretch/>
                        </pic:blipFill>
                        <pic:spPr bwMode="auto">
                          <a:xfrm>
                            <a:off x="0" y="0"/>
                            <a:ext cx="1805478" cy="14756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5A">
              <w:rPr>
                <w:rFonts w:ascii="Arial" w:hAnsi="Arial" w:cs="Arial"/>
                <w:i/>
                <w:szCs w:val="24"/>
                <w:u w:val="single"/>
              </w:rPr>
              <w:t xml:space="preserve">Informationen zum Autor: </w:t>
            </w:r>
          </w:p>
          <w:p w:rsidR="000F0F01" w:rsidRDefault="000F0F01" w:rsidP="00161B31">
            <w:pPr>
              <w:rPr>
                <w:rFonts w:ascii="Arial" w:hAnsi="Arial" w:cs="Arial"/>
                <w:szCs w:val="24"/>
                <w:lang w:eastAsia="de-DE"/>
              </w:rPr>
            </w:pPr>
            <w:r w:rsidRPr="006C3F5A">
              <w:rPr>
                <w:rFonts w:ascii="Arial" w:hAnsi="Arial" w:cs="Arial"/>
                <w:szCs w:val="24"/>
              </w:rPr>
              <w:t xml:space="preserve">Sophronius Eusebius </w:t>
            </w:r>
            <w:r w:rsidRPr="006C3F5A">
              <w:rPr>
                <w:rFonts w:ascii="Arial" w:hAnsi="Arial" w:cs="Arial"/>
                <w:b/>
                <w:szCs w:val="24"/>
              </w:rPr>
              <w:t>Hieronymus</w:t>
            </w:r>
            <w:r w:rsidRPr="006C3F5A">
              <w:rPr>
                <w:rFonts w:ascii="Arial" w:hAnsi="Arial" w:cs="Arial"/>
                <w:szCs w:val="24"/>
              </w:rPr>
              <w:t xml:space="preserve"> (* 347 n.Chr., </w:t>
            </w:r>
            <w:r w:rsidRPr="006C3F5A">
              <w:rPr>
                <w:rFonts w:ascii="Arial" w:hAnsi="Arial" w:cs="Arial"/>
                <w:color w:val="222222"/>
                <w:szCs w:val="24"/>
              </w:rPr>
              <w:t xml:space="preserve">† 420 n. Chr.) war ein Gelehrter und Theologe. Er galt als einer der großen Kirchenväter. Zu seinen Leistungen zählt die Übersetzung der gesamten Bibel ins Lateinische, welche als </w:t>
            </w:r>
            <w:r w:rsidRPr="006C3F5A">
              <w:rPr>
                <w:rFonts w:ascii="Arial" w:hAnsi="Arial" w:cs="Arial"/>
                <w:b/>
                <w:color w:val="222222"/>
                <w:szCs w:val="24"/>
              </w:rPr>
              <w:t>Vulgata</w:t>
            </w:r>
            <w:r w:rsidRPr="006C3F5A">
              <w:rPr>
                <w:rFonts w:ascii="Arial" w:hAnsi="Arial" w:cs="Arial"/>
                <w:color w:val="222222"/>
                <w:szCs w:val="24"/>
              </w:rPr>
              <w:t xml:space="preserve"> (von lat. </w:t>
            </w:r>
            <w:r w:rsidRPr="006C3F5A">
              <w:rPr>
                <w:rFonts w:ascii="Arial" w:hAnsi="Arial" w:cs="Arial"/>
                <w:i/>
                <w:color w:val="222222"/>
                <w:szCs w:val="24"/>
              </w:rPr>
              <w:t>vulgus</w:t>
            </w:r>
            <w:r w:rsidRPr="006C3F5A">
              <w:rPr>
                <w:rFonts w:ascii="Arial" w:hAnsi="Arial" w:cs="Arial"/>
                <w:color w:val="222222"/>
                <w:szCs w:val="24"/>
              </w:rPr>
              <w:t xml:space="preserve"> = Volk) bezeichnet wurde, da die Bibel dadurch auch dem einfachen Volk zugänglich wurde.</w:t>
            </w:r>
          </w:p>
        </w:tc>
      </w:tr>
    </w:tbl>
    <w:p w:rsidR="000F0F01" w:rsidRDefault="000F0F01" w:rsidP="000F0F01">
      <w:pPr>
        <w:rPr>
          <w:rFonts w:ascii="Arial" w:hAnsi="Arial" w:cs="Arial"/>
          <w:szCs w:val="24"/>
          <w:lang w:eastAsia="de-DE"/>
        </w:rPr>
      </w:pPr>
    </w:p>
    <w:p w:rsidR="000F0F01" w:rsidRDefault="000F0F01" w:rsidP="000F0F01">
      <w:pPr>
        <w:rPr>
          <w:rFonts w:ascii="Arial" w:hAnsi="Arial" w:cs="Arial"/>
          <w:szCs w:val="24"/>
          <w:lang w:eastAsia="de-DE"/>
        </w:rPr>
      </w:pPr>
      <w:r>
        <w:rPr>
          <w:rFonts w:ascii="Arial" w:hAnsi="Arial" w:cs="Arial"/>
          <w:szCs w:val="24"/>
          <w:lang w:eastAsia="de-DE"/>
        </w:rPr>
        <w:br w:type="page"/>
      </w:r>
    </w:p>
    <w:tbl>
      <w:tblPr>
        <w:tblStyle w:val="Tabellenraster1"/>
        <w:tblW w:w="0" w:type="auto"/>
        <w:tblLook w:val="04A0" w:firstRow="1" w:lastRow="0" w:firstColumn="1" w:lastColumn="0" w:noHBand="0" w:noVBand="1"/>
      </w:tblPr>
      <w:tblGrid>
        <w:gridCol w:w="9062"/>
      </w:tblGrid>
      <w:tr w:rsidR="000F0F01" w:rsidTr="00161B31">
        <w:tc>
          <w:tcPr>
            <w:tcW w:w="9062" w:type="dxa"/>
          </w:tcPr>
          <w:p w:rsidR="000F0F01" w:rsidRPr="006C3F5A" w:rsidRDefault="000F0F01" w:rsidP="00161B31">
            <w:pPr>
              <w:rPr>
                <w:rFonts w:ascii="Arial" w:hAnsi="Arial" w:cs="Arial"/>
                <w:b/>
                <w:color w:val="000000" w:themeColor="text1"/>
                <w:sz w:val="28"/>
                <w:szCs w:val="24"/>
              </w:rPr>
            </w:pPr>
            <w:r w:rsidRPr="006C3F5A">
              <w:rPr>
                <w:rFonts w:ascii="Arial" w:hAnsi="Arial" w:cs="Arial"/>
                <w:b/>
                <w:color w:val="000000" w:themeColor="text1"/>
                <w:sz w:val="28"/>
                <w:szCs w:val="24"/>
              </w:rPr>
              <w:lastRenderedPageBreak/>
              <w:t>Die Bibel</w:t>
            </w:r>
          </w:p>
          <w:p w:rsidR="000F0F01" w:rsidRPr="006C3F5A" w:rsidRDefault="000F0F01" w:rsidP="00161B31">
            <w:pPr>
              <w:rPr>
                <w:rFonts w:ascii="Arial" w:hAnsi="Arial" w:cs="Arial"/>
                <w:color w:val="000000" w:themeColor="text1"/>
                <w:szCs w:val="24"/>
              </w:rPr>
            </w:pPr>
            <w:r w:rsidRPr="006C3F5A">
              <w:rPr>
                <w:rFonts w:ascii="Arial" w:hAnsi="Arial" w:cs="Arial"/>
                <w:noProof/>
                <w:color w:val="1A0DAB"/>
                <w:sz w:val="20"/>
                <w:szCs w:val="20"/>
                <w:bdr w:val="none" w:sz="0" w:space="0" w:color="auto" w:frame="1"/>
              </w:rPr>
              <w:drawing>
                <wp:anchor distT="0" distB="0" distL="114300" distR="114300" simplePos="0" relativeHeight="251665408" behindDoc="0" locked="0" layoutInCell="1" allowOverlap="1" wp14:anchorId="29F8E6A5" wp14:editId="4CB5242D">
                  <wp:simplePos x="0" y="0"/>
                  <wp:positionH relativeFrom="column">
                    <wp:posOffset>-57150</wp:posOffset>
                  </wp:positionH>
                  <wp:positionV relativeFrom="paragraph">
                    <wp:posOffset>1790021</wp:posOffset>
                  </wp:positionV>
                  <wp:extent cx="2085975" cy="1501775"/>
                  <wp:effectExtent l="0" t="0" r="9525" b="3175"/>
                  <wp:wrapThrough wrapText="bothSides">
                    <wp:wrapPolygon edited="0">
                      <wp:start x="0" y="0"/>
                      <wp:lineTo x="0" y="21372"/>
                      <wp:lineTo x="21501" y="21372"/>
                      <wp:lineTo x="21501" y="0"/>
                      <wp:lineTo x="0" y="0"/>
                    </wp:wrapPolygon>
                  </wp:wrapThrough>
                  <wp:docPr id="16" name="Grafik 16" descr="Bildergebnis für Bibel">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Bibel">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F5A">
              <w:rPr>
                <w:rFonts w:ascii="Arial" w:hAnsi="Arial" w:cs="Arial"/>
                <w:color w:val="000000" w:themeColor="text1"/>
                <w:szCs w:val="24"/>
              </w:rPr>
              <w:t xml:space="preserve">Der Ausdruck </w:t>
            </w:r>
            <w:r w:rsidRPr="006C3F5A">
              <w:rPr>
                <w:rFonts w:ascii="Arial" w:hAnsi="Arial" w:cs="Arial"/>
                <w:b/>
                <w:color w:val="000000" w:themeColor="text1"/>
                <w:szCs w:val="24"/>
              </w:rPr>
              <w:t>Bibel</w:t>
            </w:r>
            <w:r w:rsidRPr="006C3F5A">
              <w:rPr>
                <w:rFonts w:ascii="Arial" w:hAnsi="Arial" w:cs="Arial"/>
                <w:color w:val="000000" w:themeColor="text1"/>
                <w:szCs w:val="24"/>
              </w:rPr>
              <w:t xml:space="preserve"> (von griech. </w:t>
            </w:r>
            <w:r w:rsidRPr="006C3F5A">
              <w:rPr>
                <w:rFonts w:ascii="Arial" w:hAnsi="Arial" w:cs="Arial"/>
                <w:i/>
                <w:color w:val="000000" w:themeColor="text1"/>
                <w:szCs w:val="24"/>
              </w:rPr>
              <w:t>biblos</w:t>
            </w:r>
            <w:r w:rsidRPr="006C3F5A">
              <w:rPr>
                <w:rFonts w:ascii="Arial" w:hAnsi="Arial" w:cs="Arial"/>
                <w:color w:val="000000" w:themeColor="text1"/>
                <w:szCs w:val="24"/>
              </w:rPr>
              <w:t xml:space="preserve"> = das Buch) bezeichnet die </w:t>
            </w:r>
            <w:r w:rsidRPr="006C3F5A">
              <w:rPr>
                <w:rFonts w:ascii="Arial" w:hAnsi="Arial" w:cs="Arial"/>
                <w:b/>
                <w:color w:val="000000" w:themeColor="text1"/>
                <w:szCs w:val="24"/>
              </w:rPr>
              <w:t>Heilige Schrift</w:t>
            </w:r>
            <w:r w:rsidRPr="006C3F5A">
              <w:rPr>
                <w:rFonts w:ascii="Arial" w:hAnsi="Arial" w:cs="Arial"/>
                <w:color w:val="000000" w:themeColor="text1"/>
                <w:szCs w:val="24"/>
              </w:rPr>
              <w:t xml:space="preserve"> für das Judentum und das Christentum. Nach dem Glauben dieser beiden Religionen ist diese Heilige Schrift, auch „Buch der Bücher“ genannt, von Gott inspiriert. Das Christentum unterscheidet zwei Teile, das </w:t>
            </w:r>
            <w:r w:rsidRPr="006C3F5A">
              <w:rPr>
                <w:rFonts w:ascii="Arial" w:hAnsi="Arial" w:cs="Arial"/>
                <w:b/>
                <w:color w:val="000000" w:themeColor="text1"/>
                <w:szCs w:val="24"/>
              </w:rPr>
              <w:t xml:space="preserve">Alte Testament (AT) </w:t>
            </w:r>
            <w:r w:rsidRPr="006C3F5A">
              <w:rPr>
                <w:rFonts w:ascii="Arial" w:hAnsi="Arial" w:cs="Arial"/>
                <w:color w:val="000000" w:themeColor="text1"/>
                <w:szCs w:val="24"/>
              </w:rPr>
              <w:t xml:space="preserve">und das </w:t>
            </w:r>
            <w:r w:rsidRPr="006C3F5A">
              <w:rPr>
                <w:rFonts w:ascii="Arial" w:hAnsi="Arial" w:cs="Arial"/>
                <w:b/>
                <w:color w:val="000000" w:themeColor="text1"/>
                <w:szCs w:val="24"/>
              </w:rPr>
              <w:t>Neue Testament (NT)</w:t>
            </w:r>
            <w:r w:rsidRPr="006C3F5A">
              <w:rPr>
                <w:rFonts w:ascii="Arial" w:hAnsi="Arial" w:cs="Arial"/>
                <w:color w:val="000000" w:themeColor="text1"/>
                <w:szCs w:val="24"/>
              </w:rPr>
              <w:t xml:space="preserve">. Unter dem AT verstehen die Christen im Wesentlichen diejenigen Teile der Bibel, die auch dem Judentum heilig sind, während das NT, die Schriften des Urchristentums, die eigentliche Grundlage des christlichen Glaubens bildet. Dennoch ist für ein Verständnis des NT das AT unabdingbar. Das erste Buch des AT ist das </w:t>
            </w:r>
            <w:r w:rsidRPr="006C3F5A">
              <w:rPr>
                <w:rFonts w:ascii="Arial" w:hAnsi="Arial" w:cs="Arial"/>
                <w:b/>
                <w:color w:val="000000" w:themeColor="text1"/>
                <w:szCs w:val="24"/>
              </w:rPr>
              <w:t>1. Buch Moses</w:t>
            </w:r>
            <w:r w:rsidRPr="006C3F5A">
              <w:rPr>
                <w:rFonts w:ascii="Arial" w:hAnsi="Arial" w:cs="Arial"/>
                <w:color w:val="000000" w:themeColor="text1"/>
                <w:szCs w:val="24"/>
              </w:rPr>
              <w:t xml:space="preserve">, die </w:t>
            </w:r>
            <w:r w:rsidRPr="006C3F5A">
              <w:rPr>
                <w:rFonts w:ascii="Arial" w:hAnsi="Arial" w:cs="Arial"/>
                <w:b/>
                <w:i/>
                <w:color w:val="000000" w:themeColor="text1"/>
                <w:szCs w:val="24"/>
              </w:rPr>
              <w:t>Genesis</w:t>
            </w:r>
            <w:r w:rsidRPr="006C3F5A">
              <w:rPr>
                <w:rFonts w:ascii="Arial" w:hAnsi="Arial" w:cs="Arial"/>
                <w:color w:val="000000" w:themeColor="text1"/>
                <w:szCs w:val="24"/>
              </w:rPr>
              <w:t xml:space="preserve"> (griech. für „Entstehung“), das zu Beginn die Erschaffung der Welt durch Gott in sechs Tagen, inklusive die Erschaffung des Menschen, sowie den Sündenfall und die Vertreibung aus dem Paradies beinhaltet.</w:t>
            </w:r>
          </w:p>
          <w:p w:rsidR="000F0F01" w:rsidRPr="006C3F5A" w:rsidRDefault="000F0F01" w:rsidP="00161B31">
            <w:pPr>
              <w:rPr>
                <w:rFonts w:ascii="Arial" w:hAnsi="Arial" w:cs="Arial"/>
                <w:color w:val="000000" w:themeColor="text1"/>
                <w:szCs w:val="24"/>
              </w:rPr>
            </w:pPr>
          </w:p>
          <w:p w:rsidR="000F0F01" w:rsidRDefault="000F0F01" w:rsidP="00161B31">
            <w:pPr>
              <w:rPr>
                <w:rFonts w:ascii="Arial" w:hAnsi="Arial" w:cs="Arial"/>
                <w:szCs w:val="24"/>
                <w:lang w:eastAsia="de-DE"/>
              </w:rPr>
            </w:pPr>
            <w:r w:rsidRPr="006C3F5A">
              <w:rPr>
                <w:rFonts w:ascii="Arial" w:hAnsi="Arial" w:cs="Arial"/>
                <w:color w:val="000000" w:themeColor="text1"/>
                <w:szCs w:val="24"/>
              </w:rPr>
              <w:t xml:space="preserve">Das </w:t>
            </w:r>
            <w:r w:rsidRPr="006C3F5A">
              <w:rPr>
                <w:rFonts w:ascii="Arial" w:hAnsi="Arial" w:cs="Arial"/>
                <w:b/>
                <w:color w:val="000000" w:themeColor="text1"/>
                <w:szCs w:val="24"/>
              </w:rPr>
              <w:t>AT</w:t>
            </w:r>
            <w:r w:rsidRPr="006C3F5A">
              <w:rPr>
                <w:rFonts w:ascii="Arial" w:hAnsi="Arial" w:cs="Arial"/>
                <w:color w:val="000000" w:themeColor="text1"/>
                <w:szCs w:val="24"/>
              </w:rPr>
              <w:t xml:space="preserve"> ist zum Großteil auf Hebräisch, der Sprache der Juden, verfasst. Das </w:t>
            </w:r>
            <w:r w:rsidRPr="006C3F5A">
              <w:rPr>
                <w:rFonts w:ascii="Arial" w:hAnsi="Arial" w:cs="Arial"/>
                <w:b/>
                <w:color w:val="000000" w:themeColor="text1"/>
                <w:szCs w:val="24"/>
              </w:rPr>
              <w:t>NT</w:t>
            </w:r>
            <w:r w:rsidRPr="006C3F5A">
              <w:rPr>
                <w:rFonts w:ascii="Arial" w:hAnsi="Arial" w:cs="Arial"/>
                <w:color w:val="000000" w:themeColor="text1"/>
                <w:szCs w:val="24"/>
              </w:rPr>
              <w:t xml:space="preserve"> ist zur Gänze auf Griechisch verfasst. Um möglichst vielen Menschen einen Zugang zur Heiligen Schrift zu ermöglichen wurde die Bibel immer wieder in andere Sprachen übersetzt.</w:t>
            </w:r>
            <w:r w:rsidRPr="003D2EC9">
              <w:rPr>
                <w:rFonts w:cs="Times New Roman"/>
                <w:color w:val="000000" w:themeColor="text1"/>
                <w:szCs w:val="24"/>
              </w:rPr>
              <w:t xml:space="preserve"> </w:t>
            </w:r>
          </w:p>
        </w:tc>
      </w:tr>
    </w:tbl>
    <w:p w:rsidR="000F0F01" w:rsidRDefault="000F0F01" w:rsidP="000F0F01">
      <w:pPr>
        <w:rPr>
          <w:rFonts w:ascii="Arial" w:hAnsi="Arial" w:cs="Arial"/>
          <w:szCs w:val="24"/>
          <w:lang w:eastAsia="de-DE"/>
        </w:rPr>
      </w:pPr>
    </w:p>
    <w:p w:rsidR="000F0F01" w:rsidRPr="006C3F5A" w:rsidRDefault="000F0F01" w:rsidP="000F0F01">
      <w:pPr>
        <w:pStyle w:val="Input"/>
        <w:jc w:val="left"/>
        <w:rPr>
          <w:rFonts w:ascii="Arial" w:hAnsi="Arial" w:cs="Arial"/>
          <w:lang w:val="de-AT"/>
        </w:rPr>
      </w:pPr>
      <w:r w:rsidRPr="006C3F5A">
        <w:rPr>
          <w:rFonts w:ascii="Arial" w:hAnsi="Arial" w:cs="Arial"/>
          <w:u w:val="single"/>
          <w:lang w:val="de-AT"/>
        </w:rPr>
        <w:t>Aufgabe:</w:t>
      </w:r>
      <w:r w:rsidRPr="006C3F5A">
        <w:rPr>
          <w:rFonts w:ascii="Arial" w:hAnsi="Arial" w:cs="Arial"/>
          <w:lang w:val="de-AT"/>
        </w:rPr>
        <w:t xml:space="preserve"> Gliedere den Ausgangstext in vier Abschnitte. Zitiere in der linken Tabellenspalte das erste und letzte Wort eines jeden Abschnittes und gib in der rechten Tabellenspalte den wesentlichen Inhalt an. Der wesentliche Inhalt kann in Form von Stichworten, Überschriften oder ganzen Sätzen formuliert sein.</w:t>
      </w:r>
    </w:p>
    <w:p w:rsidR="000F0F01" w:rsidRPr="00202C5B"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6561"/>
      </w:tblGrid>
      <w:tr w:rsidR="000F0F01" w:rsidRPr="00202C5B" w:rsidTr="00161B31">
        <w:trPr>
          <w:cantSplit/>
          <w:trHeight w:val="266"/>
        </w:trPr>
        <w:tc>
          <w:tcPr>
            <w:tcW w:w="2410" w:type="dxa"/>
            <w:shd w:val="pct12" w:color="auto" w:fill="auto"/>
            <w:vAlign w:val="center"/>
          </w:tcPr>
          <w:p w:rsidR="000F0F01" w:rsidRPr="00202C5B" w:rsidRDefault="000F0F01" w:rsidP="00161B31">
            <w:pPr>
              <w:pStyle w:val="Funotentext"/>
              <w:spacing w:before="120" w:after="120"/>
              <w:rPr>
                <w:rFonts w:ascii="Calibri" w:hAnsi="Calibri" w:cs="Calibri"/>
                <w:b/>
                <w:sz w:val="24"/>
                <w:szCs w:val="24"/>
                <w:lang w:val="de-AT"/>
              </w:rPr>
            </w:pPr>
            <w:r w:rsidRPr="00202C5B">
              <w:rPr>
                <w:rFonts w:ascii="Calibri" w:hAnsi="Calibri" w:cs="Calibri"/>
                <w:b/>
                <w:sz w:val="24"/>
                <w:szCs w:val="24"/>
                <w:lang w:val="de-AT"/>
              </w:rPr>
              <w:t>Textabschnitt (erstes und letztes Wort)</w:t>
            </w:r>
          </w:p>
        </w:tc>
        <w:tc>
          <w:tcPr>
            <w:tcW w:w="6664" w:type="dxa"/>
            <w:shd w:val="pct12" w:color="auto" w:fill="auto"/>
            <w:vAlign w:val="center"/>
          </w:tcPr>
          <w:p w:rsidR="000F0F01" w:rsidRPr="00202C5B" w:rsidRDefault="000F0F01" w:rsidP="00161B31">
            <w:pPr>
              <w:pStyle w:val="Funotentext"/>
              <w:spacing w:before="120" w:after="120"/>
              <w:jc w:val="center"/>
              <w:rPr>
                <w:rFonts w:ascii="Calibri" w:hAnsi="Calibri" w:cs="Calibri"/>
                <w:b/>
                <w:sz w:val="24"/>
                <w:szCs w:val="24"/>
              </w:rPr>
            </w:pPr>
            <w:r w:rsidRPr="00CA048D">
              <w:rPr>
                <w:rFonts w:ascii="Calibri" w:hAnsi="Calibri" w:cs="Calibri"/>
                <w:b/>
                <w:sz w:val="24"/>
                <w:szCs w:val="24"/>
              </w:rPr>
              <w:t>Wesentlicher Inhalt</w:t>
            </w:r>
          </w:p>
        </w:tc>
      </w:tr>
      <w:tr w:rsidR="000F0F01" w:rsidRPr="00202C5B" w:rsidTr="00161B31">
        <w:trPr>
          <w:cantSplit/>
          <w:trHeight w:val="266"/>
        </w:trPr>
        <w:tc>
          <w:tcPr>
            <w:tcW w:w="2410" w:type="dxa"/>
            <w:vAlign w:val="center"/>
          </w:tcPr>
          <w:p w:rsidR="000F0F01" w:rsidRPr="00202C5B" w:rsidRDefault="000F0F01" w:rsidP="00161B31">
            <w:pPr>
              <w:pStyle w:val="Funotentext"/>
              <w:spacing w:before="120"/>
              <w:rPr>
                <w:rFonts w:ascii="Calibri" w:hAnsi="Calibri" w:cs="Calibri"/>
                <w:sz w:val="23"/>
                <w:szCs w:val="23"/>
                <w:lang w:val="de-AT"/>
              </w:rPr>
            </w:pPr>
            <w:r w:rsidRPr="00202C5B">
              <w:rPr>
                <w:rFonts w:ascii="Calibri" w:hAnsi="Calibri" w:cs="Calibri"/>
                <w:sz w:val="23"/>
                <w:szCs w:val="23"/>
                <w:lang w:val="de-AT"/>
              </w:rPr>
              <w:t>Abschnitt 1</w:t>
            </w:r>
          </w:p>
          <w:p w:rsidR="000F0F01" w:rsidRPr="00202C5B" w:rsidRDefault="000F0F01" w:rsidP="00161B31">
            <w:pPr>
              <w:pStyle w:val="Funotentext"/>
              <w:spacing w:after="120"/>
              <w:rPr>
                <w:rFonts w:ascii="Calibri" w:hAnsi="Calibri" w:cs="Calibri"/>
                <w:sz w:val="23"/>
                <w:szCs w:val="23"/>
                <w:lang w:val="de-AT"/>
              </w:rPr>
            </w:pPr>
            <w:r w:rsidRPr="00202C5B">
              <w:rPr>
                <w:rFonts w:ascii="Calibri" w:hAnsi="Calibri" w:cs="Calibri"/>
                <w:sz w:val="23"/>
                <w:szCs w:val="23"/>
                <w:lang w:val="de-AT"/>
              </w:rPr>
              <w:t>von</w:t>
            </w:r>
          </w:p>
          <w:p w:rsidR="000F0F01" w:rsidRPr="00202C5B" w:rsidRDefault="000F0F01" w:rsidP="00161B31">
            <w:pPr>
              <w:pStyle w:val="Funotentext"/>
              <w:spacing w:after="120"/>
              <w:rPr>
                <w:rFonts w:ascii="Calibri" w:hAnsi="Calibri" w:cs="Calibri"/>
                <w:sz w:val="23"/>
                <w:szCs w:val="23"/>
                <w:lang w:val="de-AT"/>
              </w:rPr>
            </w:pPr>
            <w:r w:rsidRPr="00202C5B">
              <w:rPr>
                <w:rFonts w:ascii="Calibri" w:hAnsi="Calibri" w:cs="Calibri"/>
                <w:sz w:val="23"/>
                <w:szCs w:val="23"/>
                <w:lang w:val="de-AT"/>
              </w:rPr>
              <w:t>bis</w:t>
            </w:r>
          </w:p>
        </w:tc>
        <w:tc>
          <w:tcPr>
            <w:tcW w:w="6664" w:type="dxa"/>
            <w:vAlign w:val="center"/>
          </w:tcPr>
          <w:p w:rsidR="000F0F01" w:rsidRPr="00202C5B" w:rsidRDefault="000F0F01" w:rsidP="00161B31">
            <w:pPr>
              <w:pStyle w:val="Funotentext"/>
              <w:spacing w:before="120" w:after="120"/>
              <w:rPr>
                <w:rFonts w:ascii="Calibri" w:hAnsi="Calibri" w:cs="Calibri"/>
                <w:kern w:val="24"/>
                <w:sz w:val="23"/>
                <w:szCs w:val="23"/>
                <w:lang w:val="de-AT"/>
              </w:rPr>
            </w:pPr>
          </w:p>
        </w:tc>
      </w:tr>
      <w:tr w:rsidR="000F0F01" w:rsidRPr="00202C5B" w:rsidTr="00161B31">
        <w:trPr>
          <w:cantSplit/>
          <w:trHeight w:val="266"/>
        </w:trPr>
        <w:tc>
          <w:tcPr>
            <w:tcW w:w="2410" w:type="dxa"/>
            <w:vAlign w:val="center"/>
          </w:tcPr>
          <w:p w:rsidR="000F0F01" w:rsidRPr="00202C5B" w:rsidRDefault="000F0F01" w:rsidP="00161B31">
            <w:pPr>
              <w:pStyle w:val="Funotentext"/>
              <w:spacing w:before="120"/>
              <w:rPr>
                <w:rFonts w:ascii="Calibri" w:hAnsi="Calibri" w:cs="Calibri"/>
                <w:sz w:val="23"/>
                <w:szCs w:val="23"/>
              </w:rPr>
            </w:pPr>
            <w:r w:rsidRPr="00202C5B">
              <w:rPr>
                <w:rFonts w:ascii="Calibri" w:hAnsi="Calibri" w:cs="Calibri"/>
                <w:sz w:val="23"/>
                <w:szCs w:val="23"/>
              </w:rPr>
              <w:t>Abschnitt 2</w:t>
            </w:r>
          </w:p>
          <w:p w:rsidR="000F0F01" w:rsidRPr="00202C5B" w:rsidRDefault="000F0F01" w:rsidP="00161B31">
            <w:pPr>
              <w:pStyle w:val="Funotentext"/>
              <w:spacing w:after="120"/>
              <w:rPr>
                <w:rFonts w:ascii="Calibri" w:hAnsi="Calibri" w:cs="Calibri"/>
                <w:sz w:val="23"/>
                <w:szCs w:val="23"/>
                <w:lang w:val="de-AT"/>
              </w:rPr>
            </w:pPr>
            <w:r w:rsidRPr="00202C5B">
              <w:rPr>
                <w:rFonts w:ascii="Calibri" w:hAnsi="Calibri" w:cs="Calibri"/>
                <w:sz w:val="23"/>
                <w:szCs w:val="23"/>
                <w:lang w:val="de-AT"/>
              </w:rPr>
              <w:t>von</w:t>
            </w:r>
          </w:p>
          <w:p w:rsidR="000F0F01" w:rsidRPr="00202C5B" w:rsidRDefault="000F0F01" w:rsidP="00161B31">
            <w:pPr>
              <w:pStyle w:val="Funotentext"/>
              <w:spacing w:after="120"/>
              <w:rPr>
                <w:rFonts w:ascii="Calibri" w:hAnsi="Calibri" w:cs="Calibri"/>
                <w:sz w:val="23"/>
                <w:szCs w:val="23"/>
              </w:rPr>
            </w:pPr>
            <w:r w:rsidRPr="00202C5B">
              <w:rPr>
                <w:rFonts w:ascii="Calibri" w:hAnsi="Calibri" w:cs="Calibri"/>
                <w:sz w:val="23"/>
                <w:szCs w:val="23"/>
                <w:lang w:val="de-AT"/>
              </w:rPr>
              <w:t>bis</w:t>
            </w:r>
          </w:p>
        </w:tc>
        <w:tc>
          <w:tcPr>
            <w:tcW w:w="6664" w:type="dxa"/>
            <w:vAlign w:val="center"/>
          </w:tcPr>
          <w:p w:rsidR="000F0F01" w:rsidRPr="00202C5B" w:rsidRDefault="000F0F01" w:rsidP="00161B31">
            <w:pPr>
              <w:pStyle w:val="Funotentext"/>
              <w:spacing w:before="120" w:after="120"/>
              <w:rPr>
                <w:rFonts w:ascii="Calibri" w:hAnsi="Calibri" w:cs="Calibri"/>
                <w:kern w:val="24"/>
                <w:sz w:val="23"/>
                <w:szCs w:val="23"/>
              </w:rPr>
            </w:pPr>
          </w:p>
        </w:tc>
      </w:tr>
      <w:tr w:rsidR="000F0F01" w:rsidRPr="00202C5B" w:rsidTr="00161B31">
        <w:trPr>
          <w:cantSplit/>
          <w:trHeight w:val="266"/>
        </w:trPr>
        <w:tc>
          <w:tcPr>
            <w:tcW w:w="2410" w:type="dxa"/>
            <w:vAlign w:val="center"/>
          </w:tcPr>
          <w:p w:rsidR="000F0F01" w:rsidRPr="00202C5B" w:rsidRDefault="000F0F01" w:rsidP="00161B31">
            <w:pPr>
              <w:pStyle w:val="Funotentext"/>
              <w:spacing w:before="120"/>
              <w:rPr>
                <w:rFonts w:ascii="Calibri" w:hAnsi="Calibri" w:cs="Calibri"/>
                <w:sz w:val="23"/>
                <w:szCs w:val="23"/>
              </w:rPr>
            </w:pPr>
            <w:r w:rsidRPr="00202C5B">
              <w:rPr>
                <w:rFonts w:ascii="Calibri" w:hAnsi="Calibri" w:cs="Calibri"/>
                <w:sz w:val="23"/>
                <w:szCs w:val="23"/>
              </w:rPr>
              <w:t>Abschnitt 3</w:t>
            </w:r>
          </w:p>
          <w:p w:rsidR="000F0F01" w:rsidRPr="00202C5B" w:rsidRDefault="000F0F01" w:rsidP="00161B31">
            <w:pPr>
              <w:pStyle w:val="Funotentext"/>
              <w:spacing w:after="120"/>
              <w:rPr>
                <w:rFonts w:ascii="Calibri" w:hAnsi="Calibri" w:cs="Calibri"/>
                <w:sz w:val="23"/>
                <w:szCs w:val="23"/>
                <w:lang w:val="de-AT"/>
              </w:rPr>
            </w:pPr>
            <w:r w:rsidRPr="00202C5B">
              <w:rPr>
                <w:rFonts w:ascii="Calibri" w:hAnsi="Calibri" w:cs="Calibri"/>
                <w:sz w:val="23"/>
                <w:szCs w:val="23"/>
                <w:lang w:val="de-AT"/>
              </w:rPr>
              <w:t>von</w:t>
            </w:r>
          </w:p>
          <w:p w:rsidR="000F0F01" w:rsidRPr="00202C5B" w:rsidRDefault="000F0F01" w:rsidP="00161B31">
            <w:pPr>
              <w:pStyle w:val="Funotentext"/>
              <w:spacing w:after="120"/>
              <w:rPr>
                <w:rFonts w:ascii="Calibri" w:hAnsi="Calibri" w:cs="Calibri"/>
                <w:sz w:val="23"/>
                <w:szCs w:val="23"/>
              </w:rPr>
            </w:pPr>
            <w:r w:rsidRPr="00202C5B">
              <w:rPr>
                <w:rFonts w:ascii="Calibri" w:hAnsi="Calibri" w:cs="Calibri"/>
                <w:sz w:val="23"/>
                <w:szCs w:val="23"/>
                <w:lang w:val="de-AT"/>
              </w:rPr>
              <w:t>bis</w:t>
            </w:r>
          </w:p>
        </w:tc>
        <w:tc>
          <w:tcPr>
            <w:tcW w:w="6664" w:type="dxa"/>
            <w:vAlign w:val="center"/>
          </w:tcPr>
          <w:p w:rsidR="000F0F01" w:rsidRPr="00202C5B" w:rsidRDefault="000F0F01" w:rsidP="00161B31">
            <w:pPr>
              <w:pStyle w:val="Funotentext"/>
              <w:spacing w:before="120" w:after="120"/>
              <w:rPr>
                <w:rFonts w:ascii="Calibri" w:hAnsi="Calibri" w:cs="Calibri"/>
                <w:kern w:val="24"/>
                <w:sz w:val="23"/>
                <w:szCs w:val="23"/>
              </w:rPr>
            </w:pPr>
          </w:p>
        </w:tc>
      </w:tr>
      <w:tr w:rsidR="000F0F01" w:rsidRPr="00202C5B" w:rsidTr="00161B31">
        <w:trPr>
          <w:cantSplit/>
          <w:trHeight w:val="266"/>
        </w:trPr>
        <w:tc>
          <w:tcPr>
            <w:tcW w:w="2410" w:type="dxa"/>
            <w:vAlign w:val="center"/>
          </w:tcPr>
          <w:p w:rsidR="000F0F01" w:rsidRPr="00202C5B" w:rsidRDefault="000F0F01" w:rsidP="00161B31">
            <w:pPr>
              <w:pStyle w:val="Funotentext"/>
              <w:spacing w:before="120"/>
              <w:rPr>
                <w:rFonts w:ascii="Calibri" w:hAnsi="Calibri" w:cs="Calibri"/>
                <w:sz w:val="23"/>
                <w:szCs w:val="23"/>
              </w:rPr>
            </w:pPr>
            <w:r w:rsidRPr="00202C5B">
              <w:rPr>
                <w:rFonts w:ascii="Calibri" w:hAnsi="Calibri" w:cs="Calibri"/>
                <w:sz w:val="23"/>
                <w:szCs w:val="23"/>
              </w:rPr>
              <w:t>Abschnitt 4</w:t>
            </w:r>
          </w:p>
          <w:p w:rsidR="000F0F01" w:rsidRPr="00202C5B" w:rsidRDefault="000F0F01" w:rsidP="00161B31">
            <w:pPr>
              <w:pStyle w:val="Funotentext"/>
              <w:spacing w:after="120"/>
              <w:rPr>
                <w:rFonts w:ascii="Calibri" w:hAnsi="Calibri" w:cs="Calibri"/>
                <w:sz w:val="23"/>
                <w:szCs w:val="23"/>
                <w:lang w:val="de-AT"/>
              </w:rPr>
            </w:pPr>
            <w:r w:rsidRPr="00202C5B">
              <w:rPr>
                <w:rFonts w:ascii="Calibri" w:hAnsi="Calibri" w:cs="Calibri"/>
                <w:sz w:val="23"/>
                <w:szCs w:val="23"/>
                <w:lang w:val="de-AT"/>
              </w:rPr>
              <w:t>von</w:t>
            </w:r>
          </w:p>
          <w:p w:rsidR="000F0F01" w:rsidRPr="00202C5B" w:rsidRDefault="000F0F01" w:rsidP="00161B31">
            <w:pPr>
              <w:pStyle w:val="Funotentext"/>
              <w:spacing w:after="120"/>
              <w:rPr>
                <w:rFonts w:ascii="Calibri" w:hAnsi="Calibri" w:cs="Calibri"/>
                <w:sz w:val="23"/>
                <w:szCs w:val="23"/>
              </w:rPr>
            </w:pPr>
            <w:r w:rsidRPr="00202C5B">
              <w:rPr>
                <w:rFonts w:ascii="Calibri" w:hAnsi="Calibri" w:cs="Calibri"/>
                <w:sz w:val="23"/>
                <w:szCs w:val="23"/>
                <w:lang w:val="de-AT"/>
              </w:rPr>
              <w:t>bis</w:t>
            </w:r>
          </w:p>
        </w:tc>
        <w:tc>
          <w:tcPr>
            <w:tcW w:w="6664" w:type="dxa"/>
            <w:vAlign w:val="center"/>
          </w:tcPr>
          <w:p w:rsidR="000F0F01" w:rsidRPr="00202C5B" w:rsidRDefault="000F0F01" w:rsidP="00161B31">
            <w:pPr>
              <w:pStyle w:val="Funotentext"/>
              <w:spacing w:before="120" w:after="120"/>
              <w:rPr>
                <w:rFonts w:ascii="Calibri" w:hAnsi="Calibri" w:cs="Calibri"/>
                <w:kern w:val="24"/>
                <w:sz w:val="23"/>
                <w:szCs w:val="23"/>
              </w:rPr>
            </w:pPr>
          </w:p>
        </w:tc>
      </w:tr>
    </w:tbl>
    <w:p w:rsidR="000F0F01" w:rsidRPr="00E31066" w:rsidRDefault="000F0F01" w:rsidP="000F0F01">
      <w:pPr>
        <w:rPr>
          <w:rFonts w:ascii="Arial" w:hAnsi="Arial" w:cs="Arial"/>
          <w:szCs w:val="24"/>
          <w:lang w:eastAsia="de-DE"/>
        </w:rPr>
      </w:pPr>
    </w:p>
    <w:p w:rsidR="000F0F01" w:rsidRDefault="000F0F01" w:rsidP="000F0F01">
      <w:pPr>
        <w:rPr>
          <w:rFonts w:ascii="Arial" w:hAnsi="Arial" w:cs="Arial"/>
          <w:b/>
          <w:szCs w:val="24"/>
        </w:rPr>
      </w:pPr>
      <w:r>
        <w:rPr>
          <w:rFonts w:ascii="Arial" w:hAnsi="Arial" w:cs="Arial"/>
          <w:b/>
          <w:szCs w:val="24"/>
        </w:rPr>
        <w:br w:type="page"/>
      </w:r>
    </w:p>
    <w:p w:rsidR="000F0F01" w:rsidRPr="009327F7" w:rsidRDefault="000F0F01" w:rsidP="000F0F01">
      <w:pPr>
        <w:rPr>
          <w:rFonts w:ascii="Arial" w:hAnsi="Arial" w:cs="Arial"/>
          <w:b/>
          <w:sz w:val="28"/>
          <w:szCs w:val="24"/>
        </w:rPr>
      </w:pPr>
      <w:r w:rsidRPr="009327F7">
        <w:rPr>
          <w:rFonts w:ascii="Arial" w:hAnsi="Arial" w:cs="Arial"/>
          <w:b/>
          <w:sz w:val="28"/>
          <w:szCs w:val="24"/>
        </w:rPr>
        <w:lastRenderedPageBreak/>
        <w:t>Zusammenfassung (Ovid, Metamorphosen – Schöpfung):</w:t>
      </w:r>
    </w:p>
    <w:p w:rsidR="000F0F01" w:rsidRDefault="000F0F01" w:rsidP="000F0F01">
      <w:pPr>
        <w:rPr>
          <w:rFonts w:ascii="Arial" w:hAnsi="Arial" w:cs="Arial"/>
          <w:szCs w:val="24"/>
        </w:rPr>
      </w:pPr>
    </w:p>
    <w:p w:rsidR="000F0F01" w:rsidRDefault="000F0F01" w:rsidP="000F0F01">
      <w:pPr>
        <w:rPr>
          <w:rFonts w:ascii="Arial" w:hAnsi="Arial" w:cs="Arial"/>
          <w:szCs w:val="24"/>
        </w:rPr>
      </w:pPr>
      <w:r w:rsidRPr="00E31066">
        <w:rPr>
          <w:rFonts w:ascii="Arial" w:hAnsi="Arial" w:cs="Arial"/>
          <w:szCs w:val="24"/>
        </w:rPr>
        <w:t xml:space="preserve">Bevor es Meer, Land und den Himmel, der alles umschließt, gab, hatte die ganze Natur auf der Welt ein Aussehen; man nannte es Chaos: eine rohe, ungeordnete Masse, nichts als träges Gewicht und auf einen Haufen zusammengeworfene, im Widerstreit befindliche Samen von Dingen, ohne rechten Zusammenhang. Zwar gab es da Erde, Wasser und Luft; doch konnte man auf der Erde nicht stehen, die </w:t>
      </w:r>
      <w:r w:rsidR="00FD62D3">
        <w:rPr>
          <w:rFonts w:ascii="Arial" w:hAnsi="Arial" w:cs="Arial"/>
          <w:szCs w:val="24"/>
        </w:rPr>
        <w:t>Woge</w:t>
      </w:r>
      <w:r w:rsidRPr="00E31066">
        <w:rPr>
          <w:rFonts w:ascii="Arial" w:hAnsi="Arial" w:cs="Arial"/>
          <w:szCs w:val="24"/>
        </w:rPr>
        <w:t xml:space="preserve"> ließ sich nicht durchschwimmen, und die Luft war ohne Licht. Keinem Ding blieb die eigene Gestalt, im Wege stand eines dem anderen, </w:t>
      </w:r>
      <w:proofErr w:type="gramStart"/>
      <w:r w:rsidRPr="00E31066">
        <w:rPr>
          <w:rFonts w:ascii="Arial" w:hAnsi="Arial" w:cs="Arial"/>
          <w:szCs w:val="24"/>
        </w:rPr>
        <w:t>weil</w:t>
      </w:r>
      <w:proofErr w:type="gramEnd"/>
      <w:r w:rsidRPr="00E31066">
        <w:rPr>
          <w:rFonts w:ascii="Arial" w:hAnsi="Arial" w:cs="Arial"/>
          <w:szCs w:val="24"/>
        </w:rPr>
        <w:t xml:space="preserve"> in ein und demselben Körper Kaltes kämpfte mit Heißem, Feuchtes mit Trockenem, Weiches mit Hartem, Schwereloses mit Schwerem. Diesen Streit </w:t>
      </w:r>
      <w:proofErr w:type="gramStart"/>
      <w:r w:rsidRPr="00E31066">
        <w:rPr>
          <w:rFonts w:ascii="Arial" w:hAnsi="Arial" w:cs="Arial"/>
          <w:szCs w:val="24"/>
        </w:rPr>
        <w:t>schlichtete</w:t>
      </w:r>
      <w:proofErr w:type="gramEnd"/>
      <w:r w:rsidRPr="00E31066">
        <w:rPr>
          <w:rFonts w:ascii="Arial" w:hAnsi="Arial" w:cs="Arial"/>
          <w:szCs w:val="24"/>
        </w:rPr>
        <w:t xml:space="preserve"> ein Gott und die bessere Natur. Er schied nämlich vom Himmel die Erde und davon der Erde die Gewässer. Kaum hatte er – welcher Gott es auch sein mochte – das Durcheinander so geordnet, zerschnitten und gegliedert, da ballte er zuerst die Erde zusammen, damit sie auf allen Seiten gleich sei, und gab ihr die Gestalt einer großen Kugel. Kaum hatte er so alles mit klar umrissenen Grenzen aufgegliedert, als plötzlich die Sterne, die lange von undurchdringlichem Dunkel bedeckt gewesen waren, am ganzen Himmel aufzuglühen begannen. Und damit kein Bereich ohne Lebewesen sei, die ihm angehören, haben Gestirne und Göttergestalten den Himmelsboden inne, den schimmernden Fischen fielen die Wogen als Wohnstatt zu, die Erde nahm Tiere auf und Vögel die bewegliche Luft. </w:t>
      </w:r>
    </w:p>
    <w:p w:rsidR="000F0F01" w:rsidRDefault="000F0F01" w:rsidP="000F0F01">
      <w:pPr>
        <w:rPr>
          <w:rFonts w:ascii="Arial" w:hAnsi="Arial" w:cs="Arial"/>
          <w:szCs w:val="24"/>
        </w:rPr>
      </w:pPr>
    </w:p>
    <w:tbl>
      <w:tblPr>
        <w:tblStyle w:val="Tabellenraster1"/>
        <w:tblW w:w="0" w:type="auto"/>
        <w:tblLook w:val="04A0" w:firstRow="1" w:lastRow="0" w:firstColumn="1" w:lastColumn="0" w:noHBand="0" w:noVBand="1"/>
      </w:tblPr>
      <w:tblGrid>
        <w:gridCol w:w="9062"/>
      </w:tblGrid>
      <w:tr w:rsidR="000F0F01" w:rsidTr="00161B31">
        <w:tc>
          <w:tcPr>
            <w:tcW w:w="9072" w:type="dxa"/>
          </w:tcPr>
          <w:p w:rsidR="000F0F01" w:rsidRPr="006C3F5A" w:rsidRDefault="000F0F01" w:rsidP="00161B31">
            <w:pPr>
              <w:rPr>
                <w:rFonts w:ascii="Arial" w:hAnsi="Arial" w:cs="Arial"/>
              </w:rPr>
            </w:pPr>
            <w:r w:rsidRPr="006C3F5A">
              <w:rPr>
                <w:rFonts w:ascii="Arial" w:hAnsi="Arial" w:cs="Arial"/>
                <w:noProof/>
                <w:color w:val="222222"/>
              </w:rPr>
              <w:drawing>
                <wp:anchor distT="0" distB="0" distL="114300" distR="114300" simplePos="0" relativeHeight="251666432" behindDoc="0" locked="0" layoutInCell="1" allowOverlap="1" wp14:anchorId="5C39C330" wp14:editId="2F01F768">
                  <wp:simplePos x="0" y="0"/>
                  <wp:positionH relativeFrom="column">
                    <wp:posOffset>-34925</wp:posOffset>
                  </wp:positionH>
                  <wp:positionV relativeFrom="paragraph">
                    <wp:posOffset>201930</wp:posOffset>
                  </wp:positionV>
                  <wp:extent cx="821055" cy="962025"/>
                  <wp:effectExtent l="0" t="0" r="0" b="9525"/>
                  <wp:wrapThrough wrapText="bothSides">
                    <wp:wrapPolygon edited="0">
                      <wp:start x="0" y="0"/>
                      <wp:lineTo x="0" y="21386"/>
                      <wp:lineTo x="21049" y="21386"/>
                      <wp:lineTo x="21049" y="0"/>
                      <wp:lineTo x="0" y="0"/>
                    </wp:wrapPolygon>
                  </wp:wrapThrough>
                  <wp:docPr id="17" name="Grafik 17" descr="C:\Users\Olive\AppData\Local\Microsoft\Windows\INetCache\Content.MSO\3D47BF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ve\AppData\Local\Microsoft\Windows\INetCache\Content.MSO\3D47BF02.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105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F5A">
              <w:rPr>
                <w:rFonts w:ascii="Arial" w:hAnsi="Arial" w:cs="Arial"/>
                <w:i/>
                <w:u w:val="single"/>
              </w:rPr>
              <w:t>Informationen zum Autor</w:t>
            </w:r>
            <w:r w:rsidRPr="006C3F5A">
              <w:rPr>
                <w:rFonts w:ascii="Arial" w:hAnsi="Arial" w:cs="Arial"/>
              </w:rPr>
              <w:t>:</w:t>
            </w:r>
          </w:p>
          <w:p w:rsidR="000F0F01" w:rsidRDefault="000F0F01" w:rsidP="00161B31">
            <w:r w:rsidRPr="001F7129">
              <w:rPr>
                <w:rFonts w:ascii="Arial" w:hAnsi="Arial" w:cs="Arial"/>
                <w:color w:val="000000" w:themeColor="text1"/>
              </w:rPr>
              <w:t xml:space="preserve">Publius </w:t>
            </w:r>
            <w:r w:rsidRPr="001F7129">
              <w:rPr>
                <w:rFonts w:ascii="Arial" w:hAnsi="Arial" w:cs="Arial"/>
                <w:b/>
                <w:color w:val="000000" w:themeColor="text1"/>
              </w:rPr>
              <w:t>Ovid</w:t>
            </w:r>
            <w:r w:rsidRPr="001F7129">
              <w:rPr>
                <w:rFonts w:ascii="Arial" w:hAnsi="Arial" w:cs="Arial"/>
                <w:color w:val="000000" w:themeColor="text1"/>
              </w:rPr>
              <w:t xml:space="preserve">ius Naso (* 43 v. Chr.; </w:t>
            </w:r>
            <w:r w:rsidRPr="001F7129">
              <w:rPr>
                <w:rFonts w:ascii="Arial" w:hAnsi="Arial" w:cs="Arial"/>
                <w:color w:val="000000" w:themeColor="text1"/>
                <w:szCs w:val="24"/>
              </w:rPr>
              <w:t>† 17 n. Chr.) war ein römischer Dichter, dessen Werksammlung sich in drei Phasen gliedern lässt: In der Frühphase beschäftigte er sich mit Liebesgedichte</w:t>
            </w:r>
            <w:r w:rsidR="00143842" w:rsidRPr="001F7129">
              <w:rPr>
                <w:rFonts w:ascii="Arial" w:hAnsi="Arial" w:cs="Arial"/>
                <w:color w:val="000000" w:themeColor="text1"/>
                <w:szCs w:val="24"/>
              </w:rPr>
              <w:t>n</w:t>
            </w:r>
            <w:r w:rsidRPr="001F7129">
              <w:rPr>
                <w:rFonts w:ascii="Arial" w:hAnsi="Arial" w:cs="Arial"/>
                <w:color w:val="000000" w:themeColor="text1"/>
                <w:szCs w:val="24"/>
              </w:rPr>
              <w:t xml:space="preserve"> (</w:t>
            </w:r>
            <w:r w:rsidRPr="001F7129">
              <w:rPr>
                <w:rFonts w:ascii="Arial" w:hAnsi="Arial" w:cs="Arial"/>
                <w:i/>
                <w:color w:val="000000" w:themeColor="text1"/>
                <w:szCs w:val="24"/>
              </w:rPr>
              <w:t>Amores</w:t>
            </w:r>
            <w:r w:rsidRPr="001F7129">
              <w:rPr>
                <w:rFonts w:ascii="Arial" w:hAnsi="Arial" w:cs="Arial"/>
                <w:color w:val="000000" w:themeColor="text1"/>
                <w:szCs w:val="24"/>
              </w:rPr>
              <w:t xml:space="preserve">, </w:t>
            </w:r>
            <w:r w:rsidRPr="001F7129">
              <w:rPr>
                <w:rFonts w:ascii="Arial" w:hAnsi="Arial" w:cs="Arial"/>
                <w:i/>
                <w:color w:val="000000" w:themeColor="text1"/>
                <w:szCs w:val="24"/>
              </w:rPr>
              <w:t>Ars amatoria</w:t>
            </w:r>
            <w:r w:rsidRPr="001F7129">
              <w:rPr>
                <w:rFonts w:ascii="Arial" w:hAnsi="Arial" w:cs="Arial"/>
                <w:color w:val="000000" w:themeColor="text1"/>
                <w:szCs w:val="24"/>
              </w:rPr>
              <w:t xml:space="preserve">, </w:t>
            </w:r>
            <w:r w:rsidRPr="001F7129">
              <w:rPr>
                <w:rFonts w:ascii="Arial" w:hAnsi="Arial" w:cs="Arial"/>
                <w:i/>
                <w:color w:val="000000" w:themeColor="text1"/>
                <w:szCs w:val="24"/>
              </w:rPr>
              <w:t>Remedia amoris</w:t>
            </w:r>
            <w:r w:rsidRPr="001F7129">
              <w:rPr>
                <w:rFonts w:ascii="Arial" w:hAnsi="Arial" w:cs="Arial"/>
                <w:color w:val="000000" w:themeColor="text1"/>
                <w:szCs w:val="24"/>
              </w:rPr>
              <w:t>), in der mittleren Phase sind Sagenzyklen sein Schwerpunkt (</w:t>
            </w:r>
            <w:r w:rsidRPr="001F7129">
              <w:rPr>
                <w:rFonts w:ascii="Arial" w:hAnsi="Arial" w:cs="Arial"/>
                <w:i/>
                <w:color w:val="000000" w:themeColor="text1"/>
                <w:szCs w:val="24"/>
              </w:rPr>
              <w:t>Metamorphosen</w:t>
            </w:r>
            <w:r w:rsidRPr="001F7129">
              <w:rPr>
                <w:rFonts w:ascii="Arial" w:hAnsi="Arial" w:cs="Arial"/>
                <w:color w:val="000000" w:themeColor="text1"/>
                <w:szCs w:val="24"/>
              </w:rPr>
              <w:t xml:space="preserve">) und in der Spätphase </w:t>
            </w:r>
            <w:r w:rsidRPr="001F7129">
              <w:rPr>
                <w:rFonts w:ascii="Arial" w:hAnsi="Arial" w:cs="Arial"/>
                <w:i/>
                <w:color w:val="000000" w:themeColor="text1"/>
                <w:szCs w:val="24"/>
              </w:rPr>
              <w:t>Klagelieder (Tristia).</w:t>
            </w:r>
            <w:r w:rsidRPr="001F7129">
              <w:rPr>
                <w:rFonts w:cs="Times New Roman"/>
                <w:color w:val="000000" w:themeColor="text1"/>
                <w:szCs w:val="24"/>
              </w:rPr>
              <w:t xml:space="preserve"> </w:t>
            </w:r>
          </w:p>
        </w:tc>
      </w:tr>
    </w:tbl>
    <w:p w:rsidR="000F0F01" w:rsidRDefault="000F0F01" w:rsidP="000F0F01">
      <w:pPr>
        <w:rPr>
          <w:rFonts w:ascii="Arial" w:hAnsi="Arial" w:cs="Arial"/>
          <w:szCs w:val="24"/>
        </w:rPr>
      </w:pPr>
    </w:p>
    <w:tbl>
      <w:tblPr>
        <w:tblStyle w:val="Tabellenraster1"/>
        <w:tblW w:w="0" w:type="auto"/>
        <w:tblLook w:val="04A0" w:firstRow="1" w:lastRow="0" w:firstColumn="1" w:lastColumn="0" w:noHBand="0" w:noVBand="1"/>
      </w:tblPr>
      <w:tblGrid>
        <w:gridCol w:w="9062"/>
      </w:tblGrid>
      <w:tr w:rsidR="000F0F01" w:rsidTr="00161B31">
        <w:tc>
          <w:tcPr>
            <w:tcW w:w="9062" w:type="dxa"/>
          </w:tcPr>
          <w:p w:rsidR="000F0F01" w:rsidRPr="006C3F5A" w:rsidRDefault="000F0F01" w:rsidP="00161B31">
            <w:pPr>
              <w:rPr>
                <w:rFonts w:ascii="Arial" w:hAnsi="Arial" w:cs="Arial"/>
                <w:b/>
                <w:sz w:val="28"/>
              </w:rPr>
            </w:pPr>
            <w:r w:rsidRPr="006C3F5A">
              <w:rPr>
                <w:rFonts w:ascii="Arial" w:hAnsi="Arial" w:cs="Arial"/>
                <w:b/>
                <w:sz w:val="28"/>
              </w:rPr>
              <w:t>Die Metamorphosen</w:t>
            </w:r>
          </w:p>
          <w:p w:rsidR="000F0F01" w:rsidRDefault="000F0F01" w:rsidP="00161B31">
            <w:pPr>
              <w:rPr>
                <w:rFonts w:ascii="Arial" w:hAnsi="Arial" w:cs="Arial"/>
                <w:szCs w:val="24"/>
              </w:rPr>
            </w:pPr>
            <w:r w:rsidRPr="006C3F5A">
              <w:rPr>
                <w:rFonts w:ascii="Arial" w:hAnsi="Arial" w:cs="Arial"/>
                <w:noProof/>
              </w:rPr>
              <w:drawing>
                <wp:anchor distT="0" distB="0" distL="114300" distR="114300" simplePos="0" relativeHeight="251667456" behindDoc="0" locked="0" layoutInCell="1" allowOverlap="1" wp14:anchorId="797D2AFE" wp14:editId="51E746C9">
                  <wp:simplePos x="0" y="0"/>
                  <wp:positionH relativeFrom="column">
                    <wp:posOffset>2749419</wp:posOffset>
                  </wp:positionH>
                  <wp:positionV relativeFrom="paragraph">
                    <wp:posOffset>504978</wp:posOffset>
                  </wp:positionV>
                  <wp:extent cx="2933700" cy="2318385"/>
                  <wp:effectExtent l="0" t="0" r="0" b="5715"/>
                  <wp:wrapThrough wrapText="bothSides">
                    <wp:wrapPolygon edited="0">
                      <wp:start x="0" y="0"/>
                      <wp:lineTo x="0" y="21476"/>
                      <wp:lineTo x="21460" y="21476"/>
                      <wp:lineTo x="21460" y="0"/>
                      <wp:lineTo x="0" y="0"/>
                    </wp:wrapPolygon>
                  </wp:wrapThrough>
                  <wp:docPr id="19" name="Grafik 19" descr="https://upload.wikimedia.org/wikipedia/commons/0/09/Ovid%2C_Metamorphoses%2C_Vat._lat.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0/09/Ovid%2C_Metamorphoses%2C_Vat._lat._159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97" t="1299" r="23713" b="62776"/>
                          <a:stretch/>
                        </pic:blipFill>
                        <pic:spPr bwMode="auto">
                          <a:xfrm>
                            <a:off x="0" y="0"/>
                            <a:ext cx="2933700" cy="231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5A">
              <w:rPr>
                <w:rFonts w:ascii="Arial" w:hAnsi="Arial" w:cs="Arial"/>
              </w:rPr>
              <w:t>Der Dichter vollendete sein Hauptwerk, das aus fünfzehn Büchern mit insgesamt fast zwölftausend Versen besteht, etwa im Jahr 8 n. Chr. Die Metamorphosen sind eine Aneinanderreihung von etwa 250 in sich geschlossenen Episoden, die alle von einer Verwandlung – metamórphosis (</w:t>
            </w:r>
            <w:r w:rsidRPr="001F7129">
              <w:rPr>
                <w:rFonts w:ascii="Arial" w:hAnsi="Arial" w:cs="Arial"/>
                <w:i/>
              </w:rPr>
              <w:t>μεταμόρφωσις</w:t>
            </w:r>
            <w:r w:rsidRPr="006C3F5A">
              <w:rPr>
                <w:rFonts w:ascii="Arial" w:hAnsi="Arial" w:cs="Arial"/>
              </w:rPr>
              <w:t xml:space="preserve"> im Griechischen) – berichten. Trotz dieser Fülle an Erzählungen gelang es Ovid einen durchgehenden Faden zu ziehen, der die Verwandlungssagen zu einer einzigen Einheit zusammenhält. Der Rahmen der Geschehnisse reicht von der Weltschöpfung bis in die Gegenwart des Autors und bedient sich hauptsächlich der griechischen und römischen Mythologie.</w:t>
            </w:r>
          </w:p>
        </w:tc>
      </w:tr>
    </w:tbl>
    <w:p w:rsidR="000F0F01" w:rsidRPr="00E31066" w:rsidRDefault="000F0F01" w:rsidP="000F0F01">
      <w:pPr>
        <w:rPr>
          <w:rFonts w:ascii="Arial" w:hAnsi="Arial" w:cs="Arial"/>
          <w:szCs w:val="24"/>
        </w:rPr>
      </w:pPr>
    </w:p>
    <w:p w:rsidR="000F0F01" w:rsidRPr="00E31066" w:rsidRDefault="000F0F01" w:rsidP="000F0F01">
      <w:pPr>
        <w:rPr>
          <w:rFonts w:ascii="Arial" w:hAnsi="Arial" w:cs="Arial"/>
          <w:szCs w:val="24"/>
        </w:rPr>
      </w:pPr>
    </w:p>
    <w:p w:rsidR="000F0F01" w:rsidRDefault="000F0F01" w:rsidP="000F0F01">
      <w:pPr>
        <w:rPr>
          <w:rFonts w:ascii="Arial" w:hAnsi="Arial" w:cs="Arial"/>
          <w:b/>
          <w:szCs w:val="24"/>
        </w:rPr>
      </w:pPr>
      <w:r>
        <w:rPr>
          <w:rFonts w:ascii="Arial" w:hAnsi="Arial" w:cs="Arial"/>
          <w:b/>
          <w:szCs w:val="24"/>
        </w:rPr>
        <w:br w:type="page"/>
      </w:r>
    </w:p>
    <w:p w:rsidR="000F0F01" w:rsidRPr="006C3F5A" w:rsidRDefault="000F0F01" w:rsidP="000F0F01">
      <w:pPr>
        <w:pStyle w:val="Input"/>
        <w:jc w:val="left"/>
        <w:rPr>
          <w:rFonts w:ascii="Arial" w:hAnsi="Arial" w:cs="Arial"/>
          <w:lang w:val="de-AT"/>
        </w:rPr>
      </w:pPr>
      <w:r w:rsidRPr="006C3F5A">
        <w:rPr>
          <w:rFonts w:ascii="Arial" w:hAnsi="Arial" w:cs="Arial"/>
          <w:u w:val="single"/>
          <w:lang w:val="de-AT"/>
        </w:rPr>
        <w:lastRenderedPageBreak/>
        <w:t xml:space="preserve">Aufgabe </w:t>
      </w:r>
      <w:r>
        <w:rPr>
          <w:rFonts w:ascii="Arial" w:hAnsi="Arial" w:cs="Arial"/>
          <w:u w:val="single"/>
          <w:lang w:val="de-AT"/>
        </w:rPr>
        <w:t>1</w:t>
      </w:r>
      <w:r w:rsidRPr="006C3F5A">
        <w:rPr>
          <w:rFonts w:ascii="Arial" w:hAnsi="Arial" w:cs="Arial"/>
          <w:u w:val="single"/>
          <w:lang w:val="de-AT"/>
        </w:rPr>
        <w:t>:</w:t>
      </w:r>
      <w:r w:rsidRPr="006C3F5A">
        <w:rPr>
          <w:rFonts w:ascii="Arial" w:hAnsi="Arial" w:cs="Arial"/>
          <w:lang w:val="de-AT"/>
        </w:rPr>
        <w:t xml:space="preserve"> Wähle aus den gegebenen Möglichkeiten genau drei dem Ausgangstext entsprechende Aussagen durch Ankreuzen aus. </w:t>
      </w:r>
    </w:p>
    <w:p w:rsidR="000F0F01" w:rsidRPr="00202C5B" w:rsidRDefault="000F0F01" w:rsidP="000F0F01">
      <w:pPr>
        <w:pStyle w:val="Input"/>
        <w:jc w:val="left"/>
        <w:rPr>
          <w:rFonts w:ascii="Calibri" w:hAnsi="Calibri"/>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692"/>
      </w:tblGrid>
      <w:tr w:rsidR="000F0F01" w:rsidRPr="00202C5B" w:rsidTr="00161B31">
        <w:trPr>
          <w:cantSplit/>
          <w:trHeight w:val="266"/>
        </w:trPr>
        <w:tc>
          <w:tcPr>
            <w:tcW w:w="4609" w:type="pct"/>
            <w:shd w:val="pct12" w:color="auto" w:fill="auto"/>
            <w:vAlign w:val="center"/>
          </w:tcPr>
          <w:p w:rsidR="000F0F01" w:rsidRPr="00202C5B" w:rsidRDefault="000F0F01" w:rsidP="00161B31">
            <w:pPr>
              <w:spacing w:before="120" w:after="120"/>
              <w:rPr>
                <w:rFonts w:cs="Calibri"/>
                <w:b/>
                <w:bCs/>
                <w:iCs/>
                <w:szCs w:val="24"/>
                <w:lang w:val="en-US"/>
              </w:rPr>
            </w:pPr>
            <w:r w:rsidRPr="00202C5B">
              <w:rPr>
                <w:rFonts w:cs="Calibri"/>
                <w:b/>
                <w:bCs/>
                <w:iCs/>
                <w:szCs w:val="24"/>
                <w:lang w:val="en-US"/>
              </w:rPr>
              <w:t>Aussage</w:t>
            </w:r>
          </w:p>
        </w:tc>
        <w:tc>
          <w:tcPr>
            <w:tcW w:w="391" w:type="pct"/>
            <w:shd w:val="pct12" w:color="auto" w:fill="auto"/>
            <w:vAlign w:val="center"/>
          </w:tcPr>
          <w:p w:rsidR="000F0F01" w:rsidRPr="00202C5B" w:rsidRDefault="000F0F01" w:rsidP="00161B31">
            <w:pPr>
              <w:spacing w:before="120" w:after="120"/>
              <w:rPr>
                <w:rFonts w:cs="Calibri"/>
                <w:b/>
                <w:bCs/>
                <w:iCs/>
                <w:szCs w:val="24"/>
                <w:lang w:val="en-US"/>
              </w:rPr>
            </w:pPr>
          </w:p>
        </w:tc>
      </w:tr>
      <w:tr w:rsidR="000F0F01" w:rsidRPr="00202C5B" w:rsidTr="00161B31">
        <w:trPr>
          <w:cantSplit/>
          <w:trHeight w:val="266"/>
        </w:trPr>
        <w:tc>
          <w:tcPr>
            <w:tcW w:w="4609" w:type="pct"/>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 xml:space="preserve">Der Gott formte die Welt zu einer Scheibe. </w:t>
            </w:r>
          </w:p>
        </w:tc>
        <w:tc>
          <w:tcPr>
            <w:tcW w:w="391" w:type="pct"/>
            <w:vAlign w:val="center"/>
          </w:tcPr>
          <w:p w:rsidR="000F0F01" w:rsidRPr="00202C5B" w:rsidRDefault="000F0F01" w:rsidP="00161B31">
            <w:pPr>
              <w:spacing w:before="120" w:after="120"/>
              <w:jc w:val="center"/>
              <w:rPr>
                <w:rFonts w:cs="Calibri"/>
                <w:szCs w:val="24"/>
              </w:rPr>
            </w:pPr>
            <w:r w:rsidRPr="00202C5B">
              <w:rPr>
                <w:rFonts w:cs="Calibri"/>
                <w:szCs w:val="24"/>
              </w:rPr>
              <w:sym w:font="Wingdings" w:char="F072"/>
            </w:r>
          </w:p>
        </w:tc>
      </w:tr>
      <w:tr w:rsidR="000F0F01" w:rsidRPr="00202C5B" w:rsidTr="00161B31">
        <w:trPr>
          <w:cantSplit/>
          <w:trHeight w:val="266"/>
        </w:trPr>
        <w:tc>
          <w:tcPr>
            <w:tcW w:w="4609" w:type="pct"/>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Am Anfang herrschte das Chaos.</w:t>
            </w:r>
          </w:p>
        </w:tc>
        <w:tc>
          <w:tcPr>
            <w:tcW w:w="391" w:type="pct"/>
            <w:vAlign w:val="center"/>
          </w:tcPr>
          <w:p w:rsidR="000F0F01" w:rsidRPr="00202C5B" w:rsidRDefault="000F0F01" w:rsidP="00161B31">
            <w:pPr>
              <w:spacing w:before="120" w:after="120"/>
              <w:jc w:val="center"/>
              <w:rPr>
                <w:rFonts w:cs="Calibri"/>
                <w:szCs w:val="24"/>
              </w:rPr>
            </w:pPr>
            <w:r w:rsidRPr="00202C5B">
              <w:rPr>
                <w:rFonts w:cs="Calibri"/>
                <w:szCs w:val="24"/>
              </w:rPr>
              <w:sym w:font="Wingdings" w:char="F072"/>
            </w:r>
          </w:p>
        </w:tc>
      </w:tr>
      <w:tr w:rsidR="000F0F01" w:rsidRPr="00202C5B" w:rsidTr="00161B31">
        <w:trPr>
          <w:cantSplit/>
          <w:trHeight w:val="266"/>
        </w:trPr>
        <w:tc>
          <w:tcPr>
            <w:tcW w:w="4609" w:type="pct"/>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Die Menschen wurden mit den Tieren geschaffen.</w:t>
            </w:r>
          </w:p>
        </w:tc>
        <w:tc>
          <w:tcPr>
            <w:tcW w:w="391" w:type="pct"/>
            <w:vAlign w:val="center"/>
          </w:tcPr>
          <w:p w:rsidR="000F0F01" w:rsidRPr="00202C5B" w:rsidRDefault="000F0F01" w:rsidP="00161B31">
            <w:pPr>
              <w:spacing w:before="120" w:after="120"/>
              <w:jc w:val="center"/>
              <w:rPr>
                <w:rFonts w:cs="Calibri"/>
                <w:szCs w:val="24"/>
              </w:rPr>
            </w:pPr>
            <w:r w:rsidRPr="00202C5B">
              <w:rPr>
                <w:rFonts w:cs="Calibri"/>
                <w:szCs w:val="24"/>
              </w:rPr>
              <w:sym w:font="Wingdings" w:char="F072"/>
            </w:r>
          </w:p>
        </w:tc>
      </w:tr>
      <w:tr w:rsidR="000F0F01" w:rsidRPr="00202C5B" w:rsidTr="00161B31">
        <w:trPr>
          <w:cantSplit/>
          <w:trHeight w:val="266"/>
        </w:trPr>
        <w:tc>
          <w:tcPr>
            <w:tcW w:w="4609" w:type="pct"/>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Nachdem die Gottheit Himmel, Erde und Wasser voneinander trennte, herrschte Frieden.</w:t>
            </w:r>
          </w:p>
        </w:tc>
        <w:tc>
          <w:tcPr>
            <w:tcW w:w="391" w:type="pct"/>
            <w:vAlign w:val="center"/>
          </w:tcPr>
          <w:p w:rsidR="000F0F01" w:rsidRPr="00202C5B" w:rsidRDefault="000F0F01" w:rsidP="00161B31">
            <w:pPr>
              <w:spacing w:before="120" w:after="120"/>
              <w:jc w:val="center"/>
              <w:rPr>
                <w:rFonts w:cs="Calibri"/>
                <w:szCs w:val="24"/>
              </w:rPr>
            </w:pPr>
            <w:r w:rsidRPr="00202C5B">
              <w:rPr>
                <w:rFonts w:cs="Calibri"/>
                <w:szCs w:val="24"/>
              </w:rPr>
              <w:sym w:font="Wingdings" w:char="F072"/>
            </w:r>
          </w:p>
        </w:tc>
      </w:tr>
      <w:tr w:rsidR="000F0F01" w:rsidRPr="00202C5B" w:rsidTr="00161B31">
        <w:trPr>
          <w:cantSplit/>
          <w:trHeight w:val="266"/>
        </w:trPr>
        <w:tc>
          <w:tcPr>
            <w:tcW w:w="4609" w:type="pct"/>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Das Chaos ist eine rohe und ungeordnete Masse.</w:t>
            </w:r>
          </w:p>
        </w:tc>
        <w:tc>
          <w:tcPr>
            <w:tcW w:w="391" w:type="pct"/>
            <w:vAlign w:val="center"/>
          </w:tcPr>
          <w:p w:rsidR="000F0F01" w:rsidRPr="00202C5B" w:rsidRDefault="000F0F01" w:rsidP="00161B31">
            <w:pPr>
              <w:spacing w:before="120" w:after="120"/>
              <w:jc w:val="center"/>
              <w:rPr>
                <w:rFonts w:cs="Calibri"/>
                <w:szCs w:val="24"/>
              </w:rPr>
            </w:pPr>
            <w:r w:rsidRPr="00202C5B">
              <w:rPr>
                <w:rFonts w:cs="Calibri"/>
                <w:szCs w:val="24"/>
              </w:rPr>
              <w:sym w:font="Wingdings" w:char="F072"/>
            </w:r>
          </w:p>
        </w:tc>
      </w:tr>
      <w:tr w:rsidR="000F0F01" w:rsidRPr="00202C5B" w:rsidTr="00161B31">
        <w:trPr>
          <w:cantSplit/>
          <w:trHeight w:val="266"/>
        </w:trPr>
        <w:tc>
          <w:tcPr>
            <w:tcW w:w="4609" w:type="pct"/>
            <w:vAlign w:val="center"/>
          </w:tcPr>
          <w:p w:rsidR="000F0F01" w:rsidRPr="00202C5B"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Der Gott trennte vom Himmel die Erde und das Wasser verband er mit dem Himmel.</w:t>
            </w:r>
          </w:p>
        </w:tc>
        <w:tc>
          <w:tcPr>
            <w:tcW w:w="391" w:type="pct"/>
            <w:vAlign w:val="center"/>
          </w:tcPr>
          <w:p w:rsidR="000F0F01" w:rsidRPr="00202C5B" w:rsidRDefault="000F0F01" w:rsidP="00161B31">
            <w:pPr>
              <w:spacing w:before="120" w:after="120"/>
              <w:jc w:val="center"/>
              <w:rPr>
                <w:rFonts w:cs="Calibri"/>
                <w:szCs w:val="24"/>
              </w:rPr>
            </w:pPr>
            <w:r w:rsidRPr="00202C5B">
              <w:rPr>
                <w:rFonts w:cs="Calibri"/>
                <w:szCs w:val="24"/>
              </w:rPr>
              <w:sym w:font="Wingdings" w:char="F072"/>
            </w:r>
          </w:p>
        </w:tc>
      </w:tr>
    </w:tbl>
    <w:p w:rsidR="000F0F01" w:rsidRDefault="000F0F01" w:rsidP="000F0F01">
      <w:pPr>
        <w:rPr>
          <w:rFonts w:ascii="Arial" w:eastAsia="Times New Roman" w:hAnsi="Arial" w:cs="Arial"/>
          <w:b/>
          <w:szCs w:val="24"/>
          <w:u w:val="single"/>
          <w:lang w:eastAsia="de-DE"/>
        </w:rPr>
      </w:pPr>
    </w:p>
    <w:p w:rsidR="000F0F01" w:rsidRPr="006C3F5A" w:rsidRDefault="000F0F01" w:rsidP="000F0F01">
      <w:pPr>
        <w:pStyle w:val="Input"/>
        <w:spacing w:before="120"/>
        <w:jc w:val="left"/>
        <w:rPr>
          <w:rFonts w:ascii="Arial" w:hAnsi="Arial" w:cs="Arial"/>
        </w:rPr>
      </w:pPr>
      <w:r w:rsidRPr="006C3F5A">
        <w:rPr>
          <w:rFonts w:ascii="Arial" w:hAnsi="Arial" w:cs="Arial"/>
          <w:u w:val="single"/>
          <w:lang w:val="de-AT"/>
        </w:rPr>
        <w:t xml:space="preserve">Aufgabe </w:t>
      </w:r>
      <w:r>
        <w:rPr>
          <w:rFonts w:ascii="Arial" w:hAnsi="Arial" w:cs="Arial"/>
          <w:u w:val="single"/>
          <w:lang w:val="de-AT"/>
        </w:rPr>
        <w:t>2</w:t>
      </w:r>
      <w:r w:rsidRPr="006C3F5A">
        <w:rPr>
          <w:rFonts w:ascii="Arial" w:hAnsi="Arial" w:cs="Arial"/>
          <w:u w:val="single"/>
          <w:lang w:val="de-AT"/>
        </w:rPr>
        <w:t>:</w:t>
      </w:r>
      <w:r w:rsidRPr="006C3F5A">
        <w:rPr>
          <w:rFonts w:ascii="Arial" w:hAnsi="Arial" w:cs="Arial"/>
          <w:lang w:val="de-AT"/>
        </w:rPr>
        <w:t xml:space="preserve"> Vergleiche die beiden Ausgangstexte (Hieronymus, Vulgata und Ovid, Metamorphosen) miteinander und nenne zwei wesentliche inhaltliche Gemeinsamkeiten und zwei wesentliche inhaltliche Unterschiede. Formuliere in ganzen Sätzen (insgesamt max. 60 Wörter). </w:t>
      </w:r>
    </w:p>
    <w:p w:rsidR="000F0F01" w:rsidRDefault="000F0F01" w:rsidP="000F0F01"/>
    <w:p w:rsidR="000F0F01" w:rsidRPr="006C3F5A" w:rsidRDefault="000F0F01" w:rsidP="000F0F01">
      <w:pPr>
        <w:spacing w:line="360" w:lineRule="auto"/>
        <w:rPr>
          <w:rFonts w:ascii="Arial" w:hAnsi="Arial" w:cs="Arial"/>
        </w:rPr>
      </w:pPr>
      <w:r w:rsidRPr="006C3F5A">
        <w:rPr>
          <w:rFonts w:ascii="Arial" w:hAnsi="Arial" w:cs="Arial"/>
        </w:rPr>
        <w:t>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F678C5" w:rsidRDefault="000F0F01" w:rsidP="000F0F01">
      <w:pPr>
        <w:rPr>
          <w:rFonts w:ascii="Book Antiqua" w:hAnsi="Book Antiqua"/>
          <w:u w:val="single"/>
          <w:lang w:eastAsia="de-DE"/>
        </w:rPr>
      </w:pPr>
      <w:r>
        <w:rPr>
          <w:rFonts w:ascii="Book Antiqua" w:hAnsi="Book Antiqua"/>
          <w:u w:val="single"/>
          <w:lang w:eastAsia="de-DE"/>
        </w:rPr>
        <w:br w:type="page"/>
      </w:r>
    </w:p>
    <w:p w:rsidR="000F0F01" w:rsidRPr="00F678C5" w:rsidRDefault="000F0F01" w:rsidP="000F0F01">
      <w:pPr>
        <w:rPr>
          <w:rFonts w:ascii="Arial" w:hAnsi="Arial" w:cs="Arial"/>
          <w:b/>
          <w:sz w:val="28"/>
          <w:szCs w:val="24"/>
        </w:rPr>
      </w:pPr>
      <w:r w:rsidRPr="00F678C5">
        <w:rPr>
          <w:rFonts w:ascii="Arial" w:hAnsi="Arial" w:cs="Arial"/>
          <w:b/>
          <w:sz w:val="28"/>
          <w:szCs w:val="24"/>
        </w:rPr>
        <w:lastRenderedPageBreak/>
        <w:t>Zusammenfassung (Hieronymus, Vulgata – Erschaffung der Menschen):</w:t>
      </w:r>
    </w:p>
    <w:p w:rsidR="000F0F01" w:rsidRDefault="000F0F01" w:rsidP="000F0F01">
      <w:pPr>
        <w:rPr>
          <w:rFonts w:ascii="Arial" w:hAnsi="Arial" w:cs="Arial"/>
          <w:szCs w:val="24"/>
        </w:rPr>
      </w:pPr>
    </w:p>
    <w:p w:rsidR="000F0F01" w:rsidRPr="00E31066" w:rsidRDefault="000F0F01" w:rsidP="000F0F01">
      <w:pPr>
        <w:rPr>
          <w:rFonts w:ascii="Arial" w:hAnsi="Arial" w:cs="Arial"/>
          <w:szCs w:val="24"/>
        </w:rPr>
      </w:pPr>
      <w:bookmarkStart w:id="13" w:name="_Hlk9786451"/>
      <w:r w:rsidRPr="00E31066">
        <w:rPr>
          <w:rFonts w:ascii="Arial" w:hAnsi="Arial" w:cs="Arial"/>
          <w:szCs w:val="24"/>
        </w:rPr>
        <w:t xml:space="preserve">Und Gott schuf den Menschen nach seinem Abbild: Er schuf diese als Mann und Frau. Und Gott lobte jene, und sagte: „Wachst und vermehrt euch, und befüllt die Erde, und unterwerft sie, und herrscht über die Fische des Meeres, und die Vögel des Himmels, und alle Tiere, welche </w:t>
      </w:r>
      <w:r w:rsidR="001F7129">
        <w:rPr>
          <w:rFonts w:ascii="Arial" w:hAnsi="Arial" w:cs="Arial"/>
          <w:szCs w:val="24"/>
        </w:rPr>
        <w:t>s</w:t>
      </w:r>
      <w:r w:rsidRPr="00E31066">
        <w:rPr>
          <w:rFonts w:ascii="Arial" w:hAnsi="Arial" w:cs="Arial"/>
          <w:szCs w:val="24"/>
        </w:rPr>
        <w:t xml:space="preserve">ich auf der Erde bewegen. Und Gott sagte: „Sieh, ich gab euch alle Pflanzen, die Samen bringen auf der ganzen Erde, und alle Bäume mit Früchten, die Samen bringen, dass euch als Nahrung dient. Und Gott sah alles, was er gemacht hatte, und es war sehr gut. Und es wurde Abend und Morgen, der sechste Tag. </w:t>
      </w:r>
    </w:p>
    <w:bookmarkEnd w:id="13"/>
    <w:p w:rsidR="000F0F01" w:rsidRDefault="000F0F01" w:rsidP="000F0F01">
      <w:pPr>
        <w:rPr>
          <w:rFonts w:ascii="Arial" w:hAnsi="Arial" w:cs="Arial"/>
          <w:szCs w:val="24"/>
        </w:rPr>
      </w:pPr>
    </w:p>
    <w:tbl>
      <w:tblPr>
        <w:tblStyle w:val="Tabellenraster1"/>
        <w:tblW w:w="0" w:type="auto"/>
        <w:tblLook w:val="04A0" w:firstRow="1" w:lastRow="0" w:firstColumn="1" w:lastColumn="0" w:noHBand="0" w:noVBand="1"/>
      </w:tblPr>
      <w:tblGrid>
        <w:gridCol w:w="9062"/>
      </w:tblGrid>
      <w:tr w:rsidR="000F0F01" w:rsidTr="00161B31">
        <w:tc>
          <w:tcPr>
            <w:tcW w:w="9062" w:type="dxa"/>
          </w:tcPr>
          <w:p w:rsidR="000F0F01" w:rsidRPr="006B3C63" w:rsidRDefault="000F0F01" w:rsidP="00161B31">
            <w:pPr>
              <w:rPr>
                <w:b/>
              </w:rPr>
            </w:pPr>
            <w:r w:rsidRPr="006B3C63">
              <w:rPr>
                <w:b/>
                <w:sz w:val="28"/>
              </w:rPr>
              <w:t>Über den sprachlichen Stil der Bibel</w:t>
            </w:r>
            <w:r>
              <w:rPr>
                <w:b/>
                <w:sz w:val="28"/>
              </w:rPr>
              <w:t xml:space="preserve"> I:</w:t>
            </w:r>
          </w:p>
          <w:p w:rsidR="000F0F01" w:rsidRPr="001F7129" w:rsidRDefault="000F0F01" w:rsidP="00161B31">
            <w:pPr>
              <w:pStyle w:val="Listenabsatz"/>
              <w:numPr>
                <w:ilvl w:val="0"/>
                <w:numId w:val="1"/>
              </w:numPr>
              <w:rPr>
                <w:rFonts w:ascii="Arial" w:hAnsi="Arial" w:cs="Arial"/>
              </w:rPr>
            </w:pPr>
            <w:r w:rsidRPr="001F7129">
              <w:rPr>
                <w:rFonts w:ascii="Arial" w:hAnsi="Arial" w:cs="Arial"/>
              </w:rPr>
              <w:t>Sätze werden häufig mit „et“ eingeleitet</w:t>
            </w:r>
          </w:p>
          <w:p w:rsidR="000F0F01" w:rsidRPr="001F7129" w:rsidRDefault="000F0F01" w:rsidP="00161B31">
            <w:pPr>
              <w:pStyle w:val="Listenabsatz"/>
              <w:numPr>
                <w:ilvl w:val="0"/>
                <w:numId w:val="1"/>
              </w:numPr>
              <w:rPr>
                <w:rFonts w:ascii="Arial" w:hAnsi="Arial" w:cs="Arial"/>
              </w:rPr>
            </w:pPr>
            <w:r w:rsidRPr="001F7129">
              <w:rPr>
                <w:rFonts w:ascii="Arial" w:hAnsi="Arial" w:cs="Arial"/>
              </w:rPr>
              <w:t>das Verbum steht oft an erster Stelle im Satz</w:t>
            </w:r>
          </w:p>
          <w:p w:rsidR="000F0F01" w:rsidRDefault="000F0F01" w:rsidP="00161B31">
            <w:pPr>
              <w:pStyle w:val="Listenabsatz"/>
              <w:numPr>
                <w:ilvl w:val="0"/>
                <w:numId w:val="1"/>
              </w:numPr>
            </w:pPr>
            <w:r w:rsidRPr="001F7129">
              <w:rPr>
                <w:rFonts w:ascii="Arial" w:hAnsi="Arial" w:cs="Arial"/>
              </w:rPr>
              <w:t>häufiger Gebrauch des Partizip Präsens</w:t>
            </w:r>
          </w:p>
        </w:tc>
      </w:tr>
    </w:tbl>
    <w:p w:rsidR="000F0F01" w:rsidRDefault="000F0F01" w:rsidP="000F0F01">
      <w:pPr>
        <w:rPr>
          <w:rFonts w:ascii="Arial" w:hAnsi="Arial" w:cs="Arial"/>
          <w:szCs w:val="24"/>
        </w:rPr>
      </w:pPr>
    </w:p>
    <w:p w:rsidR="000F0F01" w:rsidRDefault="000F0F01" w:rsidP="000F0F01">
      <w:pPr>
        <w:pStyle w:val="Input"/>
        <w:jc w:val="left"/>
        <w:rPr>
          <w:rFonts w:ascii="Arial" w:hAnsi="Arial" w:cs="Arial"/>
          <w:lang w:val="de-AT"/>
        </w:rPr>
      </w:pPr>
      <w:r w:rsidRPr="006C3F5A">
        <w:rPr>
          <w:rFonts w:ascii="Arial" w:hAnsi="Arial" w:cs="Arial"/>
          <w:u w:val="single"/>
          <w:lang w:val="de-AT"/>
        </w:rPr>
        <w:t xml:space="preserve">Aufgabe </w:t>
      </w:r>
      <w:r>
        <w:rPr>
          <w:rFonts w:ascii="Arial" w:hAnsi="Arial" w:cs="Arial"/>
          <w:u w:val="single"/>
          <w:lang w:val="de-AT"/>
        </w:rPr>
        <w:t>1</w:t>
      </w:r>
      <w:r w:rsidRPr="006C3F5A">
        <w:rPr>
          <w:rFonts w:ascii="Arial" w:hAnsi="Arial" w:cs="Arial"/>
          <w:u w:val="single"/>
          <w:lang w:val="de-AT"/>
        </w:rPr>
        <w:t>:</w:t>
      </w:r>
      <w:r w:rsidRPr="006C3F5A">
        <w:rPr>
          <w:rFonts w:ascii="Arial" w:hAnsi="Arial" w:cs="Arial"/>
          <w:lang w:val="de-AT"/>
        </w:rPr>
        <w:t xml:space="preserve"> Ergänze die folgenden Satzteile zu einem vollständigen deutschen Satz, der den Inhalt der entsprechenden Textstelle präzise wiedergibt. </w:t>
      </w:r>
    </w:p>
    <w:p w:rsidR="000F0F01" w:rsidRPr="00F678C5" w:rsidRDefault="000F0F01" w:rsidP="000F0F01">
      <w:pPr>
        <w:pStyle w:val="Input"/>
        <w:jc w:val="left"/>
        <w:rPr>
          <w:rFonts w:ascii="Arial" w:hAnsi="Arial" w:cs="Arial"/>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0F0F01" w:rsidRPr="00202C5B" w:rsidTr="00161B31">
        <w:trPr>
          <w:cantSplit/>
          <w:trHeight w:val="177"/>
        </w:trPr>
        <w:tc>
          <w:tcPr>
            <w:tcW w:w="8954" w:type="dxa"/>
            <w:vAlign w:val="center"/>
          </w:tcPr>
          <w:p w:rsidR="000F0F01" w:rsidRPr="00202C5B" w:rsidRDefault="000F0F01" w:rsidP="00161B31">
            <w:pPr>
              <w:spacing w:before="120" w:after="120"/>
              <w:rPr>
                <w:szCs w:val="24"/>
              </w:rPr>
            </w:pPr>
            <w:r>
              <w:rPr>
                <w:rFonts w:cs="Calibri"/>
                <w:szCs w:val="24"/>
              </w:rPr>
              <w:t>Gott schuf den Menschen nach</w:t>
            </w:r>
            <w:r w:rsidRPr="00202C5B">
              <w:rPr>
                <w:rFonts w:cs="Calibri"/>
                <w:szCs w:val="24"/>
              </w:rPr>
              <w:t xml:space="preserve"> ______________________________________________________</w:t>
            </w:r>
          </w:p>
        </w:tc>
      </w:tr>
      <w:tr w:rsidR="000F0F01" w:rsidRPr="00202C5B" w:rsidTr="00161B31">
        <w:trPr>
          <w:cantSplit/>
          <w:trHeight w:val="177"/>
        </w:trPr>
        <w:tc>
          <w:tcPr>
            <w:tcW w:w="8954" w:type="dxa"/>
            <w:vAlign w:val="center"/>
          </w:tcPr>
          <w:p w:rsidR="000F0F01" w:rsidRPr="00202C5B" w:rsidRDefault="000F0F01" w:rsidP="00161B31">
            <w:pPr>
              <w:spacing w:before="120" w:after="120"/>
              <w:rPr>
                <w:szCs w:val="24"/>
              </w:rPr>
            </w:pPr>
            <w:r w:rsidRPr="00202C5B">
              <w:rPr>
                <w:rFonts w:cs="Calibri"/>
                <w:szCs w:val="24"/>
              </w:rPr>
              <w:t xml:space="preserve">______________________________________________________ </w:t>
            </w:r>
            <w:r>
              <w:rPr>
                <w:rFonts w:cs="Calibri"/>
                <w:szCs w:val="24"/>
              </w:rPr>
              <w:t>und befüllt die Erde und unterwerft sie und herrscht über die Fische des Meeres und die Vögel des Himmels und über alle Tiere.</w:t>
            </w:r>
          </w:p>
        </w:tc>
      </w:tr>
      <w:tr w:rsidR="000F0F01" w:rsidRPr="00202C5B" w:rsidTr="00161B31">
        <w:trPr>
          <w:cantSplit/>
          <w:trHeight w:val="177"/>
        </w:trPr>
        <w:tc>
          <w:tcPr>
            <w:tcW w:w="8954" w:type="dxa"/>
            <w:vAlign w:val="center"/>
          </w:tcPr>
          <w:p w:rsidR="000F0F01" w:rsidRPr="00202C5B" w:rsidRDefault="000F0F01" w:rsidP="00161B31">
            <w:pPr>
              <w:spacing w:before="120" w:after="120"/>
              <w:rPr>
                <w:szCs w:val="24"/>
              </w:rPr>
            </w:pPr>
            <w:r>
              <w:rPr>
                <w:rFonts w:cs="Calibri"/>
                <w:szCs w:val="24"/>
              </w:rPr>
              <w:t xml:space="preserve">Und Gott sagte: „Sieh, ich gab euch alle Pflanzen, welche Samen über der Erde geben, und alle Bäume, die </w:t>
            </w:r>
            <w:r w:rsidRPr="00202C5B">
              <w:rPr>
                <w:rFonts w:cs="Calibri"/>
                <w:szCs w:val="24"/>
              </w:rPr>
              <w:t>__________________________________________</w:t>
            </w:r>
            <w:r>
              <w:rPr>
                <w:rFonts w:cs="Calibri"/>
                <w:szCs w:val="24"/>
              </w:rPr>
              <w:t>, damit ihr Nahrung habt.</w:t>
            </w:r>
          </w:p>
        </w:tc>
      </w:tr>
      <w:tr w:rsidR="000F0F01" w:rsidRPr="00202C5B" w:rsidTr="00161B31">
        <w:trPr>
          <w:cantSplit/>
          <w:trHeight w:val="177"/>
        </w:trPr>
        <w:tc>
          <w:tcPr>
            <w:tcW w:w="8954" w:type="dxa"/>
            <w:vAlign w:val="center"/>
          </w:tcPr>
          <w:p w:rsidR="000F0F01" w:rsidRPr="00202C5B" w:rsidRDefault="000F0F01" w:rsidP="00161B31">
            <w:pPr>
              <w:spacing w:before="120" w:after="120"/>
              <w:rPr>
                <w:szCs w:val="24"/>
              </w:rPr>
            </w:pPr>
            <w:r>
              <w:rPr>
                <w:rFonts w:cs="Calibri"/>
                <w:szCs w:val="24"/>
              </w:rPr>
              <w:t xml:space="preserve">Und es wurde Abend und Morgen, </w:t>
            </w:r>
            <w:r w:rsidRPr="00202C5B">
              <w:rPr>
                <w:rFonts w:cs="Calibri"/>
                <w:szCs w:val="24"/>
              </w:rPr>
              <w:t>______________________________________________________</w:t>
            </w:r>
          </w:p>
        </w:tc>
      </w:tr>
    </w:tbl>
    <w:p w:rsidR="000F0F01" w:rsidRDefault="000F0F01" w:rsidP="000F0F01">
      <w:pPr>
        <w:pStyle w:val="Input"/>
        <w:jc w:val="left"/>
        <w:rPr>
          <w:rFonts w:ascii="Arial" w:hAnsi="Arial" w:cs="Arial"/>
          <w:u w:val="single"/>
          <w:lang w:val="de-AT"/>
        </w:rPr>
      </w:pPr>
    </w:p>
    <w:p w:rsidR="000F0F01" w:rsidRPr="006C3F5A" w:rsidRDefault="000F0F01" w:rsidP="000F0F01">
      <w:pPr>
        <w:pStyle w:val="Input"/>
        <w:jc w:val="left"/>
        <w:rPr>
          <w:rFonts w:ascii="Arial" w:hAnsi="Arial" w:cs="Arial"/>
          <w:lang w:val="de-AT"/>
        </w:rPr>
      </w:pPr>
      <w:r w:rsidRPr="006C3F5A">
        <w:rPr>
          <w:rFonts w:ascii="Arial" w:hAnsi="Arial" w:cs="Arial"/>
          <w:u w:val="single"/>
          <w:lang w:val="de-AT"/>
        </w:rPr>
        <w:t xml:space="preserve">Aufgabe </w:t>
      </w:r>
      <w:r>
        <w:rPr>
          <w:rFonts w:ascii="Arial" w:hAnsi="Arial" w:cs="Arial"/>
          <w:u w:val="single"/>
          <w:lang w:val="de-AT"/>
        </w:rPr>
        <w:t>2</w:t>
      </w:r>
      <w:r w:rsidRPr="006C3F5A">
        <w:rPr>
          <w:rFonts w:ascii="Arial" w:hAnsi="Arial" w:cs="Arial"/>
          <w:u w:val="single"/>
          <w:lang w:val="de-AT"/>
        </w:rPr>
        <w:t>:</w:t>
      </w:r>
      <w:r w:rsidRPr="006C3F5A">
        <w:rPr>
          <w:rFonts w:ascii="Arial" w:hAnsi="Arial" w:cs="Arial"/>
          <w:lang w:val="de-AT"/>
        </w:rPr>
        <w:t xml:space="preserve"> Setze dich ausgehend von den folgenden Leitfragen mit dem Ausgangstext auseinander. Antworte in ganzen Sätzen (insgesamt max. 50 Wörter).</w:t>
      </w:r>
    </w:p>
    <w:p w:rsidR="000F0F01" w:rsidRDefault="000F0F01" w:rsidP="000F0F01">
      <w:pPr>
        <w:pStyle w:val="Input"/>
        <w:jc w:val="left"/>
        <w:rPr>
          <w:rFonts w:ascii="Arial" w:hAnsi="Arial" w:cs="Arial"/>
          <w:u w:val="single"/>
          <w:lang w:val="de-AT"/>
        </w:rPr>
      </w:pPr>
    </w:p>
    <w:p w:rsidR="000F0F01" w:rsidRPr="006C3F5A" w:rsidRDefault="000F0F01" w:rsidP="000F0F01">
      <w:pPr>
        <w:pStyle w:val="Input"/>
        <w:jc w:val="left"/>
        <w:rPr>
          <w:rFonts w:ascii="Arial" w:hAnsi="Arial" w:cs="Arial"/>
          <w:lang w:val="de-AT"/>
        </w:rPr>
      </w:pPr>
      <w:r w:rsidRPr="006C3F5A">
        <w:rPr>
          <w:rFonts w:ascii="Arial" w:hAnsi="Arial" w:cs="Arial"/>
          <w:u w:val="single"/>
          <w:lang w:val="de-AT"/>
        </w:rPr>
        <w:t>Leitfrage</w:t>
      </w:r>
      <w:r w:rsidRPr="006C3F5A">
        <w:rPr>
          <w:rFonts w:ascii="Arial" w:hAnsi="Arial" w:cs="Arial"/>
          <w:lang w:val="de-AT"/>
        </w:rPr>
        <w:t>: Welche Position nimmt der Mensch in der Schöpfung Gottes ein?</w:t>
      </w:r>
    </w:p>
    <w:p w:rsidR="000F0F01" w:rsidRPr="006C3F5A" w:rsidRDefault="000F0F01" w:rsidP="000F0F01">
      <w:pPr>
        <w:pStyle w:val="Input"/>
        <w:jc w:val="left"/>
        <w:rPr>
          <w:rFonts w:ascii="Arial" w:hAnsi="Arial" w:cs="Arial"/>
          <w:b w:val="0"/>
          <w:lang w:val="de-AT"/>
        </w:rPr>
      </w:pPr>
    </w:p>
    <w:p w:rsidR="000F0F01" w:rsidRPr="00053DAC" w:rsidRDefault="000F0F01" w:rsidP="000F0F01">
      <w:pPr>
        <w:spacing w:line="360" w:lineRule="auto"/>
        <w:rPr>
          <w:rFonts w:ascii="Arial" w:hAnsi="Arial" w:cs="Arial"/>
          <w:lang w:eastAsia="de-DE"/>
        </w:rPr>
      </w:pPr>
      <w:r>
        <w:rPr>
          <w:rFonts w:ascii="Arial" w:hAnsi="Arial" w:cs="Arial"/>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F678C5" w:rsidRDefault="000F0F01" w:rsidP="000F0F01">
      <w:pPr>
        <w:rPr>
          <w:rFonts w:ascii="Arial" w:hAnsi="Arial" w:cs="Arial"/>
          <w:b/>
          <w:sz w:val="28"/>
          <w:szCs w:val="24"/>
        </w:rPr>
      </w:pPr>
      <w:r w:rsidRPr="00F678C5">
        <w:rPr>
          <w:rFonts w:ascii="Arial" w:hAnsi="Arial" w:cs="Arial"/>
          <w:b/>
          <w:sz w:val="28"/>
          <w:szCs w:val="24"/>
        </w:rPr>
        <w:lastRenderedPageBreak/>
        <w:t>Zusammenfassung (Ovid, Metamorphosen – Erschaffung der Menschen):</w:t>
      </w:r>
    </w:p>
    <w:p w:rsidR="000F0F01" w:rsidRDefault="000F0F01" w:rsidP="000F0F01">
      <w:pPr>
        <w:rPr>
          <w:rFonts w:ascii="Arial" w:hAnsi="Arial" w:cs="Arial"/>
          <w:szCs w:val="24"/>
        </w:rPr>
      </w:pPr>
    </w:p>
    <w:p w:rsidR="000F0F01" w:rsidRPr="00E31066" w:rsidRDefault="000F0F01" w:rsidP="000F0F01">
      <w:pPr>
        <w:rPr>
          <w:rFonts w:ascii="Arial" w:hAnsi="Arial" w:cs="Arial"/>
          <w:szCs w:val="24"/>
        </w:rPr>
      </w:pPr>
      <w:bookmarkStart w:id="14" w:name="_Hlk9787771"/>
      <w:r w:rsidRPr="00E31066">
        <w:rPr>
          <w:rFonts w:ascii="Arial" w:hAnsi="Arial" w:cs="Arial"/>
          <w:szCs w:val="24"/>
        </w:rPr>
        <w:t xml:space="preserve">Noch fehlte ein Lebewesen, heiliger als diese, fähiger, den hohen Geist aufzunehmen, und berufen, die übrigen zu beherrschen. Prometheus formte mit Lehm und Regenwasser sie zum Ebenbild der alles lenkenden Götter. Und während die übrigen Lebewesen nach vorn geneigt zur Erde blicken, gab er dem Menschen ein emporblickendes Antlitz, befahl ihm, den Himmel zu sehen und das Gesicht aufrecht zu den Sternen zu erheben. </w:t>
      </w:r>
    </w:p>
    <w:bookmarkEnd w:id="14"/>
    <w:p w:rsidR="000F0F01" w:rsidRDefault="000F0F01" w:rsidP="000F0F01">
      <w:pPr>
        <w:rPr>
          <w:rFonts w:ascii="Arial" w:hAnsi="Arial" w:cs="Arial"/>
          <w:szCs w:val="24"/>
        </w:rPr>
      </w:pPr>
    </w:p>
    <w:tbl>
      <w:tblPr>
        <w:tblStyle w:val="Tabellenraster1"/>
        <w:tblW w:w="0" w:type="auto"/>
        <w:tblLook w:val="04A0" w:firstRow="1" w:lastRow="0" w:firstColumn="1" w:lastColumn="0" w:noHBand="0" w:noVBand="1"/>
      </w:tblPr>
      <w:tblGrid>
        <w:gridCol w:w="9062"/>
      </w:tblGrid>
      <w:tr w:rsidR="000F0F01" w:rsidTr="00623564">
        <w:tc>
          <w:tcPr>
            <w:tcW w:w="9062" w:type="dxa"/>
          </w:tcPr>
          <w:p w:rsidR="000F0F01" w:rsidRDefault="000F0F01" w:rsidP="00161B31">
            <w:pPr>
              <w:rPr>
                <w:rFonts w:ascii="Book Antiqua" w:hAnsi="Book Antiqua"/>
                <w:lang w:eastAsia="de-DE"/>
              </w:rPr>
            </w:pPr>
            <w:r w:rsidRPr="00B94054">
              <w:rPr>
                <w:rFonts w:ascii="Book Antiqua" w:hAnsi="Book Antiqua"/>
                <w:b/>
                <w:sz w:val="28"/>
                <w:lang w:eastAsia="de-DE"/>
              </w:rPr>
              <w:t>Aition</w:t>
            </w:r>
            <w:r>
              <w:rPr>
                <w:rFonts w:ascii="Book Antiqua" w:hAnsi="Book Antiqua"/>
                <w:lang w:eastAsia="de-DE"/>
              </w:rPr>
              <w:t xml:space="preserve"> („Ursprunggeschichte“)</w:t>
            </w:r>
          </w:p>
          <w:p w:rsidR="000F0F01" w:rsidRDefault="000F0F01" w:rsidP="00161B31">
            <w:pPr>
              <w:rPr>
                <w:rFonts w:ascii="Book Antiqua" w:hAnsi="Book Antiqua"/>
                <w:lang w:eastAsia="de-DE"/>
              </w:rPr>
            </w:pPr>
            <w:r>
              <w:rPr>
                <w:rFonts w:ascii="Book Antiqua" w:hAnsi="Book Antiqua"/>
                <w:lang w:eastAsia="de-DE"/>
              </w:rPr>
              <w:t xml:space="preserve">Eine Geschichte, die den Ursprung eines Namens, eines Brauches, einer Naturerscheinung etc. mythologisch erklärt, nennt man Aition (griech. </w:t>
            </w:r>
            <w:r w:rsidRPr="00B94054">
              <w:rPr>
                <w:rFonts w:ascii="Book Antiqua" w:hAnsi="Book Antiqua"/>
                <w:i/>
                <w:lang w:eastAsia="de-DE"/>
              </w:rPr>
              <w:t>aition</w:t>
            </w:r>
            <w:r>
              <w:rPr>
                <w:rFonts w:ascii="Book Antiqua" w:hAnsi="Book Antiqua"/>
                <w:lang w:eastAsia="de-DE"/>
              </w:rPr>
              <w:t xml:space="preserve"> – Ursprung, Pl.: „</w:t>
            </w:r>
            <w:r w:rsidRPr="00B94054">
              <w:rPr>
                <w:rFonts w:ascii="Book Antiqua" w:hAnsi="Book Antiqua"/>
                <w:i/>
                <w:lang w:eastAsia="de-DE"/>
              </w:rPr>
              <w:t>aitia</w:t>
            </w:r>
            <w:r>
              <w:rPr>
                <w:rFonts w:ascii="Book Antiqua" w:hAnsi="Book Antiqua"/>
                <w:lang w:eastAsia="de-DE"/>
              </w:rPr>
              <w:t>“). Ovids Dichtungen sind voll solcher aitiologischer Erzählungen. Ähnliches kennt man auch aus Volkssagen und Märchen, wenn Felsbildungen mit versteinerten Riesen und Ortsnamen mit sagenhaften Begebenheiten in Verbindung gebracht werden.</w:t>
            </w:r>
          </w:p>
        </w:tc>
      </w:tr>
    </w:tbl>
    <w:p w:rsidR="000F0F01" w:rsidRDefault="000F0F01" w:rsidP="000F0F01">
      <w:pPr>
        <w:rPr>
          <w:rFonts w:ascii="Book Antiqua" w:hAnsi="Book Antiqua"/>
          <w:lang w:eastAsia="de-DE"/>
        </w:rPr>
      </w:pPr>
    </w:p>
    <w:p w:rsidR="000F0F01" w:rsidRPr="00FC1900" w:rsidRDefault="000F0F01" w:rsidP="000F0F01">
      <w:pPr>
        <w:pStyle w:val="Input"/>
        <w:jc w:val="left"/>
        <w:rPr>
          <w:rFonts w:ascii="Arial" w:hAnsi="Arial" w:cs="Arial"/>
          <w:lang w:val="de-AT"/>
        </w:rPr>
      </w:pPr>
      <w:r w:rsidRPr="00FC1900">
        <w:rPr>
          <w:rFonts w:ascii="Arial" w:hAnsi="Arial" w:cs="Arial"/>
          <w:u w:val="single"/>
          <w:lang w:val="de-AT"/>
        </w:rPr>
        <w:t>Aufgabe 1:</w:t>
      </w:r>
      <w:r w:rsidRPr="00FC1900">
        <w:rPr>
          <w:rFonts w:ascii="Arial" w:hAnsi="Arial" w:cs="Arial"/>
          <w:lang w:val="de-AT"/>
        </w:rPr>
        <w:t xml:space="preserve"> Setze dich ausgehend von den folgenden Leitfragen mit dem Ausgangstext auseinander. Antworte in ganzen Sätzen (insgesamt max. 50 Wörter). </w:t>
      </w:r>
    </w:p>
    <w:p w:rsidR="000F0F01" w:rsidRPr="00982432" w:rsidRDefault="000F0F01" w:rsidP="000F0F01">
      <w:pPr>
        <w:rPr>
          <w:rFonts w:ascii="Arial" w:hAnsi="Arial" w:cs="Arial"/>
          <w:b/>
        </w:rPr>
      </w:pPr>
    </w:p>
    <w:p w:rsidR="000F0F01" w:rsidRDefault="000F0F01" w:rsidP="000F0F01">
      <w:pPr>
        <w:rPr>
          <w:rFonts w:ascii="Arial" w:hAnsi="Arial" w:cs="Arial"/>
          <w:b/>
        </w:rPr>
      </w:pPr>
      <w:r w:rsidRPr="00982432">
        <w:rPr>
          <w:rFonts w:ascii="Arial" w:hAnsi="Arial" w:cs="Arial"/>
          <w:b/>
          <w:u w:val="single"/>
        </w:rPr>
        <w:t>Leitfrage:</w:t>
      </w:r>
      <w:r w:rsidRPr="00982432">
        <w:rPr>
          <w:rFonts w:ascii="Arial" w:hAnsi="Arial" w:cs="Arial"/>
          <w:b/>
        </w:rPr>
        <w:t xml:space="preserve"> Welche Unterschiede sind zwischen Menschen und Tieren in Ovids Metamorphosen?</w:t>
      </w:r>
    </w:p>
    <w:p w:rsidR="000F0F01" w:rsidRPr="00982432" w:rsidRDefault="000F0F01" w:rsidP="000F0F01">
      <w:pPr>
        <w:spacing w:line="360" w:lineRule="auto"/>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66375E" w:rsidRDefault="000F0F01" w:rsidP="000F0F01">
      <w:pPr>
        <w:pStyle w:val="Input"/>
        <w:spacing w:before="120"/>
        <w:jc w:val="left"/>
        <w:rPr>
          <w:rFonts w:ascii="Arial" w:hAnsi="Arial" w:cs="Arial"/>
        </w:rPr>
      </w:pPr>
      <w:r w:rsidRPr="00FC1900">
        <w:rPr>
          <w:rFonts w:ascii="Arial" w:hAnsi="Arial" w:cs="Arial"/>
          <w:u w:val="single"/>
          <w:lang w:val="de-AT"/>
        </w:rPr>
        <w:t xml:space="preserve">Aufgabe </w:t>
      </w:r>
      <w:r>
        <w:rPr>
          <w:rFonts w:ascii="Arial" w:hAnsi="Arial" w:cs="Arial"/>
          <w:u w:val="single"/>
          <w:lang w:val="de-AT"/>
        </w:rPr>
        <w:t>2</w:t>
      </w:r>
      <w:r w:rsidRPr="00FC1900">
        <w:rPr>
          <w:rFonts w:ascii="Arial" w:hAnsi="Arial" w:cs="Arial"/>
          <w:u w:val="single"/>
          <w:lang w:val="de-AT"/>
        </w:rPr>
        <w:t>:</w:t>
      </w:r>
      <w:r w:rsidRPr="00FC1900">
        <w:rPr>
          <w:rFonts w:ascii="Arial" w:hAnsi="Arial" w:cs="Arial"/>
          <w:lang w:val="de-AT"/>
        </w:rPr>
        <w:t xml:space="preserve"> Vergleiche die beiden Ausgangstexte (Hieronymus, Vulgata und Ovid, Metamorphosen) miteinander und nenne zwei wesentliche inhaltliche Gemeinsamkeiten und zwei wesentliche inhaltliche Unterschiede. Formuliere in ganzen Sätzen (insgesamt max. 60 Wörter). </w:t>
      </w:r>
    </w:p>
    <w:p w:rsidR="000F0F01" w:rsidRDefault="000F0F01" w:rsidP="000F0F01">
      <w:pPr>
        <w:spacing w:line="360" w:lineRule="auto"/>
        <w:rPr>
          <w:rFonts w:ascii="Arial" w:hAnsi="Arial" w:cs="Arial"/>
          <w:lang w:eastAsia="de-DE"/>
        </w:rPr>
      </w:pPr>
      <w:r w:rsidRPr="00982432">
        <w:rPr>
          <w:rFonts w:ascii="Arial" w:hAnsi="Arial" w:cs="Arial"/>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E31066" w:rsidRDefault="000F0F01" w:rsidP="000F0F01">
      <w:pPr>
        <w:rPr>
          <w:rFonts w:ascii="Arial" w:hAnsi="Arial" w:cs="Arial"/>
          <w:szCs w:val="24"/>
        </w:rPr>
      </w:pPr>
    </w:p>
    <w:p w:rsidR="000F0F01" w:rsidRDefault="000F0F01" w:rsidP="000F0F01">
      <w:pPr>
        <w:rPr>
          <w:rFonts w:ascii="Arial" w:hAnsi="Arial" w:cs="Arial"/>
          <w:b/>
          <w:szCs w:val="24"/>
        </w:rPr>
      </w:pPr>
      <w:r>
        <w:rPr>
          <w:rFonts w:ascii="Arial" w:hAnsi="Arial" w:cs="Arial"/>
          <w:b/>
          <w:szCs w:val="24"/>
        </w:rPr>
        <w:br w:type="page"/>
      </w:r>
    </w:p>
    <w:p w:rsidR="000F0F01" w:rsidRPr="0066375E" w:rsidRDefault="000F0F01" w:rsidP="000F0F01">
      <w:pPr>
        <w:rPr>
          <w:rFonts w:ascii="Arial" w:hAnsi="Arial" w:cs="Arial"/>
          <w:b/>
          <w:sz w:val="28"/>
          <w:szCs w:val="24"/>
        </w:rPr>
      </w:pPr>
      <w:r w:rsidRPr="0066375E">
        <w:rPr>
          <w:rFonts w:ascii="Arial" w:hAnsi="Arial" w:cs="Arial"/>
          <w:b/>
          <w:sz w:val="28"/>
          <w:szCs w:val="24"/>
        </w:rPr>
        <w:lastRenderedPageBreak/>
        <w:t>Zusammenfassung (Hieronymus, Vulgata – Sintflut):</w:t>
      </w:r>
    </w:p>
    <w:p w:rsidR="000F0F01" w:rsidRDefault="000F0F01" w:rsidP="000F0F01">
      <w:pPr>
        <w:rPr>
          <w:rFonts w:ascii="Arial" w:hAnsi="Arial" w:cs="Arial"/>
          <w:szCs w:val="24"/>
        </w:rPr>
      </w:pPr>
    </w:p>
    <w:p w:rsidR="000F0F01" w:rsidRPr="00E31066" w:rsidRDefault="000F0F01" w:rsidP="000F0F01">
      <w:pPr>
        <w:rPr>
          <w:rFonts w:ascii="Arial" w:hAnsi="Arial" w:cs="Arial"/>
          <w:szCs w:val="24"/>
        </w:rPr>
      </w:pPr>
      <w:bookmarkStart w:id="15" w:name="_Hlk9789851"/>
      <w:r w:rsidRPr="00E31066">
        <w:rPr>
          <w:rFonts w:ascii="Arial" w:hAnsi="Arial" w:cs="Arial"/>
          <w:szCs w:val="24"/>
        </w:rPr>
        <w:t>Als der Herr sah, dass die Bosheit der Menschen auf der Erde groß war und die Gedanken ihre</w:t>
      </w:r>
      <w:r w:rsidR="00623564">
        <w:rPr>
          <w:rFonts w:ascii="Arial" w:hAnsi="Arial" w:cs="Arial"/>
          <w:szCs w:val="24"/>
        </w:rPr>
        <w:t>r</w:t>
      </w:r>
      <w:r w:rsidRPr="00E31066">
        <w:rPr>
          <w:rFonts w:ascii="Arial" w:hAnsi="Arial" w:cs="Arial"/>
          <w:szCs w:val="24"/>
        </w:rPr>
        <w:t xml:space="preserve"> Herzen immer nur auf das Böse gerichtet waren, da bereute der Herr, dass er den Menschen auf der Erde gemacht hatte. Und er war tief betrübt. Ich werde, sagte er, die Menschen, die ich geschaffen habe, vom Angesicht der Erde tilgen, vom Menschen bis zu den Tieren, von den Kriechtieren bis zu den Vögeln des Himmels: Denn es reut mich, sie geschaffen zu haben. Noah aber fand Gnade vor dem Herrn. Noah war ein gerechter und untadeliger Mann. Gott sagte zu Noah: Das Ende alles Fleisches habe ich beschlossen: Die Erde ist voll von Ungerechtigkeit vom Angesicht derer. Mach dir einen Kasten von Holz und mach Kammern in diesem Kasten. Sieh, ich werde eine Sintflut auf diese Erde kommen lassen, um alles Fleisch unter dem Himmel zu vernichten, in dem der Geist des Lebens ist: Alles, was auf Erden ist, soll untergehen. Aber mit dir will ich einen Bund eingehen: Und du sollst in die Arche gehen mit deinen Söhnen, mit deiner Frau und mit den Frauen deiner Söhne. Und du sollst von allen Tieren je ein Paar, damit mit dir Männchen und Weibchen leben. Also machte Noah alles, was ihm Gott aufgetragen hatte. Und Gott sagte: „Denn von heute an in sieben Tagen will ich regnen lassen auf Erden vierzig Tage und vierzig Nächte und vertilgen von dem Erdboden alles Lebendige, das ich gemacht habe. Und Noah ging in die Arche mit seinen Söhnen, seiner Frau und den Frauen seiner Söhne vor den Wassern der Sintflut. Und die Sintflut war vierzig Tage auf Erden. Da ging alles Fleisch unter, das sich auf Erden regte, an Vögeln, an Vieh, an wilden Tieren und an allem, was da wimmelte auf Erden, und alle Menschen. Nachdem die vierzig Tage vorüber waren, waren die Wasser vertrocknet auf Erden. Da öffnete Noah das Dach von der Arche und sah, dass der Erdboden trocken war. Und Gott segnete Noah und seine Söhne. Und er sprach zu ihnen: „Seid fruchtbar, und vermehret euch, und füllet die Erde.“ </w:t>
      </w:r>
    </w:p>
    <w:bookmarkEnd w:id="15"/>
    <w:p w:rsidR="000F0F01" w:rsidRDefault="000F0F01" w:rsidP="000F0F01">
      <w:pPr>
        <w:rPr>
          <w:rFonts w:ascii="Arial" w:hAnsi="Arial" w:cs="Arial"/>
          <w:b/>
          <w:szCs w:val="24"/>
        </w:rPr>
      </w:pPr>
    </w:p>
    <w:tbl>
      <w:tblPr>
        <w:tblStyle w:val="Tabellenraster1"/>
        <w:tblW w:w="0" w:type="auto"/>
        <w:tblLook w:val="04A0" w:firstRow="1" w:lastRow="0" w:firstColumn="1" w:lastColumn="0" w:noHBand="0" w:noVBand="1"/>
      </w:tblPr>
      <w:tblGrid>
        <w:gridCol w:w="9062"/>
      </w:tblGrid>
      <w:tr w:rsidR="000F0F01" w:rsidTr="00161B31">
        <w:tc>
          <w:tcPr>
            <w:tcW w:w="9072" w:type="dxa"/>
          </w:tcPr>
          <w:p w:rsidR="000F0F01" w:rsidRPr="00623564" w:rsidRDefault="000F0F01" w:rsidP="00161B31">
            <w:pPr>
              <w:rPr>
                <w:rFonts w:ascii="Arial" w:hAnsi="Arial" w:cs="Arial"/>
                <w:b/>
              </w:rPr>
            </w:pPr>
            <w:r w:rsidRPr="00623564">
              <w:rPr>
                <w:rFonts w:ascii="Arial" w:hAnsi="Arial" w:cs="Arial"/>
                <w:b/>
                <w:sz w:val="28"/>
              </w:rPr>
              <w:t>Über den sprachlichen Stil der Bibel II:</w:t>
            </w:r>
          </w:p>
          <w:p w:rsidR="000F0F01" w:rsidRPr="00623564" w:rsidRDefault="000F0F01" w:rsidP="00161B31">
            <w:pPr>
              <w:pStyle w:val="Listenabsatz"/>
              <w:numPr>
                <w:ilvl w:val="0"/>
                <w:numId w:val="2"/>
              </w:numPr>
              <w:rPr>
                <w:rFonts w:ascii="Arial" w:hAnsi="Arial" w:cs="Arial"/>
              </w:rPr>
            </w:pPr>
            <w:r w:rsidRPr="00623564">
              <w:rPr>
                <w:rFonts w:ascii="Arial" w:hAnsi="Arial" w:cs="Arial"/>
              </w:rPr>
              <w:t>parataktische Sätze: Beiordnung statt Unterordnung von Sätzen</w:t>
            </w:r>
          </w:p>
          <w:p w:rsidR="000F0F01" w:rsidRDefault="000F0F01" w:rsidP="00161B31">
            <w:pPr>
              <w:pStyle w:val="Listenabsatz"/>
              <w:numPr>
                <w:ilvl w:val="0"/>
                <w:numId w:val="2"/>
              </w:numPr>
            </w:pPr>
            <w:r w:rsidRPr="00623564">
              <w:rPr>
                <w:rFonts w:ascii="Arial" w:hAnsi="Arial" w:cs="Arial"/>
              </w:rPr>
              <w:t>hebräische Namen werden oft nicht dekliniert, z.B.: Noe (= Noah) und Adam</w:t>
            </w:r>
          </w:p>
        </w:tc>
      </w:tr>
    </w:tbl>
    <w:p w:rsidR="000F0F01" w:rsidRDefault="000F0F01" w:rsidP="000F0F01">
      <w:pPr>
        <w:rPr>
          <w:rFonts w:ascii="Arial" w:hAnsi="Arial" w:cs="Arial"/>
          <w:b/>
          <w:szCs w:val="24"/>
        </w:rPr>
      </w:pPr>
    </w:p>
    <w:p w:rsidR="000F0F01" w:rsidRPr="00D26387" w:rsidRDefault="000F0F01" w:rsidP="000F0F01">
      <w:pPr>
        <w:rPr>
          <w:rFonts w:ascii="Arial" w:hAnsi="Arial" w:cs="Arial"/>
          <w:b/>
        </w:rPr>
      </w:pPr>
      <w:bookmarkStart w:id="16" w:name="_Hlk9789866"/>
      <w:r w:rsidRPr="00D26387">
        <w:rPr>
          <w:rFonts w:ascii="Arial" w:hAnsi="Arial" w:cs="Arial"/>
          <w:b/>
          <w:u w:val="single"/>
        </w:rPr>
        <w:t xml:space="preserve">Aufgabe </w:t>
      </w:r>
      <w:r>
        <w:rPr>
          <w:rFonts w:ascii="Arial" w:hAnsi="Arial" w:cs="Arial"/>
          <w:b/>
          <w:u w:val="single"/>
        </w:rPr>
        <w:t>1</w:t>
      </w:r>
      <w:r w:rsidRPr="00D26387">
        <w:rPr>
          <w:rFonts w:ascii="Arial" w:hAnsi="Arial" w:cs="Arial"/>
          <w:b/>
          <w:u w:val="single"/>
        </w:rPr>
        <w:t>:</w:t>
      </w:r>
      <w:r w:rsidRPr="00D26387">
        <w:rPr>
          <w:rFonts w:ascii="Arial" w:hAnsi="Arial" w:cs="Arial"/>
          <w:b/>
        </w:rPr>
        <w:t xml:space="preserve"> Zähle Zahlen auf, welche in dem Ausgangstext häufig vorkommen. Kennst du weitere Bibelstellen, in denen diese Zahlen vorkommen?</w:t>
      </w:r>
    </w:p>
    <w:p w:rsidR="000F0F01" w:rsidRDefault="000F0F01" w:rsidP="000F0F01">
      <w:pPr>
        <w:rPr>
          <w:rFonts w:ascii="Arial" w:hAnsi="Arial" w:cs="Arial"/>
          <w:b/>
        </w:rPr>
      </w:pPr>
    </w:p>
    <w:p w:rsidR="000F0F01" w:rsidRPr="00D26387" w:rsidRDefault="000F0F01" w:rsidP="000F0F01">
      <w:pPr>
        <w:spacing w:line="360" w:lineRule="auto"/>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D26387" w:rsidRDefault="000F0F01" w:rsidP="000F0F01">
      <w:pPr>
        <w:rPr>
          <w:rFonts w:ascii="Arial" w:hAnsi="Arial" w:cs="Arial"/>
          <w:b/>
        </w:rPr>
      </w:pPr>
    </w:p>
    <w:p w:rsidR="000F0F01" w:rsidRDefault="000F0F01" w:rsidP="000F0F01">
      <w:pPr>
        <w:rPr>
          <w:rFonts w:ascii="Arial" w:hAnsi="Arial" w:cs="Arial"/>
          <w:b/>
          <w:u w:val="single"/>
        </w:rPr>
      </w:pPr>
      <w:r>
        <w:rPr>
          <w:rFonts w:ascii="Arial" w:hAnsi="Arial" w:cs="Arial"/>
          <w:b/>
          <w:u w:val="single"/>
        </w:rPr>
        <w:br w:type="page"/>
      </w:r>
    </w:p>
    <w:p w:rsidR="000F0F01" w:rsidRDefault="000F0F01" w:rsidP="000F0F01">
      <w:pPr>
        <w:rPr>
          <w:rFonts w:ascii="Arial" w:hAnsi="Arial" w:cs="Arial"/>
          <w:b/>
        </w:rPr>
      </w:pPr>
      <w:r w:rsidRPr="00D26387">
        <w:rPr>
          <w:rFonts w:ascii="Arial" w:hAnsi="Arial" w:cs="Arial"/>
          <w:b/>
          <w:u w:val="single"/>
        </w:rPr>
        <w:lastRenderedPageBreak/>
        <w:t xml:space="preserve">Aufgabe </w:t>
      </w:r>
      <w:r>
        <w:rPr>
          <w:rFonts w:ascii="Arial" w:hAnsi="Arial" w:cs="Arial"/>
          <w:b/>
          <w:u w:val="single"/>
        </w:rPr>
        <w:t>2</w:t>
      </w:r>
      <w:r w:rsidRPr="00D26387">
        <w:rPr>
          <w:rFonts w:ascii="Arial" w:hAnsi="Arial" w:cs="Arial"/>
          <w:b/>
          <w:u w:val="single"/>
        </w:rPr>
        <w:t>:</w:t>
      </w:r>
      <w:r w:rsidRPr="00D26387">
        <w:rPr>
          <w:rFonts w:ascii="Arial" w:hAnsi="Arial" w:cs="Arial"/>
          <w:b/>
        </w:rPr>
        <w:t xml:space="preserve"> Betrachte die letzten Worte Gottes des Ausgangstextes nochmal. Kommen dir diese Worte von einem anderen Ausgangstext bekannt vor?</w:t>
      </w:r>
    </w:p>
    <w:p w:rsidR="000F0F01" w:rsidRDefault="000F0F01" w:rsidP="000F0F01">
      <w:pPr>
        <w:rPr>
          <w:rFonts w:ascii="Arial" w:hAnsi="Arial" w:cs="Arial"/>
          <w:b/>
        </w:rPr>
      </w:pPr>
    </w:p>
    <w:p w:rsidR="000F0F01" w:rsidRPr="00D26387" w:rsidRDefault="000F0F01" w:rsidP="000F0F01">
      <w:pPr>
        <w:spacing w:line="360" w:lineRule="auto"/>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D26387" w:rsidRDefault="000F0F01" w:rsidP="000F0F01">
      <w:pPr>
        <w:rPr>
          <w:rFonts w:ascii="Arial" w:hAnsi="Arial" w:cs="Arial"/>
          <w:b/>
        </w:rPr>
      </w:pPr>
    </w:p>
    <w:p w:rsidR="000F0F01" w:rsidRPr="00D26387" w:rsidRDefault="000F0F01" w:rsidP="000F0F01">
      <w:pPr>
        <w:pStyle w:val="Input"/>
        <w:jc w:val="left"/>
        <w:rPr>
          <w:rFonts w:ascii="Arial" w:hAnsi="Arial" w:cs="Arial"/>
          <w:lang w:val="de-AT"/>
        </w:rPr>
      </w:pPr>
      <w:r w:rsidRPr="00D26387">
        <w:rPr>
          <w:rFonts w:ascii="Arial" w:hAnsi="Arial" w:cs="Arial"/>
          <w:u w:val="single"/>
          <w:lang w:val="de-AT"/>
        </w:rPr>
        <w:t xml:space="preserve">Aufgabe </w:t>
      </w:r>
      <w:r>
        <w:rPr>
          <w:rFonts w:ascii="Arial" w:hAnsi="Arial" w:cs="Arial"/>
          <w:u w:val="single"/>
          <w:lang w:val="de-AT"/>
        </w:rPr>
        <w:t>3</w:t>
      </w:r>
      <w:r w:rsidRPr="00D26387">
        <w:rPr>
          <w:rFonts w:ascii="Arial" w:hAnsi="Arial" w:cs="Arial"/>
          <w:u w:val="single"/>
          <w:lang w:val="de-AT"/>
        </w:rPr>
        <w:t>:</w:t>
      </w:r>
      <w:r w:rsidRPr="00D26387">
        <w:rPr>
          <w:rFonts w:ascii="Arial" w:hAnsi="Arial" w:cs="Arial"/>
          <w:lang w:val="de-AT"/>
        </w:rPr>
        <w:t xml:space="preserve"> Fasse den Inhalt des gesamten Ausgangstextes mit eigenen Worten knapp und in ganzen Sätzen zusammen (insgesamt max. 80 Wörter). </w:t>
      </w:r>
    </w:p>
    <w:p w:rsidR="000F0F01" w:rsidRDefault="000F0F01" w:rsidP="000F0F01">
      <w:pPr>
        <w:pStyle w:val="Input"/>
        <w:jc w:val="left"/>
        <w:rPr>
          <w:rFonts w:ascii="Calibri" w:hAnsi="Calibri" w:cs="Calibri"/>
        </w:rPr>
      </w:pPr>
    </w:p>
    <w:p w:rsidR="000F0F01" w:rsidRDefault="000F0F01" w:rsidP="000F0F01">
      <w:pPr>
        <w:spacing w:line="360" w:lineRule="auto"/>
        <w:rPr>
          <w:rFonts w:ascii="Arial" w:hAnsi="Arial" w:cs="Arial"/>
          <w:b/>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16"/>
      <w:r>
        <w:t>___________________________________________________________________________</w:t>
      </w:r>
      <w:r>
        <w:rPr>
          <w:rFonts w:ascii="Arial" w:hAnsi="Arial" w:cs="Arial"/>
          <w:b/>
          <w:szCs w:val="24"/>
        </w:rPr>
        <w:br w:type="page"/>
      </w:r>
    </w:p>
    <w:p w:rsidR="000F0F01" w:rsidRPr="00E33760" w:rsidRDefault="000F0F01" w:rsidP="000F0F01">
      <w:pPr>
        <w:rPr>
          <w:rFonts w:ascii="Arial" w:hAnsi="Arial" w:cs="Arial"/>
          <w:b/>
          <w:sz w:val="28"/>
          <w:szCs w:val="24"/>
        </w:rPr>
      </w:pPr>
      <w:r w:rsidRPr="00E33760">
        <w:rPr>
          <w:rFonts w:ascii="Arial" w:hAnsi="Arial" w:cs="Arial"/>
          <w:b/>
          <w:sz w:val="28"/>
          <w:szCs w:val="24"/>
        </w:rPr>
        <w:lastRenderedPageBreak/>
        <w:t>Zusammenfassung (Ovid, Metamorphosen – Sintflut):</w:t>
      </w:r>
    </w:p>
    <w:p w:rsidR="000F0F01" w:rsidRDefault="000F0F01" w:rsidP="000F0F01">
      <w:pPr>
        <w:rPr>
          <w:rFonts w:ascii="Arial" w:hAnsi="Arial" w:cs="Arial"/>
          <w:szCs w:val="24"/>
        </w:rPr>
      </w:pPr>
    </w:p>
    <w:p w:rsidR="000F0F01" w:rsidRPr="00E31066" w:rsidRDefault="000F0F01" w:rsidP="000F0F01">
      <w:pPr>
        <w:rPr>
          <w:rFonts w:ascii="Arial" w:hAnsi="Arial" w:cs="Arial"/>
          <w:szCs w:val="24"/>
        </w:rPr>
      </w:pPr>
      <w:bookmarkStart w:id="17" w:name="_Hlk9790551"/>
      <w:r w:rsidRPr="00E31066">
        <w:rPr>
          <w:rFonts w:ascii="Arial" w:hAnsi="Arial" w:cs="Arial"/>
          <w:szCs w:val="24"/>
        </w:rPr>
        <w:t xml:space="preserve">Schon wollte er über alle Länder Blitze ausstreuen, doch befürchtete er, so viele Feuer könnten den heiligen Äther in Flammen setzen und die lange Himmelsachse entzünden. Er legt die Waffen beiseite, die von </w:t>
      </w:r>
      <w:r w:rsidR="00623564">
        <w:rPr>
          <w:rFonts w:ascii="Arial" w:hAnsi="Arial" w:cs="Arial"/>
          <w:szCs w:val="24"/>
        </w:rPr>
        <w:t>Z</w:t>
      </w:r>
      <w:r w:rsidRPr="00E31066">
        <w:rPr>
          <w:rFonts w:ascii="Arial" w:hAnsi="Arial" w:cs="Arial"/>
          <w:szCs w:val="24"/>
        </w:rPr>
        <w:t>yclopenhänden gemacht sind, und entscheide</w:t>
      </w:r>
      <w:r w:rsidR="00623564">
        <w:rPr>
          <w:rFonts w:ascii="Arial" w:hAnsi="Arial" w:cs="Arial"/>
          <w:szCs w:val="24"/>
        </w:rPr>
        <w:t>t</w:t>
      </w:r>
      <w:r w:rsidRPr="00E31066">
        <w:rPr>
          <w:rFonts w:ascii="Arial" w:hAnsi="Arial" w:cs="Arial"/>
          <w:szCs w:val="24"/>
        </w:rPr>
        <w:t xml:space="preserve"> sich für die entgegengesetzte Strafe: das sterbliche Geschlecht im Wasser zu ertränken und vom ganzen Himmel Regengüsse niedergehen zu lassen. Dann gießt e</w:t>
      </w:r>
      <w:r w:rsidR="00623564">
        <w:rPr>
          <w:rFonts w:ascii="Arial" w:hAnsi="Arial" w:cs="Arial"/>
          <w:szCs w:val="24"/>
        </w:rPr>
        <w:t>s</w:t>
      </w:r>
      <w:r w:rsidRPr="00E31066">
        <w:rPr>
          <w:rFonts w:ascii="Arial" w:hAnsi="Arial" w:cs="Arial"/>
          <w:szCs w:val="24"/>
        </w:rPr>
        <w:t xml:space="preserve"> vom Himmel in Strömen. Und </w:t>
      </w:r>
      <w:r w:rsidR="00623564">
        <w:rPr>
          <w:rFonts w:ascii="Arial" w:hAnsi="Arial" w:cs="Arial"/>
          <w:szCs w:val="24"/>
        </w:rPr>
        <w:t>J</w:t>
      </w:r>
      <w:r w:rsidRPr="00E31066">
        <w:rPr>
          <w:rFonts w:ascii="Arial" w:hAnsi="Arial" w:cs="Arial"/>
          <w:szCs w:val="24"/>
        </w:rPr>
        <w:t>upiters Zorn beschränkt sich nicht auf seinen Himmel; ihn unterstützt sein wasserblauer Bruder mit helfenden Wellen. Die meisten Menschen werden von der Woge dahingerafft, und die wenigen, welche die Woge verschont hat, zermürbt endloser Hunger; denn sie finden keine Nahrung.</w:t>
      </w:r>
    </w:p>
    <w:p w:rsidR="000F0F01" w:rsidRPr="00E31066" w:rsidRDefault="000F0F01" w:rsidP="000F0F01">
      <w:pPr>
        <w:rPr>
          <w:rFonts w:ascii="Arial" w:hAnsi="Arial" w:cs="Arial"/>
          <w:szCs w:val="24"/>
        </w:rPr>
      </w:pPr>
      <w:r w:rsidRPr="00E31066">
        <w:rPr>
          <w:rFonts w:ascii="Arial" w:hAnsi="Arial" w:cs="Arial"/>
          <w:szCs w:val="24"/>
        </w:rPr>
        <w:t xml:space="preserve">Als </w:t>
      </w:r>
      <w:r w:rsidR="00623564">
        <w:rPr>
          <w:rFonts w:ascii="Arial" w:hAnsi="Arial" w:cs="Arial"/>
          <w:szCs w:val="24"/>
        </w:rPr>
        <w:t>J</w:t>
      </w:r>
      <w:r w:rsidRPr="00E31066">
        <w:rPr>
          <w:rFonts w:ascii="Arial" w:hAnsi="Arial" w:cs="Arial"/>
          <w:szCs w:val="24"/>
        </w:rPr>
        <w:t xml:space="preserve">upiter sah, dass der Erdkreis ein Sumpf von stehenden Gewässern war und dass von so vielen Tausenden, die soeben noch lebten, nur ein Mann und von so vielen Tausenden nur eine Frau übrig war, beide schuldlos, beide Verehrer der Gottheit, zerstreute er die Wolken, vertrieb die Regengüsse durch den Nordwind und zeigte dem Himmel die Erde und der Erde den Himmel. Und sie weinten; Da beschlossen sie, zur himmlischen Gottheit zu beten und bei dem heiligen Orakel Hilfe zu suchen. Die Göttin ließ sich rühren und gab ein Orakel: „Geht hinweg vom Tempel, verhüllt euer Haupt, entgürtet eure Gewänder und werft hinter euren Rücken die Gebeine der großen Mutter!“ Sie entfernen sich, verhüllen ihr Haupt, entgürten ihre Kleider und werfen, wie befohlen, die Steine hinter ihre Fußspuren. Und in kurzer Zeit bekamen durch die Macht der Götter die von Männerhand geworfenen Steine das Aussehen von Männern; und aus den Steinen, welche die Frau warf, erstand das weibliche Geschlecht aufs Neue. </w:t>
      </w:r>
    </w:p>
    <w:bookmarkEnd w:id="17"/>
    <w:p w:rsidR="000F0F01" w:rsidRDefault="000F0F01" w:rsidP="000F0F01">
      <w:pPr>
        <w:rPr>
          <w:rFonts w:ascii="Arial" w:hAnsi="Arial" w:cs="Arial"/>
          <w:sz w:val="22"/>
          <w:lang w:eastAsia="de-DE"/>
        </w:rPr>
      </w:pPr>
    </w:p>
    <w:p w:rsidR="000F0F01" w:rsidRPr="003C427F" w:rsidRDefault="000F0F01" w:rsidP="000F0F01">
      <w:pPr>
        <w:pStyle w:val="Input"/>
        <w:jc w:val="left"/>
        <w:rPr>
          <w:rFonts w:ascii="Arial" w:hAnsi="Arial" w:cs="Arial"/>
          <w:lang w:val="de-AT"/>
        </w:rPr>
      </w:pPr>
      <w:bookmarkStart w:id="18" w:name="_Hlk9790560"/>
      <w:r w:rsidRPr="003C427F">
        <w:rPr>
          <w:rFonts w:ascii="Arial" w:hAnsi="Arial" w:cs="Arial"/>
          <w:u w:val="single"/>
          <w:lang w:val="de-AT"/>
        </w:rPr>
        <w:t xml:space="preserve">Aufgabe </w:t>
      </w:r>
      <w:r>
        <w:rPr>
          <w:rFonts w:ascii="Arial" w:hAnsi="Arial" w:cs="Arial"/>
          <w:u w:val="single"/>
          <w:lang w:val="de-AT"/>
        </w:rPr>
        <w:t>1</w:t>
      </w:r>
      <w:r w:rsidRPr="003C427F">
        <w:rPr>
          <w:rFonts w:ascii="Arial" w:hAnsi="Arial" w:cs="Arial"/>
          <w:u w:val="single"/>
          <w:lang w:val="de-AT"/>
        </w:rPr>
        <w:t>:</w:t>
      </w:r>
      <w:r w:rsidRPr="003C427F">
        <w:rPr>
          <w:rFonts w:ascii="Arial" w:hAnsi="Arial" w:cs="Arial"/>
          <w:lang w:val="de-AT"/>
        </w:rPr>
        <w:t xml:space="preserve"> Wähle aus den gegebenen Möglichkeiten genau drei dem Ausgangstext entsprechende Aussagen durch Ankreuzen aus. </w:t>
      </w:r>
    </w:p>
    <w:p w:rsidR="000F0F01" w:rsidRDefault="000F0F01" w:rsidP="000F0F01">
      <w:pPr>
        <w:pStyle w:val="Input"/>
        <w:jc w:val="left"/>
        <w:rPr>
          <w:rFonts w:ascii="Calibri" w:hAnsi="Calibri"/>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692"/>
      </w:tblGrid>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ascii="Calibri" w:hAnsi="Calibri" w:cs="Calibri"/>
                <w:b/>
                <w:bCs/>
                <w:iCs/>
                <w:szCs w:val="24"/>
                <w:lang w:val="en-US"/>
              </w:rPr>
            </w:pPr>
            <w:r>
              <w:rPr>
                <w:rFonts w:cs="Calibri"/>
                <w:b/>
                <w:bCs/>
                <w:iCs/>
                <w:szCs w:val="24"/>
                <w:lang w:val="en-US"/>
              </w:rPr>
              <w:t>Aussage</w:t>
            </w:r>
          </w:p>
        </w:tc>
        <w:tc>
          <w:tcPr>
            <w:tcW w:w="391" w:type="pct"/>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spacing w:before="120" w:after="120"/>
              <w:rPr>
                <w:rFonts w:cs="Calibri"/>
                <w:b/>
                <w:bCs/>
                <w:iCs/>
                <w:szCs w:val="24"/>
                <w:lang w:val="en-US"/>
              </w:rPr>
            </w:pP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Pluto beschloss, die Menschen zu vernichten.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Die Götter erschufen, nachdem sie die Menschen vernichtet haben, neue menschenähnliche Gestalten.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Nachdem die Flut vorüber war, glich das Aussehen der Erde einem riesigen Sumpf.</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623564" w:rsidP="00161B31">
            <w:pPr>
              <w:pStyle w:val="Funotentext"/>
              <w:spacing w:before="120" w:after="120"/>
              <w:rPr>
                <w:rFonts w:ascii="Calibri" w:hAnsi="Calibri" w:cs="Calibri"/>
                <w:sz w:val="24"/>
                <w:szCs w:val="24"/>
                <w:lang w:val="de-AT"/>
              </w:rPr>
            </w:pPr>
            <w:r>
              <w:rPr>
                <w:rFonts w:ascii="Calibri" w:hAnsi="Calibri" w:cs="Calibri"/>
                <w:sz w:val="24"/>
                <w:szCs w:val="24"/>
                <w:lang w:val="de-AT"/>
              </w:rPr>
              <w:t>J</w:t>
            </w:r>
            <w:r w:rsidR="000F0F01">
              <w:rPr>
                <w:rFonts w:ascii="Calibri" w:hAnsi="Calibri" w:cs="Calibri"/>
                <w:sz w:val="24"/>
                <w:szCs w:val="24"/>
                <w:lang w:val="de-AT"/>
              </w:rPr>
              <w:t>upiter und Neptun vernichteten die Menschen mithilfe von Stürmen.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 xml:space="preserve">Die Götter beschlossen mit allen Elementen die Menschen von der Erde zu tilgen. </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cs="Calibri"/>
                <w:sz w:val="24"/>
                <w:szCs w:val="24"/>
                <w:lang w:val="de-AT"/>
              </w:rPr>
              <w:t>Die letzten Menschen waren Deucalion und Pyrrha.</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ascii="Calibri" w:hAnsi="Calibri" w:cs="Calibri"/>
                <w:szCs w:val="24"/>
              </w:rPr>
            </w:pPr>
            <w:r>
              <w:rPr>
                <w:rFonts w:cs="Calibri"/>
                <w:szCs w:val="24"/>
              </w:rPr>
              <w:sym w:font="Wingdings" w:char="F072"/>
            </w:r>
          </w:p>
        </w:tc>
      </w:tr>
    </w:tbl>
    <w:p w:rsidR="000F0F01" w:rsidRDefault="000F0F01" w:rsidP="000F0F01"/>
    <w:p w:rsidR="000F0F01" w:rsidRDefault="000F0F01" w:rsidP="000F0F01"/>
    <w:p w:rsidR="000F0F01" w:rsidRDefault="000F0F01" w:rsidP="000F0F01">
      <w:pPr>
        <w:rPr>
          <w:rFonts w:ascii="Arial" w:eastAsia="Times New Roman" w:hAnsi="Arial" w:cs="Arial"/>
          <w:b/>
          <w:szCs w:val="24"/>
          <w:u w:val="single"/>
          <w:lang w:eastAsia="de-DE"/>
        </w:rPr>
      </w:pPr>
      <w:r>
        <w:rPr>
          <w:rFonts w:ascii="Arial" w:hAnsi="Arial" w:cs="Arial"/>
          <w:u w:val="single"/>
        </w:rPr>
        <w:br w:type="page"/>
      </w:r>
    </w:p>
    <w:p w:rsidR="000F0F01" w:rsidRDefault="000F0F01" w:rsidP="000F0F01">
      <w:pPr>
        <w:pStyle w:val="Input"/>
        <w:jc w:val="left"/>
        <w:rPr>
          <w:rFonts w:ascii="Arial" w:hAnsi="Arial" w:cs="Arial"/>
          <w:lang w:val="de-AT"/>
        </w:rPr>
      </w:pPr>
      <w:r w:rsidRPr="003C427F">
        <w:rPr>
          <w:rFonts w:ascii="Arial" w:hAnsi="Arial" w:cs="Arial"/>
          <w:u w:val="single"/>
          <w:lang w:val="de-AT"/>
        </w:rPr>
        <w:lastRenderedPageBreak/>
        <w:t xml:space="preserve">Aufgabe </w:t>
      </w:r>
      <w:r>
        <w:rPr>
          <w:rFonts w:ascii="Arial" w:hAnsi="Arial" w:cs="Arial"/>
          <w:u w:val="single"/>
          <w:lang w:val="de-AT"/>
        </w:rPr>
        <w:t>2</w:t>
      </w:r>
      <w:r w:rsidRPr="003C427F">
        <w:rPr>
          <w:rFonts w:ascii="Arial" w:hAnsi="Arial" w:cs="Arial"/>
          <w:u w:val="single"/>
          <w:lang w:val="de-AT"/>
        </w:rPr>
        <w:t xml:space="preserve">: </w:t>
      </w:r>
      <w:r w:rsidRPr="003C427F">
        <w:rPr>
          <w:rFonts w:ascii="Arial" w:hAnsi="Arial" w:cs="Arial"/>
          <w:lang w:val="de-AT"/>
        </w:rPr>
        <w:t>Fasse den Inhalt des gesamten Ausgangstextes mit eigenen Worten knapp und in ganzen Sätzen zusammen (insgesamt max. 80 Wörter).</w:t>
      </w:r>
    </w:p>
    <w:p w:rsidR="000F0F01" w:rsidRDefault="000F0F01" w:rsidP="000F0F01">
      <w:pPr>
        <w:pStyle w:val="Input"/>
        <w:jc w:val="left"/>
        <w:rPr>
          <w:rFonts w:ascii="Arial" w:hAnsi="Arial" w:cs="Arial"/>
        </w:rPr>
      </w:pPr>
    </w:p>
    <w:p w:rsidR="000F0F01" w:rsidRPr="003C427F" w:rsidRDefault="000F0F01" w:rsidP="000F0F01">
      <w:pPr>
        <w:pStyle w:val="Input"/>
        <w:spacing w:line="360" w:lineRule="auto"/>
        <w:jc w:val="left"/>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01" w:rsidRPr="003C427F" w:rsidRDefault="000F0F01" w:rsidP="000F0F01">
      <w:pPr>
        <w:rPr>
          <w:rFonts w:ascii="Arial" w:hAnsi="Arial" w:cs="Arial"/>
        </w:rPr>
      </w:pPr>
    </w:p>
    <w:p w:rsidR="000F0F01" w:rsidRPr="003C427F" w:rsidRDefault="000F0F01" w:rsidP="000F0F01">
      <w:pPr>
        <w:pStyle w:val="Input"/>
        <w:spacing w:before="120"/>
        <w:jc w:val="left"/>
        <w:rPr>
          <w:rFonts w:ascii="Arial" w:hAnsi="Arial" w:cs="Arial"/>
        </w:rPr>
      </w:pPr>
      <w:r w:rsidRPr="003C427F">
        <w:rPr>
          <w:rFonts w:ascii="Arial" w:hAnsi="Arial" w:cs="Arial"/>
          <w:u w:val="single"/>
          <w:lang w:val="de-AT"/>
        </w:rPr>
        <w:t xml:space="preserve">Aufgabe </w:t>
      </w:r>
      <w:r>
        <w:rPr>
          <w:rFonts w:ascii="Arial" w:hAnsi="Arial" w:cs="Arial"/>
          <w:u w:val="single"/>
          <w:lang w:val="de-AT"/>
        </w:rPr>
        <w:t>3</w:t>
      </w:r>
      <w:r w:rsidRPr="003C427F">
        <w:rPr>
          <w:rFonts w:ascii="Arial" w:hAnsi="Arial" w:cs="Arial"/>
          <w:u w:val="single"/>
          <w:lang w:val="de-AT"/>
        </w:rPr>
        <w:t>:</w:t>
      </w:r>
      <w:r w:rsidRPr="003C427F">
        <w:rPr>
          <w:rFonts w:ascii="Arial" w:hAnsi="Arial" w:cs="Arial"/>
          <w:lang w:val="de-AT"/>
        </w:rPr>
        <w:t xml:space="preserve"> Vergleiche den Ausgangstext mit der Sintflut aus christlicher Sicht. Nenne zwei wesentliche inhaltliche Gemeinsamkeiten und zwei wesentliche inhaltliche Unterschiede. Formuliere in ganzen Sätzen (insgesamt max. 100 Wörter). </w:t>
      </w:r>
    </w:p>
    <w:p w:rsidR="000F0F01" w:rsidRDefault="000F0F01" w:rsidP="000F0F01"/>
    <w:p w:rsidR="000F0F01" w:rsidRDefault="000F0F01" w:rsidP="000F0F01">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18"/>
    <w:p w:rsidR="000F0F01" w:rsidRDefault="000F0F01" w:rsidP="000F0F01">
      <w:pPr>
        <w:rPr>
          <w:rFonts w:ascii="Arial" w:hAnsi="Arial" w:cs="Arial"/>
          <w:sz w:val="22"/>
          <w:lang w:eastAsia="de-DE"/>
        </w:rPr>
      </w:pPr>
    </w:p>
    <w:p w:rsidR="000F0F01" w:rsidRDefault="000F0F01" w:rsidP="000F0F01">
      <w:pPr>
        <w:rPr>
          <w:rFonts w:ascii="Arial" w:hAnsi="Arial" w:cs="Arial"/>
          <w:b/>
          <w:u w:val="single"/>
        </w:rPr>
      </w:pPr>
      <w:r>
        <w:rPr>
          <w:rFonts w:ascii="Arial" w:hAnsi="Arial" w:cs="Arial"/>
          <w:b/>
          <w:u w:val="single"/>
        </w:rPr>
        <w:br w:type="page"/>
      </w:r>
    </w:p>
    <w:p w:rsidR="000F0F01" w:rsidRPr="003C427F" w:rsidRDefault="000F0F01" w:rsidP="000F0F01">
      <w:pPr>
        <w:rPr>
          <w:rFonts w:ascii="Arial" w:hAnsi="Arial" w:cs="Arial"/>
          <w:b/>
        </w:rPr>
      </w:pPr>
      <w:r w:rsidRPr="003C427F">
        <w:rPr>
          <w:rFonts w:ascii="Arial" w:hAnsi="Arial" w:cs="Arial"/>
          <w:b/>
          <w:u w:val="single"/>
        </w:rPr>
        <w:lastRenderedPageBreak/>
        <w:t xml:space="preserve">Aufgabe </w:t>
      </w:r>
      <w:r>
        <w:rPr>
          <w:rFonts w:ascii="Arial" w:hAnsi="Arial" w:cs="Arial"/>
          <w:b/>
          <w:u w:val="single"/>
        </w:rPr>
        <w:t>4</w:t>
      </w:r>
      <w:r w:rsidRPr="003C427F">
        <w:rPr>
          <w:rFonts w:ascii="Arial" w:hAnsi="Arial" w:cs="Arial"/>
          <w:b/>
          <w:u w:val="single"/>
        </w:rPr>
        <w:t>:</w:t>
      </w:r>
      <w:r w:rsidRPr="003C427F">
        <w:rPr>
          <w:rFonts w:ascii="Arial" w:hAnsi="Arial" w:cs="Arial"/>
          <w:b/>
        </w:rPr>
        <w:t xml:space="preserve"> Ordne die folgenden Bilder einer Textvorlage zu (vgl. Ausgangstexte): heidnisch oder christlich</w:t>
      </w:r>
      <w:r w:rsidR="00623564">
        <w:rPr>
          <w:rFonts w:ascii="Arial" w:hAnsi="Arial" w:cs="Arial"/>
          <w:b/>
        </w:rPr>
        <w:t>?</w:t>
      </w:r>
      <w:r w:rsidRPr="003C427F">
        <w:rPr>
          <w:rFonts w:ascii="Arial" w:hAnsi="Arial" w:cs="Arial"/>
          <w:b/>
        </w:rPr>
        <w:t xml:space="preserve"> </w:t>
      </w:r>
    </w:p>
    <w:p w:rsidR="000F0F01" w:rsidRPr="003C427F" w:rsidRDefault="000F0F01" w:rsidP="000F0F01">
      <w:pPr>
        <w:rPr>
          <w:rFonts w:ascii="Arial" w:hAnsi="Arial" w:cs="Arial"/>
          <w:b/>
        </w:rPr>
      </w:pPr>
      <w:r w:rsidRPr="003C427F">
        <w:rPr>
          <w:rFonts w:ascii="Arial" w:hAnsi="Arial" w:cs="Arial"/>
          <w:b/>
        </w:rPr>
        <w:t>Begründe kurz deine Entscheidung!</w:t>
      </w:r>
    </w:p>
    <w:p w:rsidR="000F0F01" w:rsidRDefault="000F0F01" w:rsidP="000F0F01"/>
    <w:tbl>
      <w:tblPr>
        <w:tblStyle w:val="Tabellenraster1"/>
        <w:tblW w:w="0" w:type="auto"/>
        <w:tblLook w:val="04A0" w:firstRow="1" w:lastRow="0" w:firstColumn="1" w:lastColumn="0" w:noHBand="0" w:noVBand="1"/>
      </w:tblPr>
      <w:tblGrid>
        <w:gridCol w:w="5826"/>
        <w:gridCol w:w="3236"/>
      </w:tblGrid>
      <w:tr w:rsidR="000F0F01" w:rsidTr="00161B31">
        <w:tc>
          <w:tcPr>
            <w:tcW w:w="4531" w:type="dxa"/>
          </w:tcPr>
          <w:p w:rsidR="000F0F01" w:rsidRDefault="000F0F01" w:rsidP="00161B31">
            <w:r>
              <w:rPr>
                <w:rFonts w:ascii="Arial" w:hAnsi="Arial" w:cs="Arial"/>
                <w:noProof/>
                <w:color w:val="1A0DAB"/>
                <w:sz w:val="20"/>
                <w:szCs w:val="20"/>
                <w:bdr w:val="none" w:sz="0" w:space="0" w:color="auto" w:frame="1"/>
              </w:rPr>
              <w:drawing>
                <wp:inline distT="0" distB="0" distL="0" distR="0" wp14:anchorId="3093783E" wp14:editId="2478B998">
                  <wp:extent cx="3520824" cy="1977656"/>
                  <wp:effectExtent l="0" t="0" r="3810" b="3810"/>
                  <wp:docPr id="20" name="Grafik 20" descr="Ähnliches Foto">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5209" cy="1991353"/>
                          </a:xfrm>
                          <a:prstGeom prst="rect">
                            <a:avLst/>
                          </a:prstGeom>
                          <a:noFill/>
                          <a:ln>
                            <a:noFill/>
                          </a:ln>
                        </pic:spPr>
                      </pic:pic>
                    </a:graphicData>
                  </a:graphic>
                </wp:inline>
              </w:drawing>
            </w:r>
          </w:p>
        </w:tc>
        <w:tc>
          <w:tcPr>
            <w:tcW w:w="4531" w:type="dxa"/>
          </w:tcPr>
          <w:p w:rsidR="000F0F01" w:rsidRDefault="000F0F01" w:rsidP="00161B31"/>
        </w:tc>
      </w:tr>
      <w:tr w:rsidR="000F0F01" w:rsidTr="00161B31">
        <w:tc>
          <w:tcPr>
            <w:tcW w:w="4531" w:type="dxa"/>
          </w:tcPr>
          <w:p w:rsidR="000F0F01" w:rsidRDefault="000F0F01" w:rsidP="00161B31">
            <w:r>
              <w:rPr>
                <w:rFonts w:ascii="Arial" w:hAnsi="Arial" w:cs="Arial"/>
                <w:noProof/>
                <w:color w:val="1A0DAB"/>
                <w:sz w:val="20"/>
                <w:szCs w:val="20"/>
                <w:bdr w:val="none" w:sz="0" w:space="0" w:color="auto" w:frame="1"/>
              </w:rPr>
              <w:drawing>
                <wp:inline distT="0" distB="0" distL="0" distR="0" wp14:anchorId="4674B23E" wp14:editId="05E6CCF1">
                  <wp:extent cx="3520440" cy="1872610"/>
                  <wp:effectExtent l="0" t="0" r="3810" b="0"/>
                  <wp:docPr id="21" name="Grafik 21" descr="Ähnliches Foto">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hnliches Foto">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8054" cy="1881979"/>
                          </a:xfrm>
                          <a:prstGeom prst="rect">
                            <a:avLst/>
                          </a:prstGeom>
                          <a:noFill/>
                          <a:ln>
                            <a:noFill/>
                          </a:ln>
                        </pic:spPr>
                      </pic:pic>
                    </a:graphicData>
                  </a:graphic>
                </wp:inline>
              </w:drawing>
            </w:r>
          </w:p>
        </w:tc>
        <w:tc>
          <w:tcPr>
            <w:tcW w:w="4531" w:type="dxa"/>
          </w:tcPr>
          <w:p w:rsidR="000F0F01" w:rsidRDefault="000F0F01" w:rsidP="00161B31"/>
        </w:tc>
      </w:tr>
      <w:tr w:rsidR="000F0F01" w:rsidTr="00161B31">
        <w:tc>
          <w:tcPr>
            <w:tcW w:w="4531" w:type="dxa"/>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0250F9EB" wp14:editId="779060F8">
                  <wp:extent cx="3561907" cy="2341918"/>
                  <wp:effectExtent l="0" t="0" r="635" b="1270"/>
                  <wp:docPr id="22" name="Grafik 22" descr="Ähnliches Foto">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Ähnliches Foto">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8403" cy="2365914"/>
                          </a:xfrm>
                          <a:prstGeom prst="rect">
                            <a:avLst/>
                          </a:prstGeom>
                          <a:noFill/>
                          <a:ln>
                            <a:noFill/>
                          </a:ln>
                        </pic:spPr>
                      </pic:pic>
                    </a:graphicData>
                  </a:graphic>
                </wp:inline>
              </w:drawing>
            </w:r>
          </w:p>
        </w:tc>
        <w:tc>
          <w:tcPr>
            <w:tcW w:w="4531" w:type="dxa"/>
          </w:tcPr>
          <w:p w:rsidR="000F0F01" w:rsidRDefault="000F0F01" w:rsidP="00161B31"/>
        </w:tc>
      </w:tr>
      <w:tr w:rsidR="000F0F01" w:rsidTr="00161B31">
        <w:tc>
          <w:tcPr>
            <w:tcW w:w="4531" w:type="dxa"/>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lastRenderedPageBreak/>
              <w:drawing>
                <wp:inline distT="0" distB="0" distL="0" distR="0" wp14:anchorId="78E4F790" wp14:editId="02FA4E9F">
                  <wp:extent cx="2329799" cy="2828261"/>
                  <wp:effectExtent l="0" t="0" r="0" b="0"/>
                  <wp:docPr id="23" name="Grafik 23" descr="Ähnliches Foto">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Ähnliches Foto">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8062" cy="2850431"/>
                          </a:xfrm>
                          <a:prstGeom prst="rect">
                            <a:avLst/>
                          </a:prstGeom>
                          <a:noFill/>
                          <a:ln>
                            <a:noFill/>
                          </a:ln>
                        </pic:spPr>
                      </pic:pic>
                    </a:graphicData>
                  </a:graphic>
                </wp:inline>
              </w:drawing>
            </w:r>
          </w:p>
        </w:tc>
        <w:tc>
          <w:tcPr>
            <w:tcW w:w="4531" w:type="dxa"/>
          </w:tcPr>
          <w:p w:rsidR="000F0F01" w:rsidRDefault="000F0F01" w:rsidP="00161B31"/>
        </w:tc>
      </w:tr>
      <w:tr w:rsidR="000F0F01" w:rsidTr="00161B31">
        <w:tc>
          <w:tcPr>
            <w:tcW w:w="4531" w:type="dxa"/>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57A6CE40" wp14:editId="354358B3">
                  <wp:extent cx="3168502" cy="1683490"/>
                  <wp:effectExtent l="0" t="0" r="0" b="0"/>
                  <wp:docPr id="24" name="Grafik 24" descr="Ähnliches Foto">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hnliches Foto">
                            <a:hlinkClick r:id="rId44" tgtFrame="&quot;_blank&quo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13157" r="5446"/>
                          <a:stretch/>
                        </pic:blipFill>
                        <pic:spPr bwMode="auto">
                          <a:xfrm>
                            <a:off x="0" y="0"/>
                            <a:ext cx="3191256" cy="1695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0F0F01" w:rsidRDefault="000F0F01" w:rsidP="00161B31"/>
        </w:tc>
      </w:tr>
      <w:tr w:rsidR="000F0F01" w:rsidTr="00161B31">
        <w:tc>
          <w:tcPr>
            <w:tcW w:w="4531" w:type="dxa"/>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73AEA7A3" wp14:editId="0E62058A">
                  <wp:extent cx="2551099" cy="2699045"/>
                  <wp:effectExtent l="0" t="0" r="1905" b="6350"/>
                  <wp:docPr id="25" name="Grafik 25" descr="Ähnliches Foto">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Ähnliches Foto">
                            <a:hlinkClick r:id="rId46" tgtFrame="&quot;_blank&quot;"/>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9185" t="18573" r="9152" b="8844"/>
                          <a:stretch/>
                        </pic:blipFill>
                        <pic:spPr bwMode="auto">
                          <a:xfrm>
                            <a:off x="0" y="0"/>
                            <a:ext cx="2552836" cy="27008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0F0F01" w:rsidRDefault="000F0F01" w:rsidP="00161B31"/>
        </w:tc>
      </w:tr>
    </w:tbl>
    <w:p w:rsidR="000F0F01" w:rsidRDefault="000F0F01" w:rsidP="000F0F01"/>
    <w:p w:rsidR="000F0F01" w:rsidRDefault="000F0F01" w:rsidP="000F0F01">
      <w:r>
        <w:br w:type="page"/>
      </w:r>
    </w:p>
    <w:p w:rsidR="000F0F01" w:rsidRDefault="000F0F01" w:rsidP="000F0F01">
      <w:pPr>
        <w:rPr>
          <w:rFonts w:ascii="Book Antiqua" w:hAnsi="Book Antiqua"/>
          <w:lang w:eastAsia="de-DE"/>
        </w:rPr>
      </w:pPr>
      <w:r w:rsidRPr="00F76E04">
        <w:rPr>
          <w:rFonts w:ascii="Book Antiqua" w:hAnsi="Book Antiqua"/>
          <w:u w:val="single"/>
          <w:lang w:eastAsia="de-DE"/>
        </w:rPr>
        <w:lastRenderedPageBreak/>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502870736"/>
          <w:placeholder>
            <w:docPart w:val="0A3EF3E105BF4C23904476280BCC3FC8"/>
          </w:placeholder>
          <w:text/>
        </w:sdtPr>
        <w:sdtEndPr/>
        <w:sdtContent>
          <w:r>
            <w:rPr>
              <w:rFonts w:ascii="Book Antiqua" w:hAnsi="Book Antiqua"/>
              <w:lang w:eastAsia="de-DE"/>
            </w:rPr>
            <w:t>Nachdem die Welt von der obersten Gottheit entstanden ist, entschied sich der Titan Prometheus eine eigene Schöpfung zu kreieren und sie mit einer göttlichen Gabe auszustatten, was aber schwerwiegende Folgen haben wird.</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8"/>
        <w:gridCol w:w="6356"/>
        <w:gridCol w:w="2268"/>
      </w:tblGrid>
      <w:tr w:rsidR="000F0F01" w:rsidRPr="006B04C0" w:rsidTr="00FE5D2C">
        <w:tc>
          <w:tcPr>
            <w:tcW w:w="448"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8</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9</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10</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11</w:t>
            </w:r>
          </w:p>
          <w:p w:rsidR="000F0F01"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12</w:t>
            </w:r>
          </w:p>
          <w:p w:rsidR="000F0F01" w:rsidRPr="00ED7829"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13</w:t>
            </w:r>
          </w:p>
        </w:tc>
        <w:tc>
          <w:tcPr>
            <w:tcW w:w="6356" w:type="dxa"/>
            <w:tcBorders>
              <w:bottom w:val="single" w:sz="4" w:space="0" w:color="auto"/>
              <w:right w:val="single" w:sz="4" w:space="0" w:color="auto"/>
            </w:tcBorders>
          </w:tcPr>
          <w:p w:rsidR="000F0F01" w:rsidRPr="00ED4695" w:rsidRDefault="000F0F01" w:rsidP="00161B31">
            <w:pPr>
              <w:spacing w:line="400" w:lineRule="exact"/>
              <w:jc w:val="both"/>
              <w:rPr>
                <w:rFonts w:ascii="BosporosU" w:eastAsia="Times New Roman" w:hAnsi="BosporosU" w:cs="Times New Roman"/>
                <w:lang w:val="en-GB" w:eastAsia="de-AT"/>
              </w:rPr>
            </w:pPr>
            <w:r w:rsidRPr="00125155">
              <w:rPr>
                <w:rFonts w:ascii="Book Antiqua" w:hAnsi="Book Antiqua"/>
                <w:lang w:val="en-GB" w:eastAsia="de-DE"/>
              </w:rPr>
              <w:t>Prometheus</w:t>
            </w:r>
            <w:r>
              <w:rPr>
                <w:rFonts w:ascii="Book Antiqua" w:hAnsi="Book Antiqua"/>
                <w:vertAlign w:val="superscript"/>
                <w:lang w:val="en-GB" w:eastAsia="de-DE"/>
              </w:rPr>
              <w:t>a</w:t>
            </w:r>
            <w:r>
              <w:rPr>
                <w:rFonts w:ascii="Book Antiqua" w:hAnsi="Book Antiqua"/>
                <w:lang w:val="en-GB" w:eastAsia="de-DE"/>
              </w:rPr>
              <w:t>,</w:t>
            </w:r>
            <w:r w:rsidRPr="00125155">
              <w:rPr>
                <w:rFonts w:ascii="Book Antiqua" w:hAnsi="Book Antiqua"/>
                <w:lang w:val="en-GB" w:eastAsia="de-DE"/>
              </w:rPr>
              <w:t xml:space="preserve"> post</w:t>
            </w:r>
            <w:r w:rsidR="00623564">
              <w:rPr>
                <w:rFonts w:ascii="Book Antiqua" w:hAnsi="Book Antiqua"/>
                <w:vertAlign w:val="superscript"/>
                <w:lang w:val="en-GB" w:eastAsia="de-DE"/>
              </w:rPr>
              <w:t>1</w:t>
            </w:r>
            <w:r w:rsidRPr="00125155">
              <w:rPr>
                <w:rFonts w:ascii="Book Antiqua" w:hAnsi="Book Antiqua"/>
                <w:lang w:val="en-GB" w:eastAsia="de-DE"/>
              </w:rPr>
              <w:t xml:space="preserve"> factos a s</w:t>
            </w:r>
            <w:r>
              <w:rPr>
                <w:rFonts w:ascii="Book Antiqua" w:hAnsi="Book Antiqua"/>
                <w:lang w:val="en-GB" w:eastAsia="de-DE"/>
              </w:rPr>
              <w:t>e homines, dicitur auxilio Minervae</w:t>
            </w:r>
            <w:r>
              <w:rPr>
                <w:rFonts w:ascii="Book Antiqua" w:hAnsi="Book Antiqua"/>
                <w:vertAlign w:val="superscript"/>
                <w:lang w:val="en-GB" w:eastAsia="de-DE"/>
              </w:rPr>
              <w:t>b</w:t>
            </w:r>
            <w:r>
              <w:rPr>
                <w:rFonts w:ascii="Book Antiqua" w:hAnsi="Book Antiqua"/>
                <w:lang w:val="en-GB" w:eastAsia="de-DE"/>
              </w:rPr>
              <w:t xml:space="preserve"> caelum ascendisse</w:t>
            </w:r>
            <w:r w:rsidR="00FE5D2C">
              <w:rPr>
                <w:rFonts w:ascii="Book Antiqua" w:hAnsi="Book Antiqua"/>
                <w:vertAlign w:val="superscript"/>
                <w:lang w:val="en-GB" w:eastAsia="de-DE"/>
              </w:rPr>
              <w:t>1</w:t>
            </w:r>
            <w:r>
              <w:rPr>
                <w:rFonts w:ascii="Book Antiqua" w:hAnsi="Book Antiqua"/>
                <w:lang w:val="en-GB" w:eastAsia="de-DE"/>
              </w:rPr>
              <w:t xml:space="preserve"> et, adhibita facula, ad rotam solis ignem furatus, quem hominibus indicavit. </w:t>
            </w:r>
            <w:r w:rsidRPr="00125155">
              <w:rPr>
                <w:rFonts w:ascii="Book Antiqua" w:hAnsi="Book Antiqua"/>
                <w:lang w:val="en-GB" w:eastAsia="de-DE"/>
              </w:rPr>
              <w:t xml:space="preserve">Ob </w:t>
            </w:r>
            <w:r>
              <w:rPr>
                <w:rFonts w:ascii="Book Antiqua" w:hAnsi="Book Antiqua"/>
                <w:lang w:val="en-GB" w:eastAsia="de-DE"/>
              </w:rPr>
              <w:t>eam</w:t>
            </w:r>
            <w:r w:rsidRPr="00125155">
              <w:rPr>
                <w:rFonts w:ascii="Book Antiqua" w:hAnsi="Book Antiqua"/>
                <w:lang w:val="en-GB" w:eastAsia="de-DE"/>
              </w:rPr>
              <w:t xml:space="preserve"> rem irati dii duo </w:t>
            </w:r>
            <w:r>
              <w:rPr>
                <w:rFonts w:ascii="Book Antiqua" w:hAnsi="Book Antiqua"/>
                <w:lang w:val="en-GB" w:eastAsia="de-DE"/>
              </w:rPr>
              <w:t>aquilam</w:t>
            </w:r>
            <w:r w:rsidRPr="00125155">
              <w:rPr>
                <w:rFonts w:ascii="Book Antiqua" w:hAnsi="Book Antiqua"/>
                <w:lang w:val="en-GB" w:eastAsia="de-DE"/>
              </w:rPr>
              <w:t xml:space="preserve"> miserunt terris, quae cor eius exederet</w:t>
            </w:r>
            <w:r>
              <w:rPr>
                <w:rFonts w:ascii="Book Antiqua" w:hAnsi="Book Antiqua"/>
                <w:lang w:val="en-GB" w:eastAsia="de-DE"/>
              </w:rPr>
              <w:t>. Duce Mercurio</w:t>
            </w:r>
            <w:r>
              <w:rPr>
                <w:rFonts w:ascii="Book Antiqua" w:hAnsi="Book Antiqua"/>
                <w:vertAlign w:val="superscript"/>
                <w:lang w:val="en-GB" w:eastAsia="de-DE"/>
              </w:rPr>
              <w:t>c</w:t>
            </w:r>
            <w:r>
              <w:rPr>
                <w:rFonts w:ascii="Book Antiqua" w:hAnsi="Book Antiqua"/>
                <w:lang w:val="en-GB" w:eastAsia="de-DE"/>
              </w:rPr>
              <w:t>, qui prudentiae et rationis deus est, ad saxum dicitur religatus. Deprehendit praeterea rationem fulminum et hominibus indicavit, unde caelestem ignem dicitur esse furatus; Qui</w:t>
            </w:r>
            <w:r>
              <w:rPr>
                <w:rFonts w:ascii="Book Antiqua" w:hAnsi="Book Antiqua"/>
                <w:vertAlign w:val="superscript"/>
                <w:lang w:val="en-GB" w:eastAsia="de-DE"/>
              </w:rPr>
              <w:t>2</w:t>
            </w:r>
            <w:r>
              <w:rPr>
                <w:rFonts w:ascii="Book Antiqua" w:hAnsi="Book Antiqua"/>
                <w:lang w:val="en-GB" w:eastAsia="de-DE"/>
              </w:rPr>
              <w:t xml:space="preserve"> mortalibus profuit donec bene eo usi sunt; nam postea malo hominum usu in perniciem versus est, sicut in Livio</w:t>
            </w:r>
            <w:r>
              <w:rPr>
                <w:rFonts w:ascii="Book Antiqua" w:hAnsi="Book Antiqua"/>
                <w:vertAlign w:val="superscript"/>
                <w:lang w:val="en-GB" w:eastAsia="de-DE"/>
              </w:rPr>
              <w:t>d</w:t>
            </w:r>
            <w:r>
              <w:rPr>
                <w:rFonts w:ascii="Book Antiqua" w:hAnsi="Book Antiqua"/>
                <w:lang w:val="en-GB" w:eastAsia="de-DE"/>
              </w:rPr>
              <w:t xml:space="preserve"> lectum est de Tullio</w:t>
            </w:r>
            <w:r>
              <w:rPr>
                <w:rFonts w:ascii="Book Antiqua" w:hAnsi="Book Antiqua"/>
                <w:vertAlign w:val="superscript"/>
                <w:lang w:val="en-GB" w:eastAsia="de-DE"/>
              </w:rPr>
              <w:t>e</w:t>
            </w:r>
            <w:r>
              <w:rPr>
                <w:rFonts w:ascii="Book Antiqua" w:hAnsi="Book Antiqua"/>
                <w:lang w:val="en-GB" w:eastAsia="de-DE"/>
              </w:rPr>
              <w:t xml:space="preserve"> Hostilio</w:t>
            </w:r>
            <w:r>
              <w:rPr>
                <w:rFonts w:ascii="Book Antiqua" w:hAnsi="Book Antiqua"/>
                <w:vertAlign w:val="superscript"/>
                <w:lang w:val="en-GB" w:eastAsia="de-DE"/>
              </w:rPr>
              <w:t>e</w:t>
            </w:r>
            <w:r>
              <w:rPr>
                <w:rFonts w:ascii="Book Antiqua" w:hAnsi="Book Antiqua"/>
                <w:lang w:val="en-GB" w:eastAsia="de-DE"/>
              </w:rPr>
              <w:t xml:space="preserve">, qui eo igni exustus est cum omnibus suis. </w:t>
            </w:r>
            <w:r w:rsidRPr="00ED4695">
              <w:rPr>
                <w:rFonts w:ascii="Book Antiqua" w:hAnsi="Book Antiqua"/>
                <w:lang w:val="en-GB" w:eastAsia="de-DE"/>
              </w:rPr>
              <w:t xml:space="preserve">Hinc est quod igne rapto ab iratis numinibus morbus hominibus dicitur immissus. </w:t>
            </w:r>
          </w:p>
          <w:sdt>
            <w:sdtPr>
              <w:rPr>
                <w:rFonts w:ascii="Book Antiqua" w:eastAsia="Times New Roman" w:hAnsi="Book Antiqua" w:cs="Times New Roman"/>
                <w:i/>
                <w:lang w:eastAsia="de-AT"/>
              </w:rPr>
              <w:alias w:val="Geben Sie hier die Wortanzahl ein!"/>
              <w:tag w:val="Geben Sie hier die Wortanzahl ein!"/>
              <w:id w:val="-1243325890"/>
              <w:placeholder>
                <w:docPart w:val="27F91E888B084AE69B804F743F8546DE"/>
              </w:placeholder>
              <w:text/>
            </w:sdtPr>
            <w:sdtEndPr/>
            <w:sdtContent>
              <w:p w:rsidR="000F0F01" w:rsidRPr="00930ADA"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105 W.</w:t>
                </w:r>
              </w:p>
            </w:sdtContent>
          </w:sdt>
        </w:tc>
        <w:tc>
          <w:tcPr>
            <w:tcW w:w="2268" w:type="dxa"/>
            <w:vMerge w:val="restart"/>
            <w:tcBorders>
              <w:left w:val="single" w:sz="4" w:space="0" w:color="auto"/>
            </w:tcBorders>
            <w:shd w:val="clear" w:color="auto" w:fill="auto"/>
          </w:tcPr>
          <w:p w:rsidR="000F0F01" w:rsidRPr="00C10DDB" w:rsidRDefault="000F0F01" w:rsidP="00161B31">
            <w:pPr>
              <w:spacing w:line="400" w:lineRule="exact"/>
              <w:rPr>
                <w:rFonts w:ascii="Book Antiqua" w:hAnsi="Book Antiqua"/>
                <w:vertAlign w:val="superscript"/>
                <w:lang w:val="en-GB"/>
              </w:rPr>
            </w:pPr>
            <w:r w:rsidRPr="00C10DDB">
              <w:rPr>
                <w:rFonts w:ascii="Book Antiqua" w:hAnsi="Book Antiqua"/>
                <w:vertAlign w:val="superscript"/>
                <w:lang w:val="en-GB"/>
              </w:rPr>
              <w:t xml:space="preserve">1 </w:t>
            </w:r>
            <w:r>
              <w:rPr>
                <w:rFonts w:ascii="Book Antiqua" w:hAnsi="Book Antiqua"/>
                <w:vertAlign w:val="superscript"/>
                <w:lang w:val="en-GB"/>
              </w:rPr>
              <w:t>gliedere: “post factos a se homines auxilio Minervae dicitur caelum ascendisse …”</w:t>
            </w:r>
          </w:p>
          <w:p w:rsidR="000F0F01" w:rsidRDefault="000F0F01" w:rsidP="00161B31">
            <w:pPr>
              <w:spacing w:line="400" w:lineRule="exact"/>
              <w:rPr>
                <w:rFonts w:ascii="Book Antiqua" w:hAnsi="Book Antiqua"/>
                <w:vertAlign w:val="superscript"/>
                <w:lang w:val="en-GB"/>
              </w:rPr>
            </w:pPr>
          </w:p>
          <w:p w:rsidR="000F0F01" w:rsidRDefault="000F0F01" w:rsidP="00161B31">
            <w:pPr>
              <w:spacing w:line="400" w:lineRule="exact"/>
              <w:rPr>
                <w:rFonts w:ascii="Book Antiqua" w:hAnsi="Book Antiqua"/>
                <w:vertAlign w:val="superscript"/>
                <w:lang w:val="en-GB"/>
              </w:rPr>
            </w:pPr>
          </w:p>
          <w:p w:rsidR="000F0F01" w:rsidRDefault="000F0F01" w:rsidP="00161B31">
            <w:pPr>
              <w:spacing w:line="400" w:lineRule="exact"/>
              <w:rPr>
                <w:rFonts w:ascii="Book Antiqua" w:hAnsi="Book Antiqua"/>
                <w:vertAlign w:val="superscript"/>
                <w:lang w:val="en-GB"/>
              </w:rPr>
            </w:pPr>
          </w:p>
          <w:p w:rsidR="000F0F01" w:rsidRPr="00C10DDB" w:rsidRDefault="000F0F01" w:rsidP="00161B31">
            <w:pPr>
              <w:spacing w:line="400" w:lineRule="exact"/>
              <w:rPr>
                <w:rFonts w:ascii="Book Antiqua" w:eastAsia="Times New Roman" w:hAnsi="Book Antiqua" w:cs="Times New Roman"/>
                <w:vertAlign w:val="superscript"/>
                <w:lang w:val="en-GB" w:eastAsia="de-AT"/>
              </w:rPr>
            </w:pPr>
            <w:r w:rsidRPr="00C10DDB">
              <w:rPr>
                <w:rFonts w:ascii="Book Antiqua" w:hAnsi="Book Antiqua"/>
                <w:vertAlign w:val="superscript"/>
                <w:lang w:val="en-GB"/>
              </w:rPr>
              <w:t xml:space="preserve">2 </w:t>
            </w:r>
            <w:r>
              <w:rPr>
                <w:rFonts w:ascii="Book Antiqua" w:hAnsi="Book Antiqua"/>
                <w:vertAlign w:val="superscript"/>
                <w:lang w:val="en-GB"/>
              </w:rPr>
              <w:t>qui = ignis</w:t>
            </w: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Pr="00C10DDB" w:rsidRDefault="000F0F01" w:rsidP="00161B31">
            <w:pPr>
              <w:spacing w:line="400" w:lineRule="exact"/>
              <w:rPr>
                <w:rFonts w:ascii="Book Antiqua" w:eastAsia="Times New Roman" w:hAnsi="Book Antiqua" w:cs="Times New Roman"/>
                <w:vertAlign w:val="superscript"/>
                <w:lang w:val="en-GB" w:eastAsia="de-AT"/>
              </w:rPr>
            </w:pPr>
          </w:p>
          <w:sdt>
            <w:sdtPr>
              <w:rPr>
                <w:rFonts w:ascii="Book Antiqua" w:hAnsi="Book Antiqua"/>
                <w:vertAlign w:val="superscript"/>
                <w:lang w:val="en-GB"/>
              </w:rPr>
              <w:alias w:val="Geben Sie hier die Textstelle an!"/>
              <w:tag w:val="Geben Sie hier die Textstelle an!"/>
              <w:id w:val="1610542898"/>
              <w:placeholder>
                <w:docPart w:val="1C26B9F13F9A4758AA50EFA9F5E6280B"/>
              </w:placeholder>
              <w:text/>
            </w:sdtPr>
            <w:sdtEndPr/>
            <w:sdtContent>
              <w:p w:rsidR="000F0F01" w:rsidRPr="00125155" w:rsidRDefault="000F0F01" w:rsidP="00161B31">
                <w:pPr>
                  <w:spacing w:line="400" w:lineRule="exact"/>
                  <w:rPr>
                    <w:rFonts w:ascii="Book Antiqua" w:hAnsi="Book Antiqua"/>
                    <w:vertAlign w:val="superscript"/>
                    <w:lang w:val="en-GB"/>
                  </w:rPr>
                </w:pPr>
                <w:r w:rsidRPr="00755796">
                  <w:rPr>
                    <w:rFonts w:ascii="Book Antiqua" w:hAnsi="Book Antiqua"/>
                    <w:vertAlign w:val="superscript"/>
                    <w:lang w:val="en-GB"/>
                  </w:rPr>
                  <w:t>Mythographus Vaticanus, Liber primus, Fabula Promethei</w:t>
                </w:r>
              </w:p>
            </w:sdtContent>
          </w:sdt>
        </w:tc>
      </w:tr>
      <w:tr w:rsidR="000F0F01" w:rsidRPr="00485E0A" w:rsidTr="00FE5D2C">
        <w:tc>
          <w:tcPr>
            <w:tcW w:w="6804" w:type="dxa"/>
            <w:gridSpan w:val="2"/>
            <w:tcBorders>
              <w:right w:val="single" w:sz="4" w:space="0" w:color="auto"/>
            </w:tcBorders>
          </w:tcPr>
          <w:p w:rsidR="000F0F01" w:rsidRPr="00ED7829" w:rsidRDefault="000F0F01" w:rsidP="00161B31">
            <w:pPr>
              <w:spacing w:line="400" w:lineRule="exact"/>
              <w:rPr>
                <w:rFonts w:ascii="Book Antiqua" w:hAnsi="Book Antiqua"/>
                <w:sz w:val="20"/>
                <w:szCs w:val="20"/>
              </w:rPr>
            </w:pPr>
            <w:r w:rsidRPr="00ED7829">
              <w:rPr>
                <w:rFonts w:ascii="Book Antiqua" w:hAnsi="Book Antiqua"/>
                <w:sz w:val="20"/>
                <w:szCs w:val="20"/>
              </w:rPr>
              <w:t>Sachangaben:</w:t>
            </w:r>
          </w:p>
          <w:p w:rsidR="000F0F01" w:rsidRPr="00F36610" w:rsidRDefault="000F0F01" w:rsidP="00161B31">
            <w:pPr>
              <w:spacing w:line="400" w:lineRule="exact"/>
              <w:rPr>
                <w:rFonts w:ascii="Book Antiqua" w:eastAsia="Times New Roman" w:hAnsi="Book Antiqua" w:cs="Times New Roman"/>
                <w:sz w:val="20"/>
                <w:szCs w:val="20"/>
                <w:lang w:eastAsia="de-AT"/>
              </w:rPr>
            </w:pPr>
            <w:r w:rsidRPr="00F36610">
              <w:rPr>
                <w:rFonts w:ascii="Book Antiqua" w:eastAsia="Times New Roman" w:hAnsi="Book Antiqua" w:cs="Times New Roman"/>
                <w:sz w:val="20"/>
                <w:szCs w:val="20"/>
                <w:lang w:eastAsia="de-AT"/>
              </w:rPr>
              <w:t>a Prometheus, i, m. – Prometheus (ein Titan)</w:t>
            </w:r>
          </w:p>
          <w:p w:rsidR="000F0F01" w:rsidRPr="00485E0A" w:rsidRDefault="000F0F01" w:rsidP="00161B31">
            <w:pPr>
              <w:spacing w:line="400" w:lineRule="exact"/>
              <w:rPr>
                <w:rFonts w:ascii="Book Antiqua" w:eastAsia="Times New Roman" w:hAnsi="Book Antiqua" w:cs="Times New Roman"/>
                <w:sz w:val="20"/>
                <w:szCs w:val="20"/>
                <w:lang w:eastAsia="de-AT"/>
              </w:rPr>
            </w:pPr>
            <w:r w:rsidRPr="00485E0A">
              <w:rPr>
                <w:rFonts w:ascii="Book Antiqua" w:eastAsia="Times New Roman" w:hAnsi="Book Antiqua" w:cs="Times New Roman"/>
                <w:sz w:val="20"/>
                <w:szCs w:val="20"/>
                <w:lang w:eastAsia="de-AT"/>
              </w:rPr>
              <w:t>b Minerva, ae</w:t>
            </w:r>
            <w:r>
              <w:rPr>
                <w:rFonts w:ascii="Book Antiqua" w:eastAsia="Times New Roman" w:hAnsi="Book Antiqua" w:cs="Times New Roman"/>
                <w:sz w:val="20"/>
                <w:szCs w:val="20"/>
                <w:lang w:eastAsia="de-AT"/>
              </w:rPr>
              <w:t>, f.</w:t>
            </w:r>
            <w:r w:rsidRPr="00485E0A">
              <w:rPr>
                <w:rFonts w:ascii="Book Antiqua" w:eastAsia="Times New Roman" w:hAnsi="Book Antiqua" w:cs="Times New Roman"/>
                <w:sz w:val="20"/>
                <w:szCs w:val="20"/>
                <w:lang w:eastAsia="de-AT"/>
              </w:rPr>
              <w:t xml:space="preserve"> – </w:t>
            </w:r>
            <w:r>
              <w:rPr>
                <w:rFonts w:ascii="Book Antiqua" w:eastAsia="Times New Roman" w:hAnsi="Book Antiqua" w:cs="Times New Roman"/>
                <w:sz w:val="20"/>
                <w:szCs w:val="20"/>
                <w:lang w:eastAsia="de-AT"/>
              </w:rPr>
              <w:t>Minerva (</w:t>
            </w:r>
            <w:r w:rsidRPr="00485E0A">
              <w:rPr>
                <w:rFonts w:ascii="Book Antiqua" w:eastAsia="Times New Roman" w:hAnsi="Book Antiqua" w:cs="Times New Roman"/>
                <w:sz w:val="20"/>
                <w:szCs w:val="20"/>
                <w:lang w:eastAsia="de-AT"/>
              </w:rPr>
              <w:t>Göttin d</w:t>
            </w:r>
            <w:r>
              <w:rPr>
                <w:rFonts w:ascii="Book Antiqua" w:eastAsia="Times New Roman" w:hAnsi="Book Antiqua" w:cs="Times New Roman"/>
                <w:sz w:val="20"/>
                <w:szCs w:val="20"/>
                <w:lang w:eastAsia="de-AT"/>
              </w:rPr>
              <w:t>er Klugheit)</w:t>
            </w:r>
          </w:p>
          <w:p w:rsidR="000F0F01" w:rsidRPr="00485E0A" w:rsidRDefault="000F0F01" w:rsidP="00161B31">
            <w:pPr>
              <w:spacing w:line="400" w:lineRule="exact"/>
              <w:rPr>
                <w:rFonts w:ascii="Book Antiqua" w:eastAsia="Times New Roman" w:hAnsi="Book Antiqua" w:cs="Times New Roman"/>
                <w:sz w:val="20"/>
                <w:szCs w:val="20"/>
                <w:lang w:eastAsia="de-AT"/>
              </w:rPr>
            </w:pPr>
            <w:r w:rsidRPr="00485E0A">
              <w:rPr>
                <w:rFonts w:ascii="Book Antiqua" w:eastAsia="Times New Roman" w:hAnsi="Book Antiqua" w:cs="Times New Roman"/>
                <w:sz w:val="20"/>
                <w:szCs w:val="20"/>
                <w:lang w:eastAsia="de-AT"/>
              </w:rPr>
              <w:t>c Mercurius, i</w:t>
            </w:r>
            <w:r>
              <w:rPr>
                <w:rFonts w:ascii="Book Antiqua" w:eastAsia="Times New Roman" w:hAnsi="Book Antiqua" w:cs="Times New Roman"/>
                <w:sz w:val="20"/>
                <w:szCs w:val="20"/>
                <w:lang w:eastAsia="de-AT"/>
              </w:rPr>
              <w:t>, m.</w:t>
            </w:r>
            <w:r w:rsidRPr="00485E0A">
              <w:rPr>
                <w:rFonts w:ascii="Book Antiqua" w:eastAsia="Times New Roman" w:hAnsi="Book Antiqua" w:cs="Times New Roman"/>
                <w:sz w:val="20"/>
                <w:szCs w:val="20"/>
                <w:lang w:eastAsia="de-AT"/>
              </w:rPr>
              <w:t xml:space="preserve"> – </w:t>
            </w:r>
            <w:r>
              <w:rPr>
                <w:rFonts w:ascii="Book Antiqua" w:eastAsia="Times New Roman" w:hAnsi="Book Antiqua" w:cs="Times New Roman"/>
                <w:sz w:val="20"/>
                <w:szCs w:val="20"/>
                <w:lang w:eastAsia="de-AT"/>
              </w:rPr>
              <w:t>Merkur (</w:t>
            </w:r>
            <w:r w:rsidRPr="00485E0A">
              <w:rPr>
                <w:rFonts w:ascii="Book Antiqua" w:eastAsia="Times New Roman" w:hAnsi="Book Antiqua" w:cs="Times New Roman"/>
                <w:sz w:val="20"/>
                <w:szCs w:val="20"/>
                <w:lang w:eastAsia="de-AT"/>
              </w:rPr>
              <w:t>der Göt</w:t>
            </w:r>
            <w:r>
              <w:rPr>
                <w:rFonts w:ascii="Book Antiqua" w:eastAsia="Times New Roman" w:hAnsi="Book Antiqua" w:cs="Times New Roman"/>
                <w:sz w:val="20"/>
                <w:szCs w:val="20"/>
                <w:lang w:eastAsia="de-AT"/>
              </w:rPr>
              <w:t>terbote)</w:t>
            </w:r>
          </w:p>
          <w:p w:rsidR="000F0F01" w:rsidRPr="00485E0A" w:rsidRDefault="000F0F01" w:rsidP="00161B31">
            <w:pPr>
              <w:spacing w:line="400" w:lineRule="exact"/>
              <w:rPr>
                <w:rFonts w:ascii="Book Antiqua" w:eastAsia="Times New Roman" w:hAnsi="Book Antiqua" w:cs="Times New Roman"/>
                <w:sz w:val="20"/>
                <w:szCs w:val="20"/>
                <w:lang w:eastAsia="de-AT"/>
              </w:rPr>
            </w:pPr>
            <w:r w:rsidRPr="00485E0A">
              <w:rPr>
                <w:rFonts w:ascii="Book Antiqua" w:eastAsia="Times New Roman" w:hAnsi="Book Antiqua" w:cs="Times New Roman"/>
                <w:sz w:val="20"/>
                <w:szCs w:val="20"/>
                <w:lang w:eastAsia="de-AT"/>
              </w:rPr>
              <w:t>d Livius,</w:t>
            </w:r>
            <w:r>
              <w:rPr>
                <w:rFonts w:ascii="Book Antiqua" w:eastAsia="Times New Roman" w:hAnsi="Book Antiqua" w:cs="Times New Roman"/>
                <w:sz w:val="20"/>
                <w:szCs w:val="20"/>
                <w:lang w:eastAsia="de-AT"/>
              </w:rPr>
              <w:t xml:space="preserve"> i, m. – Livius (ein römischer Schriftsteller)</w:t>
            </w:r>
          </w:p>
          <w:p w:rsidR="000F0F01" w:rsidRPr="00485E0A" w:rsidRDefault="000F0F01" w:rsidP="00161B31">
            <w:pPr>
              <w:spacing w:line="400" w:lineRule="exact"/>
              <w:rPr>
                <w:rFonts w:ascii="Book Antiqua" w:eastAsia="Times New Roman" w:hAnsi="Book Antiqua" w:cs="Times New Roman"/>
                <w:sz w:val="20"/>
                <w:szCs w:val="20"/>
                <w:lang w:eastAsia="de-AT"/>
              </w:rPr>
            </w:pPr>
            <w:r w:rsidRPr="00485E0A">
              <w:rPr>
                <w:rFonts w:ascii="Book Antiqua" w:eastAsia="Times New Roman" w:hAnsi="Book Antiqua" w:cs="Times New Roman"/>
                <w:sz w:val="20"/>
                <w:szCs w:val="20"/>
                <w:lang w:eastAsia="de-AT"/>
              </w:rPr>
              <w:t xml:space="preserve">e Tullius Hostilius, Tullii Hostilii </w:t>
            </w:r>
            <w:r>
              <w:rPr>
                <w:rFonts w:ascii="Book Antiqua" w:eastAsia="Times New Roman" w:hAnsi="Book Antiqua" w:cs="Times New Roman"/>
                <w:sz w:val="20"/>
                <w:szCs w:val="20"/>
                <w:lang w:eastAsia="de-AT"/>
              </w:rPr>
              <w:t>–</w:t>
            </w:r>
            <w:r w:rsidRPr="00485E0A">
              <w:rPr>
                <w:rFonts w:ascii="Book Antiqua" w:eastAsia="Times New Roman" w:hAnsi="Book Antiqua" w:cs="Times New Roman"/>
                <w:sz w:val="20"/>
                <w:szCs w:val="20"/>
                <w:lang w:eastAsia="de-AT"/>
              </w:rPr>
              <w:t xml:space="preserve"> </w:t>
            </w:r>
            <w:r>
              <w:rPr>
                <w:rFonts w:ascii="Book Antiqua" w:eastAsia="Times New Roman" w:hAnsi="Book Antiqua" w:cs="Times New Roman"/>
                <w:sz w:val="20"/>
                <w:szCs w:val="20"/>
                <w:lang w:eastAsia="de-AT"/>
              </w:rPr>
              <w:t>Tullius Hostilus (</w:t>
            </w:r>
            <w:r w:rsidRPr="00485E0A">
              <w:rPr>
                <w:rFonts w:ascii="Book Antiqua" w:eastAsia="Times New Roman" w:hAnsi="Book Antiqua" w:cs="Times New Roman"/>
                <w:sz w:val="20"/>
                <w:szCs w:val="20"/>
                <w:lang w:eastAsia="de-AT"/>
              </w:rPr>
              <w:t>e</w:t>
            </w:r>
            <w:r>
              <w:rPr>
                <w:rFonts w:ascii="Book Antiqua" w:eastAsia="Times New Roman" w:hAnsi="Book Antiqua" w:cs="Times New Roman"/>
                <w:sz w:val="20"/>
                <w:szCs w:val="20"/>
                <w:lang w:eastAsia="de-AT"/>
              </w:rPr>
              <w:t>in römischer König)</w:t>
            </w:r>
          </w:p>
        </w:tc>
        <w:tc>
          <w:tcPr>
            <w:tcW w:w="2268" w:type="dxa"/>
            <w:vMerge/>
            <w:tcBorders>
              <w:left w:val="single" w:sz="4" w:space="0" w:color="auto"/>
            </w:tcBorders>
          </w:tcPr>
          <w:p w:rsidR="000F0F01" w:rsidRPr="00485E0A" w:rsidRDefault="000F0F01" w:rsidP="00161B31">
            <w:pPr>
              <w:spacing w:line="400" w:lineRule="exact"/>
              <w:rPr>
                <w:rFonts w:ascii="Book Antiqua" w:hAnsi="Book Antiqua" w:cs="Times New Roman"/>
              </w:rPr>
            </w:pPr>
          </w:p>
        </w:tc>
      </w:tr>
    </w:tbl>
    <w:tbl>
      <w:tblPr>
        <w:tblStyle w:val="Tabellenraster"/>
        <w:tblW w:w="0" w:type="auto"/>
        <w:tblLook w:val="04A0" w:firstRow="1" w:lastRow="0" w:firstColumn="1" w:lastColumn="0" w:noHBand="0" w:noVBand="1"/>
      </w:tblPr>
      <w:tblGrid>
        <w:gridCol w:w="9062"/>
      </w:tblGrid>
      <w:tr w:rsidR="000F0F01" w:rsidTr="00161B31">
        <w:tc>
          <w:tcPr>
            <w:tcW w:w="9062" w:type="dxa"/>
          </w:tcPr>
          <w:p w:rsidR="000F0F01" w:rsidRPr="006F31F0" w:rsidRDefault="000F0F01" w:rsidP="00161B31">
            <w:pPr>
              <w:rPr>
                <w:rFonts w:ascii="Book Antiqua" w:hAnsi="Book Antiqua"/>
                <w:b/>
                <w:i/>
                <w:u w:val="single"/>
                <w:lang w:eastAsia="de-DE"/>
              </w:rPr>
            </w:pPr>
            <w:bookmarkStart w:id="19" w:name="_Hlk8057743"/>
            <w:r w:rsidRPr="006F31F0">
              <w:rPr>
                <w:b/>
                <w:i/>
                <w:noProof/>
                <w:u w:val="single"/>
              </w:rPr>
              <w:drawing>
                <wp:anchor distT="0" distB="0" distL="114300" distR="114300" simplePos="0" relativeHeight="251707392" behindDoc="0" locked="0" layoutInCell="1" allowOverlap="1" wp14:anchorId="617B3335" wp14:editId="4E685B4F">
                  <wp:simplePos x="0" y="0"/>
                  <wp:positionH relativeFrom="column">
                    <wp:posOffset>3322955</wp:posOffset>
                  </wp:positionH>
                  <wp:positionV relativeFrom="paragraph">
                    <wp:posOffset>0</wp:posOffset>
                  </wp:positionV>
                  <wp:extent cx="2406015" cy="1895475"/>
                  <wp:effectExtent l="0" t="0" r="0" b="9525"/>
                  <wp:wrapThrough wrapText="bothSides">
                    <wp:wrapPolygon edited="0">
                      <wp:start x="0" y="0"/>
                      <wp:lineTo x="0" y="21491"/>
                      <wp:lineTo x="21378" y="21491"/>
                      <wp:lineTo x="21378" y="0"/>
                      <wp:lineTo x="0" y="0"/>
                    </wp:wrapPolygon>
                  </wp:wrapThrough>
                  <wp:docPr id="13" name="Grafik 13" descr="https://upload.wikimedia.org/wikipedia/commons/1/1e/Albericus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1/1e/Albericus_L..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9938" t="42116" r="15918" b="13612"/>
                          <a:stretch/>
                        </pic:blipFill>
                        <pic:spPr bwMode="auto">
                          <a:xfrm>
                            <a:off x="0" y="0"/>
                            <a:ext cx="240601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31F0">
              <w:rPr>
                <w:rFonts w:ascii="Book Antiqua" w:hAnsi="Book Antiqua"/>
                <w:b/>
                <w:i/>
                <w:u w:val="single"/>
                <w:lang w:eastAsia="de-DE"/>
              </w:rPr>
              <w:t>Informationen zum Autor:</w:t>
            </w:r>
          </w:p>
          <w:p w:rsidR="000F0F01" w:rsidRDefault="000F0F01" w:rsidP="00161B31">
            <w:pPr>
              <w:rPr>
                <w:rFonts w:ascii="Book Antiqua" w:hAnsi="Book Antiqua"/>
                <w:lang w:eastAsia="de-DE"/>
              </w:rPr>
            </w:pPr>
            <w:r>
              <w:rPr>
                <w:rFonts w:ascii="Book Antiqua" w:hAnsi="Book Antiqua"/>
                <w:lang w:eastAsia="de-DE"/>
              </w:rPr>
              <w:t>Das Werk „</w:t>
            </w:r>
            <w:r w:rsidRPr="006F31F0">
              <w:rPr>
                <w:rFonts w:ascii="Book Antiqua" w:hAnsi="Book Antiqua"/>
                <w:i/>
                <w:lang w:eastAsia="de-DE"/>
              </w:rPr>
              <w:t>Mythographus Vaticanus</w:t>
            </w:r>
            <w:r>
              <w:rPr>
                <w:rFonts w:ascii="Book Antiqua" w:hAnsi="Book Antiqua"/>
                <w:lang w:eastAsia="de-DE"/>
              </w:rPr>
              <w:t xml:space="preserve">“ umfasst drei Bücher, welche von verschiedenen Autoren verfasst wurden. Das erste Buch dürfte im 10. oder 11. Jhd. entstanden sein. Über die Entstehungszeit des zweiten Buches ist nichts bekannt. Das dritte Buch hingegen dürfte der englischsprachige Mönch </w:t>
            </w:r>
            <w:r w:rsidRPr="006F31F0">
              <w:rPr>
                <w:rFonts w:ascii="Book Antiqua" w:hAnsi="Book Antiqua"/>
                <w:b/>
                <w:lang w:eastAsia="de-DE"/>
              </w:rPr>
              <w:t>Albericus Londoniensis</w:t>
            </w:r>
            <w:r>
              <w:rPr>
                <w:rFonts w:ascii="Book Antiqua" w:hAnsi="Book Antiqua"/>
                <w:lang w:eastAsia="de-DE"/>
              </w:rPr>
              <w:t>, der aus dem 12. Jahrhundert stammte, verfasst haben. Sein Werk ist eine lateinische Anleitung mit Bildbeschreibungen zu 23 heidnischen Götterdarstellungen.</w:t>
            </w:r>
            <w:bookmarkEnd w:id="19"/>
          </w:p>
        </w:tc>
      </w:tr>
    </w:tbl>
    <w:p w:rsidR="000F0F01" w:rsidRPr="00485E0A" w:rsidRDefault="000F0F01" w:rsidP="000F0F01">
      <w:pPr>
        <w:rPr>
          <w:rFonts w:ascii="Book Antiqua" w:hAnsi="Book Antiqua"/>
          <w:lang w:eastAsia="de-DE"/>
        </w:rPr>
      </w:pPr>
      <w:r w:rsidRPr="00485E0A">
        <w:rPr>
          <w:rFonts w:ascii="Book Antiqua" w:hAnsi="Book Antiqua"/>
          <w:lang w:eastAsia="de-DE"/>
        </w:rPr>
        <w:br w:type="page"/>
      </w:r>
    </w:p>
    <w:p w:rsidR="000F0F01" w:rsidRPr="00DF10B3" w:rsidRDefault="000F0F01" w:rsidP="000F0F01">
      <w:pPr>
        <w:pStyle w:val="Input"/>
        <w:jc w:val="left"/>
        <w:rPr>
          <w:rFonts w:ascii="Calibri" w:hAnsi="Calibri"/>
          <w:lang w:val="de-AT"/>
        </w:rPr>
      </w:pPr>
      <w:bookmarkStart w:id="20" w:name="_Hlk8058037"/>
      <w:bookmarkStart w:id="21" w:name="_Hlk9967137"/>
      <w:r w:rsidRPr="00F97BE1">
        <w:rPr>
          <w:rFonts w:ascii="Calibri" w:hAnsi="Calibri"/>
          <w:u w:val="single"/>
          <w:lang w:val="de-AT"/>
        </w:rPr>
        <w:lastRenderedPageBreak/>
        <w:t>Aufgabe 1:</w:t>
      </w:r>
      <w:r w:rsidRPr="00DF10B3">
        <w:rPr>
          <w:rFonts w:ascii="Calibri" w:hAnsi="Calibri"/>
          <w:lang w:val="de-AT"/>
        </w:rPr>
        <w:t xml:space="preserve"> Suche folgende Wörter in deinem Wörterbuch und trage in der untenstehenden Tabelle das Grundwort, eine passende Bedeutung, die Seite und die Spalte, in der du das Wort gefunden hast, ein.</w:t>
      </w:r>
    </w:p>
    <w:p w:rsidR="000F0F01" w:rsidRDefault="000F0F01" w:rsidP="000F0F01"/>
    <w:tbl>
      <w:tblPr>
        <w:tblStyle w:val="Tabellenraster"/>
        <w:tblW w:w="0" w:type="auto"/>
        <w:tblLook w:val="04A0" w:firstRow="1" w:lastRow="0" w:firstColumn="1" w:lastColumn="0" w:noHBand="0" w:noVBand="1"/>
      </w:tblPr>
      <w:tblGrid>
        <w:gridCol w:w="1390"/>
        <w:gridCol w:w="2843"/>
        <w:gridCol w:w="3262"/>
        <w:gridCol w:w="710"/>
        <w:gridCol w:w="857"/>
      </w:tblGrid>
      <w:tr w:rsidR="000F0F01" w:rsidTr="00161B31">
        <w:tc>
          <w:tcPr>
            <w:tcW w:w="1390" w:type="dxa"/>
          </w:tcPr>
          <w:p w:rsidR="000F0F01" w:rsidRPr="001621C5" w:rsidRDefault="000F0F01" w:rsidP="00161B31">
            <w:pPr>
              <w:jc w:val="center"/>
              <w:rPr>
                <w:b/>
              </w:rPr>
            </w:pPr>
            <w:r w:rsidRPr="001621C5">
              <w:rPr>
                <w:b/>
              </w:rPr>
              <w:t>Wort</w:t>
            </w:r>
          </w:p>
        </w:tc>
        <w:tc>
          <w:tcPr>
            <w:tcW w:w="2843" w:type="dxa"/>
          </w:tcPr>
          <w:p w:rsidR="000F0F01" w:rsidRPr="001621C5" w:rsidRDefault="000F0F01" w:rsidP="00161B31">
            <w:pPr>
              <w:jc w:val="center"/>
              <w:rPr>
                <w:b/>
              </w:rPr>
            </w:pPr>
            <w:r w:rsidRPr="001621C5">
              <w:rPr>
                <w:b/>
              </w:rPr>
              <w:t>Grundwort</w:t>
            </w:r>
          </w:p>
        </w:tc>
        <w:tc>
          <w:tcPr>
            <w:tcW w:w="3262" w:type="dxa"/>
          </w:tcPr>
          <w:p w:rsidR="000F0F01" w:rsidRPr="001621C5" w:rsidRDefault="000F0F01" w:rsidP="00161B31">
            <w:pPr>
              <w:jc w:val="center"/>
              <w:rPr>
                <w:b/>
              </w:rPr>
            </w:pPr>
            <w:r w:rsidRPr="001621C5">
              <w:rPr>
                <w:b/>
              </w:rPr>
              <w:t>Bedeutung</w:t>
            </w:r>
          </w:p>
        </w:tc>
        <w:tc>
          <w:tcPr>
            <w:tcW w:w="710" w:type="dxa"/>
          </w:tcPr>
          <w:p w:rsidR="000F0F01" w:rsidRPr="001621C5" w:rsidRDefault="000F0F01" w:rsidP="00161B31">
            <w:pPr>
              <w:jc w:val="center"/>
              <w:rPr>
                <w:b/>
              </w:rPr>
            </w:pPr>
            <w:r w:rsidRPr="001621C5">
              <w:rPr>
                <w:b/>
              </w:rPr>
              <w:t>Seite</w:t>
            </w:r>
          </w:p>
        </w:tc>
        <w:tc>
          <w:tcPr>
            <w:tcW w:w="857" w:type="dxa"/>
          </w:tcPr>
          <w:p w:rsidR="000F0F01" w:rsidRPr="001621C5" w:rsidRDefault="000F0F01" w:rsidP="00161B31">
            <w:pPr>
              <w:jc w:val="center"/>
              <w:rPr>
                <w:b/>
              </w:rPr>
            </w:pPr>
            <w:r w:rsidRPr="001621C5">
              <w:rPr>
                <w:b/>
              </w:rPr>
              <w:t>Spalte</w:t>
            </w:r>
          </w:p>
        </w:tc>
      </w:tr>
      <w:tr w:rsidR="000F0F01" w:rsidRPr="00400903" w:rsidTr="00161B31">
        <w:tc>
          <w:tcPr>
            <w:tcW w:w="1390" w:type="dxa"/>
          </w:tcPr>
          <w:p w:rsidR="000F0F01" w:rsidRPr="00400903" w:rsidRDefault="000F0F01" w:rsidP="00161B31">
            <w:pPr>
              <w:rPr>
                <w:i/>
              </w:rPr>
            </w:pPr>
            <w:r>
              <w:rPr>
                <w:i/>
              </w:rPr>
              <w:t>auxilio</w:t>
            </w:r>
          </w:p>
        </w:tc>
        <w:tc>
          <w:tcPr>
            <w:tcW w:w="2843" w:type="dxa"/>
          </w:tcPr>
          <w:p w:rsidR="000F0F01" w:rsidRPr="0030064E" w:rsidRDefault="000F0F01" w:rsidP="00161B31">
            <w:pPr>
              <w:rPr>
                <w:i/>
                <w:lang w:val="en-GB"/>
              </w:rPr>
            </w:pPr>
            <w:r>
              <w:rPr>
                <w:i/>
                <w:lang w:val="en-GB"/>
              </w:rPr>
              <w:t>auxilium, i, n.</w:t>
            </w:r>
          </w:p>
        </w:tc>
        <w:tc>
          <w:tcPr>
            <w:tcW w:w="3262" w:type="dxa"/>
          </w:tcPr>
          <w:p w:rsidR="000F0F01" w:rsidRPr="00400903" w:rsidRDefault="000F0F01" w:rsidP="00161B31">
            <w:pPr>
              <w:rPr>
                <w:i/>
              </w:rPr>
            </w:pPr>
            <w:r>
              <w:rPr>
                <w:i/>
              </w:rPr>
              <w:t>Hilfe</w:t>
            </w:r>
          </w:p>
        </w:tc>
        <w:tc>
          <w:tcPr>
            <w:tcW w:w="710" w:type="dxa"/>
          </w:tcPr>
          <w:p w:rsidR="000F0F01" w:rsidRPr="00400903" w:rsidRDefault="000F0F01" w:rsidP="00161B31">
            <w:pPr>
              <w:jc w:val="center"/>
              <w:rPr>
                <w:i/>
              </w:rPr>
            </w:pPr>
            <w:r>
              <w:rPr>
                <w:i/>
              </w:rPr>
              <w:t>59</w:t>
            </w:r>
          </w:p>
        </w:tc>
        <w:tc>
          <w:tcPr>
            <w:tcW w:w="857" w:type="dxa"/>
          </w:tcPr>
          <w:p w:rsidR="000F0F01" w:rsidRPr="00400903" w:rsidRDefault="000F0F01" w:rsidP="00161B31">
            <w:pPr>
              <w:jc w:val="center"/>
              <w:rPr>
                <w:i/>
              </w:rPr>
            </w:pPr>
            <w:r>
              <w:rPr>
                <w:i/>
              </w:rPr>
              <w:t>2</w:t>
            </w:r>
          </w:p>
        </w:tc>
      </w:tr>
      <w:tr w:rsidR="000F0F01" w:rsidRPr="00400903" w:rsidTr="00161B31">
        <w:tc>
          <w:tcPr>
            <w:tcW w:w="1390" w:type="dxa"/>
          </w:tcPr>
          <w:p w:rsidR="000F0F01" w:rsidRPr="00690305" w:rsidRDefault="000F0F01" w:rsidP="00161B31">
            <w:r>
              <w:t>adhibita</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bookmarkEnd w:id="20"/>
      <w:tr w:rsidR="000F0F01" w:rsidRPr="00400903" w:rsidTr="00161B31">
        <w:tc>
          <w:tcPr>
            <w:tcW w:w="1390" w:type="dxa"/>
          </w:tcPr>
          <w:p w:rsidR="000F0F01" w:rsidRDefault="000F0F01" w:rsidP="00161B31">
            <w:r>
              <w:t>furatus</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r w:rsidR="000F0F01" w:rsidRPr="00400903" w:rsidTr="00161B31">
        <w:tc>
          <w:tcPr>
            <w:tcW w:w="1390" w:type="dxa"/>
          </w:tcPr>
          <w:p w:rsidR="000F0F01" w:rsidRDefault="000F0F01" w:rsidP="00161B31">
            <w:r>
              <w:t>indicavit</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r w:rsidR="000F0F01" w:rsidRPr="00400903" w:rsidTr="00161B31">
        <w:tc>
          <w:tcPr>
            <w:tcW w:w="1390" w:type="dxa"/>
          </w:tcPr>
          <w:p w:rsidR="000F0F01" w:rsidRDefault="000F0F01" w:rsidP="00161B31">
            <w:r>
              <w:t>irati</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r w:rsidR="000F0F01" w:rsidRPr="00400903" w:rsidTr="00161B31">
        <w:tc>
          <w:tcPr>
            <w:tcW w:w="1390" w:type="dxa"/>
          </w:tcPr>
          <w:p w:rsidR="000F0F01" w:rsidRDefault="000F0F01" w:rsidP="00161B31">
            <w:r>
              <w:t>exederet</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r w:rsidR="000F0F01" w:rsidRPr="00400903" w:rsidTr="00161B31">
        <w:tc>
          <w:tcPr>
            <w:tcW w:w="1390" w:type="dxa"/>
          </w:tcPr>
          <w:p w:rsidR="000F0F01" w:rsidRDefault="000F0F01" w:rsidP="00161B31">
            <w:r>
              <w:t>religatus</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r w:rsidR="000F0F01" w:rsidRPr="00400903" w:rsidTr="00161B31">
        <w:tc>
          <w:tcPr>
            <w:tcW w:w="1390" w:type="dxa"/>
          </w:tcPr>
          <w:p w:rsidR="000F0F01" w:rsidRDefault="000F0F01" w:rsidP="00161B31">
            <w:r>
              <w:t>caelestem</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r w:rsidR="000F0F01" w:rsidRPr="00400903" w:rsidTr="00161B31">
        <w:tc>
          <w:tcPr>
            <w:tcW w:w="1390" w:type="dxa"/>
          </w:tcPr>
          <w:p w:rsidR="000F0F01" w:rsidRDefault="000F0F01" w:rsidP="00161B31">
            <w:r>
              <w:t>profuit</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r w:rsidR="000F0F01" w:rsidRPr="00400903" w:rsidTr="00161B31">
        <w:tc>
          <w:tcPr>
            <w:tcW w:w="1390" w:type="dxa"/>
          </w:tcPr>
          <w:p w:rsidR="000F0F01" w:rsidRDefault="000F0F01" w:rsidP="00161B31">
            <w:r>
              <w:t>perniciem</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r w:rsidR="000F0F01" w:rsidRPr="00400903" w:rsidTr="00161B31">
        <w:tc>
          <w:tcPr>
            <w:tcW w:w="1390" w:type="dxa"/>
          </w:tcPr>
          <w:p w:rsidR="000F0F01" w:rsidRDefault="000F0F01" w:rsidP="00161B31">
            <w:r>
              <w:t>exustus</w:t>
            </w:r>
          </w:p>
        </w:tc>
        <w:tc>
          <w:tcPr>
            <w:tcW w:w="2843" w:type="dxa"/>
          </w:tcPr>
          <w:p w:rsidR="000F0F01" w:rsidRDefault="000F0F01" w:rsidP="00161B31">
            <w:pPr>
              <w:rPr>
                <w:i/>
              </w:rPr>
            </w:pPr>
          </w:p>
        </w:tc>
        <w:tc>
          <w:tcPr>
            <w:tcW w:w="3262" w:type="dxa"/>
          </w:tcPr>
          <w:p w:rsidR="000F0F01" w:rsidRDefault="000F0F01" w:rsidP="00161B31">
            <w:pPr>
              <w:rPr>
                <w:i/>
              </w:rPr>
            </w:pPr>
          </w:p>
        </w:tc>
        <w:tc>
          <w:tcPr>
            <w:tcW w:w="710" w:type="dxa"/>
          </w:tcPr>
          <w:p w:rsidR="000F0F01" w:rsidRDefault="000F0F01" w:rsidP="00161B31">
            <w:pPr>
              <w:jc w:val="center"/>
              <w:rPr>
                <w:i/>
              </w:rPr>
            </w:pPr>
          </w:p>
        </w:tc>
        <w:tc>
          <w:tcPr>
            <w:tcW w:w="857" w:type="dxa"/>
          </w:tcPr>
          <w:p w:rsidR="000F0F01" w:rsidRDefault="000F0F01" w:rsidP="00161B31">
            <w:pPr>
              <w:jc w:val="center"/>
              <w:rPr>
                <w:i/>
              </w:rPr>
            </w:pPr>
          </w:p>
        </w:tc>
      </w:tr>
    </w:tbl>
    <w:p w:rsidR="000F0F01" w:rsidRDefault="000F0F01" w:rsidP="000F0F01">
      <w:pPr>
        <w:rPr>
          <w:rFonts w:eastAsia="Times New Roman"/>
          <w:b/>
          <w:szCs w:val="24"/>
          <w:lang w:eastAsia="de-DE"/>
        </w:rPr>
      </w:pPr>
      <w:bookmarkStart w:id="22" w:name="_Hlk8058277"/>
    </w:p>
    <w:p w:rsidR="000F0F01" w:rsidRPr="00F97BE1" w:rsidRDefault="000F0F01" w:rsidP="000F0F01">
      <w:pPr>
        <w:rPr>
          <w:rFonts w:ascii="Calibri" w:eastAsia="Times New Roman" w:hAnsi="Calibri" w:cs="Times New Roman"/>
          <w:b/>
          <w:szCs w:val="24"/>
          <w:lang w:eastAsia="de-DE"/>
        </w:rPr>
      </w:pPr>
      <w:r w:rsidRPr="00F97BE1">
        <w:rPr>
          <w:rFonts w:ascii="Calibri" w:eastAsia="Times New Roman" w:hAnsi="Calibri" w:cs="Times New Roman"/>
          <w:b/>
          <w:szCs w:val="24"/>
          <w:u w:val="single"/>
          <w:lang w:eastAsia="de-DE"/>
        </w:rPr>
        <w:t>Aufgabe 2:</w:t>
      </w:r>
      <w:r w:rsidRPr="00F97BE1">
        <w:rPr>
          <w:rFonts w:ascii="Calibri" w:eastAsia="Times New Roman" w:hAnsi="Calibri" w:cs="Times New Roman"/>
          <w:b/>
          <w:szCs w:val="24"/>
          <w:lang w:eastAsia="de-DE"/>
        </w:rPr>
        <w:t xml:space="preserve"> Finde im Interpretationstext zu den folgenden alphabetisch aufgelisteten Fremd- bzw. Lehnwörtern jeweils ein sprachlich verwandtes lateinisches Wort (Substantiv, Verb, Adjektiv, Adverb, Pronomen oder Zahlwort) und zitiere dieses in der rechten Tabellenspalte.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5324"/>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rPr>
                <w:rFonts w:ascii="Calibri" w:hAnsi="Calibri" w:cs="Calibri"/>
                <w:b/>
                <w:sz w:val="24"/>
                <w:szCs w:val="24"/>
                <w:lang w:val="de-AT"/>
              </w:rPr>
            </w:pPr>
            <w:r>
              <w:rPr>
                <w:rFonts w:ascii="Calibri" w:hAnsi="Calibri" w:cs="Calibri"/>
                <w:b/>
                <w:sz w:val="24"/>
                <w:szCs w:val="24"/>
                <w:lang w:val="de-AT"/>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rPr>
                <w:rFonts w:ascii="Calibri" w:hAnsi="Calibri" w:cs="Calibri"/>
                <w:b/>
                <w:sz w:val="24"/>
                <w:szCs w:val="24"/>
              </w:rPr>
            </w:pPr>
            <w:r>
              <w:rPr>
                <w:rFonts w:ascii="Calibri" w:hAnsi="Calibri" w:cs="Calibri"/>
                <w:b/>
                <w:sz w:val="24"/>
                <w:szCs w:val="24"/>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i/>
                <w:sz w:val="24"/>
                <w:szCs w:val="24"/>
                <w:lang w:val="de-AT"/>
              </w:rPr>
            </w:pPr>
            <w:r>
              <w:rPr>
                <w:rFonts w:ascii="Calibri" w:hAnsi="Calibri" w:cs="Calibri"/>
                <w:i/>
                <w:sz w:val="24"/>
                <w:szCs w:val="24"/>
                <w:lang w:val="de-AT"/>
              </w:rPr>
              <w:t>z.B. Humanität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i/>
                <w:sz w:val="24"/>
                <w:szCs w:val="24"/>
                <w:lang w:val="de-AT"/>
              </w:rPr>
            </w:pPr>
            <w:r>
              <w:rPr>
                <w:rFonts w:ascii="Calibri" w:hAnsi="Calibri" w:cs="Calibri"/>
                <w:i/>
                <w:sz w:val="24"/>
                <w:szCs w:val="24"/>
                <w:lang w:val="de-AT"/>
              </w:rPr>
              <w:t>hominibus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sz w:val="24"/>
                <w:szCs w:val="24"/>
              </w:rPr>
              <w:t>Dualität</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lang w:val="de-AT"/>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rPr>
            </w:pPr>
            <w:r>
              <w:rPr>
                <w:rFonts w:ascii="Calibri" w:hAnsi="Calibri"/>
                <w:sz w:val="24"/>
                <w:szCs w:val="24"/>
              </w:rPr>
              <w:t>Lektor</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rPr>
            </w:pPr>
            <w:r>
              <w:rPr>
                <w:rFonts w:ascii="Calibri" w:hAnsi="Calibri"/>
                <w:sz w:val="24"/>
                <w:szCs w:val="24"/>
              </w:rPr>
              <w:t>Mortalität</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Rationalität</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bookmarkEnd w:id="22"/>
    </w:tbl>
    <w:p w:rsidR="000F0F01" w:rsidRDefault="000F0F01" w:rsidP="000F0F01"/>
    <w:p w:rsidR="000F0F01" w:rsidRDefault="000F0F01" w:rsidP="000F0F01"/>
    <w:p w:rsidR="000F0F01" w:rsidRDefault="000F0F01" w:rsidP="000F0F01">
      <w:pPr>
        <w:pStyle w:val="Input"/>
        <w:jc w:val="left"/>
        <w:rPr>
          <w:rFonts w:ascii="Calibri" w:hAnsi="Calibri"/>
          <w:lang w:val="de-AT"/>
        </w:rPr>
      </w:pPr>
      <w:r w:rsidRPr="00F97BE1">
        <w:rPr>
          <w:rFonts w:ascii="Calibri" w:hAnsi="Calibri"/>
          <w:u w:val="single"/>
          <w:lang w:val="de-AT"/>
        </w:rPr>
        <w:t xml:space="preserve">Aufgabe 3: </w:t>
      </w:r>
      <w:r>
        <w:rPr>
          <w:rFonts w:ascii="Calibri" w:hAnsi="Calibri"/>
          <w:lang w:val="de-AT"/>
        </w:rPr>
        <w:t>Finde im Interpretationstext je ein Beispiel für die unten aufgelisteten Stilmittel und zitiere dieses in der rechten Tabellenspalte.</w:t>
      </w:r>
    </w:p>
    <w:p w:rsidR="000F0F01" w:rsidRDefault="000F0F01" w:rsidP="000F0F01">
      <w:pPr>
        <w:pStyle w:val="Input"/>
        <w:jc w:val="left"/>
        <w:rPr>
          <w:rFonts w:ascii="Calibri" w:hAnsi="Calibri"/>
          <w:b w:val="0"/>
          <w:sz w:val="10"/>
          <w:szCs w:val="10"/>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ascii="Calibri" w:hAnsi="Calibri" w:cs="Calibri"/>
                <w:b/>
                <w:szCs w:val="24"/>
              </w:rPr>
            </w:pPr>
            <w:r>
              <w:rPr>
                <w:rFonts w:cs="Calibri"/>
                <w:b/>
                <w:szCs w:val="24"/>
              </w:rPr>
              <w:t>Stilmittel</w:t>
            </w:r>
          </w:p>
        </w:tc>
        <w:tc>
          <w:tcPr>
            <w:tcW w:w="65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cs="Calibri"/>
                <w:vanish/>
                <w:szCs w:val="24"/>
              </w:rPr>
            </w:pPr>
            <w:r>
              <w:rPr>
                <w:rFonts w:cs="Calibri"/>
                <w:b/>
                <w:szCs w:val="24"/>
              </w:rPr>
              <w:t>Beispiel (lateinisches Textzitat)</w:t>
            </w: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Alliteration</w:t>
            </w:r>
          </w:p>
        </w:tc>
        <w:tc>
          <w:tcPr>
            <w:tcW w:w="6548"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rFonts w:cs="Calibri"/>
                <w:szCs w:val="24"/>
              </w:rPr>
            </w:pP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Hyperbaton</w:t>
            </w:r>
          </w:p>
        </w:tc>
        <w:tc>
          <w:tcPr>
            <w:tcW w:w="6548"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rFonts w:cs="Calibri"/>
                <w:szCs w:val="24"/>
              </w:rPr>
            </w:pPr>
          </w:p>
        </w:tc>
      </w:tr>
    </w:tbl>
    <w:p w:rsidR="000F0F01" w:rsidRDefault="000F0F01" w:rsidP="000F0F01"/>
    <w:p w:rsidR="000F0F01" w:rsidRDefault="000F0F01" w:rsidP="000F0F01">
      <w:pPr>
        <w:pStyle w:val="Input"/>
        <w:jc w:val="left"/>
        <w:rPr>
          <w:rFonts w:ascii="Calibri" w:hAnsi="Calibri"/>
          <w:lang w:val="de-AT"/>
        </w:rPr>
      </w:pPr>
      <w:bookmarkStart w:id="23" w:name="_Hlk8058805"/>
    </w:p>
    <w:p w:rsidR="000F0F01" w:rsidRDefault="000F0F01" w:rsidP="000F0F01">
      <w:pPr>
        <w:rPr>
          <w:rFonts w:ascii="Calibri" w:eastAsia="Times New Roman" w:hAnsi="Calibri" w:cs="Times New Roman"/>
          <w:b/>
          <w:szCs w:val="24"/>
          <w:lang w:eastAsia="de-DE"/>
        </w:rPr>
      </w:pPr>
      <w:r>
        <w:rPr>
          <w:rFonts w:ascii="Calibri" w:hAnsi="Calibri"/>
        </w:rPr>
        <w:br w:type="page"/>
      </w:r>
    </w:p>
    <w:p w:rsidR="000F0F01" w:rsidRDefault="000F0F01" w:rsidP="000F0F01">
      <w:pPr>
        <w:pStyle w:val="Input"/>
        <w:jc w:val="left"/>
        <w:rPr>
          <w:rFonts w:ascii="Calibri" w:hAnsi="Calibri"/>
          <w:lang w:val="de-AT"/>
        </w:rPr>
      </w:pPr>
      <w:r w:rsidRPr="00F97BE1">
        <w:rPr>
          <w:rFonts w:ascii="Calibri" w:hAnsi="Calibri"/>
          <w:u w:val="single"/>
          <w:lang w:val="de-AT"/>
        </w:rPr>
        <w:lastRenderedPageBreak/>
        <w:t>Aufgabe 4:</w:t>
      </w:r>
      <w:r>
        <w:rPr>
          <w:rFonts w:ascii="Calibri" w:hAnsi="Calibri"/>
          <w:lang w:val="de-AT"/>
        </w:rPr>
        <w:t xml:space="preserve"> Trenne die folgenden Wörter in Präfix / Suffix und Grundwort und gib die im Kontext passende deutsche Bedeutung der einzelnen Elemente in Klammern an. Nominalsuffixe sind in der Form des Nominativ Singular anzugeben; für das Grundwort gilt: Verben sind im Infinitiv, Substantive und Adjektive im Nominativ Singular anzugeben (vgl. Beispiele). </w:t>
      </w:r>
    </w:p>
    <w:p w:rsidR="000F0F01" w:rsidRDefault="000F0F01" w:rsidP="000F0F01">
      <w:pPr>
        <w:pStyle w:val="Input"/>
        <w:jc w:val="left"/>
        <w:rPr>
          <w:rFonts w:ascii="Calibri" w:hAnsi="Calibri"/>
          <w:b w:val="0"/>
          <w:sz w:val="12"/>
          <w:szCs w:val="12"/>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ascii="Calibri" w:hAnsi="Calibri"/>
                <w:b/>
                <w:szCs w:val="24"/>
              </w:rPr>
            </w:pPr>
            <w:r>
              <w:rPr>
                <w:b/>
                <w:szCs w:val="24"/>
              </w:rPr>
              <w:t>zusammengesetztes Wort</w:t>
            </w:r>
          </w:p>
        </w:tc>
        <w:tc>
          <w:tcPr>
            <w:tcW w:w="611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b/>
                <w:szCs w:val="24"/>
              </w:rPr>
            </w:pPr>
            <w:r>
              <w:rPr>
                <w:b/>
                <w:szCs w:val="24"/>
              </w:rPr>
              <w:t>Präfix / Suffix (Bedeutung) + Grundwort (Bedeutung)</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 xml:space="preserve">z.B. ascendisse </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Präfix ad- (hin zu) + scandere (steigen)</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Pr="00AE34EB" w:rsidRDefault="000F0F01" w:rsidP="00161B31">
            <w:pPr>
              <w:spacing w:before="120" w:after="120"/>
              <w:rPr>
                <w:szCs w:val="24"/>
              </w:rPr>
            </w:pPr>
            <w:r>
              <w:rPr>
                <w:szCs w:val="24"/>
              </w:rPr>
              <w:t>adhibita (Z. 2)</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indicavit (Z. 3)</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exederet (Z. 5)</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exustus (Z. 10)</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bl>
    <w:p w:rsidR="000F0F01" w:rsidRDefault="000F0F01" w:rsidP="000F0F01">
      <w:pPr>
        <w:rPr>
          <w:rFonts w:ascii="Calibri" w:eastAsia="Times New Roman" w:hAnsi="Calibri" w:cs="Times New Roman"/>
          <w:b/>
          <w:szCs w:val="24"/>
          <w:lang w:eastAsia="de-DE"/>
        </w:rPr>
      </w:pPr>
      <w:bookmarkStart w:id="24" w:name="_Hlk8059196"/>
      <w:bookmarkEnd w:id="23"/>
    </w:p>
    <w:p w:rsidR="000F0F01" w:rsidRDefault="000F0F01" w:rsidP="000F0F01">
      <w:pPr>
        <w:pStyle w:val="Input"/>
        <w:jc w:val="left"/>
        <w:rPr>
          <w:rFonts w:ascii="Calibri" w:hAnsi="Calibri"/>
          <w:lang w:val="de-AT"/>
        </w:rPr>
      </w:pPr>
      <w:r w:rsidRPr="00F97BE1">
        <w:rPr>
          <w:rFonts w:ascii="Calibri" w:hAnsi="Calibri"/>
          <w:u w:val="single"/>
          <w:lang w:val="de-AT"/>
        </w:rPr>
        <w:t>Aufgabe 5:</w:t>
      </w:r>
      <w:r>
        <w:rPr>
          <w:rFonts w:ascii="Calibri" w:hAnsi="Calibri"/>
          <w:lang w:val="de-AT"/>
        </w:rPr>
        <w:t xml:space="preserve"> Gliedere den Interpretationstext in vier Abschnitte. Zitiere in der linken Tabellenspalte das erste und letzte Wort eines jeden Abschnittes und </w:t>
      </w:r>
      <w:r w:rsidRPr="00E0768B">
        <w:rPr>
          <w:rFonts w:ascii="Calibri" w:hAnsi="Calibri"/>
          <w:lang w:val="de-AT"/>
        </w:rPr>
        <w:t>gib in der rechten Tabellenspalte den wesentlichen Inhalt an. Der wesentliche Inhalt kann in Form von Stichworten, Überschriften oder ganzen Sätzen formuliert sein.</w:t>
      </w:r>
    </w:p>
    <w:p w:rsidR="000F0F01"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6561"/>
      </w:tblGrid>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rPr>
                <w:rFonts w:ascii="Calibri" w:hAnsi="Calibri" w:cs="Calibri"/>
                <w:b/>
                <w:sz w:val="24"/>
                <w:szCs w:val="24"/>
                <w:lang w:val="de-AT"/>
              </w:rPr>
            </w:pPr>
            <w:r>
              <w:rPr>
                <w:rFonts w:ascii="Calibri" w:hAnsi="Calibri" w:cs="Calibri"/>
                <w:b/>
                <w:sz w:val="24"/>
                <w:szCs w:val="24"/>
                <w:lang w:val="de-AT"/>
              </w:rPr>
              <w:t>Textabschnitt (erstes und letztes Wort)</w:t>
            </w:r>
          </w:p>
        </w:tc>
        <w:tc>
          <w:tcPr>
            <w:tcW w:w="666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jc w:val="center"/>
              <w:rPr>
                <w:rFonts w:ascii="Calibri" w:hAnsi="Calibri" w:cs="Calibri"/>
                <w:b/>
                <w:sz w:val="24"/>
                <w:szCs w:val="24"/>
              </w:rPr>
            </w:pPr>
            <w:r w:rsidRPr="00E0768B">
              <w:rPr>
                <w:rFonts w:ascii="Calibri" w:hAnsi="Calibri" w:cs="Calibri"/>
                <w:b/>
                <w:sz w:val="24"/>
                <w:szCs w:val="24"/>
              </w:rPr>
              <w:t>Wesentlicher Inhalt</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rPr>
                <w:rFonts w:ascii="Calibri" w:hAnsi="Calibri" w:cs="Calibri"/>
                <w:sz w:val="23"/>
                <w:szCs w:val="23"/>
                <w:lang w:val="de-AT"/>
              </w:rPr>
            </w:pPr>
            <w:r>
              <w:rPr>
                <w:rFonts w:ascii="Calibri" w:hAnsi="Calibri" w:cs="Calibri"/>
                <w:sz w:val="23"/>
                <w:szCs w:val="23"/>
                <w:lang w:val="de-AT"/>
              </w:rPr>
              <w:t>Abschnitt 1</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von</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bis</w:t>
            </w:r>
          </w:p>
        </w:tc>
        <w:tc>
          <w:tcPr>
            <w:tcW w:w="666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kern w:val="24"/>
                <w:sz w:val="23"/>
                <w:szCs w:val="23"/>
                <w:lang w:val="de-AT"/>
              </w:rPr>
            </w:pP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rPr>
                <w:rFonts w:ascii="Calibri" w:hAnsi="Calibri" w:cs="Calibri"/>
                <w:kern w:val="2"/>
                <w:sz w:val="23"/>
                <w:szCs w:val="23"/>
              </w:rPr>
            </w:pPr>
            <w:r>
              <w:rPr>
                <w:rFonts w:ascii="Calibri" w:hAnsi="Calibri" w:cs="Calibri"/>
                <w:sz w:val="23"/>
                <w:szCs w:val="23"/>
              </w:rPr>
              <w:t>Abschnitt 2</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von</w:t>
            </w:r>
          </w:p>
          <w:p w:rsidR="000F0F01" w:rsidRDefault="000F0F01" w:rsidP="00161B31">
            <w:pPr>
              <w:pStyle w:val="Funotentext"/>
              <w:spacing w:after="120"/>
              <w:rPr>
                <w:rFonts w:ascii="Calibri" w:hAnsi="Calibri" w:cs="Calibri"/>
                <w:sz w:val="23"/>
                <w:szCs w:val="23"/>
              </w:rPr>
            </w:pPr>
            <w:r>
              <w:rPr>
                <w:rFonts w:ascii="Calibri" w:hAnsi="Calibri" w:cs="Calibri"/>
                <w:sz w:val="23"/>
                <w:szCs w:val="23"/>
                <w:lang w:val="de-AT"/>
              </w:rPr>
              <w:t>bis</w:t>
            </w:r>
          </w:p>
        </w:tc>
        <w:tc>
          <w:tcPr>
            <w:tcW w:w="666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kern w:val="24"/>
                <w:sz w:val="23"/>
                <w:szCs w:val="23"/>
              </w:rPr>
            </w:pP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rPr>
                <w:rFonts w:ascii="Calibri" w:hAnsi="Calibri" w:cs="Calibri"/>
                <w:kern w:val="2"/>
                <w:sz w:val="23"/>
                <w:szCs w:val="23"/>
              </w:rPr>
            </w:pPr>
            <w:r>
              <w:rPr>
                <w:rFonts w:ascii="Calibri" w:hAnsi="Calibri" w:cs="Calibri"/>
                <w:sz w:val="23"/>
                <w:szCs w:val="23"/>
              </w:rPr>
              <w:t>Abschnitt 3</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von</w:t>
            </w:r>
          </w:p>
          <w:p w:rsidR="000F0F01" w:rsidRDefault="000F0F01" w:rsidP="00161B31">
            <w:pPr>
              <w:pStyle w:val="Funotentext"/>
              <w:spacing w:after="120"/>
              <w:rPr>
                <w:rFonts w:ascii="Calibri" w:hAnsi="Calibri" w:cs="Calibri"/>
                <w:sz w:val="23"/>
                <w:szCs w:val="23"/>
              </w:rPr>
            </w:pPr>
            <w:r>
              <w:rPr>
                <w:rFonts w:ascii="Calibri" w:hAnsi="Calibri" w:cs="Calibri"/>
                <w:sz w:val="23"/>
                <w:szCs w:val="23"/>
                <w:lang w:val="de-AT"/>
              </w:rPr>
              <w:t>bis</w:t>
            </w:r>
          </w:p>
        </w:tc>
        <w:tc>
          <w:tcPr>
            <w:tcW w:w="666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kern w:val="24"/>
                <w:sz w:val="23"/>
                <w:szCs w:val="23"/>
              </w:rPr>
            </w:pP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rPr>
                <w:rFonts w:ascii="Calibri" w:hAnsi="Calibri" w:cs="Calibri"/>
                <w:kern w:val="2"/>
                <w:sz w:val="23"/>
                <w:szCs w:val="23"/>
              </w:rPr>
            </w:pPr>
            <w:r>
              <w:rPr>
                <w:rFonts w:ascii="Calibri" w:hAnsi="Calibri" w:cs="Calibri"/>
                <w:sz w:val="23"/>
                <w:szCs w:val="23"/>
              </w:rPr>
              <w:t>Abschnitt 4</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von</w:t>
            </w:r>
          </w:p>
          <w:p w:rsidR="000F0F01" w:rsidRDefault="000F0F01" w:rsidP="00161B31">
            <w:pPr>
              <w:pStyle w:val="Funotentext"/>
              <w:spacing w:after="120"/>
              <w:rPr>
                <w:rFonts w:ascii="Calibri" w:hAnsi="Calibri" w:cs="Calibri"/>
                <w:sz w:val="23"/>
                <w:szCs w:val="23"/>
              </w:rPr>
            </w:pPr>
            <w:r>
              <w:rPr>
                <w:rFonts w:ascii="Calibri" w:hAnsi="Calibri" w:cs="Calibri"/>
                <w:sz w:val="23"/>
                <w:szCs w:val="23"/>
                <w:lang w:val="de-AT"/>
              </w:rPr>
              <w:t>bis</w:t>
            </w:r>
          </w:p>
        </w:tc>
        <w:tc>
          <w:tcPr>
            <w:tcW w:w="666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kern w:val="24"/>
                <w:sz w:val="23"/>
                <w:szCs w:val="23"/>
              </w:rPr>
            </w:pPr>
          </w:p>
        </w:tc>
      </w:tr>
      <w:bookmarkEnd w:id="24"/>
    </w:tbl>
    <w:p w:rsidR="000F0F01" w:rsidRDefault="000F0F01" w:rsidP="000F0F01"/>
    <w:p w:rsidR="000F0F01" w:rsidRDefault="000F0F01" w:rsidP="000F0F01">
      <w:pPr>
        <w:pStyle w:val="Input"/>
        <w:jc w:val="left"/>
        <w:rPr>
          <w:rFonts w:ascii="Calibri" w:hAnsi="Calibri" w:cs="Calibri"/>
        </w:rPr>
      </w:pPr>
      <w:bookmarkStart w:id="25" w:name="_Hlk8236519"/>
      <w:bookmarkStart w:id="26" w:name="_Hlk8059205"/>
      <w:r w:rsidRPr="00F97BE1">
        <w:rPr>
          <w:rFonts w:ascii="Calibri" w:hAnsi="Calibri"/>
          <w:u w:val="single"/>
          <w:lang w:val="de-AT"/>
        </w:rPr>
        <w:t>Aufgabe 6:</w:t>
      </w:r>
      <w:r>
        <w:rPr>
          <w:rFonts w:ascii="Calibri" w:hAnsi="Calibri"/>
          <w:lang w:val="de-AT"/>
        </w:rPr>
        <w:t xml:space="preserve"> Fasse den Inhalt des gesamten Interpretationstextes mit eigenen Worten knapp und in ganzen Sätzen zusammen (insgesamt max. 60 Wörter). </w:t>
      </w:r>
    </w:p>
    <w:bookmarkEnd w:id="25"/>
    <w:p w:rsidR="000F0F01" w:rsidRDefault="000F0F01" w:rsidP="000F0F01"/>
    <w:p w:rsidR="000F0F01" w:rsidRDefault="000F0F01" w:rsidP="000F0F01"/>
    <w:p w:rsidR="000F0F01" w:rsidRDefault="000F0F01" w:rsidP="000F0F01">
      <w:pPr>
        <w:rPr>
          <w:rFonts w:ascii="Calibri" w:eastAsia="Times New Roman" w:hAnsi="Calibri" w:cs="Times New Roman"/>
          <w:b/>
          <w:szCs w:val="24"/>
          <w:lang w:eastAsia="de-DE"/>
        </w:rPr>
      </w:pPr>
      <w:bookmarkStart w:id="27" w:name="_Hlk8236531"/>
      <w:r>
        <w:rPr>
          <w:rFonts w:ascii="Calibri" w:hAnsi="Calibri"/>
        </w:rPr>
        <w:br w:type="page"/>
      </w:r>
    </w:p>
    <w:p w:rsidR="000F0F01" w:rsidRDefault="000F0F01" w:rsidP="000F0F01">
      <w:pPr>
        <w:pStyle w:val="Input"/>
        <w:jc w:val="left"/>
        <w:rPr>
          <w:rFonts w:ascii="Calibri" w:hAnsi="Calibri"/>
          <w:lang w:val="de-AT"/>
        </w:rPr>
      </w:pPr>
      <w:r w:rsidRPr="00F97BE1">
        <w:rPr>
          <w:rFonts w:ascii="Calibri" w:hAnsi="Calibri"/>
          <w:u w:val="single"/>
          <w:lang w:val="de-AT"/>
        </w:rPr>
        <w:lastRenderedPageBreak/>
        <w:t>Aufgabe 7:</w:t>
      </w:r>
      <w:r>
        <w:rPr>
          <w:rFonts w:ascii="Calibri" w:hAnsi="Calibri"/>
          <w:lang w:val="de-AT"/>
        </w:rPr>
        <w:t xml:space="preserve"> Überprüfe </w:t>
      </w:r>
      <w:r>
        <w:rPr>
          <w:rFonts w:ascii="Calibri" w:hAnsi="Calibri" w:cs="Calibri"/>
          <w:lang w:val="de-AT"/>
        </w:rPr>
        <w:t xml:space="preserve">die Richtigkeit der Aussagen anhand des </w:t>
      </w:r>
      <w:r w:rsidRPr="00587852">
        <w:rPr>
          <w:rFonts w:ascii="Calibri" w:hAnsi="Calibri" w:cs="Calibri"/>
          <w:lang w:val="de-AT"/>
        </w:rPr>
        <w:t>Interpretationstextes</w:t>
      </w:r>
      <w:r w:rsidRPr="00587852">
        <w:rPr>
          <w:rFonts w:ascii="Calibri" w:hAnsi="Calibri"/>
          <w:lang w:val="de-AT"/>
        </w:rPr>
        <w:t>. Kreuze „richtig“ an, wenn eine Aussage dem Interpretationstext zu entnehmen ist. Kreuze „falsch“ an, wenn eine Aussage dem Interpretationstext nicht zu entnehmen ist.</w:t>
      </w:r>
    </w:p>
    <w:p w:rsidR="000F0F01"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6"/>
        <w:gridCol w:w="990"/>
        <w:gridCol w:w="988"/>
      </w:tblGrid>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spacing w:before="120" w:after="120"/>
              <w:rPr>
                <w:rFonts w:ascii="Calibri" w:hAnsi="Calibri" w:cs="Calibri"/>
                <w:szCs w:val="24"/>
              </w:rPr>
            </w:pP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jc w:val="center"/>
              <w:rPr>
                <w:rFonts w:cs="Calibri"/>
                <w:b/>
                <w:bCs/>
                <w:szCs w:val="24"/>
              </w:rPr>
            </w:pPr>
            <w:r>
              <w:rPr>
                <w:rFonts w:cs="Calibri"/>
                <w:b/>
                <w:bCs/>
                <w:szCs w:val="24"/>
              </w:rPr>
              <w:t>richtig</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jc w:val="center"/>
              <w:rPr>
                <w:rFonts w:cs="Calibri"/>
                <w:b/>
                <w:bCs/>
                <w:szCs w:val="24"/>
              </w:rPr>
            </w:pPr>
            <w:r>
              <w:rPr>
                <w:rFonts w:cs="Calibri"/>
                <w:b/>
                <w:bCs/>
                <w:szCs w:val="24"/>
              </w:rPr>
              <w:t>falsch</w:t>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rPr>
            </w:pPr>
            <w:r>
              <w:rPr>
                <w:rFonts w:cs="Calibri"/>
                <w:szCs w:val="24"/>
              </w:rPr>
              <w:t>Prometheus erschuf die Menschen mithilfe des Tullius Hostilius.</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rPr>
            </w:pPr>
            <w:r>
              <w:rPr>
                <w:rFonts w:cs="Calibri"/>
              </w:rPr>
              <w:t>Bei Livius kann man Informationen über Tullius Hostilius nachlesen.</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rPr>
            </w:pPr>
            <w:r>
              <w:rPr>
                <w:rFonts w:cs="Calibri"/>
                <w:szCs w:val="24"/>
              </w:rPr>
              <w:t>Die erzürnten Götter schickten einen Adler zu Prometheus, damit dieser sein Herz fresse.</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rPr>
            </w:pPr>
            <w:r>
              <w:rPr>
                <w:rFonts w:cs="Calibri"/>
                <w:szCs w:val="24"/>
              </w:rPr>
              <w:t xml:space="preserve">Später verwendeten die Menschen das Feuer nur für gute Zwecke, bei denen niemand zu Schaden kam. </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r>
      <w:bookmarkEnd w:id="26"/>
      <w:bookmarkEnd w:id="27"/>
    </w:tbl>
    <w:p w:rsidR="000F0F01" w:rsidRDefault="000F0F01" w:rsidP="000F0F01"/>
    <w:p w:rsidR="000F0F01" w:rsidRDefault="000F0F01" w:rsidP="000F0F01">
      <w:pPr>
        <w:pStyle w:val="Input"/>
        <w:spacing w:before="120"/>
        <w:jc w:val="left"/>
        <w:rPr>
          <w:rFonts w:ascii="Calibri" w:hAnsi="Calibri" w:cs="Calibri"/>
        </w:rPr>
      </w:pPr>
      <w:bookmarkStart w:id="28" w:name="_Hlk8059216"/>
      <w:r w:rsidRPr="008B4FEF">
        <w:rPr>
          <w:rFonts w:ascii="Calibri" w:hAnsi="Calibri"/>
          <w:u w:val="single"/>
          <w:lang w:val="de-AT"/>
        </w:rPr>
        <w:t>Aufgabe 8:</w:t>
      </w:r>
      <w:r>
        <w:rPr>
          <w:rFonts w:ascii="Calibri" w:hAnsi="Calibri"/>
          <w:lang w:val="de-AT"/>
        </w:rPr>
        <w:t xml:space="preserve"> Vergleiche den Interpretationstext mit den folgenden Bildern und nenne zwei wesentliche inhaltliche Gemeinsamkeiten und zwei wesentliche inhaltliche Unterschiede. Formuliere in ganzen Sätzen (insgesamt max. 80 Wörter).</w:t>
      </w:r>
    </w:p>
    <w:p w:rsidR="000F0F01" w:rsidRDefault="000F0F01" w:rsidP="000F0F01"/>
    <w:p w:rsidR="000F0F01" w:rsidRDefault="000F0F01" w:rsidP="000F0F01">
      <w:r>
        <w:rPr>
          <w:rFonts w:ascii="Arial" w:hAnsi="Arial" w:cs="Arial"/>
          <w:noProof/>
          <w:color w:val="1A0DAB"/>
          <w:sz w:val="20"/>
          <w:szCs w:val="20"/>
          <w:bdr w:val="none" w:sz="0" w:space="0" w:color="auto" w:frame="1"/>
        </w:rPr>
        <w:drawing>
          <wp:inline distT="0" distB="0" distL="0" distR="0" wp14:anchorId="1483C47D" wp14:editId="1E159A46">
            <wp:extent cx="2885604" cy="1661160"/>
            <wp:effectExtent l="0" t="0" r="0" b="0"/>
            <wp:docPr id="18" name="Grafik 18" descr="Bildergebnis für prometheus">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prometheus">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0104" cy="1681021"/>
                    </a:xfrm>
                    <a:prstGeom prst="rect">
                      <a:avLst/>
                    </a:prstGeom>
                    <a:noFill/>
                    <a:ln>
                      <a:noFill/>
                    </a:ln>
                  </pic:spPr>
                </pic:pic>
              </a:graphicData>
            </a:graphic>
          </wp:inline>
        </w:drawing>
      </w:r>
      <w:r w:rsidRPr="00460F40">
        <w:t xml:space="preserve"> </w:t>
      </w:r>
      <w:r>
        <w:rPr>
          <w:rFonts w:ascii="Arial" w:hAnsi="Arial" w:cs="Arial"/>
          <w:noProof/>
          <w:color w:val="1A0DAB"/>
          <w:sz w:val="20"/>
          <w:szCs w:val="20"/>
          <w:bdr w:val="none" w:sz="0" w:space="0" w:color="auto" w:frame="1"/>
        </w:rPr>
        <w:drawing>
          <wp:inline distT="0" distB="0" distL="0" distR="0" wp14:anchorId="3DCC1F02" wp14:editId="5ACE76AD">
            <wp:extent cx="2800350" cy="1662165"/>
            <wp:effectExtent l="0" t="0" r="0" b="0"/>
            <wp:docPr id="26" name="Grafik 26" descr="Ähnliches Foto">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hnliches Foto">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24875" cy="1676722"/>
                    </a:xfrm>
                    <a:prstGeom prst="rect">
                      <a:avLst/>
                    </a:prstGeom>
                    <a:noFill/>
                    <a:ln>
                      <a:noFill/>
                    </a:ln>
                  </pic:spPr>
                </pic:pic>
              </a:graphicData>
            </a:graphic>
          </wp:inline>
        </w:drawing>
      </w:r>
    </w:p>
    <w:p w:rsidR="000F0F01" w:rsidRDefault="000F0F01" w:rsidP="000F0F01"/>
    <w:p w:rsidR="000F0F01" w:rsidRPr="007E004C" w:rsidRDefault="000F0F01" w:rsidP="000F0F01">
      <w:pPr>
        <w:pStyle w:val="Input"/>
        <w:jc w:val="left"/>
        <w:rPr>
          <w:rFonts w:ascii="Calibri" w:hAnsi="Calibri"/>
          <w:lang w:val="de-AT"/>
        </w:rPr>
      </w:pPr>
      <w:r w:rsidRPr="008B4FEF">
        <w:rPr>
          <w:rFonts w:ascii="Calibri" w:hAnsi="Calibri"/>
          <w:u w:val="single"/>
          <w:lang w:val="de-AT"/>
        </w:rPr>
        <w:t>Aufgabe 9:</w:t>
      </w:r>
      <w:r>
        <w:rPr>
          <w:rFonts w:ascii="Calibri" w:hAnsi="Calibri"/>
          <w:lang w:val="de-AT"/>
        </w:rPr>
        <w:t xml:space="preserve"> Formuliere eine deutsche Überschrift, die zu einer Kernaussage des Interpretationstextes passt. </w:t>
      </w:r>
    </w:p>
    <w:p w:rsidR="000F0F01" w:rsidRDefault="000F0F01" w:rsidP="000F0F01"/>
    <w:p w:rsidR="000F0F01" w:rsidRPr="00D23102" w:rsidRDefault="000F0F01" w:rsidP="000F0F01">
      <w:pPr>
        <w:pStyle w:val="Input"/>
        <w:spacing w:before="120"/>
        <w:jc w:val="left"/>
        <w:rPr>
          <w:rFonts w:ascii="Calibri" w:hAnsi="Calibri" w:cs="Calibri"/>
        </w:rPr>
      </w:pPr>
      <w:r w:rsidRPr="008B4FEF">
        <w:rPr>
          <w:rFonts w:ascii="Calibri" w:hAnsi="Calibri"/>
          <w:u w:val="single"/>
          <w:lang w:val="de-AT"/>
        </w:rPr>
        <w:t>Aufgabe 10:</w:t>
      </w:r>
      <w:r>
        <w:rPr>
          <w:rFonts w:ascii="Calibri" w:hAnsi="Calibri"/>
          <w:lang w:val="de-AT"/>
        </w:rPr>
        <w:t xml:space="preserve"> </w:t>
      </w:r>
      <w:r w:rsidRPr="00D23102">
        <w:rPr>
          <w:rFonts w:ascii="Calibri" w:hAnsi="Calibri"/>
          <w:lang w:val="de-AT"/>
        </w:rPr>
        <w:t xml:space="preserve">Nimm ausgehend von den folgenden Leitfragen persönlich Stellung zum Interpretationstext und begründe deine Meinung. Antworte in ganzen Sätzen (insgesamt max. </w:t>
      </w:r>
      <w:r>
        <w:rPr>
          <w:rFonts w:ascii="Calibri" w:hAnsi="Calibri"/>
          <w:lang w:val="de-AT"/>
        </w:rPr>
        <w:t>80</w:t>
      </w:r>
      <w:r w:rsidRPr="00D23102">
        <w:rPr>
          <w:rFonts w:ascii="Calibri" w:hAnsi="Calibri"/>
          <w:lang w:val="de-AT"/>
        </w:rPr>
        <w:t xml:space="preserve"> Wörter).</w:t>
      </w:r>
      <w:r w:rsidRPr="00D23102">
        <w:rPr>
          <w:rFonts w:ascii="Calibri" w:hAnsi="Calibri" w:cs="Calibri"/>
        </w:rPr>
        <w:t xml:space="preserve"> </w:t>
      </w:r>
    </w:p>
    <w:p w:rsidR="000F0F01" w:rsidRPr="00D23102" w:rsidRDefault="000F0F01" w:rsidP="000F0F01">
      <w:pPr>
        <w:pStyle w:val="Input"/>
        <w:spacing w:before="120"/>
        <w:jc w:val="left"/>
        <w:rPr>
          <w:rFonts w:ascii="Calibri" w:hAnsi="Calibri" w:cs="Calibri"/>
        </w:rPr>
      </w:pPr>
      <w:r w:rsidRPr="00D23102">
        <w:rPr>
          <w:rFonts w:ascii="Calibri" w:hAnsi="Calibri" w:cs="Calibri"/>
          <w:u w:val="single"/>
        </w:rPr>
        <w:t>Leitfrage</w:t>
      </w:r>
      <w:r>
        <w:rPr>
          <w:rFonts w:ascii="Calibri" w:hAnsi="Calibri" w:cs="Calibri"/>
        </w:rPr>
        <w:t>: Findest du die Strafe für Prometheus gerecht? Hättest du eine andere Bestrafung gewählt?</w:t>
      </w:r>
    </w:p>
    <w:bookmarkEnd w:id="21"/>
    <w:bookmarkEnd w:id="28"/>
    <w:p w:rsidR="000F0F01" w:rsidRPr="008A6C6D" w:rsidRDefault="000F0F01" w:rsidP="000F0F01"/>
    <w:p w:rsidR="000F0F01" w:rsidRDefault="000F0F01" w:rsidP="000F0F01">
      <w:pPr>
        <w:rPr>
          <w:rFonts w:ascii="Arial" w:hAnsi="Arial" w:cs="Arial"/>
        </w:rPr>
      </w:pPr>
      <w:r>
        <w:rPr>
          <w:rFonts w:ascii="Arial" w:hAnsi="Arial" w:cs="Arial"/>
        </w:rPr>
        <w:br w:type="page"/>
      </w:r>
    </w:p>
    <w:p w:rsidR="000F0F01" w:rsidRDefault="000F0F01" w:rsidP="000F0F01">
      <w:pPr>
        <w:rPr>
          <w:rFonts w:ascii="Book Antiqua" w:hAnsi="Book Antiqua"/>
          <w:lang w:eastAsia="de-DE"/>
        </w:rPr>
      </w:pPr>
      <w:r w:rsidRPr="00F76E04">
        <w:rPr>
          <w:rFonts w:ascii="Book Antiqua" w:hAnsi="Book Antiqua"/>
          <w:u w:val="single"/>
          <w:lang w:eastAsia="de-DE"/>
        </w:rPr>
        <w:lastRenderedPageBreak/>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1990136757"/>
          <w:placeholder>
            <w:docPart w:val="A46A33DA868641629A28036F9CF1F732"/>
          </w:placeholder>
          <w:text/>
        </w:sdtPr>
        <w:sdtEndPr/>
        <w:sdtContent>
          <w:r>
            <w:rPr>
              <w:rFonts w:ascii="Book Antiqua" w:hAnsi="Book Antiqua"/>
              <w:lang w:eastAsia="de-DE"/>
            </w:rPr>
            <w:t xml:space="preserve">Der Gigant Tantalus hatte ein gutes Ansehen bei den Göttern, wodurch er bei ihren göttlichen Gastmählern teilnehmen </w:t>
          </w:r>
          <w:r w:rsidR="00FE5D2C">
            <w:rPr>
              <w:rFonts w:ascii="Book Antiqua" w:hAnsi="Book Antiqua"/>
              <w:lang w:eastAsia="de-DE"/>
            </w:rPr>
            <w:t>durfte</w:t>
          </w:r>
          <w:r>
            <w:rPr>
              <w:rFonts w:ascii="Book Antiqua" w:hAnsi="Book Antiqua"/>
              <w:lang w:eastAsia="de-DE"/>
            </w:rPr>
            <w:t>, aber eines Tages kam er auf eine Idee, die ihm Höllenqualen bereiten werden.</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9"/>
        <w:gridCol w:w="6293"/>
        <w:gridCol w:w="2330"/>
      </w:tblGrid>
      <w:tr w:rsidR="000F0F01" w:rsidRPr="006B04C0" w:rsidTr="00161B31">
        <w:tc>
          <w:tcPr>
            <w:tcW w:w="449"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8</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9</w:t>
            </w:r>
          </w:p>
          <w:p w:rsidR="000F0F01"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10</w:t>
            </w:r>
          </w:p>
          <w:p w:rsidR="000F0F01" w:rsidRPr="00ED7829"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11</w:t>
            </w:r>
          </w:p>
        </w:tc>
        <w:tc>
          <w:tcPr>
            <w:tcW w:w="6293" w:type="dxa"/>
            <w:tcBorders>
              <w:bottom w:val="single" w:sz="4" w:space="0" w:color="auto"/>
              <w:right w:val="single" w:sz="4" w:space="0" w:color="auto"/>
            </w:tcBorders>
          </w:tcPr>
          <w:p w:rsidR="000F0F01" w:rsidRPr="0058474F" w:rsidRDefault="000F0F01" w:rsidP="00161B31">
            <w:pPr>
              <w:spacing w:line="400" w:lineRule="exact"/>
              <w:jc w:val="both"/>
              <w:rPr>
                <w:rFonts w:ascii="BosporosU" w:eastAsia="Times New Roman" w:hAnsi="BosporosU" w:cs="Times New Roman"/>
                <w:lang w:val="en-GB" w:eastAsia="de-AT"/>
              </w:rPr>
            </w:pPr>
            <w:r w:rsidRPr="0058474F">
              <w:rPr>
                <w:rFonts w:ascii="Book Antiqua" w:hAnsi="Book Antiqua"/>
                <w:lang w:val="en-GB" w:eastAsia="de-DE"/>
              </w:rPr>
              <w:t>Tantalus, pater Pelopis, gigas, v</w:t>
            </w:r>
            <w:r>
              <w:rPr>
                <w:rFonts w:ascii="Book Antiqua" w:hAnsi="Book Antiqua"/>
                <w:lang w:val="en-GB" w:eastAsia="de-DE"/>
              </w:rPr>
              <w:t xml:space="preserve">olens probare divinitatem deorum Pelopem filium suum eis ad epulandum posuit. Unde pro hac feritate damnatus est, ut in Eridano stans flumine siti pereat fameque laborans poma, quae sunt in praefati fluminis ripa, videat nec contingat. </w:t>
            </w:r>
            <w:r w:rsidRPr="0058474F">
              <w:rPr>
                <w:rFonts w:ascii="Book Antiqua" w:hAnsi="Book Antiqua"/>
                <w:lang w:val="en-GB" w:eastAsia="de-DE"/>
              </w:rPr>
              <w:t>Postea dii petente Tantalo cum voluissent filium eius revocare a</w:t>
            </w:r>
            <w:r>
              <w:rPr>
                <w:rFonts w:ascii="Book Antiqua" w:hAnsi="Book Antiqua"/>
                <w:lang w:val="en-GB" w:eastAsia="de-DE"/>
              </w:rPr>
              <w:t xml:space="preserve">b inferis, Ceres, quae in convivio ceteris diis abstinentibus sola brachium Pelopis consumpserat, eburneum brachium ei restituit. Quod ideo fingitur, quia Ceres ipsa est terra, quae universa corpora consumit, ossa tamen reservans. </w:t>
            </w:r>
          </w:p>
          <w:sdt>
            <w:sdtPr>
              <w:rPr>
                <w:rFonts w:ascii="Book Antiqua" w:eastAsia="Times New Roman" w:hAnsi="Book Antiqua" w:cs="Times New Roman"/>
                <w:i/>
                <w:lang w:eastAsia="de-AT"/>
              </w:rPr>
              <w:alias w:val="Geben Sie hier die Wortanzahl ein!"/>
              <w:tag w:val="Geben Sie hier die Wortanzahl ein!"/>
              <w:id w:val="1463464162"/>
              <w:placeholder>
                <w:docPart w:val="978A4A58590E4065915FAC39858E2991"/>
              </w:placeholder>
              <w:text/>
            </w:sdtPr>
            <w:sdtEndPr/>
            <w:sdtContent>
              <w:p w:rsidR="000F0F01" w:rsidRPr="00930ADA"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81 W.</w:t>
                </w:r>
              </w:p>
            </w:sdtContent>
          </w:sdt>
        </w:tc>
        <w:tc>
          <w:tcPr>
            <w:tcW w:w="2330" w:type="dxa"/>
            <w:vMerge w:val="restart"/>
            <w:tcBorders>
              <w:left w:val="single" w:sz="4" w:space="0" w:color="auto"/>
            </w:tcBorders>
            <w:shd w:val="clear" w:color="auto" w:fill="auto"/>
          </w:tcPr>
          <w:p w:rsidR="000F0F01" w:rsidRPr="008C4613" w:rsidRDefault="000F0F01" w:rsidP="00161B31">
            <w:pPr>
              <w:spacing w:line="400" w:lineRule="exact"/>
              <w:rPr>
                <w:rFonts w:ascii="Book Antiqua" w:hAnsi="Book Antiqua"/>
                <w:vertAlign w:val="superscript"/>
                <w:lang w:val="en-GB"/>
              </w:rPr>
            </w:pPr>
          </w:p>
          <w:p w:rsidR="000F0F01" w:rsidRDefault="000F0F01" w:rsidP="00161B31">
            <w:pPr>
              <w:spacing w:line="400" w:lineRule="exact"/>
              <w:rPr>
                <w:rFonts w:ascii="Book Antiqua" w:hAnsi="Book Antiqua"/>
                <w:shd w:val="clear" w:color="auto" w:fill="D9D9D9" w:themeFill="background1" w:themeFillShade="D9"/>
                <w:vertAlign w:val="superscript"/>
                <w:lang w:val="en-GB"/>
              </w:rPr>
            </w:pPr>
          </w:p>
          <w:p w:rsidR="000F0F01" w:rsidRDefault="000F0F01" w:rsidP="00161B31">
            <w:pPr>
              <w:spacing w:line="400" w:lineRule="exact"/>
              <w:rPr>
                <w:rFonts w:ascii="Book Antiqua" w:hAnsi="Book Antiqua"/>
                <w:shd w:val="clear" w:color="auto" w:fill="D9D9D9" w:themeFill="background1" w:themeFillShade="D9"/>
                <w:vertAlign w:val="superscript"/>
                <w:lang w:val="en-GB"/>
              </w:rPr>
            </w:pPr>
          </w:p>
          <w:p w:rsidR="000F0F01" w:rsidRDefault="000F0F01" w:rsidP="00161B31">
            <w:pPr>
              <w:spacing w:line="400" w:lineRule="exact"/>
              <w:rPr>
                <w:rFonts w:ascii="Book Antiqua" w:hAnsi="Book Antiqua"/>
                <w:shd w:val="clear" w:color="auto" w:fill="D9D9D9" w:themeFill="background1" w:themeFillShade="D9"/>
                <w:vertAlign w:val="superscript"/>
                <w:lang w:val="en-GB"/>
              </w:rPr>
            </w:pPr>
          </w:p>
          <w:p w:rsidR="000F0F01" w:rsidRDefault="000F0F01" w:rsidP="00161B31">
            <w:pPr>
              <w:spacing w:line="400" w:lineRule="exact"/>
              <w:rPr>
                <w:rFonts w:ascii="Book Antiqua" w:hAnsi="Book Antiqua"/>
                <w:shd w:val="clear" w:color="auto" w:fill="D9D9D9" w:themeFill="background1" w:themeFillShade="D9"/>
                <w:vertAlign w:val="superscript"/>
                <w:lang w:val="en-GB"/>
              </w:rPr>
            </w:pPr>
          </w:p>
          <w:p w:rsidR="000F0F01" w:rsidRDefault="000F0F01" w:rsidP="00161B31">
            <w:pPr>
              <w:spacing w:line="400" w:lineRule="exact"/>
              <w:rPr>
                <w:rFonts w:ascii="Book Antiqua" w:hAnsi="Book Antiqua"/>
                <w:shd w:val="clear" w:color="auto" w:fill="D9D9D9" w:themeFill="background1" w:themeFillShade="D9"/>
                <w:vertAlign w:val="superscript"/>
                <w:lang w:val="en-GB"/>
              </w:rPr>
            </w:pPr>
          </w:p>
          <w:p w:rsidR="000F0F01" w:rsidRDefault="000F0F01" w:rsidP="00161B31">
            <w:pPr>
              <w:spacing w:line="400" w:lineRule="exact"/>
              <w:rPr>
                <w:rFonts w:ascii="Book Antiqua" w:hAnsi="Book Antiqua"/>
                <w:shd w:val="clear" w:color="auto" w:fill="D9D9D9" w:themeFill="background1" w:themeFillShade="D9"/>
                <w:vertAlign w:val="superscript"/>
                <w:lang w:val="en-GB"/>
              </w:rPr>
            </w:pPr>
          </w:p>
          <w:p w:rsidR="000F0F01" w:rsidRDefault="000F0F01" w:rsidP="00161B31">
            <w:pPr>
              <w:spacing w:line="400" w:lineRule="exact"/>
              <w:rPr>
                <w:rFonts w:ascii="Book Antiqua" w:hAnsi="Book Antiqua"/>
                <w:shd w:val="clear" w:color="auto" w:fill="D9D9D9" w:themeFill="background1" w:themeFillShade="D9"/>
                <w:vertAlign w:val="superscript"/>
                <w:lang w:val="en-GB"/>
              </w:rPr>
            </w:pPr>
          </w:p>
          <w:p w:rsidR="000F0F01" w:rsidRDefault="000F0F01" w:rsidP="00161B31">
            <w:pPr>
              <w:spacing w:line="400" w:lineRule="exact"/>
              <w:rPr>
                <w:rFonts w:ascii="Book Antiqua" w:hAnsi="Book Antiqua"/>
                <w:shd w:val="clear" w:color="auto" w:fill="D9D9D9" w:themeFill="background1" w:themeFillShade="D9"/>
                <w:vertAlign w:val="superscript"/>
                <w:lang w:val="en-GB"/>
              </w:rPr>
            </w:pPr>
          </w:p>
          <w:p w:rsidR="000F0F01" w:rsidRDefault="000F0F01" w:rsidP="00161B31">
            <w:pPr>
              <w:spacing w:line="400" w:lineRule="exact"/>
              <w:rPr>
                <w:rFonts w:ascii="Book Antiqua" w:hAnsi="Book Antiqua"/>
                <w:shd w:val="clear" w:color="auto" w:fill="D9D9D9" w:themeFill="background1" w:themeFillShade="D9"/>
                <w:vertAlign w:val="superscript"/>
                <w:lang w:val="en-GB"/>
              </w:rPr>
            </w:pPr>
          </w:p>
          <w:sdt>
            <w:sdtPr>
              <w:rPr>
                <w:rFonts w:ascii="Book Antiqua" w:hAnsi="Book Antiqua"/>
                <w:shd w:val="clear" w:color="auto" w:fill="D9D9D9" w:themeFill="background1" w:themeFillShade="D9"/>
                <w:vertAlign w:val="superscript"/>
                <w:lang w:val="en-GB"/>
              </w:rPr>
              <w:alias w:val="Geben Sie hier die Textstelle an!"/>
              <w:tag w:val="Geben Sie hier die Textstelle an!"/>
              <w:id w:val="668906963"/>
              <w:placeholder>
                <w:docPart w:val="B74BD140DDCA4D2CB18C7D67D78F1A41"/>
              </w:placeholder>
              <w:text/>
            </w:sdtPr>
            <w:sdtEndPr/>
            <w:sdtContent>
              <w:p w:rsidR="000F0F01" w:rsidRPr="00B5440C" w:rsidRDefault="000F0F01" w:rsidP="00161B31">
                <w:pPr>
                  <w:spacing w:line="400" w:lineRule="exact"/>
                  <w:rPr>
                    <w:rFonts w:ascii="Book Antiqua" w:hAnsi="Book Antiqua"/>
                    <w:vertAlign w:val="superscript"/>
                    <w:lang w:val="en-GB"/>
                  </w:rPr>
                </w:pPr>
                <w:r w:rsidRPr="00B5440C">
                  <w:rPr>
                    <w:rFonts w:ascii="Book Antiqua" w:hAnsi="Book Antiqua"/>
                    <w:shd w:val="clear" w:color="auto" w:fill="D9D9D9" w:themeFill="background1" w:themeFillShade="D9"/>
                    <w:vertAlign w:val="superscript"/>
                    <w:lang w:val="en-GB"/>
                  </w:rPr>
                  <w:t>Mythographus Vaticanus, Liber Primus, Fabula Tant</w:t>
                </w:r>
                <w:r>
                  <w:rPr>
                    <w:rFonts w:ascii="Book Antiqua" w:hAnsi="Book Antiqua"/>
                    <w:shd w:val="clear" w:color="auto" w:fill="D9D9D9" w:themeFill="background1" w:themeFillShade="D9"/>
                    <w:vertAlign w:val="superscript"/>
                    <w:lang w:val="en-GB"/>
                  </w:rPr>
                  <w:t>ali</w:t>
                </w:r>
              </w:p>
            </w:sdtContent>
          </w:sdt>
        </w:tc>
      </w:tr>
      <w:tr w:rsidR="000F0F01" w:rsidRPr="00113061" w:rsidTr="00161B31">
        <w:tc>
          <w:tcPr>
            <w:tcW w:w="6742" w:type="dxa"/>
            <w:gridSpan w:val="2"/>
            <w:tcBorders>
              <w:right w:val="single" w:sz="4" w:space="0" w:color="auto"/>
            </w:tcBorders>
          </w:tcPr>
          <w:p w:rsidR="000F0F01" w:rsidRPr="008035EA" w:rsidRDefault="000F0F01" w:rsidP="00161B31">
            <w:pPr>
              <w:spacing w:line="400" w:lineRule="exact"/>
              <w:rPr>
                <w:rFonts w:ascii="Book Antiqua" w:hAnsi="Book Antiqua"/>
                <w:sz w:val="20"/>
                <w:szCs w:val="20"/>
              </w:rPr>
            </w:pPr>
            <w:r w:rsidRPr="008035EA">
              <w:rPr>
                <w:rFonts w:ascii="Book Antiqua" w:hAnsi="Book Antiqua"/>
                <w:sz w:val="20"/>
                <w:szCs w:val="20"/>
              </w:rPr>
              <w:t>Sachangaben:</w:t>
            </w:r>
          </w:p>
          <w:p w:rsidR="000F0F01" w:rsidRPr="00F36610" w:rsidRDefault="000F0F01" w:rsidP="00161B31">
            <w:pPr>
              <w:spacing w:line="400" w:lineRule="exact"/>
              <w:rPr>
                <w:rFonts w:ascii="Book Antiqua" w:eastAsia="Times New Roman" w:hAnsi="Book Antiqua" w:cs="Times New Roman"/>
                <w:sz w:val="20"/>
                <w:szCs w:val="20"/>
                <w:lang w:eastAsia="de-AT"/>
              </w:rPr>
            </w:pPr>
            <w:r w:rsidRPr="00F36610">
              <w:rPr>
                <w:rFonts w:ascii="Book Antiqua" w:eastAsia="Times New Roman" w:hAnsi="Book Antiqua" w:cs="Times New Roman"/>
                <w:sz w:val="20"/>
                <w:szCs w:val="20"/>
                <w:lang w:eastAsia="de-AT"/>
              </w:rPr>
              <w:t>a Tantalus, i, m. – Tantalus (ein Gigant)</w:t>
            </w:r>
          </w:p>
          <w:p w:rsidR="000F0F01" w:rsidRDefault="000F0F01" w:rsidP="00161B31">
            <w:pPr>
              <w:spacing w:line="400" w:lineRule="exact"/>
              <w:rPr>
                <w:rFonts w:ascii="Book Antiqua" w:eastAsia="Times New Roman" w:hAnsi="Book Antiqua" w:cs="Times New Roman"/>
                <w:sz w:val="20"/>
                <w:szCs w:val="20"/>
                <w:lang w:eastAsia="de-AT"/>
              </w:rPr>
            </w:pPr>
            <w:r w:rsidRPr="00113061">
              <w:rPr>
                <w:rFonts w:ascii="Book Antiqua" w:eastAsia="Times New Roman" w:hAnsi="Book Antiqua" w:cs="Times New Roman"/>
                <w:sz w:val="20"/>
                <w:szCs w:val="20"/>
                <w:lang w:eastAsia="de-AT"/>
              </w:rPr>
              <w:t>b Eridanus, i</w:t>
            </w:r>
            <w:r>
              <w:rPr>
                <w:rFonts w:ascii="Book Antiqua" w:eastAsia="Times New Roman" w:hAnsi="Book Antiqua" w:cs="Times New Roman"/>
                <w:sz w:val="20"/>
                <w:szCs w:val="20"/>
                <w:lang w:eastAsia="de-AT"/>
              </w:rPr>
              <w:t>, m.</w:t>
            </w:r>
            <w:r w:rsidRPr="00113061">
              <w:rPr>
                <w:rFonts w:ascii="Book Antiqua" w:eastAsia="Times New Roman" w:hAnsi="Book Antiqua" w:cs="Times New Roman"/>
                <w:sz w:val="20"/>
                <w:szCs w:val="20"/>
                <w:lang w:eastAsia="de-AT"/>
              </w:rPr>
              <w:t xml:space="preserve"> – Eridanus </w:t>
            </w:r>
            <w:r>
              <w:rPr>
                <w:rFonts w:ascii="Book Antiqua" w:eastAsia="Times New Roman" w:hAnsi="Book Antiqua" w:cs="Times New Roman"/>
                <w:sz w:val="20"/>
                <w:szCs w:val="20"/>
                <w:lang w:eastAsia="de-AT"/>
              </w:rPr>
              <w:t>(</w:t>
            </w:r>
            <w:r w:rsidRPr="00113061">
              <w:rPr>
                <w:rFonts w:ascii="Book Antiqua" w:eastAsia="Times New Roman" w:hAnsi="Book Antiqua" w:cs="Times New Roman"/>
                <w:sz w:val="20"/>
                <w:szCs w:val="20"/>
                <w:lang w:eastAsia="de-AT"/>
              </w:rPr>
              <w:t>e</w:t>
            </w:r>
            <w:r>
              <w:rPr>
                <w:rFonts w:ascii="Book Antiqua" w:eastAsia="Times New Roman" w:hAnsi="Book Antiqua" w:cs="Times New Roman"/>
                <w:sz w:val="20"/>
                <w:szCs w:val="20"/>
                <w:lang w:eastAsia="de-AT"/>
              </w:rPr>
              <w:t>in Fluss in der Unterwelt)</w:t>
            </w:r>
          </w:p>
          <w:p w:rsidR="000F0F01" w:rsidRPr="00113061" w:rsidRDefault="000F0F01" w:rsidP="00161B31">
            <w:pPr>
              <w:spacing w:line="400" w:lineRule="exact"/>
              <w:rPr>
                <w:rFonts w:ascii="Book Antiqua" w:eastAsia="Times New Roman" w:hAnsi="Book Antiqua" w:cs="Times New Roman"/>
                <w:sz w:val="20"/>
                <w:szCs w:val="20"/>
                <w:lang w:eastAsia="de-AT"/>
              </w:rPr>
            </w:pPr>
            <w:r w:rsidRPr="00113061">
              <w:rPr>
                <w:rFonts w:ascii="Book Antiqua" w:eastAsia="Times New Roman" w:hAnsi="Book Antiqua" w:cs="Times New Roman"/>
                <w:sz w:val="20"/>
                <w:szCs w:val="20"/>
                <w:lang w:eastAsia="de-AT"/>
              </w:rPr>
              <w:t>c Ceres, Cereris</w:t>
            </w:r>
            <w:r>
              <w:rPr>
                <w:rFonts w:ascii="Book Antiqua" w:eastAsia="Times New Roman" w:hAnsi="Book Antiqua" w:cs="Times New Roman"/>
                <w:sz w:val="20"/>
                <w:szCs w:val="20"/>
                <w:lang w:eastAsia="de-AT"/>
              </w:rPr>
              <w:t>, f.</w:t>
            </w:r>
            <w:r w:rsidRPr="00113061">
              <w:rPr>
                <w:rFonts w:ascii="Book Antiqua" w:eastAsia="Times New Roman" w:hAnsi="Book Antiqua" w:cs="Times New Roman"/>
                <w:sz w:val="20"/>
                <w:szCs w:val="20"/>
                <w:lang w:eastAsia="de-AT"/>
              </w:rPr>
              <w:t xml:space="preserve"> – </w:t>
            </w:r>
            <w:r>
              <w:rPr>
                <w:rFonts w:ascii="Book Antiqua" w:eastAsia="Times New Roman" w:hAnsi="Book Antiqua" w:cs="Times New Roman"/>
                <w:sz w:val="20"/>
                <w:szCs w:val="20"/>
                <w:lang w:eastAsia="de-AT"/>
              </w:rPr>
              <w:t>Ceres (</w:t>
            </w:r>
            <w:r w:rsidRPr="00113061">
              <w:rPr>
                <w:rFonts w:ascii="Book Antiqua" w:eastAsia="Times New Roman" w:hAnsi="Book Antiqua" w:cs="Times New Roman"/>
                <w:sz w:val="20"/>
                <w:szCs w:val="20"/>
                <w:lang w:eastAsia="de-AT"/>
              </w:rPr>
              <w:t>Göttin des</w:t>
            </w:r>
            <w:r>
              <w:rPr>
                <w:rFonts w:ascii="Book Antiqua" w:eastAsia="Times New Roman" w:hAnsi="Book Antiqua" w:cs="Times New Roman"/>
                <w:sz w:val="20"/>
                <w:szCs w:val="20"/>
                <w:lang w:eastAsia="de-AT"/>
              </w:rPr>
              <w:t xml:space="preserve"> Ackerbaus, welche zurzeit um ihre verschollene Tochter Proserpina trauert)</w:t>
            </w:r>
          </w:p>
        </w:tc>
        <w:tc>
          <w:tcPr>
            <w:tcW w:w="2330" w:type="dxa"/>
            <w:vMerge/>
            <w:tcBorders>
              <w:left w:val="single" w:sz="4" w:space="0" w:color="auto"/>
            </w:tcBorders>
          </w:tcPr>
          <w:p w:rsidR="000F0F01" w:rsidRPr="00113061" w:rsidRDefault="000F0F01" w:rsidP="00161B31">
            <w:pPr>
              <w:spacing w:line="400" w:lineRule="exact"/>
              <w:rPr>
                <w:rFonts w:ascii="Book Antiqua" w:hAnsi="Book Antiqua" w:cs="Times New Roman"/>
              </w:rPr>
            </w:pPr>
          </w:p>
        </w:tc>
      </w:tr>
    </w:tbl>
    <w:p w:rsidR="000F0F01" w:rsidRPr="00A6371F" w:rsidRDefault="000F0F01" w:rsidP="000F0F01">
      <w:pPr>
        <w:rPr>
          <w:rFonts w:ascii="Book Antiqua" w:hAnsi="Book Antiqua"/>
          <w:lang w:eastAsia="de-DE"/>
        </w:rPr>
      </w:pPr>
    </w:p>
    <w:p w:rsidR="000F0F01" w:rsidRPr="00DF10B3" w:rsidRDefault="000F0F01" w:rsidP="000F0F01">
      <w:pPr>
        <w:pStyle w:val="Input"/>
        <w:jc w:val="left"/>
        <w:rPr>
          <w:rFonts w:ascii="Calibri" w:hAnsi="Calibri"/>
          <w:lang w:val="de-AT"/>
        </w:rPr>
      </w:pPr>
      <w:bookmarkStart w:id="29" w:name="_Hlk9967183"/>
      <w:r w:rsidRPr="0042663B">
        <w:rPr>
          <w:rFonts w:ascii="Calibri" w:hAnsi="Calibri"/>
          <w:u w:val="single"/>
          <w:lang w:val="de-AT"/>
        </w:rPr>
        <w:t>Aufgabe 1:</w:t>
      </w:r>
      <w:r w:rsidRPr="00DF10B3">
        <w:rPr>
          <w:rFonts w:ascii="Calibri" w:hAnsi="Calibri"/>
          <w:lang w:val="de-AT"/>
        </w:rPr>
        <w:t xml:space="preserve"> Suche folgende Wörter in deinem Wörterbuch und trage in der untenstehenden Tabelle das Grundwort, eine passende Bedeutung, die Seite und die Spalte, in der du das Wort gefunden hast, ein.</w:t>
      </w:r>
    </w:p>
    <w:p w:rsidR="000F0F01" w:rsidRDefault="000F0F01" w:rsidP="000F0F01"/>
    <w:tbl>
      <w:tblPr>
        <w:tblStyle w:val="Tabellenraster"/>
        <w:tblW w:w="0" w:type="auto"/>
        <w:tblLook w:val="04A0" w:firstRow="1" w:lastRow="0" w:firstColumn="1" w:lastColumn="0" w:noHBand="0" w:noVBand="1"/>
      </w:tblPr>
      <w:tblGrid>
        <w:gridCol w:w="1590"/>
        <w:gridCol w:w="2757"/>
        <w:gridCol w:w="3148"/>
        <w:gridCol w:w="710"/>
        <w:gridCol w:w="857"/>
      </w:tblGrid>
      <w:tr w:rsidR="000F0F01" w:rsidTr="00161B31">
        <w:tc>
          <w:tcPr>
            <w:tcW w:w="1430" w:type="dxa"/>
          </w:tcPr>
          <w:p w:rsidR="000F0F01" w:rsidRPr="001621C5" w:rsidRDefault="000F0F01" w:rsidP="00161B31">
            <w:pPr>
              <w:jc w:val="center"/>
              <w:rPr>
                <w:b/>
              </w:rPr>
            </w:pPr>
            <w:r w:rsidRPr="001621C5">
              <w:rPr>
                <w:b/>
              </w:rPr>
              <w:t>Wort</w:t>
            </w:r>
          </w:p>
        </w:tc>
        <w:tc>
          <w:tcPr>
            <w:tcW w:w="2843" w:type="dxa"/>
          </w:tcPr>
          <w:p w:rsidR="000F0F01" w:rsidRPr="001621C5" w:rsidRDefault="000F0F01" w:rsidP="00161B31">
            <w:pPr>
              <w:jc w:val="center"/>
              <w:rPr>
                <w:b/>
              </w:rPr>
            </w:pPr>
            <w:r w:rsidRPr="001621C5">
              <w:rPr>
                <w:b/>
              </w:rPr>
              <w:t>Grundwort</w:t>
            </w:r>
          </w:p>
        </w:tc>
        <w:tc>
          <w:tcPr>
            <w:tcW w:w="3262" w:type="dxa"/>
          </w:tcPr>
          <w:p w:rsidR="000F0F01" w:rsidRPr="001621C5" w:rsidRDefault="000F0F01" w:rsidP="00161B31">
            <w:pPr>
              <w:jc w:val="center"/>
              <w:rPr>
                <w:b/>
              </w:rPr>
            </w:pPr>
            <w:r w:rsidRPr="001621C5">
              <w:rPr>
                <w:b/>
              </w:rPr>
              <w:t>Bedeutung</w:t>
            </w:r>
          </w:p>
        </w:tc>
        <w:tc>
          <w:tcPr>
            <w:tcW w:w="710" w:type="dxa"/>
          </w:tcPr>
          <w:p w:rsidR="000F0F01" w:rsidRPr="001621C5" w:rsidRDefault="000F0F01" w:rsidP="00161B31">
            <w:pPr>
              <w:jc w:val="center"/>
              <w:rPr>
                <w:b/>
              </w:rPr>
            </w:pPr>
            <w:r w:rsidRPr="001621C5">
              <w:rPr>
                <w:b/>
              </w:rPr>
              <w:t>Seite</w:t>
            </w:r>
          </w:p>
        </w:tc>
        <w:tc>
          <w:tcPr>
            <w:tcW w:w="857" w:type="dxa"/>
          </w:tcPr>
          <w:p w:rsidR="000F0F01" w:rsidRPr="001621C5" w:rsidRDefault="000F0F01" w:rsidP="00161B31">
            <w:pPr>
              <w:jc w:val="center"/>
              <w:rPr>
                <w:b/>
              </w:rPr>
            </w:pPr>
            <w:r w:rsidRPr="001621C5">
              <w:rPr>
                <w:b/>
              </w:rPr>
              <w:t>Spalte</w:t>
            </w:r>
          </w:p>
        </w:tc>
      </w:tr>
      <w:tr w:rsidR="000F0F01" w:rsidRPr="00400903" w:rsidTr="00161B31">
        <w:tc>
          <w:tcPr>
            <w:tcW w:w="1430" w:type="dxa"/>
          </w:tcPr>
          <w:p w:rsidR="000F0F01" w:rsidRPr="004778EF" w:rsidRDefault="000F0F01" w:rsidP="00161B31">
            <w:pPr>
              <w:rPr>
                <w:b/>
                <w:i/>
              </w:rPr>
            </w:pPr>
            <w:r w:rsidRPr="004778EF">
              <w:rPr>
                <w:b/>
                <w:i/>
              </w:rPr>
              <w:t>gigas</w:t>
            </w:r>
          </w:p>
        </w:tc>
        <w:tc>
          <w:tcPr>
            <w:tcW w:w="2843" w:type="dxa"/>
          </w:tcPr>
          <w:p w:rsidR="000F0F01" w:rsidRPr="004778EF" w:rsidRDefault="000F0F01" w:rsidP="00161B31">
            <w:pPr>
              <w:rPr>
                <w:b/>
                <w:i/>
                <w:lang w:val="en-GB"/>
              </w:rPr>
            </w:pPr>
            <w:r w:rsidRPr="004778EF">
              <w:rPr>
                <w:b/>
                <w:i/>
                <w:lang w:val="en-GB"/>
              </w:rPr>
              <w:t>gigas, antis, m.</w:t>
            </w:r>
          </w:p>
        </w:tc>
        <w:tc>
          <w:tcPr>
            <w:tcW w:w="3262" w:type="dxa"/>
          </w:tcPr>
          <w:p w:rsidR="000F0F01" w:rsidRPr="004778EF" w:rsidRDefault="000F0F01" w:rsidP="00161B31">
            <w:pPr>
              <w:rPr>
                <w:b/>
                <w:i/>
              </w:rPr>
            </w:pPr>
            <w:r w:rsidRPr="004778EF">
              <w:rPr>
                <w:b/>
                <w:i/>
              </w:rPr>
              <w:t>Gigant</w:t>
            </w:r>
          </w:p>
        </w:tc>
        <w:tc>
          <w:tcPr>
            <w:tcW w:w="710" w:type="dxa"/>
          </w:tcPr>
          <w:p w:rsidR="000F0F01" w:rsidRPr="004778EF" w:rsidRDefault="000F0F01" w:rsidP="00161B31">
            <w:pPr>
              <w:jc w:val="center"/>
              <w:rPr>
                <w:b/>
                <w:i/>
              </w:rPr>
            </w:pPr>
            <w:r w:rsidRPr="004778EF">
              <w:rPr>
                <w:b/>
                <w:i/>
              </w:rPr>
              <w:t>225</w:t>
            </w:r>
          </w:p>
        </w:tc>
        <w:tc>
          <w:tcPr>
            <w:tcW w:w="857" w:type="dxa"/>
          </w:tcPr>
          <w:p w:rsidR="000F0F01" w:rsidRPr="004778EF" w:rsidRDefault="000F0F01" w:rsidP="00161B31">
            <w:pPr>
              <w:jc w:val="center"/>
              <w:rPr>
                <w:b/>
                <w:i/>
              </w:rPr>
            </w:pPr>
            <w:r w:rsidRPr="004778EF">
              <w:rPr>
                <w:b/>
                <w:i/>
              </w:rPr>
              <w:t>2</w:t>
            </w:r>
          </w:p>
        </w:tc>
      </w:tr>
      <w:tr w:rsidR="000F0F01" w:rsidRPr="00400903" w:rsidTr="00161B31">
        <w:tc>
          <w:tcPr>
            <w:tcW w:w="1430" w:type="dxa"/>
          </w:tcPr>
          <w:p w:rsidR="000F0F01" w:rsidRPr="004778EF" w:rsidRDefault="000F0F01" w:rsidP="00161B31">
            <w:pPr>
              <w:rPr>
                <w:b/>
              </w:rPr>
            </w:pPr>
            <w:r w:rsidRPr="004778EF">
              <w:rPr>
                <w:b/>
              </w:rPr>
              <w:t>epulandum</w:t>
            </w:r>
          </w:p>
        </w:tc>
        <w:tc>
          <w:tcPr>
            <w:tcW w:w="2843" w:type="dxa"/>
          </w:tcPr>
          <w:p w:rsidR="000F0F01" w:rsidRPr="004778EF" w:rsidRDefault="000F0F01" w:rsidP="00161B31">
            <w:pPr>
              <w:rPr>
                <w:b/>
              </w:rPr>
            </w:pPr>
          </w:p>
        </w:tc>
        <w:tc>
          <w:tcPr>
            <w:tcW w:w="3262" w:type="dxa"/>
          </w:tcPr>
          <w:p w:rsidR="000F0F01" w:rsidRPr="004778EF" w:rsidRDefault="000F0F01" w:rsidP="00161B31">
            <w:pPr>
              <w:rPr>
                <w:b/>
                <w:i/>
              </w:rPr>
            </w:pPr>
          </w:p>
        </w:tc>
        <w:tc>
          <w:tcPr>
            <w:tcW w:w="710" w:type="dxa"/>
          </w:tcPr>
          <w:p w:rsidR="000F0F01" w:rsidRPr="004778EF" w:rsidRDefault="000F0F01" w:rsidP="00161B31">
            <w:pPr>
              <w:jc w:val="center"/>
              <w:rPr>
                <w:b/>
                <w:i/>
              </w:rPr>
            </w:pPr>
          </w:p>
        </w:tc>
        <w:tc>
          <w:tcPr>
            <w:tcW w:w="857" w:type="dxa"/>
          </w:tcPr>
          <w:p w:rsidR="000F0F01" w:rsidRPr="004778EF" w:rsidRDefault="000F0F01" w:rsidP="00161B31">
            <w:pPr>
              <w:jc w:val="center"/>
              <w:rPr>
                <w:b/>
                <w:i/>
              </w:rPr>
            </w:pPr>
          </w:p>
        </w:tc>
      </w:tr>
      <w:tr w:rsidR="000F0F01" w:rsidRPr="00400903" w:rsidTr="00161B31">
        <w:tc>
          <w:tcPr>
            <w:tcW w:w="1430" w:type="dxa"/>
          </w:tcPr>
          <w:p w:rsidR="000F0F01" w:rsidRPr="004778EF" w:rsidRDefault="000F0F01" w:rsidP="00161B31">
            <w:pPr>
              <w:rPr>
                <w:b/>
              </w:rPr>
            </w:pPr>
            <w:r w:rsidRPr="004778EF">
              <w:rPr>
                <w:b/>
              </w:rPr>
              <w:t>siti</w:t>
            </w:r>
          </w:p>
        </w:tc>
        <w:tc>
          <w:tcPr>
            <w:tcW w:w="2843" w:type="dxa"/>
          </w:tcPr>
          <w:p w:rsidR="000F0F01" w:rsidRPr="004778EF" w:rsidRDefault="000F0F01" w:rsidP="00161B31">
            <w:pPr>
              <w:rPr>
                <w:b/>
              </w:rPr>
            </w:pPr>
          </w:p>
        </w:tc>
        <w:tc>
          <w:tcPr>
            <w:tcW w:w="3262" w:type="dxa"/>
          </w:tcPr>
          <w:p w:rsidR="000F0F01" w:rsidRPr="004778EF" w:rsidRDefault="000F0F01" w:rsidP="00161B31">
            <w:pPr>
              <w:rPr>
                <w:b/>
                <w:i/>
              </w:rPr>
            </w:pPr>
          </w:p>
        </w:tc>
        <w:tc>
          <w:tcPr>
            <w:tcW w:w="710" w:type="dxa"/>
          </w:tcPr>
          <w:p w:rsidR="000F0F01" w:rsidRPr="004778EF" w:rsidRDefault="000F0F01" w:rsidP="00161B31">
            <w:pPr>
              <w:jc w:val="center"/>
              <w:rPr>
                <w:b/>
                <w:i/>
              </w:rPr>
            </w:pPr>
          </w:p>
        </w:tc>
        <w:tc>
          <w:tcPr>
            <w:tcW w:w="857" w:type="dxa"/>
          </w:tcPr>
          <w:p w:rsidR="000F0F01" w:rsidRPr="004778EF" w:rsidRDefault="000F0F01" w:rsidP="00161B31">
            <w:pPr>
              <w:jc w:val="center"/>
              <w:rPr>
                <w:b/>
                <w:i/>
              </w:rPr>
            </w:pPr>
          </w:p>
        </w:tc>
      </w:tr>
      <w:tr w:rsidR="000F0F01" w:rsidRPr="00400903" w:rsidTr="00161B31">
        <w:tc>
          <w:tcPr>
            <w:tcW w:w="1430" w:type="dxa"/>
          </w:tcPr>
          <w:p w:rsidR="000F0F01" w:rsidRPr="004778EF" w:rsidRDefault="000F0F01" w:rsidP="00161B31">
            <w:pPr>
              <w:rPr>
                <w:b/>
              </w:rPr>
            </w:pPr>
            <w:r w:rsidRPr="004778EF">
              <w:rPr>
                <w:b/>
              </w:rPr>
              <w:t>pereat</w:t>
            </w:r>
          </w:p>
        </w:tc>
        <w:tc>
          <w:tcPr>
            <w:tcW w:w="2843" w:type="dxa"/>
          </w:tcPr>
          <w:p w:rsidR="000F0F01" w:rsidRPr="004778EF" w:rsidRDefault="000F0F01" w:rsidP="00161B31">
            <w:pPr>
              <w:rPr>
                <w:b/>
              </w:rPr>
            </w:pPr>
          </w:p>
        </w:tc>
        <w:tc>
          <w:tcPr>
            <w:tcW w:w="3262" w:type="dxa"/>
          </w:tcPr>
          <w:p w:rsidR="000F0F01" w:rsidRPr="004778EF" w:rsidRDefault="000F0F01" w:rsidP="00161B31">
            <w:pPr>
              <w:rPr>
                <w:b/>
                <w:i/>
              </w:rPr>
            </w:pPr>
          </w:p>
        </w:tc>
        <w:tc>
          <w:tcPr>
            <w:tcW w:w="710" w:type="dxa"/>
          </w:tcPr>
          <w:p w:rsidR="000F0F01" w:rsidRPr="004778EF" w:rsidRDefault="000F0F01" w:rsidP="00161B31">
            <w:pPr>
              <w:jc w:val="center"/>
              <w:rPr>
                <w:b/>
                <w:i/>
              </w:rPr>
            </w:pPr>
          </w:p>
        </w:tc>
        <w:tc>
          <w:tcPr>
            <w:tcW w:w="857" w:type="dxa"/>
          </w:tcPr>
          <w:p w:rsidR="000F0F01" w:rsidRPr="004778EF" w:rsidRDefault="000F0F01" w:rsidP="00161B31">
            <w:pPr>
              <w:jc w:val="center"/>
              <w:rPr>
                <w:b/>
                <w:i/>
              </w:rPr>
            </w:pPr>
          </w:p>
        </w:tc>
      </w:tr>
      <w:tr w:rsidR="000F0F01" w:rsidRPr="00400903" w:rsidTr="00161B31">
        <w:tc>
          <w:tcPr>
            <w:tcW w:w="1430" w:type="dxa"/>
          </w:tcPr>
          <w:p w:rsidR="000F0F01" w:rsidRPr="004778EF" w:rsidRDefault="000F0F01" w:rsidP="00161B31">
            <w:pPr>
              <w:rPr>
                <w:b/>
              </w:rPr>
            </w:pPr>
            <w:r w:rsidRPr="004778EF">
              <w:rPr>
                <w:b/>
              </w:rPr>
              <w:t>fame</w:t>
            </w:r>
          </w:p>
        </w:tc>
        <w:tc>
          <w:tcPr>
            <w:tcW w:w="2843" w:type="dxa"/>
          </w:tcPr>
          <w:p w:rsidR="000F0F01" w:rsidRPr="004778EF" w:rsidRDefault="000F0F01" w:rsidP="00161B31">
            <w:pPr>
              <w:rPr>
                <w:b/>
              </w:rPr>
            </w:pPr>
          </w:p>
        </w:tc>
        <w:tc>
          <w:tcPr>
            <w:tcW w:w="3262" w:type="dxa"/>
          </w:tcPr>
          <w:p w:rsidR="000F0F01" w:rsidRPr="004778EF" w:rsidRDefault="000F0F01" w:rsidP="00161B31">
            <w:pPr>
              <w:rPr>
                <w:b/>
                <w:i/>
              </w:rPr>
            </w:pPr>
          </w:p>
        </w:tc>
        <w:tc>
          <w:tcPr>
            <w:tcW w:w="710" w:type="dxa"/>
          </w:tcPr>
          <w:p w:rsidR="000F0F01" w:rsidRPr="004778EF" w:rsidRDefault="000F0F01" w:rsidP="00161B31">
            <w:pPr>
              <w:jc w:val="center"/>
              <w:rPr>
                <w:b/>
                <w:i/>
              </w:rPr>
            </w:pPr>
          </w:p>
        </w:tc>
        <w:tc>
          <w:tcPr>
            <w:tcW w:w="857" w:type="dxa"/>
          </w:tcPr>
          <w:p w:rsidR="000F0F01" w:rsidRPr="004778EF" w:rsidRDefault="000F0F01" w:rsidP="00161B31">
            <w:pPr>
              <w:jc w:val="center"/>
              <w:rPr>
                <w:b/>
                <w:i/>
              </w:rPr>
            </w:pPr>
          </w:p>
        </w:tc>
      </w:tr>
      <w:tr w:rsidR="000F0F01" w:rsidRPr="00400903" w:rsidTr="00161B31">
        <w:tc>
          <w:tcPr>
            <w:tcW w:w="1430" w:type="dxa"/>
          </w:tcPr>
          <w:p w:rsidR="000F0F01" w:rsidRPr="004778EF" w:rsidRDefault="000F0F01" w:rsidP="00161B31">
            <w:pPr>
              <w:rPr>
                <w:b/>
              </w:rPr>
            </w:pPr>
            <w:r w:rsidRPr="004778EF">
              <w:rPr>
                <w:b/>
              </w:rPr>
              <w:t>praefati</w:t>
            </w:r>
          </w:p>
        </w:tc>
        <w:tc>
          <w:tcPr>
            <w:tcW w:w="2843" w:type="dxa"/>
          </w:tcPr>
          <w:p w:rsidR="000F0F01" w:rsidRPr="004778EF" w:rsidRDefault="000F0F01" w:rsidP="00161B31">
            <w:pPr>
              <w:rPr>
                <w:b/>
              </w:rPr>
            </w:pPr>
          </w:p>
        </w:tc>
        <w:tc>
          <w:tcPr>
            <w:tcW w:w="3262" w:type="dxa"/>
          </w:tcPr>
          <w:p w:rsidR="000F0F01" w:rsidRPr="004778EF" w:rsidRDefault="000F0F01" w:rsidP="00161B31">
            <w:pPr>
              <w:rPr>
                <w:b/>
                <w:i/>
              </w:rPr>
            </w:pPr>
          </w:p>
        </w:tc>
        <w:tc>
          <w:tcPr>
            <w:tcW w:w="710" w:type="dxa"/>
          </w:tcPr>
          <w:p w:rsidR="000F0F01" w:rsidRPr="004778EF" w:rsidRDefault="000F0F01" w:rsidP="00161B31">
            <w:pPr>
              <w:jc w:val="center"/>
              <w:rPr>
                <w:b/>
                <w:i/>
              </w:rPr>
            </w:pPr>
          </w:p>
        </w:tc>
        <w:tc>
          <w:tcPr>
            <w:tcW w:w="857" w:type="dxa"/>
          </w:tcPr>
          <w:p w:rsidR="000F0F01" w:rsidRPr="004778EF" w:rsidRDefault="000F0F01" w:rsidP="00161B31">
            <w:pPr>
              <w:jc w:val="center"/>
              <w:rPr>
                <w:b/>
                <w:i/>
              </w:rPr>
            </w:pPr>
          </w:p>
        </w:tc>
      </w:tr>
      <w:tr w:rsidR="000F0F01" w:rsidRPr="00400903" w:rsidTr="00161B31">
        <w:tc>
          <w:tcPr>
            <w:tcW w:w="1430" w:type="dxa"/>
          </w:tcPr>
          <w:p w:rsidR="000F0F01" w:rsidRPr="004778EF" w:rsidRDefault="000F0F01" w:rsidP="00161B31">
            <w:pPr>
              <w:rPr>
                <w:b/>
              </w:rPr>
            </w:pPr>
            <w:r w:rsidRPr="004778EF">
              <w:rPr>
                <w:b/>
              </w:rPr>
              <w:t>inferis</w:t>
            </w:r>
          </w:p>
        </w:tc>
        <w:tc>
          <w:tcPr>
            <w:tcW w:w="2843" w:type="dxa"/>
          </w:tcPr>
          <w:p w:rsidR="000F0F01" w:rsidRPr="004778EF" w:rsidRDefault="000F0F01" w:rsidP="00161B31">
            <w:pPr>
              <w:rPr>
                <w:b/>
              </w:rPr>
            </w:pPr>
          </w:p>
        </w:tc>
        <w:tc>
          <w:tcPr>
            <w:tcW w:w="3262" w:type="dxa"/>
          </w:tcPr>
          <w:p w:rsidR="000F0F01" w:rsidRPr="004778EF" w:rsidRDefault="000F0F01" w:rsidP="00161B31">
            <w:pPr>
              <w:rPr>
                <w:b/>
                <w:i/>
              </w:rPr>
            </w:pPr>
          </w:p>
        </w:tc>
        <w:tc>
          <w:tcPr>
            <w:tcW w:w="710" w:type="dxa"/>
          </w:tcPr>
          <w:p w:rsidR="000F0F01" w:rsidRPr="004778EF" w:rsidRDefault="000F0F01" w:rsidP="00161B31">
            <w:pPr>
              <w:jc w:val="center"/>
              <w:rPr>
                <w:b/>
                <w:i/>
              </w:rPr>
            </w:pPr>
          </w:p>
        </w:tc>
        <w:tc>
          <w:tcPr>
            <w:tcW w:w="857" w:type="dxa"/>
          </w:tcPr>
          <w:p w:rsidR="000F0F01" w:rsidRPr="004778EF" w:rsidRDefault="000F0F01" w:rsidP="00161B31">
            <w:pPr>
              <w:jc w:val="center"/>
              <w:rPr>
                <w:b/>
                <w:i/>
              </w:rPr>
            </w:pPr>
          </w:p>
        </w:tc>
      </w:tr>
      <w:tr w:rsidR="000F0F01" w:rsidRPr="00400903" w:rsidTr="00161B31">
        <w:tc>
          <w:tcPr>
            <w:tcW w:w="1430" w:type="dxa"/>
          </w:tcPr>
          <w:p w:rsidR="000F0F01" w:rsidRPr="004778EF" w:rsidRDefault="000F0F01" w:rsidP="00161B31">
            <w:pPr>
              <w:rPr>
                <w:b/>
              </w:rPr>
            </w:pPr>
            <w:r w:rsidRPr="004778EF">
              <w:rPr>
                <w:b/>
              </w:rPr>
              <w:t>abstinentibus</w:t>
            </w:r>
          </w:p>
        </w:tc>
        <w:tc>
          <w:tcPr>
            <w:tcW w:w="2843" w:type="dxa"/>
          </w:tcPr>
          <w:p w:rsidR="000F0F01" w:rsidRPr="004778EF" w:rsidRDefault="000F0F01" w:rsidP="00161B31">
            <w:pPr>
              <w:rPr>
                <w:b/>
              </w:rPr>
            </w:pPr>
          </w:p>
        </w:tc>
        <w:tc>
          <w:tcPr>
            <w:tcW w:w="3262" w:type="dxa"/>
          </w:tcPr>
          <w:p w:rsidR="000F0F01" w:rsidRPr="004778EF" w:rsidRDefault="000F0F01" w:rsidP="00161B31">
            <w:pPr>
              <w:rPr>
                <w:b/>
                <w:i/>
              </w:rPr>
            </w:pPr>
          </w:p>
        </w:tc>
        <w:tc>
          <w:tcPr>
            <w:tcW w:w="710" w:type="dxa"/>
          </w:tcPr>
          <w:p w:rsidR="000F0F01" w:rsidRPr="004778EF" w:rsidRDefault="000F0F01" w:rsidP="00161B31">
            <w:pPr>
              <w:jc w:val="center"/>
              <w:rPr>
                <w:b/>
                <w:i/>
              </w:rPr>
            </w:pPr>
          </w:p>
        </w:tc>
        <w:tc>
          <w:tcPr>
            <w:tcW w:w="857" w:type="dxa"/>
          </w:tcPr>
          <w:p w:rsidR="000F0F01" w:rsidRPr="004778EF" w:rsidRDefault="000F0F01" w:rsidP="00161B31">
            <w:pPr>
              <w:jc w:val="center"/>
              <w:rPr>
                <w:b/>
                <w:i/>
              </w:rPr>
            </w:pPr>
          </w:p>
        </w:tc>
      </w:tr>
      <w:tr w:rsidR="000F0F01" w:rsidRPr="00400903" w:rsidTr="00161B31">
        <w:tc>
          <w:tcPr>
            <w:tcW w:w="1430" w:type="dxa"/>
          </w:tcPr>
          <w:p w:rsidR="000F0F01" w:rsidRPr="004778EF" w:rsidRDefault="000F0F01" w:rsidP="00161B31">
            <w:pPr>
              <w:rPr>
                <w:b/>
              </w:rPr>
            </w:pPr>
            <w:r w:rsidRPr="004778EF">
              <w:rPr>
                <w:b/>
              </w:rPr>
              <w:t>restituit</w:t>
            </w:r>
          </w:p>
        </w:tc>
        <w:tc>
          <w:tcPr>
            <w:tcW w:w="2843" w:type="dxa"/>
          </w:tcPr>
          <w:p w:rsidR="000F0F01" w:rsidRPr="004778EF" w:rsidRDefault="000F0F01" w:rsidP="00161B31">
            <w:pPr>
              <w:rPr>
                <w:b/>
              </w:rPr>
            </w:pPr>
          </w:p>
        </w:tc>
        <w:tc>
          <w:tcPr>
            <w:tcW w:w="3262" w:type="dxa"/>
          </w:tcPr>
          <w:p w:rsidR="000F0F01" w:rsidRPr="004778EF" w:rsidRDefault="000F0F01" w:rsidP="00161B31">
            <w:pPr>
              <w:rPr>
                <w:b/>
                <w:i/>
              </w:rPr>
            </w:pPr>
          </w:p>
        </w:tc>
        <w:tc>
          <w:tcPr>
            <w:tcW w:w="710" w:type="dxa"/>
          </w:tcPr>
          <w:p w:rsidR="000F0F01" w:rsidRPr="004778EF" w:rsidRDefault="000F0F01" w:rsidP="00161B31">
            <w:pPr>
              <w:jc w:val="center"/>
              <w:rPr>
                <w:b/>
                <w:i/>
              </w:rPr>
            </w:pPr>
          </w:p>
        </w:tc>
        <w:tc>
          <w:tcPr>
            <w:tcW w:w="857" w:type="dxa"/>
          </w:tcPr>
          <w:p w:rsidR="000F0F01" w:rsidRPr="004778EF" w:rsidRDefault="000F0F01" w:rsidP="00161B31">
            <w:pPr>
              <w:jc w:val="center"/>
              <w:rPr>
                <w:b/>
                <w:i/>
              </w:rPr>
            </w:pPr>
          </w:p>
        </w:tc>
      </w:tr>
    </w:tbl>
    <w:p w:rsidR="000F0F01" w:rsidRDefault="000F0F01" w:rsidP="000F0F01">
      <w:pPr>
        <w:rPr>
          <w:rFonts w:ascii="Calibri" w:eastAsia="Times New Roman" w:hAnsi="Calibri" w:cs="Times New Roman"/>
          <w:b/>
          <w:szCs w:val="24"/>
          <w:u w:val="single"/>
          <w:lang w:eastAsia="de-DE"/>
        </w:rPr>
      </w:pPr>
    </w:p>
    <w:p w:rsidR="000F0F01" w:rsidRDefault="000F0F01" w:rsidP="000F0F01">
      <w:pPr>
        <w:rPr>
          <w:rFonts w:ascii="Calibri" w:eastAsia="Times New Roman" w:hAnsi="Calibri" w:cs="Times New Roman"/>
          <w:b/>
          <w:szCs w:val="24"/>
          <w:u w:val="single"/>
          <w:lang w:eastAsia="de-DE"/>
        </w:rPr>
      </w:pPr>
      <w:r>
        <w:rPr>
          <w:rFonts w:ascii="Calibri" w:hAnsi="Calibri"/>
          <w:u w:val="single"/>
        </w:rPr>
        <w:br w:type="page"/>
      </w:r>
    </w:p>
    <w:p w:rsidR="000F0F01" w:rsidRPr="0042663B" w:rsidRDefault="000F0F01" w:rsidP="000F0F01">
      <w:pPr>
        <w:pStyle w:val="Input"/>
        <w:jc w:val="left"/>
        <w:rPr>
          <w:rFonts w:ascii="Calibri" w:hAnsi="Calibri"/>
          <w:lang w:val="de-AT"/>
        </w:rPr>
      </w:pPr>
      <w:r w:rsidRPr="0042663B">
        <w:rPr>
          <w:rFonts w:ascii="Calibri" w:hAnsi="Calibri"/>
          <w:u w:val="single"/>
          <w:lang w:val="de-AT"/>
        </w:rPr>
        <w:lastRenderedPageBreak/>
        <w:t>Aufgabe 2:</w:t>
      </w:r>
      <w:r w:rsidRPr="0042663B">
        <w:rPr>
          <w:rFonts w:ascii="Calibri" w:hAnsi="Calibri"/>
          <w:lang w:val="de-AT"/>
        </w:rPr>
        <w:t xml:space="preserve"> Finde im Interpretationstext zu den folgenden alphabetisch aufgelisteten Fremd- bzw. Lehnwörtern jeweils ein sprachlich verwandtes lateinisches Wort (Substantiv, Verb, Adjektiv, Adverb, Pronomen oder Zahlwort) und zitiere dieses in der rechten Tabellenspalte.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5325"/>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rPr>
                <w:rFonts w:ascii="Calibri" w:hAnsi="Calibri" w:cs="Calibri"/>
                <w:b/>
                <w:sz w:val="24"/>
                <w:szCs w:val="24"/>
                <w:lang w:val="de-AT"/>
              </w:rPr>
            </w:pPr>
            <w:r>
              <w:rPr>
                <w:rFonts w:ascii="Calibri" w:hAnsi="Calibri" w:cs="Calibri"/>
                <w:b/>
                <w:sz w:val="24"/>
                <w:szCs w:val="24"/>
                <w:lang w:val="de-AT"/>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rPr>
                <w:rFonts w:ascii="Calibri" w:hAnsi="Calibri" w:cs="Calibri"/>
                <w:b/>
                <w:sz w:val="24"/>
                <w:szCs w:val="24"/>
              </w:rPr>
            </w:pPr>
            <w:r>
              <w:rPr>
                <w:rFonts w:ascii="Calibri" w:hAnsi="Calibri" w:cs="Calibri"/>
                <w:b/>
                <w:sz w:val="24"/>
                <w:szCs w:val="24"/>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i/>
                <w:sz w:val="24"/>
                <w:szCs w:val="24"/>
                <w:lang w:val="de-AT"/>
              </w:rPr>
            </w:pPr>
            <w:r>
              <w:rPr>
                <w:rFonts w:ascii="Calibri" w:hAnsi="Calibri" w:cs="Calibri"/>
                <w:i/>
                <w:sz w:val="24"/>
                <w:szCs w:val="24"/>
                <w:lang w:val="de-AT"/>
              </w:rPr>
              <w:t>z.B. Gigant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i/>
                <w:sz w:val="24"/>
                <w:szCs w:val="24"/>
                <w:lang w:val="de-AT"/>
              </w:rPr>
            </w:pPr>
            <w:r>
              <w:rPr>
                <w:rFonts w:ascii="Calibri" w:hAnsi="Calibri" w:cs="Calibri"/>
                <w:i/>
                <w:sz w:val="24"/>
                <w:szCs w:val="24"/>
                <w:lang w:val="de-AT"/>
              </w:rPr>
              <w:t>gigas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sz w:val="24"/>
                <w:szCs w:val="24"/>
              </w:rPr>
              <w:t>Cerealien</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lang w:val="de-AT"/>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rPr>
            </w:pPr>
            <w:r>
              <w:rPr>
                <w:rFonts w:ascii="Calibri" w:hAnsi="Calibri"/>
                <w:sz w:val="24"/>
                <w:szCs w:val="24"/>
              </w:rPr>
              <w:t>Konsum</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rPr>
            </w:pPr>
            <w:r>
              <w:rPr>
                <w:rFonts w:ascii="Calibri" w:hAnsi="Calibri"/>
                <w:sz w:val="24"/>
                <w:szCs w:val="24"/>
              </w:rPr>
              <w:t>körperlich</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 xml:space="preserve">labor (engl.) </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Terrarium</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Universität</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Volontariat</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bl>
    <w:p w:rsidR="000F0F01" w:rsidRDefault="000F0F01" w:rsidP="000F0F01"/>
    <w:p w:rsidR="000F0F01" w:rsidRDefault="000F0F01" w:rsidP="000F0F01">
      <w:pPr>
        <w:pStyle w:val="Input"/>
        <w:jc w:val="left"/>
        <w:rPr>
          <w:rFonts w:ascii="Calibri" w:hAnsi="Calibri"/>
          <w:lang w:val="de-AT"/>
        </w:rPr>
      </w:pPr>
      <w:r w:rsidRPr="0042663B">
        <w:rPr>
          <w:rFonts w:ascii="Calibri" w:hAnsi="Calibri"/>
          <w:u w:val="single"/>
          <w:lang w:val="de-AT"/>
        </w:rPr>
        <w:t xml:space="preserve">Aufgabe 3: </w:t>
      </w:r>
      <w:r>
        <w:rPr>
          <w:rFonts w:ascii="Calibri" w:hAnsi="Calibri"/>
          <w:lang w:val="de-AT"/>
        </w:rPr>
        <w:t xml:space="preserve">Trenne die folgenden Wörter in Präfix / Suffix und Grundwort und gib die im Kontext passende deutsche Bedeutung der einzelnen Elemente in Klammern an. Nominalsuffixe sind in der Form des Nominativ Singular anzugeben; für das Grundwort gilt: Verben sind im Infinitiv, Substantive und Adjektive im Nominativ Singular anzugeben (vgl. Beispiele). </w:t>
      </w:r>
    </w:p>
    <w:p w:rsidR="000F0F01" w:rsidRDefault="000F0F01" w:rsidP="000F0F01">
      <w:pPr>
        <w:pStyle w:val="Input"/>
        <w:jc w:val="left"/>
        <w:rPr>
          <w:rFonts w:ascii="Calibri" w:hAnsi="Calibri"/>
          <w:b w:val="0"/>
          <w:sz w:val="12"/>
          <w:szCs w:val="12"/>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ascii="Calibri" w:hAnsi="Calibri"/>
                <w:b/>
                <w:szCs w:val="24"/>
              </w:rPr>
            </w:pPr>
            <w:r>
              <w:rPr>
                <w:b/>
                <w:szCs w:val="24"/>
              </w:rPr>
              <w:t>zusammengesetztes Wort</w:t>
            </w:r>
          </w:p>
        </w:tc>
        <w:tc>
          <w:tcPr>
            <w:tcW w:w="611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b/>
                <w:szCs w:val="24"/>
              </w:rPr>
            </w:pPr>
            <w:r>
              <w:rPr>
                <w:b/>
                <w:szCs w:val="24"/>
              </w:rPr>
              <w:t>Präfix / Suffix (Bedeutung) + Grundwort (Bedeutung)</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z.B. pereat</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Präfix per- (durch-) + ire (gehen)</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Pr="00AE34EB" w:rsidRDefault="000F0F01" w:rsidP="00161B31">
            <w:pPr>
              <w:spacing w:before="120" w:after="120"/>
              <w:rPr>
                <w:szCs w:val="24"/>
              </w:rPr>
            </w:pPr>
            <w:r>
              <w:rPr>
                <w:szCs w:val="24"/>
              </w:rPr>
              <w:t>contingat (Z. 5)</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revocare (Z. 6)</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consumit (Z. 10)</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reservans (Z. 10)</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bl>
    <w:p w:rsidR="000F0F01" w:rsidRDefault="000F0F01" w:rsidP="000F0F01">
      <w:pPr>
        <w:rPr>
          <w:rFonts w:ascii="Calibri" w:eastAsia="Times New Roman" w:hAnsi="Calibri" w:cs="Times New Roman"/>
          <w:b/>
          <w:szCs w:val="24"/>
          <w:lang w:eastAsia="de-DE"/>
        </w:rPr>
      </w:pPr>
    </w:p>
    <w:p w:rsidR="000F0F01" w:rsidRDefault="000F0F01" w:rsidP="000F0F01">
      <w:pPr>
        <w:rPr>
          <w:rFonts w:ascii="Calibri" w:eastAsia="Times New Roman" w:hAnsi="Calibri" w:cs="Times New Roman"/>
          <w:b/>
          <w:szCs w:val="24"/>
          <w:u w:val="single"/>
          <w:lang w:eastAsia="de-DE"/>
        </w:rPr>
      </w:pPr>
      <w:r>
        <w:rPr>
          <w:rFonts w:ascii="Calibri" w:hAnsi="Calibri"/>
          <w:u w:val="single"/>
        </w:rPr>
        <w:br w:type="page"/>
      </w:r>
    </w:p>
    <w:p w:rsidR="000F0F01" w:rsidRDefault="000F0F01" w:rsidP="000F0F01">
      <w:pPr>
        <w:pStyle w:val="Input"/>
        <w:jc w:val="left"/>
        <w:rPr>
          <w:rFonts w:ascii="Calibri" w:hAnsi="Calibri"/>
          <w:lang w:val="de-AT"/>
        </w:rPr>
      </w:pPr>
      <w:r w:rsidRPr="0042663B">
        <w:rPr>
          <w:rFonts w:ascii="Calibri" w:hAnsi="Calibri"/>
          <w:u w:val="single"/>
          <w:lang w:val="de-AT"/>
        </w:rPr>
        <w:lastRenderedPageBreak/>
        <w:t>Aufgabe 4:</w:t>
      </w:r>
      <w:r>
        <w:rPr>
          <w:rFonts w:ascii="Calibri" w:hAnsi="Calibri"/>
          <w:lang w:val="de-AT"/>
        </w:rPr>
        <w:t xml:space="preserve"> Gliedere den Interpretationstext in vier Abschnitte. Zitiere in der linken Tabellenspalte das erste und letzte Wort eines jeden Abschnittes und </w:t>
      </w:r>
      <w:r w:rsidRPr="00E0768B">
        <w:rPr>
          <w:rFonts w:ascii="Calibri" w:hAnsi="Calibri"/>
          <w:lang w:val="de-AT"/>
        </w:rPr>
        <w:t>gib in der rechten Tabellenspalte den wesentlichen Inhalt an. Der wesentliche Inhalt kann in Form von Stichworten, Überschriften oder ganzen Sätzen formuliert sein.</w:t>
      </w:r>
    </w:p>
    <w:p w:rsidR="000F0F01"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6561"/>
      </w:tblGrid>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rPr>
                <w:rFonts w:ascii="Calibri" w:hAnsi="Calibri" w:cs="Calibri"/>
                <w:b/>
                <w:sz w:val="24"/>
                <w:szCs w:val="24"/>
                <w:lang w:val="de-AT"/>
              </w:rPr>
            </w:pPr>
            <w:r>
              <w:rPr>
                <w:rFonts w:ascii="Calibri" w:hAnsi="Calibri" w:cs="Calibri"/>
                <w:b/>
                <w:sz w:val="24"/>
                <w:szCs w:val="24"/>
                <w:lang w:val="de-AT"/>
              </w:rPr>
              <w:t>Textabschnitt (erstes und letztes Wort)</w:t>
            </w:r>
          </w:p>
        </w:tc>
        <w:tc>
          <w:tcPr>
            <w:tcW w:w="666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jc w:val="center"/>
              <w:rPr>
                <w:rFonts w:ascii="Calibri" w:hAnsi="Calibri" w:cs="Calibri"/>
                <w:b/>
                <w:sz w:val="24"/>
                <w:szCs w:val="24"/>
              </w:rPr>
            </w:pPr>
            <w:r w:rsidRPr="00E0768B">
              <w:rPr>
                <w:rFonts w:ascii="Calibri" w:hAnsi="Calibri" w:cs="Calibri"/>
                <w:b/>
                <w:sz w:val="24"/>
                <w:szCs w:val="24"/>
              </w:rPr>
              <w:t>Wesentlicher Inhalt</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rPr>
                <w:rFonts w:ascii="Calibri" w:hAnsi="Calibri" w:cs="Calibri"/>
                <w:sz w:val="23"/>
                <w:szCs w:val="23"/>
                <w:lang w:val="de-AT"/>
              </w:rPr>
            </w:pPr>
            <w:r>
              <w:rPr>
                <w:rFonts w:ascii="Calibri" w:hAnsi="Calibri" w:cs="Calibri"/>
                <w:sz w:val="23"/>
                <w:szCs w:val="23"/>
                <w:lang w:val="de-AT"/>
              </w:rPr>
              <w:t>Abschnitt 1</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von</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bis</w:t>
            </w:r>
          </w:p>
        </w:tc>
        <w:tc>
          <w:tcPr>
            <w:tcW w:w="666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kern w:val="24"/>
                <w:sz w:val="23"/>
                <w:szCs w:val="23"/>
                <w:lang w:val="de-AT"/>
              </w:rPr>
            </w:pP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rPr>
                <w:rFonts w:ascii="Calibri" w:hAnsi="Calibri" w:cs="Calibri"/>
                <w:kern w:val="2"/>
                <w:sz w:val="23"/>
                <w:szCs w:val="23"/>
              </w:rPr>
            </w:pPr>
            <w:r>
              <w:rPr>
                <w:rFonts w:ascii="Calibri" w:hAnsi="Calibri" w:cs="Calibri"/>
                <w:sz w:val="23"/>
                <w:szCs w:val="23"/>
              </w:rPr>
              <w:t>Abschnitt 2</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von</w:t>
            </w:r>
          </w:p>
          <w:p w:rsidR="000F0F01" w:rsidRDefault="000F0F01" w:rsidP="00161B31">
            <w:pPr>
              <w:pStyle w:val="Funotentext"/>
              <w:spacing w:after="120"/>
              <w:rPr>
                <w:rFonts w:ascii="Calibri" w:hAnsi="Calibri" w:cs="Calibri"/>
                <w:sz w:val="23"/>
                <w:szCs w:val="23"/>
              </w:rPr>
            </w:pPr>
            <w:r>
              <w:rPr>
                <w:rFonts w:ascii="Calibri" w:hAnsi="Calibri" w:cs="Calibri"/>
                <w:sz w:val="23"/>
                <w:szCs w:val="23"/>
                <w:lang w:val="de-AT"/>
              </w:rPr>
              <w:t>bis</w:t>
            </w:r>
          </w:p>
        </w:tc>
        <w:tc>
          <w:tcPr>
            <w:tcW w:w="666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kern w:val="24"/>
                <w:sz w:val="23"/>
                <w:szCs w:val="23"/>
              </w:rPr>
            </w:pP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rPr>
                <w:rFonts w:ascii="Calibri" w:hAnsi="Calibri" w:cs="Calibri"/>
                <w:kern w:val="2"/>
                <w:sz w:val="23"/>
                <w:szCs w:val="23"/>
              </w:rPr>
            </w:pPr>
            <w:r>
              <w:rPr>
                <w:rFonts w:ascii="Calibri" w:hAnsi="Calibri" w:cs="Calibri"/>
                <w:sz w:val="23"/>
                <w:szCs w:val="23"/>
              </w:rPr>
              <w:t>Abschnitt 3</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von</w:t>
            </w:r>
          </w:p>
          <w:p w:rsidR="000F0F01" w:rsidRDefault="000F0F01" w:rsidP="00161B31">
            <w:pPr>
              <w:pStyle w:val="Funotentext"/>
              <w:spacing w:after="120"/>
              <w:rPr>
                <w:rFonts w:ascii="Calibri" w:hAnsi="Calibri" w:cs="Calibri"/>
                <w:sz w:val="23"/>
                <w:szCs w:val="23"/>
              </w:rPr>
            </w:pPr>
            <w:r>
              <w:rPr>
                <w:rFonts w:ascii="Calibri" w:hAnsi="Calibri" w:cs="Calibri"/>
                <w:sz w:val="23"/>
                <w:szCs w:val="23"/>
                <w:lang w:val="de-AT"/>
              </w:rPr>
              <w:t>bis</w:t>
            </w:r>
          </w:p>
        </w:tc>
        <w:tc>
          <w:tcPr>
            <w:tcW w:w="666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kern w:val="24"/>
                <w:sz w:val="23"/>
                <w:szCs w:val="23"/>
              </w:rPr>
            </w:pP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rPr>
                <w:rFonts w:ascii="Calibri" w:hAnsi="Calibri" w:cs="Calibri"/>
                <w:kern w:val="2"/>
                <w:sz w:val="23"/>
                <w:szCs w:val="23"/>
              </w:rPr>
            </w:pPr>
            <w:r>
              <w:rPr>
                <w:rFonts w:ascii="Calibri" w:hAnsi="Calibri" w:cs="Calibri"/>
                <w:sz w:val="23"/>
                <w:szCs w:val="23"/>
              </w:rPr>
              <w:t>Abschnitt 4</w:t>
            </w:r>
          </w:p>
          <w:p w:rsidR="000F0F01" w:rsidRDefault="000F0F01" w:rsidP="00161B31">
            <w:pPr>
              <w:pStyle w:val="Funotentext"/>
              <w:spacing w:after="120"/>
              <w:rPr>
                <w:rFonts w:ascii="Calibri" w:hAnsi="Calibri" w:cs="Calibri"/>
                <w:sz w:val="23"/>
                <w:szCs w:val="23"/>
                <w:lang w:val="de-AT"/>
              </w:rPr>
            </w:pPr>
            <w:r>
              <w:rPr>
                <w:rFonts w:ascii="Calibri" w:hAnsi="Calibri" w:cs="Calibri"/>
                <w:sz w:val="23"/>
                <w:szCs w:val="23"/>
                <w:lang w:val="de-AT"/>
              </w:rPr>
              <w:t>von</w:t>
            </w:r>
          </w:p>
          <w:p w:rsidR="000F0F01" w:rsidRDefault="000F0F01" w:rsidP="00161B31">
            <w:pPr>
              <w:pStyle w:val="Funotentext"/>
              <w:spacing w:after="120"/>
              <w:rPr>
                <w:rFonts w:ascii="Calibri" w:hAnsi="Calibri" w:cs="Calibri"/>
                <w:sz w:val="23"/>
                <w:szCs w:val="23"/>
              </w:rPr>
            </w:pPr>
            <w:r>
              <w:rPr>
                <w:rFonts w:ascii="Calibri" w:hAnsi="Calibri" w:cs="Calibri"/>
                <w:sz w:val="23"/>
                <w:szCs w:val="23"/>
                <w:lang w:val="de-AT"/>
              </w:rPr>
              <w:t>bis</w:t>
            </w:r>
          </w:p>
        </w:tc>
        <w:tc>
          <w:tcPr>
            <w:tcW w:w="666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kern w:val="24"/>
                <w:sz w:val="23"/>
                <w:szCs w:val="23"/>
              </w:rPr>
            </w:pPr>
          </w:p>
        </w:tc>
      </w:tr>
    </w:tbl>
    <w:p w:rsidR="000F0F01" w:rsidRDefault="000F0F01" w:rsidP="000F0F01"/>
    <w:p w:rsidR="000F0F01" w:rsidRDefault="000F0F01" w:rsidP="000F0F01">
      <w:pPr>
        <w:pStyle w:val="Input"/>
        <w:jc w:val="left"/>
        <w:rPr>
          <w:rFonts w:ascii="Calibri" w:hAnsi="Calibri" w:cs="Calibri"/>
        </w:rPr>
      </w:pPr>
      <w:r w:rsidRPr="0042663B">
        <w:rPr>
          <w:rFonts w:ascii="Calibri" w:hAnsi="Calibri"/>
          <w:u w:val="single"/>
          <w:lang w:val="de-AT"/>
        </w:rPr>
        <w:t>Aufgabe 5:</w:t>
      </w:r>
      <w:r>
        <w:rPr>
          <w:rFonts w:ascii="Calibri" w:hAnsi="Calibri"/>
          <w:lang w:val="de-AT"/>
        </w:rPr>
        <w:t xml:space="preserve"> Fasse den Inhalt des gesamten Interpretationstextes mit eigenen Worten knapp und in ganzen Sätzen zusammen (insgesamt max. 60 Wörter). </w:t>
      </w:r>
    </w:p>
    <w:p w:rsidR="000F0F01" w:rsidRDefault="000F0F01" w:rsidP="000F0F01"/>
    <w:p w:rsidR="000F0F01" w:rsidRDefault="000F0F01" w:rsidP="000F0F01">
      <w:pPr>
        <w:pStyle w:val="Input"/>
        <w:jc w:val="left"/>
        <w:rPr>
          <w:rFonts w:ascii="Calibri" w:hAnsi="Calibri"/>
          <w:lang w:val="de-AT"/>
        </w:rPr>
      </w:pPr>
      <w:r w:rsidRPr="0042663B">
        <w:rPr>
          <w:rFonts w:ascii="Calibri" w:hAnsi="Calibri"/>
          <w:u w:val="single"/>
          <w:lang w:val="de-AT"/>
        </w:rPr>
        <w:t>Aufgabe 6:</w:t>
      </w:r>
      <w:r>
        <w:rPr>
          <w:rFonts w:ascii="Calibri" w:hAnsi="Calibri"/>
          <w:lang w:val="de-AT"/>
        </w:rPr>
        <w:t xml:space="preserve"> Gliedere den folgenden Satz aus dem Interpretationstext in Hauptsatz (HS), Gliedsätze (GS) und satzwertige Konstruktionen (sK) und zitiere die jeweilige lateinische Passage in der rechten Tabellenspalte.</w:t>
      </w:r>
    </w:p>
    <w:p w:rsidR="000F0F01" w:rsidRDefault="000F0F01" w:rsidP="000F0F01">
      <w:pPr>
        <w:pStyle w:val="Input"/>
        <w:jc w:val="left"/>
        <w:rPr>
          <w:rFonts w:ascii="Calibri" w:hAnsi="Calibri"/>
          <w:sz w:val="16"/>
          <w:szCs w:val="16"/>
          <w:lang w:val="de-AT"/>
        </w:rPr>
      </w:pPr>
    </w:p>
    <w:p w:rsidR="000F0F01" w:rsidRPr="008035EA" w:rsidRDefault="000F0F01" w:rsidP="000F0F01">
      <w:pPr>
        <w:pStyle w:val="Input"/>
        <w:jc w:val="left"/>
        <w:rPr>
          <w:rFonts w:ascii="Calibri" w:hAnsi="Calibri"/>
          <w:b w:val="0"/>
          <w:lang w:val="en-GB"/>
        </w:rPr>
      </w:pPr>
      <w:r w:rsidRPr="008035EA">
        <w:rPr>
          <w:rFonts w:ascii="Calibri" w:hAnsi="Calibri"/>
          <w:b w:val="0"/>
          <w:lang w:val="en-GB"/>
        </w:rPr>
        <w:t>Ceres, qu</w:t>
      </w:r>
      <w:r>
        <w:rPr>
          <w:rFonts w:ascii="Calibri" w:hAnsi="Calibri"/>
          <w:b w:val="0"/>
          <w:lang w:val="en-GB"/>
        </w:rPr>
        <w:t>ae in convivio ceteris diis abstinentibus sola brachium Pelopis consumpserat, eburneum brachium ei restituit.</w:t>
      </w:r>
      <w:r w:rsidRPr="008035EA">
        <w:rPr>
          <w:rFonts w:ascii="Calibri" w:hAnsi="Calibri"/>
          <w:b w:val="0"/>
          <w:lang w:val="en-GB"/>
        </w:rPr>
        <w:t xml:space="preserve"> (Z.</w:t>
      </w:r>
      <w:r>
        <w:rPr>
          <w:rFonts w:ascii="Calibri" w:hAnsi="Calibri"/>
          <w:b w:val="0"/>
          <w:lang w:val="en-GB"/>
        </w:rPr>
        <w:t>7-9</w:t>
      </w:r>
      <w:r w:rsidRPr="008035EA">
        <w:rPr>
          <w:rFonts w:ascii="Calibri" w:hAnsi="Calibri"/>
          <w:b w:val="0"/>
          <w:lang w:val="en-GB"/>
        </w:rPr>
        <w:t>)</w:t>
      </w:r>
    </w:p>
    <w:p w:rsidR="000F0F01" w:rsidRPr="008035EA" w:rsidRDefault="000F0F01" w:rsidP="000F0F01">
      <w:pPr>
        <w:pStyle w:val="Input"/>
        <w:jc w:val="left"/>
        <w:rPr>
          <w:rFonts w:ascii="Calibri" w:hAnsi="Calibri"/>
          <w:sz w:val="16"/>
          <w:szCs w:val="16"/>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2"/>
        <w:gridCol w:w="6982"/>
      </w:tblGrid>
      <w:tr w:rsidR="000F0F01" w:rsidTr="00161B31">
        <w:trPr>
          <w:cantSplit/>
          <w:trHeight w:val="266"/>
        </w:trPr>
        <w:tc>
          <w:tcPr>
            <w:tcW w:w="198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ascii="Calibri" w:hAnsi="Calibri"/>
                <w:b/>
                <w:szCs w:val="24"/>
              </w:rPr>
            </w:pPr>
            <w:r>
              <w:rPr>
                <w:b/>
                <w:szCs w:val="24"/>
              </w:rPr>
              <w:t>HS/GS/sK</w:t>
            </w:r>
          </w:p>
        </w:tc>
        <w:tc>
          <w:tcPr>
            <w:tcW w:w="708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b/>
                <w:szCs w:val="24"/>
              </w:rPr>
            </w:pPr>
            <w:r>
              <w:rPr>
                <w:b/>
                <w:szCs w:val="24"/>
              </w:rPr>
              <w:t>lateinisches Textzitat</w:t>
            </w:r>
          </w:p>
        </w:tc>
      </w:tr>
      <w:tr w:rsidR="000F0F01" w:rsidTr="00161B31">
        <w:trPr>
          <w:cantSplit/>
          <w:trHeight w:val="266"/>
        </w:trPr>
        <w:tc>
          <w:tcPr>
            <w:tcW w:w="1985"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c>
          <w:tcPr>
            <w:tcW w:w="7089"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6"/>
        </w:trPr>
        <w:tc>
          <w:tcPr>
            <w:tcW w:w="1985"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c>
          <w:tcPr>
            <w:tcW w:w="7089"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6"/>
        </w:trPr>
        <w:tc>
          <w:tcPr>
            <w:tcW w:w="1985"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c>
          <w:tcPr>
            <w:tcW w:w="7089"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bl>
    <w:p w:rsidR="000F0F01" w:rsidRDefault="000F0F01" w:rsidP="000F0F01">
      <w:pPr>
        <w:pStyle w:val="Input"/>
        <w:jc w:val="left"/>
        <w:rPr>
          <w:rFonts w:ascii="Calibri" w:hAnsi="Calibri"/>
          <w:u w:val="single"/>
          <w:lang w:val="de-AT"/>
        </w:rPr>
      </w:pPr>
    </w:p>
    <w:p w:rsidR="000F0F01" w:rsidRDefault="000F0F01" w:rsidP="000F0F01">
      <w:pPr>
        <w:rPr>
          <w:rFonts w:ascii="Calibri" w:eastAsia="Times New Roman" w:hAnsi="Calibri" w:cs="Times New Roman"/>
          <w:b/>
          <w:szCs w:val="24"/>
          <w:u w:val="single"/>
          <w:lang w:eastAsia="de-DE"/>
        </w:rPr>
      </w:pPr>
      <w:r>
        <w:rPr>
          <w:rFonts w:ascii="Calibri" w:hAnsi="Calibri"/>
          <w:u w:val="single"/>
        </w:rPr>
        <w:br w:type="page"/>
      </w:r>
    </w:p>
    <w:p w:rsidR="000F0F01" w:rsidRDefault="000F0F01" w:rsidP="000F0F01">
      <w:pPr>
        <w:pStyle w:val="Input"/>
        <w:jc w:val="left"/>
        <w:rPr>
          <w:rFonts w:ascii="Calibri" w:hAnsi="Calibri"/>
          <w:lang w:val="de-AT"/>
        </w:rPr>
      </w:pPr>
      <w:r w:rsidRPr="007569DF">
        <w:rPr>
          <w:rFonts w:ascii="Calibri" w:hAnsi="Calibri"/>
          <w:u w:val="single"/>
          <w:lang w:val="de-AT"/>
        </w:rPr>
        <w:lastRenderedPageBreak/>
        <w:t>Aufgabe 7:</w:t>
      </w:r>
      <w:r>
        <w:rPr>
          <w:rFonts w:ascii="Calibri" w:hAnsi="Calibri"/>
          <w:lang w:val="de-AT"/>
        </w:rPr>
        <w:t xml:space="preserve"> Überprüfe </w:t>
      </w:r>
      <w:r>
        <w:rPr>
          <w:rFonts w:ascii="Calibri" w:hAnsi="Calibri" w:cs="Calibri"/>
          <w:lang w:val="de-AT"/>
        </w:rPr>
        <w:t xml:space="preserve">die Richtigkeit der Aussagen anhand des </w:t>
      </w:r>
      <w:r w:rsidRPr="00587852">
        <w:rPr>
          <w:rFonts w:ascii="Calibri" w:hAnsi="Calibri" w:cs="Calibri"/>
          <w:lang w:val="de-AT"/>
        </w:rPr>
        <w:t>Interpretationstextes</w:t>
      </w:r>
      <w:r w:rsidRPr="00587852">
        <w:rPr>
          <w:rFonts w:ascii="Calibri" w:hAnsi="Calibri"/>
          <w:lang w:val="de-AT"/>
        </w:rPr>
        <w:t>. Kreuze „richtig“ an, wenn eine Aussage dem Interpretationstext zu entnehmen ist. Kreuze „falsch“ an, wenn eine Aussage dem Interpretationstext nicht zu entnehmen ist.</w:t>
      </w:r>
    </w:p>
    <w:p w:rsidR="000F0F01"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6"/>
        <w:gridCol w:w="990"/>
        <w:gridCol w:w="988"/>
      </w:tblGrid>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spacing w:before="120" w:after="120"/>
              <w:rPr>
                <w:rFonts w:ascii="Calibri" w:hAnsi="Calibri" w:cs="Calibri"/>
                <w:szCs w:val="24"/>
              </w:rPr>
            </w:pPr>
            <w:bookmarkStart w:id="30" w:name="_Hlk8238009"/>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jc w:val="center"/>
              <w:rPr>
                <w:rFonts w:cs="Calibri"/>
                <w:b/>
                <w:bCs/>
                <w:szCs w:val="24"/>
              </w:rPr>
            </w:pPr>
            <w:r>
              <w:rPr>
                <w:rFonts w:cs="Calibri"/>
                <w:b/>
                <w:bCs/>
                <w:szCs w:val="24"/>
              </w:rPr>
              <w:t>richtig</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jc w:val="center"/>
              <w:rPr>
                <w:rFonts w:cs="Calibri"/>
                <w:b/>
                <w:bCs/>
                <w:szCs w:val="24"/>
              </w:rPr>
            </w:pPr>
            <w:r>
              <w:rPr>
                <w:rFonts w:cs="Calibri"/>
                <w:b/>
                <w:bCs/>
                <w:szCs w:val="24"/>
              </w:rPr>
              <w:t>falsch</w:t>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rPr>
            </w:pPr>
            <w:r>
              <w:rPr>
                <w:rFonts w:cs="Calibri"/>
                <w:szCs w:val="24"/>
              </w:rPr>
              <w:t>Pelops wollte die Göttlichkeit der Götter testen.</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rPr>
            </w:pPr>
            <w:r>
              <w:rPr>
                <w:rFonts w:cs="Calibri"/>
              </w:rPr>
              <w:t>Tantalus musste im Fluss Eridanus Hunger und Durst erleiden.</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rPr>
            </w:pPr>
            <w:r>
              <w:rPr>
                <w:rFonts w:cs="Calibri"/>
                <w:szCs w:val="24"/>
              </w:rPr>
              <w:t>Ceres stellte die Schulter des Pelops wieder her.</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rPr>
            </w:pPr>
            <w:r>
              <w:rPr>
                <w:rFonts w:cs="Calibri"/>
              </w:rPr>
              <w:t>Nachdem Pelops gestorben ist, ließen die Götter seine Seele im Tartarus und er musste Höllenqualen erleiden.</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rPr>
            </w:pPr>
            <w:r>
              <w:rPr>
                <w:rFonts w:cs="Calibri"/>
              </w:rPr>
              <w:sym w:font="Wingdings" w:char="F072"/>
            </w:r>
          </w:p>
        </w:tc>
      </w:tr>
      <w:bookmarkEnd w:id="30"/>
    </w:tbl>
    <w:p w:rsidR="000F0F01" w:rsidRDefault="000F0F01" w:rsidP="000F0F01"/>
    <w:p w:rsidR="000F0F01" w:rsidRPr="007E004C" w:rsidRDefault="000F0F01" w:rsidP="000F0F01">
      <w:pPr>
        <w:pStyle w:val="Input"/>
        <w:jc w:val="left"/>
        <w:rPr>
          <w:rFonts w:ascii="Calibri" w:hAnsi="Calibri"/>
          <w:lang w:val="de-AT"/>
        </w:rPr>
      </w:pPr>
      <w:r w:rsidRPr="007569DF">
        <w:rPr>
          <w:rFonts w:ascii="Calibri" w:hAnsi="Calibri"/>
          <w:u w:val="single"/>
          <w:lang w:val="de-AT"/>
        </w:rPr>
        <w:t>Aufgabe 8:</w:t>
      </w:r>
      <w:r>
        <w:rPr>
          <w:rFonts w:ascii="Calibri" w:hAnsi="Calibri"/>
          <w:lang w:val="de-AT"/>
        </w:rPr>
        <w:t xml:space="preserve"> Formuliere eine deutsche Überschrift, die zu einer Kernaussage des Interpretationstextes passt. </w:t>
      </w:r>
    </w:p>
    <w:p w:rsidR="000F0F01" w:rsidRDefault="000F0F01" w:rsidP="000F0F01"/>
    <w:p w:rsidR="000F0F01" w:rsidRPr="00D23102" w:rsidRDefault="000F0F01" w:rsidP="000F0F01">
      <w:pPr>
        <w:pStyle w:val="Input"/>
        <w:spacing w:before="120"/>
        <w:jc w:val="left"/>
        <w:rPr>
          <w:rFonts w:ascii="Calibri" w:hAnsi="Calibri" w:cs="Calibri"/>
        </w:rPr>
      </w:pPr>
      <w:bookmarkStart w:id="31" w:name="_Hlk8238300"/>
      <w:r w:rsidRPr="007569DF">
        <w:rPr>
          <w:rFonts w:ascii="Calibri" w:hAnsi="Calibri"/>
          <w:u w:val="single"/>
          <w:lang w:val="de-AT"/>
        </w:rPr>
        <w:t xml:space="preserve">Aufgabe 9: </w:t>
      </w:r>
      <w:r w:rsidRPr="00D23102">
        <w:rPr>
          <w:rFonts w:ascii="Calibri" w:hAnsi="Calibri"/>
          <w:lang w:val="de-AT"/>
        </w:rPr>
        <w:t xml:space="preserve">Nimm ausgehend von den folgenden Leitfragen persönlich Stellung zum Interpretationstext und begründe deine Meinung. Antworte in ganzen Sätzen (insgesamt max. </w:t>
      </w:r>
      <w:r>
        <w:rPr>
          <w:rFonts w:ascii="Calibri" w:hAnsi="Calibri"/>
          <w:lang w:val="de-AT"/>
        </w:rPr>
        <w:t>80</w:t>
      </w:r>
      <w:r w:rsidRPr="00D23102">
        <w:rPr>
          <w:rFonts w:ascii="Calibri" w:hAnsi="Calibri"/>
          <w:lang w:val="de-AT"/>
        </w:rPr>
        <w:t xml:space="preserve"> Wörter).</w:t>
      </w:r>
      <w:r w:rsidRPr="00D23102">
        <w:rPr>
          <w:rFonts w:ascii="Calibri" w:hAnsi="Calibri" w:cs="Calibri"/>
        </w:rPr>
        <w:t xml:space="preserve"> </w:t>
      </w:r>
    </w:p>
    <w:p w:rsidR="000F0F01" w:rsidRDefault="000F0F01" w:rsidP="000F0F01">
      <w:pPr>
        <w:pStyle w:val="Input"/>
        <w:spacing w:before="120"/>
        <w:jc w:val="left"/>
        <w:rPr>
          <w:rFonts w:ascii="Calibri" w:hAnsi="Calibri" w:cs="Calibri"/>
        </w:rPr>
      </w:pPr>
      <w:r w:rsidRPr="00D23102">
        <w:rPr>
          <w:rFonts w:ascii="Calibri" w:hAnsi="Calibri" w:cs="Calibri"/>
          <w:u w:val="single"/>
        </w:rPr>
        <w:t>Leitfrage</w:t>
      </w:r>
      <w:r>
        <w:rPr>
          <w:rFonts w:ascii="Calibri" w:hAnsi="Calibri" w:cs="Calibri"/>
        </w:rPr>
        <w:t>: Findest du die Strafe für Tantalus gerecht? Hättest du eine andere Bestrafung gewählt? Kennst du noch weitere Strafen, die schlechte Menschen im Tartarus büßen müssen?</w:t>
      </w:r>
      <w:bookmarkEnd w:id="31"/>
    </w:p>
    <w:p w:rsidR="000F0F01" w:rsidRDefault="000F0F01" w:rsidP="000F0F01">
      <w:pPr>
        <w:pStyle w:val="Input"/>
        <w:spacing w:before="120"/>
        <w:jc w:val="left"/>
        <w:rPr>
          <w:rFonts w:ascii="Calibri" w:hAnsi="Calibri"/>
          <w:u w:val="single"/>
          <w:lang w:val="de-AT"/>
        </w:rPr>
      </w:pPr>
    </w:p>
    <w:p w:rsidR="000F0F01" w:rsidRDefault="000F0F01" w:rsidP="000F0F01">
      <w:pPr>
        <w:pStyle w:val="Input"/>
        <w:spacing w:before="120"/>
        <w:jc w:val="left"/>
        <w:rPr>
          <w:rFonts w:ascii="Calibri" w:hAnsi="Calibri"/>
          <w:lang w:val="de-AT"/>
        </w:rPr>
      </w:pPr>
      <w:r w:rsidRPr="007569DF">
        <w:rPr>
          <w:rFonts w:ascii="Calibri" w:hAnsi="Calibri"/>
          <w:u w:val="single"/>
          <w:lang w:val="de-AT"/>
        </w:rPr>
        <w:t>Aufgabe 10:</w:t>
      </w:r>
      <w:r>
        <w:rPr>
          <w:rFonts w:ascii="Calibri" w:hAnsi="Calibri"/>
          <w:lang w:val="de-AT"/>
        </w:rPr>
        <w:t xml:space="preserve"> Vergleiche den Interpretationstext mit den folgenden Bildern und nenne zwei wesentliche inhaltliche Gemeinsamkeiten und zwei wesentliche inhaltliche Unterschiede. Formuliere in ganzen Sätzen (insgesamt max. 80 Wörter).</w:t>
      </w:r>
    </w:p>
    <w:p w:rsidR="000F0F01" w:rsidRPr="005F1111" w:rsidRDefault="000F0F01" w:rsidP="000F0F01">
      <w:pPr>
        <w:pStyle w:val="Input"/>
        <w:spacing w:before="120"/>
        <w:jc w:val="left"/>
        <w:rPr>
          <w:rFonts w:ascii="Calibri" w:hAnsi="Calibri" w:cs="Calibri"/>
        </w:rPr>
      </w:pPr>
      <w:r>
        <w:rPr>
          <w:rFonts w:ascii="Arial" w:hAnsi="Arial" w:cs="Arial"/>
          <w:noProof/>
          <w:color w:val="1A0DAB"/>
          <w:sz w:val="20"/>
          <w:szCs w:val="20"/>
          <w:bdr w:val="none" w:sz="0" w:space="0" w:color="auto" w:frame="1"/>
        </w:rPr>
        <w:drawing>
          <wp:inline distT="0" distB="0" distL="0" distR="0" wp14:anchorId="3DABBAB7" wp14:editId="0026DF97">
            <wp:extent cx="2049518" cy="1475653"/>
            <wp:effectExtent l="0" t="0" r="8255" b="0"/>
            <wp:docPr id="29" name="Grafik 29" descr="Ähnliches Foto">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hnliches Foto">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5486" cy="1494350"/>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6E5C66EA" wp14:editId="69E50EA6">
            <wp:extent cx="1970690" cy="1403371"/>
            <wp:effectExtent l="0" t="0" r="0" b="6350"/>
            <wp:docPr id="30" name="Grafik 30" descr="Bildergebnis für tantalusqualen">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tantalusqualen">
                      <a:hlinkClick r:id="rId58" tgtFrame="&quot;_blank&quot;"/>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811" t="4687" r="4459" b="7187"/>
                    <a:stretch/>
                  </pic:blipFill>
                  <pic:spPr bwMode="auto">
                    <a:xfrm>
                      <a:off x="0" y="0"/>
                      <a:ext cx="1992469" cy="1418880"/>
                    </a:xfrm>
                    <a:prstGeom prst="rect">
                      <a:avLst/>
                    </a:prstGeom>
                    <a:noFill/>
                    <a:ln>
                      <a:noFill/>
                    </a:ln>
                    <a:extLst>
                      <a:ext uri="{53640926-AAD7-44D8-BBD7-CCE9431645EC}">
                        <a14:shadowObscured xmlns:a14="http://schemas.microsoft.com/office/drawing/2010/main"/>
                      </a:ext>
                    </a:extLst>
                  </pic:spPr>
                </pic:pic>
              </a:graphicData>
            </a:graphic>
          </wp:inline>
        </w:drawing>
      </w:r>
      <w:r w:rsidRPr="004A368C">
        <w:t xml:space="preserve"> </w:t>
      </w:r>
      <w:r>
        <w:rPr>
          <w:rFonts w:ascii="Arial" w:hAnsi="Arial" w:cs="Arial"/>
          <w:noProof/>
          <w:color w:val="1A0DAB"/>
          <w:sz w:val="20"/>
          <w:szCs w:val="20"/>
          <w:bdr w:val="none" w:sz="0" w:space="0" w:color="auto" w:frame="1"/>
        </w:rPr>
        <w:drawing>
          <wp:inline distT="0" distB="0" distL="0" distR="0" wp14:anchorId="136FF742" wp14:editId="496D699B">
            <wp:extent cx="1623849" cy="2031540"/>
            <wp:effectExtent l="0" t="0" r="0" b="6985"/>
            <wp:docPr id="28" name="Grafik 28" descr="Ähnliches Foto">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38167" cy="2049453"/>
                    </a:xfrm>
                    <a:prstGeom prst="rect">
                      <a:avLst/>
                    </a:prstGeom>
                    <a:noFill/>
                    <a:ln>
                      <a:noFill/>
                    </a:ln>
                  </pic:spPr>
                </pic:pic>
              </a:graphicData>
            </a:graphic>
          </wp:inline>
        </w:drawing>
      </w:r>
    </w:p>
    <w:bookmarkEnd w:id="29"/>
    <w:p w:rsidR="000F0F01" w:rsidRDefault="000F0F01" w:rsidP="000F0F01">
      <w:pPr>
        <w:rPr>
          <w:rFonts w:ascii="Arial" w:hAnsi="Arial" w:cs="Arial"/>
        </w:rPr>
      </w:pPr>
      <w:r>
        <w:rPr>
          <w:rFonts w:ascii="Arial" w:hAnsi="Arial" w:cs="Arial"/>
        </w:rPr>
        <w:br w:type="page"/>
      </w:r>
    </w:p>
    <w:p w:rsidR="000F0F01" w:rsidRDefault="000F0F01" w:rsidP="000F0F01">
      <w:pPr>
        <w:rPr>
          <w:rFonts w:ascii="Book Antiqua" w:hAnsi="Book Antiqua"/>
          <w:lang w:eastAsia="de-DE"/>
        </w:rPr>
      </w:pPr>
      <w:r w:rsidRPr="00F76E04">
        <w:rPr>
          <w:rFonts w:ascii="Book Antiqua" w:hAnsi="Book Antiqua"/>
          <w:u w:val="single"/>
          <w:lang w:eastAsia="de-DE"/>
        </w:rPr>
        <w:lastRenderedPageBreak/>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838236826"/>
          <w:placeholder>
            <w:docPart w:val="12602C05A72F4EB1A9755B64E5816FFD"/>
          </w:placeholder>
          <w:text/>
        </w:sdtPr>
        <w:sdtEndPr/>
        <w:sdtContent>
          <w:r>
            <w:rPr>
              <w:rFonts w:ascii="Book Antiqua" w:hAnsi="Book Antiqua"/>
              <w:lang w:eastAsia="de-DE"/>
            </w:rPr>
            <w:t>Die Musen waren in der griechischen Mythologie die Schutzgöttinnen der Künste. Im folgenden Abschnitt werden sie kurz beschrieben:</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8"/>
        <w:gridCol w:w="6356"/>
        <w:gridCol w:w="2268"/>
      </w:tblGrid>
      <w:tr w:rsidR="000F0F01" w:rsidRPr="00930ADA" w:rsidTr="00161B31">
        <w:tc>
          <w:tcPr>
            <w:tcW w:w="448"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8</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9</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10</w:t>
            </w:r>
          </w:p>
          <w:p w:rsidR="000F0F01"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11</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12</w:t>
            </w:r>
          </w:p>
          <w:p w:rsidR="000F0F01" w:rsidRPr="00ED7829"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13</w:t>
            </w:r>
          </w:p>
          <w:p w:rsidR="000F0F01" w:rsidRPr="00ED7829" w:rsidRDefault="000F0F01" w:rsidP="00161B31">
            <w:pPr>
              <w:spacing w:line="400" w:lineRule="exact"/>
              <w:rPr>
                <w:rFonts w:ascii="Book Antiqua" w:eastAsia="Times New Roman" w:hAnsi="Book Antiqua" w:cs="Times New Roman"/>
                <w:sz w:val="20"/>
                <w:lang w:eastAsia="de-AT"/>
              </w:rPr>
            </w:pPr>
          </w:p>
        </w:tc>
        <w:tc>
          <w:tcPr>
            <w:tcW w:w="6356" w:type="dxa"/>
            <w:tcBorders>
              <w:bottom w:val="single" w:sz="4" w:space="0" w:color="auto"/>
              <w:right w:val="single" w:sz="4" w:space="0" w:color="auto"/>
            </w:tcBorders>
          </w:tcPr>
          <w:p w:rsidR="000F0F01" w:rsidRPr="004C6047" w:rsidRDefault="000F0F01" w:rsidP="00161B31">
            <w:pPr>
              <w:spacing w:line="400" w:lineRule="exact"/>
              <w:jc w:val="both"/>
              <w:rPr>
                <w:rFonts w:ascii="BosporosU" w:eastAsia="Times New Roman" w:hAnsi="BosporosU" w:cs="Times New Roman"/>
                <w:lang w:val="en-GB" w:eastAsia="de-AT"/>
              </w:rPr>
            </w:pPr>
            <w:r w:rsidRPr="004C6047">
              <w:rPr>
                <w:rFonts w:ascii="Book Antiqua" w:eastAsia="Times New Roman" w:hAnsi="Book Antiqua" w:cs="Times New Roman"/>
                <w:lang w:val="en-GB" w:eastAsia="de-AT"/>
              </w:rPr>
              <w:t xml:space="preserve">Novem Musas Apollini deputant, ipsumque decimum Musis adiciunt, quia humanae vocis decem modulamina sunt. Et haec nomina et </w:t>
            </w:r>
            <w:r>
              <w:rPr>
                <w:rFonts w:ascii="Book Antiqua" w:eastAsia="Times New Roman" w:hAnsi="Book Antiqua" w:cs="Times New Roman"/>
                <w:lang w:val="en-GB" w:eastAsia="de-AT"/>
              </w:rPr>
              <w:t>interpretationes</w:t>
            </w:r>
            <w:r w:rsidRPr="004C6047">
              <w:rPr>
                <w:rFonts w:ascii="Book Antiqua" w:eastAsia="Times New Roman" w:hAnsi="Book Antiqua" w:cs="Times New Roman"/>
                <w:lang w:val="en-GB" w:eastAsia="de-AT"/>
              </w:rPr>
              <w:t xml:space="preserve"> Musarum: Clio, id est </w:t>
            </w:r>
            <w:r>
              <w:rPr>
                <w:rFonts w:ascii="Book Antiqua" w:eastAsia="Times New Roman" w:hAnsi="Book Antiqua" w:cs="Times New Roman"/>
                <w:lang w:val="en-GB" w:eastAsia="de-AT"/>
              </w:rPr>
              <w:t>cognitio</w:t>
            </w:r>
            <w:r w:rsidRPr="004C6047">
              <w:rPr>
                <w:rFonts w:ascii="Book Antiqua" w:eastAsia="Times New Roman" w:hAnsi="Book Antiqua" w:cs="Times New Roman"/>
                <w:lang w:val="en-GB" w:eastAsia="de-AT"/>
              </w:rPr>
              <w:t xml:space="preserve"> quaerendae scientiae, quae reperit historias; Euterpe, id est bene delectans, quae tibi</w:t>
            </w:r>
            <w:r>
              <w:rPr>
                <w:rFonts w:ascii="Book Antiqua" w:eastAsia="Times New Roman" w:hAnsi="Book Antiqua" w:cs="Times New Roman"/>
                <w:lang w:val="en-GB" w:eastAsia="de-AT"/>
              </w:rPr>
              <w:t>a</w:t>
            </w:r>
            <w:r w:rsidRPr="004C6047">
              <w:rPr>
                <w:rFonts w:ascii="Book Antiqua" w:eastAsia="Times New Roman" w:hAnsi="Book Antiqua" w:cs="Times New Roman"/>
                <w:lang w:val="en-GB" w:eastAsia="de-AT"/>
              </w:rPr>
              <w:t>s invenit; Melpomene, id est meditationem faciens, quae tragoedias edidit; Thalia, id est capacitas, quae comoedias edidit; Polhymnia, id est multam memoriam faciens, quae rhetoricam invenit; Erato, id est inveniens simile, quae geometriam reperit; Terpsichore, id est delectans instructionem, quae psalterium instituit; Urania, id est caelestis, quae astrologiam invenit; Calliope, id est optimae vocis, quae litteras docuit</w:t>
            </w:r>
            <w:r>
              <w:rPr>
                <w:rFonts w:ascii="BosporosU" w:eastAsia="Times New Roman" w:hAnsi="BosporosU" w:cs="Times New Roman"/>
                <w:lang w:val="en-GB" w:eastAsia="de-AT"/>
              </w:rPr>
              <w:t xml:space="preserve">. </w:t>
            </w:r>
          </w:p>
          <w:sdt>
            <w:sdtPr>
              <w:rPr>
                <w:rFonts w:ascii="Book Antiqua" w:eastAsia="Times New Roman" w:hAnsi="Book Antiqua" w:cs="Times New Roman"/>
                <w:i/>
                <w:lang w:eastAsia="de-AT"/>
              </w:rPr>
              <w:alias w:val="Geben Sie hier die Wortanzahl ein!"/>
              <w:tag w:val="Geben Sie hier die Wortanzahl ein!"/>
              <w:id w:val="-325138887"/>
              <w:placeholder>
                <w:docPart w:val="8C12B56842B842928877C2104B5E070F"/>
              </w:placeholder>
              <w:text/>
            </w:sdtPr>
            <w:sdtEndPr/>
            <w:sdtContent>
              <w:p w:rsidR="000F0F01" w:rsidRPr="00930ADA"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92 W.</w:t>
                </w:r>
              </w:p>
            </w:sdtContent>
          </w:sdt>
        </w:tc>
        <w:tc>
          <w:tcPr>
            <w:tcW w:w="2268" w:type="dxa"/>
            <w:vMerge w:val="restart"/>
            <w:tcBorders>
              <w:left w:val="single" w:sz="4" w:space="0" w:color="auto"/>
            </w:tcBorders>
            <w:shd w:val="clear" w:color="auto" w:fill="auto"/>
          </w:tcPr>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sdt>
            <w:sdtPr>
              <w:rPr>
                <w:rFonts w:ascii="Book Antiqua" w:hAnsi="Book Antiqua"/>
                <w:shd w:val="clear" w:color="auto" w:fill="D9D9D9" w:themeFill="background1" w:themeFillShade="D9"/>
                <w:vertAlign w:val="superscript"/>
              </w:rPr>
              <w:alias w:val="Geben Sie hier die Textstelle an!"/>
              <w:tag w:val="Geben Sie hier die Textstelle an!"/>
              <w:id w:val="-312178296"/>
              <w:placeholder>
                <w:docPart w:val="1F3E6898637648DB8A4BC1A456D3601D"/>
              </w:placeholder>
              <w:text/>
            </w:sdtPr>
            <w:sdtEndPr/>
            <w:sdtContent>
              <w:p w:rsidR="000F0F01" w:rsidRPr="00ED7829" w:rsidRDefault="000F0F01" w:rsidP="00161B31">
                <w:pPr>
                  <w:spacing w:line="400" w:lineRule="exact"/>
                  <w:rPr>
                    <w:rFonts w:ascii="Book Antiqua" w:hAnsi="Book Antiqua"/>
                    <w:vertAlign w:val="superscript"/>
                  </w:rPr>
                </w:pPr>
                <w:r>
                  <w:rPr>
                    <w:rFonts w:ascii="Book Antiqua" w:hAnsi="Book Antiqua"/>
                    <w:shd w:val="clear" w:color="auto" w:fill="D9D9D9" w:themeFill="background1" w:themeFillShade="D9"/>
                    <w:vertAlign w:val="superscript"/>
                  </w:rPr>
                  <w:t xml:space="preserve">Mythographus Vaticanus, Liber Secundus, </w:t>
                </w:r>
                <w:r w:rsidR="00FE5D2C">
                  <w:rPr>
                    <w:rFonts w:ascii="Book Antiqua" w:hAnsi="Book Antiqua"/>
                    <w:shd w:val="clear" w:color="auto" w:fill="D9D9D9" w:themeFill="background1" w:themeFillShade="D9"/>
                    <w:vertAlign w:val="superscript"/>
                  </w:rPr>
                  <w:t>De novem musis</w:t>
                </w:r>
              </w:p>
            </w:sdtContent>
          </w:sdt>
        </w:tc>
      </w:tr>
      <w:tr w:rsidR="000F0F01" w:rsidRPr="00930ADA" w:rsidTr="00161B31">
        <w:tc>
          <w:tcPr>
            <w:tcW w:w="6804" w:type="dxa"/>
            <w:gridSpan w:val="2"/>
            <w:tcBorders>
              <w:right w:val="single" w:sz="4" w:space="0" w:color="auto"/>
            </w:tcBorders>
          </w:tcPr>
          <w:p w:rsidR="000F0F01" w:rsidRPr="00ED7829" w:rsidRDefault="000F0F01" w:rsidP="00161B31">
            <w:pPr>
              <w:spacing w:line="400" w:lineRule="exact"/>
              <w:rPr>
                <w:rFonts w:ascii="Book Antiqua" w:eastAsia="Times New Roman" w:hAnsi="Book Antiqua" w:cs="Times New Roman"/>
                <w:sz w:val="20"/>
                <w:szCs w:val="20"/>
                <w:lang w:eastAsia="de-AT"/>
              </w:rPr>
            </w:pPr>
          </w:p>
        </w:tc>
        <w:tc>
          <w:tcPr>
            <w:tcW w:w="2268" w:type="dxa"/>
            <w:vMerge/>
            <w:tcBorders>
              <w:left w:val="single" w:sz="4" w:space="0" w:color="auto"/>
            </w:tcBorders>
          </w:tcPr>
          <w:p w:rsidR="000F0F01" w:rsidRPr="00ED7829" w:rsidRDefault="000F0F01" w:rsidP="00161B31">
            <w:pPr>
              <w:spacing w:line="400" w:lineRule="exact"/>
              <w:rPr>
                <w:rFonts w:ascii="Book Antiqua" w:hAnsi="Book Antiqua" w:cs="Times New Roman"/>
              </w:rPr>
            </w:pPr>
          </w:p>
        </w:tc>
      </w:tr>
    </w:tbl>
    <w:p w:rsidR="000F0F01" w:rsidRDefault="000F0F01" w:rsidP="000F0F01">
      <w:pPr>
        <w:rPr>
          <w:rFonts w:ascii="Calibri" w:eastAsia="Times New Roman" w:hAnsi="Calibri" w:cs="Times New Roman"/>
          <w:b/>
          <w:szCs w:val="24"/>
          <w:u w:val="single"/>
          <w:lang w:eastAsia="de-DE"/>
        </w:rPr>
      </w:pPr>
    </w:p>
    <w:p w:rsidR="000F0F01" w:rsidRPr="00DF10B3" w:rsidRDefault="000F0F01" w:rsidP="000F0F01">
      <w:pPr>
        <w:pStyle w:val="Input"/>
        <w:jc w:val="left"/>
        <w:rPr>
          <w:rFonts w:ascii="Calibri" w:hAnsi="Calibri"/>
          <w:lang w:val="de-AT"/>
        </w:rPr>
      </w:pPr>
      <w:bookmarkStart w:id="32" w:name="_Hlk9967252"/>
      <w:r w:rsidRPr="007569DF">
        <w:rPr>
          <w:rFonts w:ascii="Calibri" w:hAnsi="Calibri"/>
          <w:u w:val="single"/>
          <w:lang w:val="de-AT"/>
        </w:rPr>
        <w:t>Aufgabe 1:</w:t>
      </w:r>
      <w:r w:rsidRPr="00DF10B3">
        <w:rPr>
          <w:rFonts w:ascii="Calibri" w:hAnsi="Calibri"/>
          <w:lang w:val="de-AT"/>
        </w:rPr>
        <w:t xml:space="preserve"> Suche folgende Wörter in deinem Wörterbuch und trage in der untenstehenden Tabelle das Grundwort, eine passende Bedeutung, die Seite und die Spalte, in der du das Wort gefunden hast, ein.</w:t>
      </w:r>
    </w:p>
    <w:p w:rsidR="000F0F01" w:rsidRDefault="000F0F01" w:rsidP="000F0F01"/>
    <w:tbl>
      <w:tblPr>
        <w:tblStyle w:val="Tabellenraster"/>
        <w:tblW w:w="0" w:type="auto"/>
        <w:tblLook w:val="04A0" w:firstRow="1" w:lastRow="0" w:firstColumn="1" w:lastColumn="0" w:noHBand="0" w:noVBand="1"/>
      </w:tblPr>
      <w:tblGrid>
        <w:gridCol w:w="1856"/>
        <w:gridCol w:w="2643"/>
        <w:gridCol w:w="2996"/>
        <w:gridCol w:w="710"/>
        <w:gridCol w:w="857"/>
      </w:tblGrid>
      <w:tr w:rsidR="000F0F01" w:rsidTr="00161B31">
        <w:tc>
          <w:tcPr>
            <w:tcW w:w="1390" w:type="dxa"/>
          </w:tcPr>
          <w:p w:rsidR="000F0F01" w:rsidRPr="001621C5" w:rsidRDefault="000F0F01" w:rsidP="00161B31">
            <w:pPr>
              <w:jc w:val="center"/>
              <w:rPr>
                <w:b/>
              </w:rPr>
            </w:pPr>
            <w:r w:rsidRPr="001621C5">
              <w:rPr>
                <w:b/>
              </w:rPr>
              <w:t>Wort</w:t>
            </w:r>
          </w:p>
        </w:tc>
        <w:tc>
          <w:tcPr>
            <w:tcW w:w="2843" w:type="dxa"/>
          </w:tcPr>
          <w:p w:rsidR="000F0F01" w:rsidRPr="001621C5" w:rsidRDefault="000F0F01" w:rsidP="00161B31">
            <w:pPr>
              <w:jc w:val="center"/>
              <w:rPr>
                <w:b/>
              </w:rPr>
            </w:pPr>
            <w:r w:rsidRPr="001621C5">
              <w:rPr>
                <w:b/>
              </w:rPr>
              <w:t>Grundwort</w:t>
            </w:r>
          </w:p>
        </w:tc>
        <w:tc>
          <w:tcPr>
            <w:tcW w:w="3262" w:type="dxa"/>
          </w:tcPr>
          <w:p w:rsidR="000F0F01" w:rsidRPr="001621C5" w:rsidRDefault="000F0F01" w:rsidP="00161B31">
            <w:pPr>
              <w:jc w:val="center"/>
              <w:rPr>
                <w:b/>
              </w:rPr>
            </w:pPr>
            <w:r w:rsidRPr="001621C5">
              <w:rPr>
                <w:b/>
              </w:rPr>
              <w:t>Bedeutung</w:t>
            </w:r>
          </w:p>
        </w:tc>
        <w:tc>
          <w:tcPr>
            <w:tcW w:w="710" w:type="dxa"/>
          </w:tcPr>
          <w:p w:rsidR="000F0F01" w:rsidRPr="001621C5" w:rsidRDefault="000F0F01" w:rsidP="00161B31">
            <w:pPr>
              <w:jc w:val="center"/>
              <w:rPr>
                <w:b/>
              </w:rPr>
            </w:pPr>
            <w:r w:rsidRPr="001621C5">
              <w:rPr>
                <w:b/>
              </w:rPr>
              <w:t>Seite</w:t>
            </w:r>
          </w:p>
        </w:tc>
        <w:tc>
          <w:tcPr>
            <w:tcW w:w="857" w:type="dxa"/>
          </w:tcPr>
          <w:p w:rsidR="000F0F01" w:rsidRPr="001621C5" w:rsidRDefault="000F0F01" w:rsidP="00161B31">
            <w:pPr>
              <w:jc w:val="center"/>
              <w:rPr>
                <w:b/>
              </w:rPr>
            </w:pPr>
            <w:r w:rsidRPr="001621C5">
              <w:rPr>
                <w:b/>
              </w:rPr>
              <w:t>Spalte</w:t>
            </w:r>
          </w:p>
        </w:tc>
      </w:tr>
      <w:tr w:rsidR="000F0F01" w:rsidRPr="00400903" w:rsidTr="00161B31">
        <w:tc>
          <w:tcPr>
            <w:tcW w:w="1390" w:type="dxa"/>
          </w:tcPr>
          <w:p w:rsidR="000F0F01" w:rsidRPr="00152B26" w:rsidRDefault="000F0F01" w:rsidP="00161B31">
            <w:pPr>
              <w:rPr>
                <w:b/>
                <w:i/>
              </w:rPr>
            </w:pPr>
            <w:r w:rsidRPr="00152B26">
              <w:rPr>
                <w:b/>
                <w:i/>
              </w:rPr>
              <w:t>deputant</w:t>
            </w:r>
          </w:p>
        </w:tc>
        <w:tc>
          <w:tcPr>
            <w:tcW w:w="2843" w:type="dxa"/>
          </w:tcPr>
          <w:p w:rsidR="000F0F01" w:rsidRPr="00152B26" w:rsidRDefault="000F0F01" w:rsidP="00161B31">
            <w:pPr>
              <w:rPr>
                <w:b/>
                <w:i/>
                <w:lang w:val="en-GB"/>
              </w:rPr>
            </w:pPr>
            <w:r w:rsidRPr="00152B26">
              <w:rPr>
                <w:b/>
                <w:i/>
                <w:lang w:val="en-GB"/>
              </w:rPr>
              <w:t>deputo 1.</w:t>
            </w:r>
          </w:p>
        </w:tc>
        <w:tc>
          <w:tcPr>
            <w:tcW w:w="3262" w:type="dxa"/>
          </w:tcPr>
          <w:p w:rsidR="000F0F01" w:rsidRPr="00152B26" w:rsidRDefault="000F0F01" w:rsidP="00161B31">
            <w:pPr>
              <w:rPr>
                <w:b/>
                <w:i/>
              </w:rPr>
            </w:pPr>
            <w:r w:rsidRPr="00152B26">
              <w:rPr>
                <w:b/>
                <w:i/>
              </w:rPr>
              <w:t>für (Dat.) vorsehen</w:t>
            </w:r>
          </w:p>
        </w:tc>
        <w:tc>
          <w:tcPr>
            <w:tcW w:w="710" w:type="dxa"/>
          </w:tcPr>
          <w:p w:rsidR="000F0F01" w:rsidRPr="00152B26" w:rsidRDefault="000F0F01" w:rsidP="00161B31">
            <w:pPr>
              <w:jc w:val="center"/>
              <w:rPr>
                <w:b/>
                <w:i/>
              </w:rPr>
            </w:pPr>
            <w:r w:rsidRPr="00152B26">
              <w:rPr>
                <w:b/>
                <w:i/>
              </w:rPr>
              <w:t>150</w:t>
            </w:r>
          </w:p>
        </w:tc>
        <w:tc>
          <w:tcPr>
            <w:tcW w:w="857" w:type="dxa"/>
          </w:tcPr>
          <w:p w:rsidR="000F0F01" w:rsidRPr="00152B26" w:rsidRDefault="000F0F01" w:rsidP="00161B31">
            <w:pPr>
              <w:jc w:val="center"/>
              <w:rPr>
                <w:b/>
                <w:i/>
              </w:rPr>
            </w:pPr>
            <w:r w:rsidRPr="00152B26">
              <w:rPr>
                <w:b/>
                <w:i/>
              </w:rPr>
              <w:t>1</w:t>
            </w:r>
          </w:p>
        </w:tc>
      </w:tr>
      <w:tr w:rsidR="000F0F01" w:rsidRPr="00400903" w:rsidTr="00161B31">
        <w:tc>
          <w:tcPr>
            <w:tcW w:w="1390" w:type="dxa"/>
          </w:tcPr>
          <w:p w:rsidR="000F0F01" w:rsidRPr="00152B26" w:rsidRDefault="000F0F01" w:rsidP="00161B31">
            <w:pPr>
              <w:rPr>
                <w:b/>
              </w:rPr>
            </w:pPr>
            <w:r w:rsidRPr="00152B26">
              <w:rPr>
                <w:b/>
              </w:rPr>
              <w:t>adiciunt</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modulamina</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interpretationes</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cognitio</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quaerendae</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delectans</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edidit</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capacitas</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invenit</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simile</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reperit</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instructionem</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instituit</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litteras</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bl>
    <w:p w:rsidR="000F0F01" w:rsidRDefault="000F0F01" w:rsidP="000F0F01">
      <w:bookmarkStart w:id="33" w:name="_Hlk8369327"/>
    </w:p>
    <w:p w:rsidR="000F0F01" w:rsidRDefault="000F0F01" w:rsidP="000F0F01">
      <w:pPr>
        <w:rPr>
          <w:rFonts w:asciiTheme="minorHAnsi" w:eastAsia="Times New Roman" w:hAnsiTheme="minorHAnsi" w:cstheme="minorHAnsi"/>
          <w:b/>
          <w:szCs w:val="24"/>
          <w:u w:val="single"/>
          <w:lang w:eastAsia="de-DE"/>
        </w:rPr>
      </w:pPr>
      <w:r>
        <w:rPr>
          <w:rFonts w:asciiTheme="minorHAnsi" w:eastAsia="Times New Roman" w:hAnsiTheme="minorHAnsi" w:cstheme="minorHAnsi"/>
          <w:b/>
          <w:szCs w:val="24"/>
          <w:u w:val="single"/>
          <w:lang w:eastAsia="de-DE"/>
        </w:rPr>
        <w:br w:type="page"/>
      </w:r>
    </w:p>
    <w:p w:rsidR="000F0F01" w:rsidRPr="007569DF" w:rsidRDefault="000F0F01" w:rsidP="000F0F01">
      <w:pPr>
        <w:rPr>
          <w:rFonts w:asciiTheme="minorHAnsi" w:eastAsia="Times New Roman" w:hAnsiTheme="minorHAnsi" w:cstheme="minorHAnsi"/>
          <w:b/>
          <w:szCs w:val="24"/>
          <w:lang w:eastAsia="de-DE"/>
        </w:rPr>
      </w:pPr>
      <w:r w:rsidRPr="007569DF">
        <w:rPr>
          <w:rFonts w:asciiTheme="minorHAnsi" w:eastAsia="Times New Roman" w:hAnsiTheme="minorHAnsi" w:cstheme="minorHAnsi"/>
          <w:b/>
          <w:szCs w:val="24"/>
          <w:u w:val="single"/>
          <w:lang w:eastAsia="de-DE"/>
        </w:rPr>
        <w:lastRenderedPageBreak/>
        <w:t>Aufgabe 2:</w:t>
      </w:r>
      <w:r w:rsidRPr="007569DF">
        <w:rPr>
          <w:rFonts w:asciiTheme="minorHAnsi" w:eastAsia="Times New Roman" w:hAnsiTheme="minorHAnsi" w:cstheme="minorHAnsi"/>
          <w:b/>
          <w:szCs w:val="24"/>
          <w:lang w:eastAsia="de-DE"/>
        </w:rPr>
        <w:t xml:space="preserve">  Finde im</w:t>
      </w:r>
      <w:r w:rsidRPr="007569DF">
        <w:rPr>
          <w:rFonts w:asciiTheme="minorHAnsi" w:hAnsiTheme="minorHAnsi" w:cstheme="minorHAnsi"/>
        </w:rPr>
        <w:t xml:space="preserve"> </w:t>
      </w:r>
      <w:r w:rsidRPr="007569DF">
        <w:rPr>
          <w:rFonts w:asciiTheme="minorHAnsi" w:eastAsia="Times New Roman" w:hAnsiTheme="minorHAnsi" w:cstheme="minorHAnsi"/>
          <w:b/>
          <w:szCs w:val="24"/>
          <w:lang w:eastAsia="de-DE"/>
        </w:rPr>
        <w:t xml:space="preserve">Interpretationstext zu den folgenden alphabetisch aufgelisteten Fremd- bzw. Lehnwörtern jeweils ein sprachlich verwandtes lateinisches Wort (Substantiv, Verb Adjektiv, Adverb, Pronomen oder Zahlwort) und zitiere dieses in der rechten Tabellenspalte.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5321"/>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line="276" w:lineRule="auto"/>
              <w:rPr>
                <w:rFonts w:ascii="Calibri" w:hAnsi="Calibri" w:cs="Calibri"/>
                <w:b/>
                <w:sz w:val="24"/>
                <w:szCs w:val="24"/>
                <w:lang w:val="de-AT"/>
              </w:rPr>
            </w:pPr>
            <w:r>
              <w:rPr>
                <w:rFonts w:ascii="Calibri" w:hAnsi="Calibri" w:cs="Calibri"/>
                <w:b/>
                <w:sz w:val="24"/>
                <w:szCs w:val="24"/>
                <w:lang w:val="de-AT" w:eastAsia="en-US"/>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line="276" w:lineRule="auto"/>
              <w:rPr>
                <w:rFonts w:ascii="Calibri" w:hAnsi="Calibri" w:cs="Calibri"/>
                <w:b/>
                <w:sz w:val="24"/>
                <w:szCs w:val="24"/>
              </w:rPr>
            </w:pPr>
            <w:r>
              <w:rPr>
                <w:rFonts w:ascii="Calibri" w:hAnsi="Calibri" w:cs="Calibri"/>
                <w:b/>
                <w:sz w:val="24"/>
                <w:szCs w:val="24"/>
                <w:lang w:eastAsia="en-US"/>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i/>
                <w:sz w:val="24"/>
                <w:szCs w:val="24"/>
                <w:lang w:val="de-AT"/>
              </w:rPr>
            </w:pPr>
            <w:r>
              <w:rPr>
                <w:rFonts w:ascii="Calibri" w:hAnsi="Calibri" w:cs="Calibri"/>
                <w:i/>
                <w:sz w:val="24"/>
                <w:szCs w:val="24"/>
                <w:lang w:val="de-AT" w:eastAsia="en-US"/>
              </w:rPr>
              <w:t>z.B. Dezimal</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i/>
                <w:sz w:val="24"/>
                <w:szCs w:val="24"/>
                <w:lang w:val="de-AT"/>
              </w:rPr>
            </w:pPr>
            <w:r>
              <w:rPr>
                <w:rFonts w:ascii="Calibri" w:hAnsi="Calibri" w:cs="Calibri"/>
                <w:i/>
                <w:sz w:val="24"/>
                <w:szCs w:val="24"/>
                <w:lang w:val="de-AT" w:eastAsia="en-US"/>
              </w:rPr>
              <w:t>decimus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sz w:val="24"/>
                <w:szCs w:val="24"/>
                <w:lang w:val="de-AT"/>
              </w:rPr>
            </w:pPr>
            <w:r>
              <w:rPr>
                <w:rFonts w:ascii="Calibri" w:hAnsi="Calibri"/>
                <w:sz w:val="24"/>
                <w:szCs w:val="24"/>
              </w:rPr>
              <w:t>Humanität</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lang w:val="de-AT"/>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sz w:val="24"/>
                <w:szCs w:val="24"/>
              </w:rPr>
            </w:pPr>
            <w:r>
              <w:rPr>
                <w:rFonts w:ascii="Calibri" w:hAnsi="Calibri"/>
                <w:sz w:val="24"/>
                <w:szCs w:val="24"/>
              </w:rPr>
              <w:t>Interpretation</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sz w:val="24"/>
                <w:szCs w:val="24"/>
              </w:rPr>
            </w:pPr>
            <w:r>
              <w:rPr>
                <w:rFonts w:ascii="Calibri" w:hAnsi="Calibri"/>
                <w:sz w:val="24"/>
                <w:szCs w:val="24"/>
              </w:rPr>
              <w:t>Nominativ</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sz w:val="24"/>
                <w:szCs w:val="24"/>
              </w:rPr>
            </w:pPr>
            <w:r>
              <w:rPr>
                <w:rFonts w:ascii="Calibri" w:hAnsi="Calibri"/>
                <w:sz w:val="24"/>
                <w:szCs w:val="24"/>
              </w:rPr>
              <w:t>Meditation</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sz w:val="24"/>
                <w:szCs w:val="24"/>
              </w:rPr>
            </w:pPr>
            <w:r>
              <w:rPr>
                <w:rFonts w:ascii="Calibri" w:hAnsi="Calibri"/>
                <w:sz w:val="24"/>
                <w:szCs w:val="24"/>
              </w:rPr>
              <w:t>Kapazität</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sz w:val="24"/>
                <w:szCs w:val="24"/>
              </w:rPr>
            </w:pPr>
            <w:r>
              <w:rPr>
                <w:rFonts w:ascii="Calibri" w:hAnsi="Calibri"/>
                <w:sz w:val="24"/>
                <w:szCs w:val="24"/>
              </w:rPr>
              <w:t>optimal</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sz w:val="24"/>
                <w:szCs w:val="24"/>
              </w:rPr>
            </w:pPr>
            <w:r>
              <w:rPr>
                <w:rFonts w:ascii="Calibri" w:hAnsi="Calibri"/>
                <w:sz w:val="24"/>
                <w:szCs w:val="24"/>
              </w:rPr>
              <w:t>Literatur</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rPr>
            </w:pPr>
          </w:p>
        </w:tc>
      </w:tr>
    </w:tbl>
    <w:p w:rsidR="000F0F01" w:rsidRDefault="000F0F01" w:rsidP="000F0F01">
      <w:pPr>
        <w:pStyle w:val="Input"/>
        <w:jc w:val="left"/>
        <w:rPr>
          <w:rFonts w:ascii="Calibri" w:hAnsi="Calibri"/>
          <w:lang w:val="de-AT"/>
        </w:rPr>
      </w:pPr>
      <w:bookmarkStart w:id="34" w:name="_Hlk8369424"/>
      <w:bookmarkEnd w:id="33"/>
    </w:p>
    <w:bookmarkEnd w:id="34"/>
    <w:p w:rsidR="000F0F01" w:rsidRDefault="000F0F01" w:rsidP="000F0F01">
      <w:pPr>
        <w:rPr>
          <w:b/>
          <w:u w:val="single"/>
        </w:rPr>
      </w:pPr>
    </w:p>
    <w:p w:rsidR="000F0F01" w:rsidRDefault="000F0F01" w:rsidP="000F0F01">
      <w:pPr>
        <w:rPr>
          <w:b/>
          <w:u w:val="single"/>
        </w:rPr>
      </w:pPr>
      <w:r>
        <w:rPr>
          <w:b/>
          <w:u w:val="single"/>
        </w:rPr>
        <w:br w:type="page"/>
      </w:r>
    </w:p>
    <w:p w:rsidR="000F0F01" w:rsidRDefault="000F0F01" w:rsidP="000F0F01">
      <w:pPr>
        <w:rPr>
          <w:rFonts w:eastAsia="Times New Roman"/>
          <w:b/>
          <w:szCs w:val="24"/>
          <w:lang w:eastAsia="de-DE"/>
        </w:rPr>
      </w:pPr>
      <w:r w:rsidRPr="007569DF">
        <w:rPr>
          <w:b/>
          <w:u w:val="single"/>
        </w:rPr>
        <w:lastRenderedPageBreak/>
        <w:t>Aufgabe 4:</w:t>
      </w:r>
      <w:r>
        <w:rPr>
          <w:b/>
        </w:rPr>
        <w:t xml:space="preserve"> Ordne den folgenden Abschnitten des Interpretationstextes jeweils eine Überschrift zu, die zum gesamten Abschnitt passt. Trage die entsprechende Kennzeichnung (A, B, C, ...) in die rechte Tabellenspalte ein. Eine Überschrift kann nur einer einzigen Passage zugeordnet werden. </w:t>
      </w:r>
    </w:p>
    <w:p w:rsidR="000F0F01"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3113"/>
      </w:tblGrid>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line="276" w:lineRule="auto"/>
              <w:rPr>
                <w:rFonts w:ascii="Calibri" w:hAnsi="Calibri" w:cs="Calibri"/>
                <w:b/>
                <w:sz w:val="24"/>
                <w:szCs w:val="24"/>
                <w:lang w:val="de-AT"/>
              </w:rPr>
            </w:pPr>
            <w:r>
              <w:rPr>
                <w:rFonts w:ascii="Calibri" w:hAnsi="Calibri" w:cs="Calibri"/>
                <w:b/>
                <w:sz w:val="24"/>
                <w:szCs w:val="24"/>
                <w:lang w:val="de-AT" w:eastAsia="en-US"/>
              </w:rPr>
              <w:t>Abschnitt des Interpretationstextes</w:t>
            </w:r>
          </w:p>
        </w:tc>
        <w:tc>
          <w:tcPr>
            <w:tcW w:w="311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line="276" w:lineRule="auto"/>
              <w:rPr>
                <w:rFonts w:ascii="Calibri" w:hAnsi="Calibri" w:cs="Calibri"/>
                <w:b/>
                <w:sz w:val="24"/>
                <w:szCs w:val="24"/>
              </w:rPr>
            </w:pPr>
            <w:r>
              <w:rPr>
                <w:rFonts w:ascii="Calibri" w:hAnsi="Calibri" w:cs="Calibri"/>
                <w:b/>
                <w:sz w:val="24"/>
                <w:szCs w:val="24"/>
                <w:lang w:eastAsia="en-US"/>
              </w:rPr>
              <w:t>Überschrift (Kennzeichnung)</w:t>
            </w:r>
          </w:p>
        </w:tc>
      </w:tr>
      <w:tr w:rsidR="000F0F01" w:rsidRPr="002154C5"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Pr="002154C5" w:rsidRDefault="000F0F01" w:rsidP="00161B31">
            <w:pPr>
              <w:pStyle w:val="Funotentext"/>
              <w:spacing w:before="120" w:after="120" w:line="276" w:lineRule="auto"/>
              <w:rPr>
                <w:rFonts w:ascii="Calibri" w:hAnsi="Calibri" w:cs="Calibri"/>
                <w:sz w:val="23"/>
                <w:szCs w:val="23"/>
                <w:lang w:val="en-GB"/>
              </w:rPr>
            </w:pPr>
            <w:r w:rsidRPr="002154C5">
              <w:rPr>
                <w:rFonts w:ascii="Calibri" w:hAnsi="Calibri" w:cs="Calibri"/>
                <w:sz w:val="23"/>
                <w:szCs w:val="23"/>
                <w:lang w:val="en-GB" w:eastAsia="en-US"/>
              </w:rPr>
              <w:t>Thalia, id est</w:t>
            </w:r>
            <w:r>
              <w:rPr>
                <w:rFonts w:ascii="Calibri" w:hAnsi="Calibri" w:cs="Calibri"/>
                <w:sz w:val="23"/>
                <w:szCs w:val="23"/>
                <w:lang w:val="en-GB" w:eastAsia="en-US"/>
              </w:rPr>
              <w:t xml:space="preserve"> capacitas, quae comoedias edidit</w:t>
            </w:r>
            <w:r w:rsidRPr="002154C5">
              <w:rPr>
                <w:rFonts w:ascii="Calibri" w:hAnsi="Calibri" w:cs="Calibri"/>
                <w:sz w:val="23"/>
                <w:szCs w:val="23"/>
                <w:lang w:val="en-GB" w:eastAsia="en-US"/>
              </w:rPr>
              <w:t>.</w:t>
            </w:r>
            <w:r>
              <w:rPr>
                <w:rFonts w:ascii="Calibri" w:hAnsi="Calibri" w:cs="Calibri"/>
                <w:sz w:val="23"/>
                <w:szCs w:val="23"/>
                <w:lang w:val="en-GB" w:eastAsia="en-US"/>
              </w:rPr>
              <w:t xml:space="preserve"> </w:t>
            </w:r>
            <w:r w:rsidRPr="002154C5">
              <w:rPr>
                <w:rFonts w:ascii="Calibri" w:hAnsi="Calibri" w:cs="Calibri"/>
                <w:sz w:val="23"/>
                <w:szCs w:val="23"/>
                <w:lang w:val="en-GB" w:eastAsia="en-US"/>
              </w:rPr>
              <w:t xml:space="preserve">(Z. </w:t>
            </w:r>
            <w:r>
              <w:rPr>
                <w:rFonts w:ascii="Calibri" w:hAnsi="Calibri" w:cs="Calibri"/>
                <w:sz w:val="23"/>
                <w:szCs w:val="23"/>
                <w:lang w:val="en-GB" w:eastAsia="en-US"/>
              </w:rPr>
              <w:t>7-8</w:t>
            </w:r>
            <w:r w:rsidRPr="002154C5">
              <w:rPr>
                <w:rFonts w:ascii="Calibri" w:hAnsi="Calibri" w:cs="Calibri"/>
                <w:sz w:val="23"/>
                <w:szCs w:val="23"/>
                <w:lang w:val="en-GB" w:eastAsia="en-US"/>
              </w:rPr>
              <w:t>)</w:t>
            </w:r>
          </w:p>
        </w:tc>
        <w:tc>
          <w:tcPr>
            <w:tcW w:w="3113" w:type="dxa"/>
            <w:tcBorders>
              <w:top w:val="single" w:sz="4" w:space="0" w:color="auto"/>
              <w:left w:val="single" w:sz="4" w:space="0" w:color="auto"/>
              <w:bottom w:val="single" w:sz="4" w:space="0" w:color="auto"/>
              <w:right w:val="single" w:sz="4" w:space="0" w:color="auto"/>
            </w:tcBorders>
            <w:vAlign w:val="center"/>
          </w:tcPr>
          <w:p w:rsidR="000F0F01" w:rsidRPr="002154C5" w:rsidRDefault="000F0F01" w:rsidP="00161B31">
            <w:pPr>
              <w:pStyle w:val="Funotentext"/>
              <w:spacing w:before="120" w:after="120" w:line="276" w:lineRule="auto"/>
              <w:rPr>
                <w:rFonts w:ascii="Calibri" w:hAnsi="Calibri" w:cs="Calibri"/>
                <w:kern w:val="24"/>
                <w:sz w:val="23"/>
                <w:szCs w:val="23"/>
                <w:lang w:val="en-GB"/>
              </w:rPr>
            </w:pPr>
          </w:p>
        </w:tc>
      </w:tr>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rPr>
            </w:pPr>
            <w:r>
              <w:rPr>
                <w:rFonts w:ascii="Calibri" w:hAnsi="Calibri" w:cs="Calibri"/>
                <w:sz w:val="23"/>
                <w:szCs w:val="23"/>
                <w:lang w:val="en-GB" w:eastAsia="en-US"/>
              </w:rPr>
              <w:t>Urania, id est caelestis, quae astrologiam invenit.</w:t>
            </w:r>
            <w:r w:rsidRPr="002154C5">
              <w:rPr>
                <w:rFonts w:ascii="Calibri" w:hAnsi="Calibri" w:cs="Calibri"/>
                <w:sz w:val="23"/>
                <w:szCs w:val="23"/>
                <w:lang w:val="en-GB" w:eastAsia="en-US"/>
              </w:rPr>
              <w:t xml:space="preserve"> </w:t>
            </w:r>
            <w:r>
              <w:rPr>
                <w:rFonts w:ascii="Calibri" w:hAnsi="Calibri" w:cs="Calibri"/>
                <w:sz w:val="23"/>
                <w:szCs w:val="23"/>
                <w:lang w:val="de-AT" w:eastAsia="en-US"/>
              </w:rPr>
              <w:t>(Z. 11-12)</w:t>
            </w:r>
          </w:p>
        </w:tc>
        <w:tc>
          <w:tcPr>
            <w:tcW w:w="3113"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kern w:val="24"/>
                <w:sz w:val="23"/>
                <w:szCs w:val="23"/>
              </w:rPr>
            </w:pPr>
          </w:p>
        </w:tc>
      </w:tr>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rPr>
            </w:pPr>
            <w:r w:rsidRPr="00B532B2">
              <w:rPr>
                <w:rFonts w:ascii="Calibri" w:hAnsi="Calibri" w:cs="Calibri"/>
                <w:sz w:val="23"/>
                <w:szCs w:val="23"/>
                <w:lang w:val="en-GB" w:eastAsia="en-US"/>
              </w:rPr>
              <w:t xml:space="preserve">Euterpe, id est bene delectans, quae tibias invenit. </w:t>
            </w:r>
            <w:r>
              <w:rPr>
                <w:rFonts w:ascii="Calibri" w:hAnsi="Calibri" w:cs="Calibri"/>
                <w:sz w:val="23"/>
                <w:szCs w:val="23"/>
                <w:lang w:val="de-AT" w:eastAsia="en-US"/>
              </w:rPr>
              <w:t>(Z. 5-6)</w:t>
            </w:r>
          </w:p>
        </w:tc>
        <w:tc>
          <w:tcPr>
            <w:tcW w:w="3113"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kern w:val="24"/>
                <w:sz w:val="23"/>
                <w:szCs w:val="23"/>
              </w:rPr>
            </w:pPr>
          </w:p>
        </w:tc>
      </w:tr>
      <w:tr w:rsidR="000F0F01" w:rsidRPr="00B532B2"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Pr="00B532B2" w:rsidRDefault="000F0F01" w:rsidP="00161B31">
            <w:pPr>
              <w:pStyle w:val="Funotentext"/>
              <w:spacing w:before="120" w:after="120" w:line="276" w:lineRule="auto"/>
              <w:rPr>
                <w:rFonts w:ascii="Calibri" w:hAnsi="Calibri" w:cs="Calibri"/>
                <w:kern w:val="2"/>
                <w:sz w:val="23"/>
                <w:szCs w:val="23"/>
                <w:lang w:val="en-GB"/>
              </w:rPr>
            </w:pPr>
            <w:r w:rsidRPr="00B532B2">
              <w:rPr>
                <w:rFonts w:ascii="Calibri" w:hAnsi="Calibri" w:cs="Calibri"/>
                <w:sz w:val="23"/>
                <w:szCs w:val="23"/>
                <w:lang w:val="en-GB" w:eastAsia="en-US"/>
              </w:rPr>
              <w:t>Polhymnia, id est multam memoriam faciens, quae rhetoricam in</w:t>
            </w:r>
            <w:r>
              <w:rPr>
                <w:rFonts w:ascii="Calibri" w:hAnsi="Calibri" w:cs="Calibri"/>
                <w:sz w:val="23"/>
                <w:szCs w:val="23"/>
                <w:lang w:val="en-GB" w:eastAsia="en-US"/>
              </w:rPr>
              <w:t>venit.</w:t>
            </w:r>
            <w:r w:rsidRPr="00B532B2">
              <w:rPr>
                <w:rFonts w:ascii="Calibri" w:hAnsi="Calibri" w:cs="Calibri"/>
                <w:sz w:val="23"/>
                <w:szCs w:val="23"/>
                <w:lang w:val="en-GB" w:eastAsia="en-US"/>
              </w:rPr>
              <w:t xml:space="preserve"> (Z. </w:t>
            </w:r>
            <w:r>
              <w:rPr>
                <w:rFonts w:ascii="Calibri" w:hAnsi="Calibri" w:cs="Calibri"/>
                <w:sz w:val="23"/>
                <w:szCs w:val="23"/>
                <w:lang w:val="en-GB" w:eastAsia="en-US"/>
              </w:rPr>
              <w:t>8-9</w:t>
            </w:r>
            <w:r w:rsidRPr="00B532B2">
              <w:rPr>
                <w:rFonts w:ascii="Calibri" w:hAnsi="Calibri" w:cs="Calibri"/>
                <w:sz w:val="23"/>
                <w:szCs w:val="23"/>
                <w:lang w:val="en-GB" w:eastAsia="en-US"/>
              </w:rPr>
              <w:t>)</w:t>
            </w:r>
          </w:p>
        </w:tc>
        <w:tc>
          <w:tcPr>
            <w:tcW w:w="3113" w:type="dxa"/>
            <w:tcBorders>
              <w:top w:val="single" w:sz="4" w:space="0" w:color="auto"/>
              <w:left w:val="single" w:sz="4" w:space="0" w:color="auto"/>
              <w:bottom w:val="single" w:sz="4" w:space="0" w:color="auto"/>
              <w:right w:val="single" w:sz="4" w:space="0" w:color="auto"/>
            </w:tcBorders>
            <w:vAlign w:val="center"/>
          </w:tcPr>
          <w:p w:rsidR="000F0F01" w:rsidRPr="00B532B2" w:rsidRDefault="000F0F01" w:rsidP="00161B31">
            <w:pPr>
              <w:pStyle w:val="Funotentext"/>
              <w:spacing w:before="120" w:after="120" w:line="276" w:lineRule="auto"/>
              <w:rPr>
                <w:rFonts w:ascii="Calibri" w:hAnsi="Calibri" w:cs="Calibri"/>
                <w:kern w:val="24"/>
                <w:sz w:val="23"/>
                <w:szCs w:val="23"/>
                <w:lang w:val="en-GB"/>
              </w:rPr>
            </w:pPr>
          </w:p>
        </w:tc>
      </w:tr>
    </w:tbl>
    <w:p w:rsidR="000F0F01" w:rsidRPr="00B532B2" w:rsidRDefault="000F0F01" w:rsidP="000F0F01">
      <w:pPr>
        <w:pStyle w:val="Input"/>
        <w:jc w:val="left"/>
        <w:rPr>
          <w:rFonts w:ascii="Calibri" w:hAnsi="Calibri"/>
          <w:sz w:val="23"/>
          <w:szCs w:val="23"/>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3113"/>
      </w:tblGrid>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line="276" w:lineRule="auto"/>
              <w:rPr>
                <w:rFonts w:ascii="Calibri" w:hAnsi="Calibri" w:cs="Calibri"/>
                <w:b/>
                <w:sz w:val="24"/>
                <w:szCs w:val="24"/>
              </w:rPr>
            </w:pPr>
            <w:r>
              <w:rPr>
                <w:rFonts w:ascii="Calibri" w:hAnsi="Calibri" w:cs="Calibri"/>
                <w:b/>
                <w:sz w:val="24"/>
                <w:szCs w:val="24"/>
                <w:lang w:eastAsia="en-US"/>
              </w:rPr>
              <w:t>Überschrift</w:t>
            </w:r>
          </w:p>
        </w:tc>
        <w:tc>
          <w:tcPr>
            <w:tcW w:w="311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line="276" w:lineRule="auto"/>
              <w:jc w:val="center"/>
              <w:rPr>
                <w:rFonts w:ascii="Calibri" w:hAnsi="Calibri" w:cs="Calibri"/>
                <w:b/>
                <w:kern w:val="24"/>
                <w:sz w:val="24"/>
                <w:szCs w:val="24"/>
              </w:rPr>
            </w:pPr>
            <w:r>
              <w:rPr>
                <w:rFonts w:ascii="Calibri" w:hAnsi="Calibri" w:cs="Calibri"/>
                <w:b/>
                <w:kern w:val="24"/>
                <w:sz w:val="24"/>
                <w:szCs w:val="24"/>
                <w:lang w:eastAsia="en-US"/>
              </w:rPr>
              <w:t>Kennzeichnung</w:t>
            </w:r>
          </w:p>
        </w:tc>
      </w:tr>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rPr>
            </w:pPr>
            <w:r>
              <w:rPr>
                <w:rFonts w:ascii="Calibri" w:hAnsi="Calibri" w:cs="Calibri"/>
                <w:sz w:val="23"/>
                <w:szCs w:val="23"/>
              </w:rPr>
              <w:t>Muse des Ballspiels</w:t>
            </w:r>
          </w:p>
        </w:tc>
        <w:tc>
          <w:tcPr>
            <w:tcW w:w="311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jc w:val="center"/>
              <w:rPr>
                <w:rFonts w:ascii="Calibri" w:hAnsi="Calibri" w:cs="Calibri"/>
                <w:kern w:val="24"/>
                <w:sz w:val="23"/>
                <w:szCs w:val="23"/>
              </w:rPr>
            </w:pPr>
            <w:r>
              <w:rPr>
                <w:rFonts w:ascii="Calibri" w:hAnsi="Calibri" w:cs="Calibri"/>
                <w:kern w:val="24"/>
                <w:sz w:val="23"/>
                <w:szCs w:val="23"/>
                <w:lang w:eastAsia="en-US"/>
              </w:rPr>
              <w:t>A</w:t>
            </w:r>
          </w:p>
        </w:tc>
      </w:tr>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rPr>
            </w:pPr>
            <w:r>
              <w:rPr>
                <w:rFonts w:ascii="Calibri" w:hAnsi="Calibri" w:cs="Calibri"/>
                <w:sz w:val="23"/>
                <w:szCs w:val="23"/>
              </w:rPr>
              <w:t>Muse der Komödien</w:t>
            </w:r>
          </w:p>
        </w:tc>
        <w:tc>
          <w:tcPr>
            <w:tcW w:w="311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jc w:val="center"/>
              <w:rPr>
                <w:rFonts w:ascii="Calibri" w:hAnsi="Calibri" w:cs="Calibri"/>
                <w:kern w:val="24"/>
                <w:sz w:val="23"/>
                <w:szCs w:val="23"/>
              </w:rPr>
            </w:pPr>
            <w:r>
              <w:rPr>
                <w:rFonts w:ascii="Calibri" w:hAnsi="Calibri" w:cs="Calibri"/>
                <w:kern w:val="24"/>
                <w:sz w:val="23"/>
                <w:szCs w:val="23"/>
                <w:lang w:eastAsia="en-US"/>
              </w:rPr>
              <w:t>B</w:t>
            </w:r>
          </w:p>
        </w:tc>
      </w:tr>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rPr>
            </w:pPr>
            <w:r>
              <w:rPr>
                <w:rFonts w:ascii="Calibri" w:hAnsi="Calibri" w:cs="Calibri"/>
                <w:sz w:val="23"/>
                <w:szCs w:val="23"/>
                <w:lang w:val="de-AT" w:eastAsia="en-US"/>
              </w:rPr>
              <w:t>Muse der Tibia</w:t>
            </w:r>
          </w:p>
        </w:tc>
        <w:tc>
          <w:tcPr>
            <w:tcW w:w="311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jc w:val="center"/>
              <w:rPr>
                <w:rFonts w:ascii="Calibri" w:hAnsi="Calibri" w:cs="Calibri"/>
                <w:kern w:val="24"/>
                <w:sz w:val="23"/>
                <w:szCs w:val="23"/>
              </w:rPr>
            </w:pPr>
            <w:r>
              <w:rPr>
                <w:rFonts w:ascii="Calibri" w:hAnsi="Calibri" w:cs="Calibri"/>
                <w:kern w:val="24"/>
                <w:sz w:val="23"/>
                <w:szCs w:val="23"/>
                <w:lang w:eastAsia="en-US"/>
              </w:rPr>
              <w:t>C</w:t>
            </w:r>
          </w:p>
        </w:tc>
      </w:tr>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rPr>
            </w:pPr>
            <w:r>
              <w:rPr>
                <w:rFonts w:ascii="Calibri" w:hAnsi="Calibri" w:cs="Calibri"/>
                <w:sz w:val="23"/>
                <w:szCs w:val="23"/>
                <w:lang w:val="de-AT" w:eastAsia="en-US"/>
              </w:rPr>
              <w:t>Muse der Rhetorik</w:t>
            </w:r>
          </w:p>
        </w:tc>
        <w:tc>
          <w:tcPr>
            <w:tcW w:w="311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jc w:val="center"/>
              <w:rPr>
                <w:rFonts w:ascii="Calibri" w:hAnsi="Calibri" w:cs="Calibri"/>
                <w:kern w:val="24"/>
                <w:sz w:val="23"/>
                <w:szCs w:val="23"/>
              </w:rPr>
            </w:pPr>
            <w:r>
              <w:rPr>
                <w:rFonts w:ascii="Calibri" w:hAnsi="Calibri" w:cs="Calibri"/>
                <w:kern w:val="24"/>
                <w:sz w:val="23"/>
                <w:szCs w:val="23"/>
                <w:lang w:eastAsia="en-US"/>
              </w:rPr>
              <w:t>D</w:t>
            </w:r>
          </w:p>
        </w:tc>
      </w:tr>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rPr>
            </w:pPr>
            <w:r>
              <w:rPr>
                <w:rFonts w:ascii="Calibri" w:hAnsi="Calibri" w:cs="Calibri"/>
                <w:sz w:val="23"/>
                <w:szCs w:val="23"/>
                <w:lang w:val="de-AT" w:eastAsia="en-US"/>
              </w:rPr>
              <w:t>Muse der Astrologie</w:t>
            </w:r>
          </w:p>
        </w:tc>
        <w:tc>
          <w:tcPr>
            <w:tcW w:w="311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jc w:val="center"/>
              <w:rPr>
                <w:rFonts w:ascii="Calibri" w:hAnsi="Calibri" w:cs="Calibri"/>
                <w:kern w:val="24"/>
                <w:sz w:val="23"/>
                <w:szCs w:val="23"/>
              </w:rPr>
            </w:pPr>
            <w:r>
              <w:rPr>
                <w:rFonts w:ascii="Calibri" w:hAnsi="Calibri" w:cs="Calibri"/>
                <w:kern w:val="24"/>
                <w:sz w:val="23"/>
                <w:szCs w:val="23"/>
                <w:lang w:eastAsia="en-US"/>
              </w:rPr>
              <w:t>E</w:t>
            </w:r>
          </w:p>
        </w:tc>
      </w:tr>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lang w:val="de-AT"/>
              </w:rPr>
            </w:pPr>
            <w:r>
              <w:rPr>
                <w:rFonts w:ascii="Calibri" w:hAnsi="Calibri" w:cs="Calibri"/>
                <w:sz w:val="23"/>
                <w:szCs w:val="23"/>
                <w:lang w:val="de-AT"/>
              </w:rPr>
              <w:t>Muse der Witze</w:t>
            </w:r>
          </w:p>
        </w:tc>
        <w:tc>
          <w:tcPr>
            <w:tcW w:w="311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jc w:val="center"/>
              <w:rPr>
                <w:rFonts w:ascii="Calibri" w:hAnsi="Calibri" w:cs="Calibri"/>
                <w:kern w:val="24"/>
                <w:sz w:val="23"/>
                <w:szCs w:val="23"/>
              </w:rPr>
            </w:pPr>
            <w:r>
              <w:rPr>
                <w:rFonts w:ascii="Calibri" w:hAnsi="Calibri" w:cs="Calibri"/>
                <w:kern w:val="24"/>
                <w:sz w:val="23"/>
                <w:szCs w:val="23"/>
                <w:lang w:eastAsia="en-US"/>
              </w:rPr>
              <w:t>F</w:t>
            </w:r>
          </w:p>
        </w:tc>
      </w:tr>
    </w:tbl>
    <w:p w:rsidR="000F0F01" w:rsidRDefault="000F0F01" w:rsidP="000F0F01"/>
    <w:p w:rsidR="000F0F01" w:rsidRDefault="000F0F01" w:rsidP="000F0F01">
      <w:pPr>
        <w:pStyle w:val="Input"/>
        <w:jc w:val="left"/>
        <w:rPr>
          <w:rFonts w:asciiTheme="minorHAnsi" w:hAnsiTheme="minorHAnsi"/>
          <w:lang w:val="de-AT"/>
        </w:rPr>
      </w:pPr>
      <w:bookmarkStart w:id="35" w:name="_Hlk8369739"/>
      <w:r w:rsidRPr="00EB7B84">
        <w:rPr>
          <w:rFonts w:asciiTheme="minorHAnsi" w:hAnsiTheme="minorHAnsi"/>
          <w:u w:val="single"/>
          <w:lang w:val="de-AT"/>
        </w:rPr>
        <w:t>Aufgabe 5:</w:t>
      </w:r>
      <w:r>
        <w:rPr>
          <w:rFonts w:asciiTheme="minorHAnsi" w:hAnsiTheme="minorHAnsi"/>
          <w:lang w:val="de-AT"/>
        </w:rPr>
        <w:t xml:space="preserve"> Überprüfe die Richtigkeit der </w:t>
      </w:r>
      <w:r>
        <w:rPr>
          <w:rFonts w:asciiTheme="minorHAnsi" w:hAnsiTheme="minorHAnsi" w:cs="Calibri"/>
          <w:lang w:val="de-AT"/>
        </w:rPr>
        <w:t>Aussagen anhand des Interpretationstextes</w:t>
      </w:r>
      <w:r>
        <w:rPr>
          <w:rFonts w:asciiTheme="minorHAnsi" w:hAnsiTheme="minorHAnsi"/>
          <w:lang w:val="de-AT"/>
        </w:rPr>
        <w:t xml:space="preserve">. Kreuze „richtig“ an, wenn eine Aussage dem Interpretationstext zu entnehmen ist. Kreuze „falsch“ an, wenn eine Aussage dem Interpretationstext nicht zu entnehmen ist. </w:t>
      </w:r>
    </w:p>
    <w:p w:rsidR="000F0F01" w:rsidRDefault="000F0F01" w:rsidP="000F0F01">
      <w:pPr>
        <w:pStyle w:val="Input"/>
        <w:jc w:val="left"/>
        <w:rPr>
          <w:rFonts w:asciiTheme="minorHAnsi" w:hAnsiTheme="minorHAnsi"/>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5"/>
        <w:gridCol w:w="990"/>
        <w:gridCol w:w="989"/>
      </w:tblGrid>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spacing w:before="120" w:after="120"/>
              <w:rPr>
                <w:rFonts w:cs="Calibri"/>
                <w:szCs w:val="24"/>
              </w:rPr>
            </w:pP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jc w:val="center"/>
              <w:rPr>
                <w:rFonts w:cs="Calibri"/>
                <w:b/>
                <w:bCs/>
                <w:szCs w:val="24"/>
              </w:rPr>
            </w:pPr>
            <w:r>
              <w:rPr>
                <w:rFonts w:cs="Calibri"/>
                <w:b/>
                <w:bCs/>
                <w:szCs w:val="24"/>
              </w:rPr>
              <w:t>richtig</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jc w:val="center"/>
              <w:rPr>
                <w:rFonts w:cs="Calibri"/>
                <w:b/>
                <w:bCs/>
                <w:szCs w:val="24"/>
              </w:rPr>
            </w:pPr>
            <w:r>
              <w:rPr>
                <w:rFonts w:cs="Calibri"/>
                <w:b/>
                <w:bCs/>
                <w:szCs w:val="24"/>
              </w:rPr>
              <w:t>falsch</w:t>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Clio ist die Muse der Witze.</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Erato erfand die Geometrie.</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Calliope lehrt Literatur.</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 xml:space="preserve">Terpsichore erfreut sich an den Trommeln. </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r>
      <w:bookmarkEnd w:id="35"/>
    </w:tbl>
    <w:p w:rsidR="000F0F01" w:rsidRDefault="000F0F01" w:rsidP="000F0F01"/>
    <w:p w:rsidR="000F0F01" w:rsidRDefault="000F0F01" w:rsidP="000F0F01"/>
    <w:p w:rsidR="000F0F01" w:rsidRDefault="000F0F01" w:rsidP="000F0F01">
      <w:pPr>
        <w:rPr>
          <w:rFonts w:ascii="Calibri" w:eastAsia="Times New Roman" w:hAnsi="Calibri" w:cs="Times New Roman"/>
          <w:b/>
          <w:szCs w:val="24"/>
          <w:lang w:eastAsia="de-DE"/>
        </w:rPr>
      </w:pPr>
      <w:r>
        <w:rPr>
          <w:rFonts w:ascii="Calibri" w:hAnsi="Calibri"/>
        </w:rPr>
        <w:br w:type="page"/>
      </w:r>
    </w:p>
    <w:p w:rsidR="000F0F01" w:rsidRDefault="000F0F01" w:rsidP="000F0F01">
      <w:pPr>
        <w:pStyle w:val="Input"/>
        <w:jc w:val="left"/>
        <w:rPr>
          <w:rFonts w:ascii="Calibri" w:hAnsi="Calibri" w:cs="Calibri"/>
        </w:rPr>
      </w:pPr>
      <w:bookmarkStart w:id="36" w:name="_Hlk8369767"/>
      <w:r w:rsidRPr="006013DA">
        <w:rPr>
          <w:rFonts w:ascii="Calibri" w:hAnsi="Calibri"/>
          <w:u w:val="single"/>
          <w:lang w:val="de-AT"/>
        </w:rPr>
        <w:lastRenderedPageBreak/>
        <w:t>Aufgabe 6:</w:t>
      </w:r>
      <w:r>
        <w:rPr>
          <w:rFonts w:ascii="Calibri" w:hAnsi="Calibri"/>
          <w:lang w:val="de-AT"/>
        </w:rPr>
        <w:t xml:space="preserve"> Vergleiche den Interpretationstext mit den folgenden Bildern und ordne diese der richtigen Muse zu. </w:t>
      </w:r>
    </w:p>
    <w:p w:rsidR="000F0F01" w:rsidRDefault="000F0F01" w:rsidP="000F0F01">
      <w:pPr>
        <w:rPr>
          <w:lang w:val="de-DE"/>
        </w:rPr>
      </w:pPr>
    </w:p>
    <w:tbl>
      <w:tblPr>
        <w:tblStyle w:val="Tabellenraster"/>
        <w:tblW w:w="0" w:type="auto"/>
        <w:tblLook w:val="04A0" w:firstRow="1" w:lastRow="0" w:firstColumn="1" w:lastColumn="0" w:noHBand="0" w:noVBand="1"/>
      </w:tblPr>
      <w:tblGrid>
        <w:gridCol w:w="3599"/>
        <w:gridCol w:w="934"/>
        <w:gridCol w:w="3527"/>
        <w:gridCol w:w="1002"/>
      </w:tblGrid>
      <w:tr w:rsidR="000F0F01" w:rsidRPr="00404E93" w:rsidTr="00161B31">
        <w:tc>
          <w:tcPr>
            <w:tcW w:w="9212" w:type="dxa"/>
            <w:gridSpan w:val="4"/>
          </w:tcPr>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lang w:val="de-DE"/>
              </w:rPr>
              <mc:AlternateContent>
                <mc:Choice Requires="wps">
                  <w:drawing>
                    <wp:anchor distT="45720" distB="45720" distL="114300" distR="114300" simplePos="0" relativeHeight="251680768" behindDoc="0" locked="0" layoutInCell="1" allowOverlap="1" wp14:anchorId="057935DB" wp14:editId="1613BE2B">
                      <wp:simplePos x="0" y="0"/>
                      <wp:positionH relativeFrom="column">
                        <wp:posOffset>3218223</wp:posOffset>
                      </wp:positionH>
                      <wp:positionV relativeFrom="paragraph">
                        <wp:posOffset>170158</wp:posOffset>
                      </wp:positionV>
                      <wp:extent cx="320040" cy="415290"/>
                      <wp:effectExtent l="0" t="0" r="22860" b="2286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152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8643DE" w:rsidRDefault="00161B31" w:rsidP="000F0F01">
                                  <w:pPr>
                                    <w:rPr>
                                      <w:b/>
                                      <w:sz w:val="40"/>
                                    </w:rPr>
                                  </w:pPr>
                                  <w:r>
                                    <w:rPr>
                                      <w:b/>
                                      <w:sz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935DB" id="_x0000_s1035" type="#_x0000_t202" style="position:absolute;margin-left:253.4pt;margin-top:13.4pt;width:25.2pt;height:32.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" fillcolor="white [3201]" strokecolor="black [3200]" strokeweight="1pt">
                      <v:textbox>
                        <w:txbxContent>
                          <w:p w:rsidR="00161B31" w:rsidRPr="008643DE" w:rsidRDefault="00161B31" w:rsidP="000F0F01">
                            <w:pPr>
                              <w:rPr>
                                <w:b/>
                                <w:sz w:val="40"/>
                              </w:rPr>
                            </w:pPr>
                            <w:r>
                              <w:rPr>
                                <w:b/>
                                <w:sz w:val="40"/>
                              </w:rPr>
                              <w:t>3</w:t>
                            </w:r>
                          </w:p>
                        </w:txbxContent>
                      </v:textbox>
                    </v:shape>
                  </w:pict>
                </mc:Fallback>
              </mc:AlternateContent>
            </w:r>
            <w:r w:rsidRPr="00404E93">
              <w:rPr>
                <w:rFonts w:asciiTheme="minorHAnsi" w:hAnsiTheme="minorHAnsi" w:cstheme="minorHAnsi"/>
                <w:noProof/>
                <w:lang w:val="de-DE"/>
              </w:rPr>
              <mc:AlternateContent>
                <mc:Choice Requires="wps">
                  <w:drawing>
                    <wp:anchor distT="45720" distB="45720" distL="114300" distR="114300" simplePos="0" relativeHeight="251677696" behindDoc="0" locked="0" layoutInCell="1" allowOverlap="1" wp14:anchorId="0E734686" wp14:editId="7765406B">
                      <wp:simplePos x="0" y="0"/>
                      <wp:positionH relativeFrom="column">
                        <wp:posOffset>-270510</wp:posOffset>
                      </wp:positionH>
                      <wp:positionV relativeFrom="paragraph">
                        <wp:posOffset>-1270</wp:posOffset>
                      </wp:positionV>
                      <wp:extent cx="320040" cy="415290"/>
                      <wp:effectExtent l="0" t="0" r="22860" b="2286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152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8643DE" w:rsidRDefault="00161B31" w:rsidP="000F0F01">
                                  <w:pPr>
                                    <w:rPr>
                                      <w:b/>
                                      <w:sz w:val="40"/>
                                    </w:rPr>
                                  </w:pPr>
                                  <w:r w:rsidRPr="008643DE">
                                    <w:rPr>
                                      <w:b/>
                                      <w:sz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34686" id="_x0000_s1036" type="#_x0000_t202" style="position:absolute;margin-left:-21.3pt;margin-top:-.1pt;width:25.2pt;height:32.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" fillcolor="white [3201]" strokecolor="black [3200]" strokeweight="1pt">
                      <v:textbox>
                        <w:txbxContent>
                          <w:p w:rsidR="00161B31" w:rsidRPr="008643DE" w:rsidRDefault="00161B31" w:rsidP="000F0F01">
                            <w:pPr>
                              <w:rPr>
                                <w:b/>
                                <w:sz w:val="40"/>
                              </w:rPr>
                            </w:pPr>
                            <w:r w:rsidRPr="008643DE">
                              <w:rPr>
                                <w:b/>
                                <w:sz w:val="40"/>
                              </w:rPr>
                              <w:t>1</w:t>
                            </w:r>
                          </w:p>
                        </w:txbxContent>
                      </v:textbox>
                    </v:shape>
                  </w:pict>
                </mc:Fallback>
              </mc:AlternateContent>
            </w:r>
            <w:r w:rsidRPr="00404E93">
              <w:rPr>
                <w:rFonts w:asciiTheme="minorHAnsi" w:hAnsiTheme="minorHAnsi" w:cstheme="minorHAnsi"/>
                <w:noProof/>
                <w:color w:val="1A0DAB"/>
                <w:sz w:val="20"/>
                <w:szCs w:val="20"/>
                <w:bdr w:val="none" w:sz="0" w:space="0" w:color="auto" w:frame="1"/>
              </w:rPr>
              <w:drawing>
                <wp:anchor distT="0" distB="0" distL="114300" distR="114300" simplePos="0" relativeHeight="251674624" behindDoc="0" locked="0" layoutInCell="1" allowOverlap="1" wp14:anchorId="02653C7D" wp14:editId="00CE4561">
                  <wp:simplePos x="0" y="0"/>
                  <wp:positionH relativeFrom="column">
                    <wp:posOffset>-69124</wp:posOffset>
                  </wp:positionH>
                  <wp:positionV relativeFrom="paragraph">
                    <wp:posOffset>69850</wp:posOffset>
                  </wp:positionV>
                  <wp:extent cx="1566545" cy="1390015"/>
                  <wp:effectExtent l="0" t="0" r="0" b="635"/>
                  <wp:wrapThrough wrapText="bothSides">
                    <wp:wrapPolygon edited="0">
                      <wp:start x="0" y="0"/>
                      <wp:lineTo x="0" y="21314"/>
                      <wp:lineTo x="21276" y="21314"/>
                      <wp:lineTo x="21276" y="0"/>
                      <wp:lineTo x="0" y="0"/>
                    </wp:wrapPolygon>
                  </wp:wrapThrough>
                  <wp:docPr id="199" name="Grafik 199" descr="Ähnliches Foto">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Ähnliches Foto">
                            <a:hlinkClick r:id="rId62" tgtFrame="&quot;_blank&quot;"/>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8747" r="17824"/>
                          <a:stretch/>
                        </pic:blipFill>
                        <pic:spPr bwMode="auto">
                          <a:xfrm>
                            <a:off x="0" y="0"/>
                            <a:ext cx="1566545" cy="139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4E93">
              <w:rPr>
                <w:rFonts w:asciiTheme="minorHAnsi" w:hAnsiTheme="minorHAnsi" w:cstheme="minorHAnsi"/>
                <w:noProof/>
                <w:color w:val="1A0DAB"/>
                <w:sz w:val="20"/>
                <w:szCs w:val="20"/>
                <w:bdr w:val="none" w:sz="0" w:space="0" w:color="auto" w:frame="1"/>
              </w:rPr>
              <w:drawing>
                <wp:anchor distT="0" distB="0" distL="114300" distR="114300" simplePos="0" relativeHeight="251670528" behindDoc="0" locked="0" layoutInCell="1" allowOverlap="1" wp14:anchorId="0448560A" wp14:editId="66195FCB">
                  <wp:simplePos x="0" y="0"/>
                  <wp:positionH relativeFrom="column">
                    <wp:posOffset>3193613</wp:posOffset>
                  </wp:positionH>
                  <wp:positionV relativeFrom="paragraph">
                    <wp:posOffset>64911</wp:posOffset>
                  </wp:positionV>
                  <wp:extent cx="2552700" cy="1435735"/>
                  <wp:effectExtent l="0" t="0" r="0" b="0"/>
                  <wp:wrapThrough wrapText="bothSides">
                    <wp:wrapPolygon edited="0">
                      <wp:start x="0" y="0"/>
                      <wp:lineTo x="0" y="21208"/>
                      <wp:lineTo x="21439" y="21208"/>
                      <wp:lineTo x="21439" y="0"/>
                      <wp:lineTo x="0" y="0"/>
                    </wp:wrapPolygon>
                  </wp:wrapThrough>
                  <wp:docPr id="200" name="Grafik 200" descr="Bildergebnis für Tragödie">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Tragödie">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5270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F01" w:rsidRPr="00404E93" w:rsidRDefault="000F0F01" w:rsidP="00161B31">
            <w:pPr>
              <w:rPr>
                <w:rFonts w:asciiTheme="minorHAnsi" w:hAnsiTheme="minorHAnsi" w:cstheme="minorHAnsi"/>
                <w:lang w:val="de-DE"/>
              </w:rPr>
            </w:pPr>
          </w:p>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color w:val="1A0DAB"/>
                <w:sz w:val="20"/>
                <w:szCs w:val="20"/>
                <w:bdr w:val="none" w:sz="0" w:space="0" w:color="auto" w:frame="1"/>
              </w:rPr>
              <w:drawing>
                <wp:anchor distT="0" distB="0" distL="114300" distR="114300" simplePos="0" relativeHeight="251668480" behindDoc="0" locked="0" layoutInCell="1" allowOverlap="1" wp14:anchorId="767CD53A" wp14:editId="2E0D065C">
                  <wp:simplePos x="0" y="0"/>
                  <wp:positionH relativeFrom="column">
                    <wp:posOffset>1640161</wp:posOffset>
                  </wp:positionH>
                  <wp:positionV relativeFrom="paragraph">
                    <wp:posOffset>205302</wp:posOffset>
                  </wp:positionV>
                  <wp:extent cx="1347470" cy="2019300"/>
                  <wp:effectExtent l="0" t="0" r="5080" b="0"/>
                  <wp:wrapThrough wrapText="bothSides">
                    <wp:wrapPolygon edited="0">
                      <wp:start x="0" y="0"/>
                      <wp:lineTo x="0" y="21396"/>
                      <wp:lineTo x="21376" y="21396"/>
                      <wp:lineTo x="21376" y="0"/>
                      <wp:lineTo x="0" y="0"/>
                    </wp:wrapPolygon>
                  </wp:wrapThrough>
                  <wp:docPr id="202" name="Grafik 202" descr="Bildergebnis für Historienbuch">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ergebnis für Historienbuch">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4747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color w:val="1A0DAB"/>
                <w:sz w:val="20"/>
                <w:szCs w:val="20"/>
                <w:bdr w:val="none" w:sz="0" w:space="0" w:color="auto" w:frame="1"/>
              </w:rPr>
              <w:drawing>
                <wp:anchor distT="0" distB="0" distL="114300" distR="114300" simplePos="0" relativeHeight="251675648" behindDoc="0" locked="0" layoutInCell="1" allowOverlap="1" wp14:anchorId="44B9CDAA" wp14:editId="2713CF39">
                  <wp:simplePos x="0" y="0"/>
                  <wp:positionH relativeFrom="column">
                    <wp:posOffset>4051300</wp:posOffset>
                  </wp:positionH>
                  <wp:positionV relativeFrom="paragraph">
                    <wp:posOffset>1052830</wp:posOffset>
                  </wp:positionV>
                  <wp:extent cx="1579245" cy="1899920"/>
                  <wp:effectExtent l="0" t="0" r="1905" b="5080"/>
                  <wp:wrapThrough wrapText="bothSides">
                    <wp:wrapPolygon edited="0">
                      <wp:start x="0" y="0"/>
                      <wp:lineTo x="0" y="21441"/>
                      <wp:lineTo x="21366" y="21441"/>
                      <wp:lineTo x="21366" y="0"/>
                      <wp:lineTo x="0" y="0"/>
                    </wp:wrapPolygon>
                  </wp:wrapThrough>
                  <wp:docPr id="201" name="Grafik 201" descr="Ähnliches Foto">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Ähnliches Foto">
                            <a:hlinkClick r:id="rId68" tgtFrame="&quot;_blank&quot;"/>
                          </pic:cNvPr>
                          <pic:cNvPicPr>
                            <a:picLocks noChangeAspect="1" noChangeArrowheads="1"/>
                          </pic:cNvPicPr>
                        </pic:nvPicPr>
                        <pic:blipFill rotWithShape="1">
                          <a:blip r:embed="rId69">
                            <a:extLst>
                              <a:ext uri="{28A0092B-C50C-407E-A947-70E740481C1C}">
                                <a14:useLocalDpi xmlns:a14="http://schemas.microsoft.com/office/drawing/2010/main" val="0"/>
                              </a:ext>
                            </a:extLst>
                          </a:blip>
                          <a:srcRect l="16172" t="9048" r="14448" b="7472"/>
                          <a:stretch/>
                        </pic:blipFill>
                        <pic:spPr bwMode="auto">
                          <a:xfrm>
                            <a:off x="0" y="0"/>
                            <a:ext cx="1579245" cy="1899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lang w:val="de-DE"/>
              </w:rPr>
              <mc:AlternateContent>
                <mc:Choice Requires="wps">
                  <w:drawing>
                    <wp:anchor distT="45720" distB="45720" distL="114300" distR="114300" simplePos="0" relativeHeight="251679744" behindDoc="0" locked="0" layoutInCell="1" allowOverlap="1" wp14:anchorId="3E0176BA" wp14:editId="5934A02D">
                      <wp:simplePos x="0" y="0"/>
                      <wp:positionH relativeFrom="column">
                        <wp:posOffset>172085</wp:posOffset>
                      </wp:positionH>
                      <wp:positionV relativeFrom="paragraph">
                        <wp:posOffset>98732</wp:posOffset>
                      </wp:positionV>
                      <wp:extent cx="320040" cy="415290"/>
                      <wp:effectExtent l="0" t="0" r="22860" b="22860"/>
                      <wp:wrapNone/>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152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8643DE" w:rsidRDefault="00161B31" w:rsidP="000F0F01">
                                  <w:pPr>
                                    <w:rPr>
                                      <w:b/>
                                      <w:sz w:val="40"/>
                                    </w:rPr>
                                  </w:pPr>
                                  <w:r>
                                    <w:rPr>
                                      <w:b/>
                                      <w:sz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176BA" id="_x0000_s1037" type="#_x0000_t202" style="position:absolute;margin-left:13.55pt;margin-top:7.75pt;width:25.2pt;height:32.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" fillcolor="white [3201]" strokecolor="black [3200]" strokeweight="1pt">
                      <v:textbox>
                        <w:txbxContent>
                          <w:p w:rsidR="00161B31" w:rsidRPr="008643DE" w:rsidRDefault="00161B31" w:rsidP="000F0F01">
                            <w:pPr>
                              <w:rPr>
                                <w:b/>
                                <w:sz w:val="40"/>
                              </w:rPr>
                            </w:pPr>
                            <w:r>
                              <w:rPr>
                                <w:b/>
                                <w:sz w:val="40"/>
                              </w:rPr>
                              <w:t>4</w:t>
                            </w:r>
                          </w:p>
                        </w:txbxContent>
                      </v:textbox>
                    </v:shape>
                  </w:pict>
                </mc:Fallback>
              </mc:AlternateContent>
            </w:r>
          </w:p>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lang w:val="de-DE"/>
              </w:rPr>
              <mc:AlternateContent>
                <mc:Choice Requires="wps">
                  <w:drawing>
                    <wp:anchor distT="45720" distB="45720" distL="114300" distR="114300" simplePos="0" relativeHeight="251681792" behindDoc="0" locked="0" layoutInCell="1" allowOverlap="1" wp14:anchorId="52F1B9AF" wp14:editId="1E6D5886">
                      <wp:simplePos x="0" y="0"/>
                      <wp:positionH relativeFrom="column">
                        <wp:posOffset>3997960</wp:posOffset>
                      </wp:positionH>
                      <wp:positionV relativeFrom="paragraph">
                        <wp:posOffset>78280</wp:posOffset>
                      </wp:positionV>
                      <wp:extent cx="320040" cy="415290"/>
                      <wp:effectExtent l="0" t="0" r="22860" b="22860"/>
                      <wp:wrapNone/>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152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8643DE" w:rsidRDefault="00161B31" w:rsidP="000F0F01">
                                  <w:pPr>
                                    <w:rPr>
                                      <w:b/>
                                      <w:sz w:val="40"/>
                                    </w:rPr>
                                  </w:pPr>
                                  <w:r>
                                    <w:rPr>
                                      <w:b/>
                                      <w:sz w:val="4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1B9AF" id="_x0000_s1038" type="#_x0000_t202" style="position:absolute;margin-left:314.8pt;margin-top:6.15pt;width:25.2pt;height:32.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" fillcolor="white [3201]" strokecolor="black [3200]" strokeweight="1pt">
                      <v:textbox>
                        <w:txbxContent>
                          <w:p w:rsidR="00161B31" w:rsidRPr="008643DE" w:rsidRDefault="00161B31" w:rsidP="000F0F01">
                            <w:pPr>
                              <w:rPr>
                                <w:b/>
                                <w:sz w:val="40"/>
                              </w:rPr>
                            </w:pPr>
                            <w:r>
                              <w:rPr>
                                <w:b/>
                                <w:sz w:val="40"/>
                              </w:rPr>
                              <w:t>5</w:t>
                            </w:r>
                          </w:p>
                        </w:txbxContent>
                      </v:textbox>
                    </v:shape>
                  </w:pict>
                </mc:Fallback>
              </mc:AlternateContent>
            </w:r>
          </w:p>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color w:val="1A0DAB"/>
                <w:sz w:val="20"/>
                <w:szCs w:val="20"/>
                <w:bdr w:val="none" w:sz="0" w:space="0" w:color="auto" w:frame="1"/>
              </w:rPr>
              <w:drawing>
                <wp:anchor distT="0" distB="0" distL="114300" distR="114300" simplePos="0" relativeHeight="251676672" behindDoc="0" locked="0" layoutInCell="1" allowOverlap="1" wp14:anchorId="63E9E05F" wp14:editId="1E519898">
                  <wp:simplePos x="0" y="0"/>
                  <wp:positionH relativeFrom="column">
                    <wp:posOffset>-65405</wp:posOffset>
                  </wp:positionH>
                  <wp:positionV relativeFrom="paragraph">
                    <wp:posOffset>20779</wp:posOffset>
                  </wp:positionV>
                  <wp:extent cx="1642110" cy="1436370"/>
                  <wp:effectExtent l="0" t="0" r="0" b="0"/>
                  <wp:wrapThrough wrapText="bothSides">
                    <wp:wrapPolygon edited="0">
                      <wp:start x="0" y="0"/>
                      <wp:lineTo x="0" y="21199"/>
                      <wp:lineTo x="21299" y="21199"/>
                      <wp:lineTo x="21299" y="0"/>
                      <wp:lineTo x="0" y="0"/>
                    </wp:wrapPolygon>
                  </wp:wrapThrough>
                  <wp:docPr id="203" name="Grafik 203" descr="Bildergebnis für Literatur">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gebnis für Literatur">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4211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E93">
              <w:rPr>
                <w:rFonts w:asciiTheme="minorHAnsi" w:hAnsiTheme="minorHAnsi" w:cstheme="minorHAnsi"/>
                <w:noProof/>
                <w:lang w:val="de-DE"/>
              </w:rPr>
              <mc:AlternateContent>
                <mc:Choice Requires="wps">
                  <w:drawing>
                    <wp:anchor distT="45720" distB="45720" distL="114300" distR="114300" simplePos="0" relativeHeight="251678720" behindDoc="0" locked="0" layoutInCell="1" allowOverlap="1" wp14:anchorId="3B57D144" wp14:editId="3303F392">
                      <wp:simplePos x="0" y="0"/>
                      <wp:positionH relativeFrom="column">
                        <wp:posOffset>2673985</wp:posOffset>
                      </wp:positionH>
                      <wp:positionV relativeFrom="paragraph">
                        <wp:posOffset>132649</wp:posOffset>
                      </wp:positionV>
                      <wp:extent cx="320040" cy="415290"/>
                      <wp:effectExtent l="0" t="0" r="22860" b="22860"/>
                      <wp:wrapNone/>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152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8643DE" w:rsidRDefault="00161B31" w:rsidP="000F0F01">
                                  <w:pPr>
                                    <w:rPr>
                                      <w:b/>
                                      <w:sz w:val="40"/>
                                    </w:rPr>
                                  </w:pPr>
                                  <w:r>
                                    <w:rPr>
                                      <w:b/>
                                      <w:sz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7D144" id="_x0000_s1039" type="#_x0000_t202" style="position:absolute;margin-left:210.55pt;margin-top:10.45pt;width:25.2pt;height:32.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" fillcolor="white [3201]" strokecolor="black [3200]" strokeweight="1pt">
                      <v:textbox>
                        <w:txbxContent>
                          <w:p w:rsidR="00161B31" w:rsidRPr="008643DE" w:rsidRDefault="00161B31" w:rsidP="000F0F01">
                            <w:pPr>
                              <w:rPr>
                                <w:b/>
                                <w:sz w:val="40"/>
                              </w:rPr>
                            </w:pPr>
                            <w:r>
                              <w:rPr>
                                <w:b/>
                                <w:sz w:val="40"/>
                              </w:rPr>
                              <w:t>2</w:t>
                            </w:r>
                          </w:p>
                        </w:txbxContent>
                      </v:textbox>
                    </v:shape>
                  </w:pict>
                </mc:Fallback>
              </mc:AlternateContent>
            </w:r>
          </w:p>
          <w:p w:rsidR="000F0F01" w:rsidRPr="00404E93" w:rsidRDefault="000F0F01" w:rsidP="00161B31">
            <w:pPr>
              <w:rPr>
                <w:rFonts w:asciiTheme="minorHAnsi" w:hAnsiTheme="minorHAnsi" w:cstheme="minorHAnsi"/>
                <w:lang w:val="de-DE"/>
              </w:rPr>
            </w:pPr>
          </w:p>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color w:val="1A0DAB"/>
                <w:sz w:val="20"/>
                <w:szCs w:val="20"/>
                <w:bdr w:val="none" w:sz="0" w:space="0" w:color="auto" w:frame="1"/>
              </w:rPr>
              <w:drawing>
                <wp:anchor distT="0" distB="0" distL="114300" distR="114300" simplePos="0" relativeHeight="251673600" behindDoc="0" locked="0" layoutInCell="1" allowOverlap="1" wp14:anchorId="39A40806" wp14:editId="64D49BCE">
                  <wp:simplePos x="0" y="0"/>
                  <wp:positionH relativeFrom="column">
                    <wp:posOffset>2521761</wp:posOffset>
                  </wp:positionH>
                  <wp:positionV relativeFrom="paragraph">
                    <wp:posOffset>176574</wp:posOffset>
                  </wp:positionV>
                  <wp:extent cx="2219325" cy="1571625"/>
                  <wp:effectExtent l="0" t="0" r="9525" b="9525"/>
                  <wp:wrapThrough wrapText="bothSides">
                    <wp:wrapPolygon edited="0">
                      <wp:start x="0" y="0"/>
                      <wp:lineTo x="0" y="21469"/>
                      <wp:lineTo x="21507" y="21469"/>
                      <wp:lineTo x="21507" y="0"/>
                      <wp:lineTo x="0" y="0"/>
                    </wp:wrapPolygon>
                  </wp:wrapThrough>
                  <wp:docPr id="205" name="Grafik 205" descr="Bildergebnis für Geometrie">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gebnis für Geometrie">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193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color w:val="1A0DAB"/>
                <w:sz w:val="20"/>
                <w:szCs w:val="20"/>
                <w:bdr w:val="none" w:sz="0" w:space="0" w:color="auto" w:frame="1"/>
              </w:rPr>
              <w:drawing>
                <wp:anchor distT="0" distB="0" distL="114300" distR="114300" simplePos="0" relativeHeight="251672576" behindDoc="0" locked="0" layoutInCell="1" allowOverlap="1" wp14:anchorId="4B6A0E91" wp14:editId="3EBDBD9F">
                  <wp:simplePos x="0" y="0"/>
                  <wp:positionH relativeFrom="column">
                    <wp:posOffset>1543663</wp:posOffset>
                  </wp:positionH>
                  <wp:positionV relativeFrom="paragraph">
                    <wp:posOffset>334294</wp:posOffset>
                  </wp:positionV>
                  <wp:extent cx="949960" cy="1769110"/>
                  <wp:effectExtent l="0" t="0" r="2540" b="2540"/>
                  <wp:wrapThrough wrapText="bothSides">
                    <wp:wrapPolygon edited="0">
                      <wp:start x="0" y="0"/>
                      <wp:lineTo x="0" y="21398"/>
                      <wp:lineTo x="21225" y="21398"/>
                      <wp:lineTo x="21225" y="0"/>
                      <wp:lineTo x="0" y="0"/>
                    </wp:wrapPolygon>
                  </wp:wrapThrough>
                  <wp:docPr id="204" name="Grafik 204" descr="Ähnliches Foto">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Ähnliches Foto">
                            <a:hlinkClick r:id="rId74" tgtFrame="&quot;_blank&quot;"/>
                          </pic:cNvPr>
                          <pic:cNvPicPr>
                            <a:picLocks noChangeAspect="1" noChangeArrowheads="1"/>
                          </pic:cNvPicPr>
                        </pic:nvPicPr>
                        <pic:blipFill rotWithShape="1">
                          <a:blip r:embed="rId75">
                            <a:extLst>
                              <a:ext uri="{28A0092B-C50C-407E-A947-70E740481C1C}">
                                <a14:useLocalDpi xmlns:a14="http://schemas.microsoft.com/office/drawing/2010/main" val="0"/>
                              </a:ext>
                            </a:extLst>
                          </a:blip>
                          <a:srcRect l="21428" t="7206" r="19441" b="10184"/>
                          <a:stretch/>
                        </pic:blipFill>
                        <pic:spPr bwMode="auto">
                          <a:xfrm>
                            <a:off x="0" y="0"/>
                            <a:ext cx="949960" cy="1769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F01" w:rsidRPr="00404E93" w:rsidRDefault="000F0F01" w:rsidP="00161B31">
            <w:pPr>
              <w:rPr>
                <w:rFonts w:asciiTheme="minorHAnsi" w:hAnsiTheme="minorHAnsi" w:cstheme="minorHAnsi"/>
                <w:lang w:val="de-DE"/>
              </w:rPr>
            </w:pPr>
          </w:p>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lang w:val="de-DE"/>
              </w:rPr>
              <mc:AlternateContent>
                <mc:Choice Requires="wps">
                  <w:drawing>
                    <wp:anchor distT="45720" distB="45720" distL="114300" distR="114300" simplePos="0" relativeHeight="251683840" behindDoc="0" locked="0" layoutInCell="1" allowOverlap="1" wp14:anchorId="10205AA6" wp14:editId="44425CA2">
                      <wp:simplePos x="0" y="0"/>
                      <wp:positionH relativeFrom="column">
                        <wp:posOffset>4051935</wp:posOffset>
                      </wp:positionH>
                      <wp:positionV relativeFrom="paragraph">
                        <wp:posOffset>41494</wp:posOffset>
                      </wp:positionV>
                      <wp:extent cx="320040" cy="415290"/>
                      <wp:effectExtent l="0" t="0" r="22860" b="22860"/>
                      <wp:wrapNone/>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152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8643DE" w:rsidRDefault="00161B31" w:rsidP="000F0F01">
                                  <w:pPr>
                                    <w:rPr>
                                      <w:b/>
                                      <w:sz w:val="40"/>
                                    </w:rPr>
                                  </w:pPr>
                                  <w:r>
                                    <w:rPr>
                                      <w:b/>
                                      <w:sz w:val="4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05AA6" id="_x0000_s1040" type="#_x0000_t202" style="position:absolute;margin-left:319.05pt;margin-top:3.25pt;width:25.2pt;height:32.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" fillcolor="white [3201]" strokecolor="black [3200]" strokeweight="1pt">
                      <v:textbox>
                        <w:txbxContent>
                          <w:p w:rsidR="00161B31" w:rsidRPr="008643DE" w:rsidRDefault="00161B31" w:rsidP="000F0F01">
                            <w:pPr>
                              <w:rPr>
                                <w:b/>
                                <w:sz w:val="40"/>
                              </w:rPr>
                            </w:pPr>
                            <w:r>
                              <w:rPr>
                                <w:b/>
                                <w:sz w:val="40"/>
                              </w:rPr>
                              <w:t>7</w:t>
                            </w:r>
                          </w:p>
                        </w:txbxContent>
                      </v:textbox>
                    </v:shape>
                  </w:pict>
                </mc:Fallback>
              </mc:AlternateContent>
            </w:r>
          </w:p>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color w:val="1A0DAB"/>
                <w:sz w:val="20"/>
                <w:szCs w:val="20"/>
                <w:bdr w:val="none" w:sz="0" w:space="0" w:color="auto" w:frame="1"/>
              </w:rPr>
              <w:drawing>
                <wp:anchor distT="0" distB="0" distL="114300" distR="114300" simplePos="0" relativeHeight="251671552" behindDoc="0" locked="0" layoutInCell="1" allowOverlap="1" wp14:anchorId="40E893E2" wp14:editId="357E278F">
                  <wp:simplePos x="0" y="0"/>
                  <wp:positionH relativeFrom="column">
                    <wp:posOffset>-27940</wp:posOffset>
                  </wp:positionH>
                  <wp:positionV relativeFrom="paragraph">
                    <wp:posOffset>213360</wp:posOffset>
                  </wp:positionV>
                  <wp:extent cx="2084070" cy="1857375"/>
                  <wp:effectExtent l="0" t="0" r="0" b="9525"/>
                  <wp:wrapThrough wrapText="bothSides">
                    <wp:wrapPolygon edited="0">
                      <wp:start x="0" y="0"/>
                      <wp:lineTo x="0" y="21489"/>
                      <wp:lineTo x="21324" y="21489"/>
                      <wp:lineTo x="21324" y="0"/>
                      <wp:lineTo x="0" y="0"/>
                    </wp:wrapPolygon>
                  </wp:wrapThrough>
                  <wp:docPr id="206" name="Grafik 206" descr="Bildergebnis für Tibia Musik">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ergebnis für Tibia Musik">
                            <a:hlinkClick r:id="rId76" tgtFrame="&quot;_blank&quot;"/>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5824"/>
                          <a:stretch/>
                        </pic:blipFill>
                        <pic:spPr bwMode="auto">
                          <a:xfrm>
                            <a:off x="0" y="0"/>
                            <a:ext cx="208407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lang w:val="de-DE"/>
              </w:rPr>
              <mc:AlternateContent>
                <mc:Choice Requires="wps">
                  <w:drawing>
                    <wp:anchor distT="45720" distB="45720" distL="114300" distR="114300" simplePos="0" relativeHeight="251682816" behindDoc="0" locked="0" layoutInCell="1" allowOverlap="1" wp14:anchorId="43C0665A" wp14:editId="47235686">
                      <wp:simplePos x="0" y="0"/>
                      <wp:positionH relativeFrom="column">
                        <wp:posOffset>1892300</wp:posOffset>
                      </wp:positionH>
                      <wp:positionV relativeFrom="paragraph">
                        <wp:posOffset>83470</wp:posOffset>
                      </wp:positionV>
                      <wp:extent cx="320040" cy="415290"/>
                      <wp:effectExtent l="0" t="0" r="22860" b="22860"/>
                      <wp:wrapNone/>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152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8643DE" w:rsidRDefault="00161B31" w:rsidP="000F0F01">
                                  <w:pPr>
                                    <w:rPr>
                                      <w:b/>
                                      <w:sz w:val="40"/>
                                    </w:rPr>
                                  </w:pPr>
                                  <w:r>
                                    <w:rPr>
                                      <w:b/>
                                      <w:sz w:val="4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0665A" id="_x0000_s1041" type="#_x0000_t202" style="position:absolute;margin-left:149pt;margin-top:6.55pt;width:25.2pt;height:32.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" fillcolor="white [3201]" strokecolor="black [3200]" strokeweight="1pt">
                      <v:textbox>
                        <w:txbxContent>
                          <w:p w:rsidR="00161B31" w:rsidRPr="008643DE" w:rsidRDefault="00161B31" w:rsidP="000F0F01">
                            <w:pPr>
                              <w:rPr>
                                <w:b/>
                                <w:sz w:val="40"/>
                              </w:rPr>
                            </w:pPr>
                            <w:r>
                              <w:rPr>
                                <w:b/>
                                <w:sz w:val="40"/>
                              </w:rPr>
                              <w:t>6</w:t>
                            </w:r>
                          </w:p>
                        </w:txbxContent>
                      </v:textbox>
                    </v:shape>
                  </w:pict>
                </mc:Fallback>
              </mc:AlternateContent>
            </w:r>
          </w:p>
          <w:p w:rsidR="000F0F01" w:rsidRPr="00404E93" w:rsidRDefault="000F0F01" w:rsidP="00161B31">
            <w:pPr>
              <w:rPr>
                <w:rFonts w:asciiTheme="minorHAnsi" w:hAnsiTheme="minorHAnsi" w:cstheme="minorHAnsi"/>
                <w:lang w:val="de-DE"/>
              </w:rPr>
            </w:pPr>
          </w:p>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color w:val="1A0DAB"/>
                <w:sz w:val="20"/>
                <w:szCs w:val="20"/>
                <w:bdr w:val="none" w:sz="0" w:space="0" w:color="auto" w:frame="1"/>
              </w:rPr>
              <w:drawing>
                <wp:anchor distT="0" distB="0" distL="114300" distR="114300" simplePos="0" relativeHeight="251669504" behindDoc="0" locked="0" layoutInCell="1" allowOverlap="1" wp14:anchorId="31BB25A0" wp14:editId="739F47E2">
                  <wp:simplePos x="0" y="0"/>
                  <wp:positionH relativeFrom="column">
                    <wp:posOffset>3177540</wp:posOffset>
                  </wp:positionH>
                  <wp:positionV relativeFrom="paragraph">
                    <wp:posOffset>99717</wp:posOffset>
                  </wp:positionV>
                  <wp:extent cx="2505075" cy="1409065"/>
                  <wp:effectExtent l="0" t="0" r="0" b="635"/>
                  <wp:wrapThrough wrapText="bothSides">
                    <wp:wrapPolygon edited="0">
                      <wp:start x="0" y="0"/>
                      <wp:lineTo x="0" y="21318"/>
                      <wp:lineTo x="21354" y="21318"/>
                      <wp:lineTo x="21354" y="0"/>
                      <wp:lineTo x="0" y="0"/>
                    </wp:wrapPolygon>
                  </wp:wrapThrough>
                  <wp:docPr id="207" name="Grafik 207" descr="Bildergebnis für Tragödie">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Tragödie">
                            <a:hlinkClick r:id="rId78" tgtFrame="&quot;_blank&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05075" cy="140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F01" w:rsidRPr="00404E93" w:rsidRDefault="000F0F01" w:rsidP="00161B31">
            <w:pPr>
              <w:rPr>
                <w:rFonts w:asciiTheme="minorHAnsi" w:hAnsiTheme="minorHAnsi" w:cstheme="minorHAnsi"/>
                <w:lang w:val="de-DE"/>
              </w:rPr>
            </w:pPr>
          </w:p>
          <w:p w:rsidR="000F0F01" w:rsidRPr="00404E93" w:rsidRDefault="000F0F01" w:rsidP="00161B31">
            <w:pPr>
              <w:rPr>
                <w:rFonts w:asciiTheme="minorHAnsi" w:hAnsiTheme="minorHAnsi" w:cstheme="minorHAnsi"/>
                <w:lang w:val="de-DE"/>
              </w:rPr>
            </w:pPr>
          </w:p>
          <w:p w:rsidR="000F0F01" w:rsidRPr="00404E93" w:rsidRDefault="000F0F01" w:rsidP="00161B31">
            <w:pPr>
              <w:rPr>
                <w:rFonts w:asciiTheme="minorHAnsi" w:hAnsiTheme="minorHAnsi" w:cstheme="minorHAnsi"/>
                <w:lang w:val="de-DE"/>
              </w:rPr>
            </w:pPr>
          </w:p>
          <w:p w:rsidR="000F0F01" w:rsidRPr="00404E93" w:rsidRDefault="000F0F01" w:rsidP="00161B31">
            <w:pPr>
              <w:rPr>
                <w:rFonts w:asciiTheme="minorHAnsi" w:hAnsiTheme="minorHAnsi" w:cstheme="minorHAnsi"/>
                <w:lang w:val="de-DE"/>
              </w:rPr>
            </w:pPr>
          </w:p>
          <w:p w:rsidR="000F0F01" w:rsidRPr="00404E93" w:rsidRDefault="000F0F01" w:rsidP="00161B31">
            <w:pPr>
              <w:rPr>
                <w:rFonts w:asciiTheme="minorHAnsi" w:hAnsiTheme="minorHAnsi" w:cstheme="minorHAnsi"/>
                <w:lang w:val="de-DE"/>
              </w:rPr>
            </w:pPr>
          </w:p>
          <w:p w:rsidR="000F0F01" w:rsidRPr="00404E93" w:rsidRDefault="000F0F01" w:rsidP="00161B31">
            <w:pPr>
              <w:rPr>
                <w:rFonts w:asciiTheme="minorHAnsi" w:hAnsiTheme="minorHAnsi" w:cstheme="minorHAnsi"/>
                <w:lang w:val="de-DE"/>
              </w:rPr>
            </w:pPr>
          </w:p>
          <w:p w:rsidR="000F0F01" w:rsidRPr="00404E93" w:rsidRDefault="000F0F01" w:rsidP="00161B31">
            <w:pPr>
              <w:rPr>
                <w:rFonts w:asciiTheme="minorHAnsi" w:hAnsiTheme="minorHAnsi" w:cstheme="minorHAnsi"/>
                <w:lang w:val="de-DE"/>
              </w:rPr>
            </w:pPr>
          </w:p>
          <w:p w:rsidR="000F0F01" w:rsidRPr="00404E93" w:rsidRDefault="000F0F01" w:rsidP="00161B31">
            <w:pPr>
              <w:rPr>
                <w:rFonts w:asciiTheme="minorHAnsi" w:hAnsiTheme="minorHAnsi" w:cstheme="minorHAnsi"/>
                <w:lang w:val="de-DE"/>
              </w:rPr>
            </w:pPr>
            <w:r w:rsidRPr="00404E93">
              <w:rPr>
                <w:rFonts w:asciiTheme="minorHAnsi" w:hAnsiTheme="minorHAnsi" w:cstheme="minorHAnsi"/>
                <w:noProof/>
                <w:lang w:val="de-DE"/>
              </w:rPr>
              <mc:AlternateContent>
                <mc:Choice Requires="wps">
                  <w:drawing>
                    <wp:anchor distT="45720" distB="45720" distL="114300" distR="114300" simplePos="0" relativeHeight="251684864" behindDoc="0" locked="0" layoutInCell="1" allowOverlap="1" wp14:anchorId="4095A45C" wp14:editId="47CF2F9E">
                      <wp:simplePos x="0" y="0"/>
                      <wp:positionH relativeFrom="column">
                        <wp:posOffset>-2012645</wp:posOffset>
                      </wp:positionH>
                      <wp:positionV relativeFrom="paragraph">
                        <wp:posOffset>187143</wp:posOffset>
                      </wp:positionV>
                      <wp:extent cx="320040" cy="415290"/>
                      <wp:effectExtent l="0" t="0" r="22860" b="22860"/>
                      <wp:wrapNone/>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152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8643DE" w:rsidRDefault="00161B31" w:rsidP="000F0F01">
                                  <w:pPr>
                                    <w:rPr>
                                      <w:b/>
                                      <w:sz w:val="40"/>
                                    </w:rPr>
                                  </w:pPr>
                                  <w:r>
                                    <w:rPr>
                                      <w:b/>
                                      <w:sz w:val="4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5A45C" id="_x0000_s1042" type="#_x0000_t202" style="position:absolute;margin-left:-158.5pt;margin-top:14.75pt;width:25.2pt;height:32.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" fillcolor="white [3201]" strokecolor="black [3200]" strokeweight="1pt">
                      <v:textbox>
                        <w:txbxContent>
                          <w:p w:rsidR="00161B31" w:rsidRPr="008643DE" w:rsidRDefault="00161B31" w:rsidP="000F0F01">
                            <w:pPr>
                              <w:rPr>
                                <w:b/>
                                <w:sz w:val="40"/>
                              </w:rPr>
                            </w:pPr>
                            <w:r>
                              <w:rPr>
                                <w:b/>
                                <w:sz w:val="40"/>
                              </w:rPr>
                              <w:t>8</w:t>
                            </w:r>
                          </w:p>
                        </w:txbxContent>
                      </v:textbox>
                    </v:shape>
                  </w:pict>
                </mc:Fallback>
              </mc:AlternateContent>
            </w:r>
          </w:p>
        </w:tc>
      </w:tr>
      <w:tr w:rsidR="000F0F01" w:rsidRPr="00404E93" w:rsidTr="00161B31">
        <w:tc>
          <w:tcPr>
            <w:tcW w:w="3652" w:type="dxa"/>
          </w:tcPr>
          <w:p w:rsidR="000F0F01" w:rsidRPr="00404E93" w:rsidRDefault="000F0F01" w:rsidP="00161B31">
            <w:pPr>
              <w:rPr>
                <w:rFonts w:asciiTheme="minorHAnsi" w:hAnsiTheme="minorHAnsi" w:cstheme="minorHAnsi"/>
                <w:b/>
                <w:sz w:val="28"/>
                <w:lang w:val="de-DE"/>
              </w:rPr>
            </w:pPr>
            <w:r w:rsidRPr="00404E93">
              <w:rPr>
                <w:rFonts w:asciiTheme="minorHAnsi" w:hAnsiTheme="minorHAnsi" w:cstheme="minorHAnsi"/>
                <w:b/>
                <w:sz w:val="28"/>
                <w:lang w:val="de-DE"/>
              </w:rPr>
              <w:t>Clio</w:t>
            </w:r>
          </w:p>
        </w:tc>
        <w:tc>
          <w:tcPr>
            <w:tcW w:w="954" w:type="dxa"/>
          </w:tcPr>
          <w:p w:rsidR="000F0F01" w:rsidRPr="00404E93" w:rsidRDefault="000F0F01" w:rsidP="00161B31">
            <w:pPr>
              <w:rPr>
                <w:rFonts w:asciiTheme="minorHAnsi" w:hAnsiTheme="minorHAnsi" w:cstheme="minorHAnsi"/>
                <w:b/>
                <w:sz w:val="28"/>
                <w:lang w:val="de-DE"/>
              </w:rPr>
            </w:pPr>
          </w:p>
        </w:tc>
        <w:tc>
          <w:tcPr>
            <w:tcW w:w="3582" w:type="dxa"/>
          </w:tcPr>
          <w:p w:rsidR="000F0F01" w:rsidRPr="00404E93" w:rsidRDefault="000F0F01" w:rsidP="00161B31">
            <w:pPr>
              <w:rPr>
                <w:rFonts w:asciiTheme="minorHAnsi" w:hAnsiTheme="minorHAnsi" w:cstheme="minorHAnsi"/>
                <w:b/>
                <w:sz w:val="28"/>
                <w:lang w:val="de-DE"/>
              </w:rPr>
            </w:pPr>
            <w:r w:rsidRPr="00404E93">
              <w:rPr>
                <w:rFonts w:asciiTheme="minorHAnsi" w:hAnsiTheme="minorHAnsi" w:cstheme="minorHAnsi"/>
                <w:noProof/>
                <w:lang w:val="de-DE"/>
              </w:rPr>
              <mc:AlternateContent>
                <mc:Choice Requires="wps">
                  <w:drawing>
                    <wp:anchor distT="45720" distB="45720" distL="114300" distR="114300" simplePos="0" relativeHeight="251685888" behindDoc="0" locked="0" layoutInCell="1" allowOverlap="1" wp14:anchorId="7262A433" wp14:editId="4D4236A2">
                      <wp:simplePos x="0" y="0"/>
                      <wp:positionH relativeFrom="column">
                        <wp:posOffset>482600</wp:posOffset>
                      </wp:positionH>
                      <wp:positionV relativeFrom="paragraph">
                        <wp:posOffset>-1167130</wp:posOffset>
                      </wp:positionV>
                      <wp:extent cx="320040" cy="415290"/>
                      <wp:effectExtent l="0" t="0" r="22860" b="22860"/>
                      <wp:wrapNone/>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152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8643DE" w:rsidRDefault="00161B31" w:rsidP="000F0F01">
                                  <w:pPr>
                                    <w:rPr>
                                      <w:b/>
                                      <w:sz w:val="40"/>
                                    </w:rPr>
                                  </w:pPr>
                                  <w:r>
                                    <w:rPr>
                                      <w:b/>
                                      <w:sz w:val="4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2A433" id="_x0000_s1043" type="#_x0000_t202" style="position:absolute;margin-left:38pt;margin-top:-91.9pt;width:25.2pt;height:32.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" fillcolor="white [3201]" strokecolor="black [3200]" strokeweight="1pt">
                      <v:textbox>
                        <w:txbxContent>
                          <w:p w:rsidR="00161B31" w:rsidRPr="008643DE" w:rsidRDefault="00161B31" w:rsidP="000F0F01">
                            <w:pPr>
                              <w:rPr>
                                <w:b/>
                                <w:sz w:val="40"/>
                              </w:rPr>
                            </w:pPr>
                            <w:r>
                              <w:rPr>
                                <w:b/>
                                <w:sz w:val="40"/>
                              </w:rPr>
                              <w:t>9</w:t>
                            </w:r>
                          </w:p>
                        </w:txbxContent>
                      </v:textbox>
                    </v:shape>
                  </w:pict>
                </mc:Fallback>
              </mc:AlternateContent>
            </w:r>
            <w:r w:rsidRPr="00404E93">
              <w:rPr>
                <w:rFonts w:asciiTheme="minorHAnsi" w:hAnsiTheme="minorHAnsi" w:cstheme="minorHAnsi"/>
                <w:b/>
                <w:sz w:val="28"/>
                <w:lang w:val="de-DE"/>
              </w:rPr>
              <w:t>Thalia</w:t>
            </w:r>
          </w:p>
        </w:tc>
        <w:tc>
          <w:tcPr>
            <w:tcW w:w="1024" w:type="dxa"/>
          </w:tcPr>
          <w:p w:rsidR="000F0F01" w:rsidRPr="00404E93" w:rsidRDefault="000F0F01" w:rsidP="00161B31">
            <w:pPr>
              <w:rPr>
                <w:rFonts w:asciiTheme="minorHAnsi" w:hAnsiTheme="minorHAnsi" w:cstheme="minorHAnsi"/>
                <w:b/>
                <w:sz w:val="28"/>
                <w:lang w:val="de-DE"/>
              </w:rPr>
            </w:pPr>
          </w:p>
        </w:tc>
      </w:tr>
      <w:tr w:rsidR="000F0F01" w:rsidRPr="00404E93" w:rsidTr="00161B31">
        <w:tc>
          <w:tcPr>
            <w:tcW w:w="3652" w:type="dxa"/>
          </w:tcPr>
          <w:p w:rsidR="000F0F01" w:rsidRPr="00404E93" w:rsidRDefault="000F0F01" w:rsidP="00161B31">
            <w:pPr>
              <w:rPr>
                <w:rFonts w:asciiTheme="minorHAnsi" w:hAnsiTheme="minorHAnsi" w:cstheme="minorHAnsi"/>
                <w:b/>
                <w:sz w:val="28"/>
                <w:lang w:val="de-DE"/>
              </w:rPr>
            </w:pPr>
            <w:r w:rsidRPr="00404E93">
              <w:rPr>
                <w:rFonts w:asciiTheme="minorHAnsi" w:hAnsiTheme="minorHAnsi" w:cstheme="minorHAnsi"/>
                <w:b/>
                <w:sz w:val="28"/>
                <w:lang w:val="de-DE"/>
              </w:rPr>
              <w:t>Urania</w:t>
            </w:r>
          </w:p>
        </w:tc>
        <w:tc>
          <w:tcPr>
            <w:tcW w:w="954" w:type="dxa"/>
          </w:tcPr>
          <w:p w:rsidR="000F0F01" w:rsidRPr="00404E93" w:rsidRDefault="000F0F01" w:rsidP="00161B31">
            <w:pPr>
              <w:rPr>
                <w:rFonts w:asciiTheme="minorHAnsi" w:hAnsiTheme="minorHAnsi" w:cstheme="minorHAnsi"/>
                <w:b/>
                <w:sz w:val="28"/>
                <w:lang w:val="de-DE"/>
              </w:rPr>
            </w:pPr>
          </w:p>
        </w:tc>
        <w:tc>
          <w:tcPr>
            <w:tcW w:w="3582" w:type="dxa"/>
          </w:tcPr>
          <w:p w:rsidR="000F0F01" w:rsidRPr="00404E93" w:rsidRDefault="000F0F01" w:rsidP="00161B31">
            <w:pPr>
              <w:rPr>
                <w:rFonts w:asciiTheme="minorHAnsi" w:hAnsiTheme="minorHAnsi" w:cstheme="minorHAnsi"/>
                <w:b/>
                <w:sz w:val="28"/>
                <w:lang w:val="de-DE"/>
              </w:rPr>
            </w:pPr>
            <w:r w:rsidRPr="00404E93">
              <w:rPr>
                <w:rFonts w:asciiTheme="minorHAnsi" w:hAnsiTheme="minorHAnsi" w:cstheme="minorHAnsi"/>
                <w:b/>
                <w:sz w:val="28"/>
                <w:lang w:val="de-DE"/>
              </w:rPr>
              <w:t>Terpsichore</w:t>
            </w:r>
          </w:p>
        </w:tc>
        <w:tc>
          <w:tcPr>
            <w:tcW w:w="1024" w:type="dxa"/>
          </w:tcPr>
          <w:p w:rsidR="000F0F01" w:rsidRPr="00404E93" w:rsidRDefault="000F0F01" w:rsidP="00161B31">
            <w:pPr>
              <w:rPr>
                <w:rFonts w:asciiTheme="minorHAnsi" w:hAnsiTheme="minorHAnsi" w:cstheme="minorHAnsi"/>
                <w:b/>
                <w:sz w:val="28"/>
                <w:lang w:val="de-DE"/>
              </w:rPr>
            </w:pPr>
          </w:p>
        </w:tc>
      </w:tr>
      <w:tr w:rsidR="000F0F01" w:rsidRPr="00404E93" w:rsidTr="00161B31">
        <w:tc>
          <w:tcPr>
            <w:tcW w:w="3652" w:type="dxa"/>
          </w:tcPr>
          <w:p w:rsidR="000F0F01" w:rsidRPr="00404E93" w:rsidRDefault="000F0F01" w:rsidP="00161B31">
            <w:pPr>
              <w:rPr>
                <w:rFonts w:asciiTheme="minorHAnsi" w:hAnsiTheme="minorHAnsi" w:cstheme="minorHAnsi"/>
                <w:b/>
                <w:sz w:val="28"/>
                <w:lang w:val="de-DE"/>
              </w:rPr>
            </w:pPr>
            <w:r w:rsidRPr="008643DE">
              <w:rPr>
                <w:noProof/>
                <w:lang w:val="de-DE"/>
              </w:rPr>
              <mc:AlternateContent>
                <mc:Choice Requires="wps">
                  <w:drawing>
                    <wp:anchor distT="45720" distB="45720" distL="114300" distR="114300" simplePos="0" relativeHeight="251686912" behindDoc="0" locked="0" layoutInCell="1" allowOverlap="1" wp14:anchorId="0036B34E" wp14:editId="4D8971A1">
                      <wp:simplePos x="0" y="0"/>
                      <wp:positionH relativeFrom="column">
                        <wp:posOffset>176552</wp:posOffset>
                      </wp:positionH>
                      <wp:positionV relativeFrom="paragraph">
                        <wp:posOffset>-1088149</wp:posOffset>
                      </wp:positionV>
                      <wp:extent cx="320040" cy="415290"/>
                      <wp:effectExtent l="0" t="0" r="22860" b="22860"/>
                      <wp:wrapNone/>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152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61B31" w:rsidRPr="008643DE" w:rsidRDefault="00161B31" w:rsidP="000F0F01">
                                  <w:pPr>
                                    <w:rPr>
                                      <w:b/>
                                      <w:sz w:val="40"/>
                                    </w:rPr>
                                  </w:pPr>
                                  <w:r>
                                    <w:rPr>
                                      <w:b/>
                                      <w:sz w:val="4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6B34E" id="_x0000_s1044" type="#_x0000_t202" style="position:absolute;margin-left:13.9pt;margin-top:-85.7pt;width:25.2pt;height:32.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" fillcolor="white [3201]" strokecolor="black [3200]" strokeweight="1pt">
                      <v:textbox>
                        <w:txbxContent>
                          <w:p w:rsidR="00161B31" w:rsidRPr="008643DE" w:rsidRDefault="00161B31" w:rsidP="000F0F01">
                            <w:pPr>
                              <w:rPr>
                                <w:b/>
                                <w:sz w:val="40"/>
                              </w:rPr>
                            </w:pPr>
                            <w:r>
                              <w:rPr>
                                <w:b/>
                                <w:sz w:val="40"/>
                              </w:rPr>
                              <w:t>8</w:t>
                            </w:r>
                          </w:p>
                        </w:txbxContent>
                      </v:textbox>
                    </v:shape>
                  </w:pict>
                </mc:Fallback>
              </mc:AlternateContent>
            </w:r>
            <w:r w:rsidRPr="00404E93">
              <w:rPr>
                <w:rFonts w:asciiTheme="minorHAnsi" w:hAnsiTheme="minorHAnsi" w:cstheme="minorHAnsi"/>
                <w:b/>
                <w:sz w:val="28"/>
                <w:lang w:val="de-DE"/>
              </w:rPr>
              <w:t>Euterpe</w:t>
            </w:r>
          </w:p>
        </w:tc>
        <w:tc>
          <w:tcPr>
            <w:tcW w:w="954" w:type="dxa"/>
          </w:tcPr>
          <w:p w:rsidR="000F0F01" w:rsidRPr="00404E93" w:rsidRDefault="000F0F01" w:rsidP="00161B31">
            <w:pPr>
              <w:rPr>
                <w:rFonts w:asciiTheme="minorHAnsi" w:hAnsiTheme="minorHAnsi" w:cstheme="minorHAnsi"/>
                <w:b/>
                <w:sz w:val="28"/>
                <w:lang w:val="de-DE"/>
              </w:rPr>
            </w:pPr>
          </w:p>
        </w:tc>
        <w:tc>
          <w:tcPr>
            <w:tcW w:w="3582" w:type="dxa"/>
          </w:tcPr>
          <w:p w:rsidR="000F0F01" w:rsidRPr="00404E93" w:rsidRDefault="000F0F01" w:rsidP="00161B31">
            <w:pPr>
              <w:rPr>
                <w:rFonts w:asciiTheme="minorHAnsi" w:hAnsiTheme="minorHAnsi" w:cstheme="minorHAnsi"/>
                <w:b/>
                <w:sz w:val="28"/>
                <w:lang w:val="de-DE"/>
              </w:rPr>
            </w:pPr>
            <w:r w:rsidRPr="00404E93">
              <w:rPr>
                <w:rFonts w:asciiTheme="minorHAnsi" w:hAnsiTheme="minorHAnsi" w:cstheme="minorHAnsi"/>
                <w:b/>
                <w:sz w:val="28"/>
                <w:lang w:val="de-DE"/>
              </w:rPr>
              <w:t>Calliope</w:t>
            </w:r>
          </w:p>
        </w:tc>
        <w:tc>
          <w:tcPr>
            <w:tcW w:w="1024" w:type="dxa"/>
          </w:tcPr>
          <w:p w:rsidR="000F0F01" w:rsidRPr="00404E93" w:rsidRDefault="000F0F01" w:rsidP="00161B31">
            <w:pPr>
              <w:rPr>
                <w:rFonts w:asciiTheme="minorHAnsi" w:hAnsiTheme="minorHAnsi" w:cstheme="minorHAnsi"/>
                <w:b/>
                <w:sz w:val="28"/>
                <w:lang w:val="de-DE"/>
              </w:rPr>
            </w:pPr>
          </w:p>
        </w:tc>
      </w:tr>
      <w:tr w:rsidR="000F0F01" w:rsidRPr="00404E93" w:rsidTr="00161B31">
        <w:tc>
          <w:tcPr>
            <w:tcW w:w="3652" w:type="dxa"/>
          </w:tcPr>
          <w:p w:rsidR="000F0F01" w:rsidRPr="00404E93" w:rsidRDefault="000F0F01" w:rsidP="00161B31">
            <w:pPr>
              <w:rPr>
                <w:rFonts w:asciiTheme="minorHAnsi" w:hAnsiTheme="minorHAnsi" w:cstheme="minorHAnsi"/>
                <w:b/>
                <w:sz w:val="28"/>
                <w:lang w:val="de-DE"/>
              </w:rPr>
            </w:pPr>
            <w:r w:rsidRPr="00404E93">
              <w:rPr>
                <w:rFonts w:asciiTheme="minorHAnsi" w:hAnsiTheme="minorHAnsi" w:cstheme="minorHAnsi"/>
                <w:b/>
                <w:sz w:val="28"/>
                <w:lang w:val="de-DE"/>
              </w:rPr>
              <w:t>Melpomene</w:t>
            </w:r>
          </w:p>
        </w:tc>
        <w:tc>
          <w:tcPr>
            <w:tcW w:w="954" w:type="dxa"/>
          </w:tcPr>
          <w:p w:rsidR="000F0F01" w:rsidRPr="00404E93" w:rsidRDefault="000F0F01" w:rsidP="00161B31">
            <w:pPr>
              <w:rPr>
                <w:rFonts w:asciiTheme="minorHAnsi" w:hAnsiTheme="minorHAnsi" w:cstheme="minorHAnsi"/>
                <w:b/>
                <w:sz w:val="28"/>
                <w:lang w:val="de-DE"/>
              </w:rPr>
            </w:pPr>
          </w:p>
        </w:tc>
        <w:tc>
          <w:tcPr>
            <w:tcW w:w="3582" w:type="dxa"/>
          </w:tcPr>
          <w:p w:rsidR="000F0F01" w:rsidRPr="00404E93" w:rsidRDefault="000F0F01" w:rsidP="00161B31">
            <w:pPr>
              <w:rPr>
                <w:rFonts w:asciiTheme="minorHAnsi" w:hAnsiTheme="minorHAnsi" w:cstheme="minorHAnsi"/>
                <w:b/>
                <w:sz w:val="28"/>
                <w:lang w:val="de-DE"/>
              </w:rPr>
            </w:pPr>
            <w:r w:rsidRPr="00404E93">
              <w:rPr>
                <w:rFonts w:asciiTheme="minorHAnsi" w:hAnsiTheme="minorHAnsi" w:cstheme="minorHAnsi"/>
                <w:b/>
                <w:sz w:val="28"/>
                <w:lang w:val="de-DE"/>
              </w:rPr>
              <w:t>Erato</w:t>
            </w:r>
          </w:p>
        </w:tc>
        <w:tc>
          <w:tcPr>
            <w:tcW w:w="1024" w:type="dxa"/>
          </w:tcPr>
          <w:p w:rsidR="000F0F01" w:rsidRPr="00404E93" w:rsidRDefault="000F0F01" w:rsidP="00161B31">
            <w:pPr>
              <w:rPr>
                <w:rFonts w:asciiTheme="minorHAnsi" w:hAnsiTheme="minorHAnsi" w:cstheme="minorHAnsi"/>
                <w:b/>
                <w:sz w:val="28"/>
                <w:lang w:val="de-DE"/>
              </w:rPr>
            </w:pPr>
          </w:p>
        </w:tc>
      </w:tr>
      <w:tr w:rsidR="000F0F01" w:rsidRPr="00404E93" w:rsidTr="00161B31">
        <w:tc>
          <w:tcPr>
            <w:tcW w:w="3652" w:type="dxa"/>
          </w:tcPr>
          <w:p w:rsidR="000F0F01" w:rsidRPr="00404E93" w:rsidRDefault="000F0F01" w:rsidP="00161B31">
            <w:pPr>
              <w:rPr>
                <w:rFonts w:asciiTheme="minorHAnsi" w:hAnsiTheme="minorHAnsi" w:cstheme="minorHAnsi"/>
                <w:b/>
                <w:sz w:val="28"/>
                <w:lang w:val="de-DE"/>
              </w:rPr>
            </w:pPr>
            <w:r w:rsidRPr="00404E93">
              <w:rPr>
                <w:rFonts w:asciiTheme="minorHAnsi" w:hAnsiTheme="minorHAnsi" w:cstheme="minorHAnsi"/>
                <w:b/>
                <w:sz w:val="28"/>
                <w:lang w:val="de-DE"/>
              </w:rPr>
              <w:t>Polhymnia</w:t>
            </w:r>
          </w:p>
        </w:tc>
        <w:tc>
          <w:tcPr>
            <w:tcW w:w="954" w:type="dxa"/>
          </w:tcPr>
          <w:p w:rsidR="000F0F01" w:rsidRPr="00404E93" w:rsidRDefault="000F0F01" w:rsidP="00161B31">
            <w:pPr>
              <w:rPr>
                <w:rFonts w:asciiTheme="minorHAnsi" w:hAnsiTheme="minorHAnsi" w:cstheme="minorHAnsi"/>
                <w:b/>
                <w:sz w:val="28"/>
                <w:lang w:val="de-DE"/>
              </w:rPr>
            </w:pPr>
          </w:p>
        </w:tc>
        <w:tc>
          <w:tcPr>
            <w:tcW w:w="3582" w:type="dxa"/>
          </w:tcPr>
          <w:p w:rsidR="000F0F01" w:rsidRPr="00404E93" w:rsidRDefault="000F0F01" w:rsidP="00161B31">
            <w:pPr>
              <w:rPr>
                <w:rFonts w:asciiTheme="minorHAnsi" w:hAnsiTheme="minorHAnsi" w:cstheme="minorHAnsi"/>
                <w:b/>
                <w:sz w:val="28"/>
                <w:lang w:val="de-DE"/>
              </w:rPr>
            </w:pPr>
          </w:p>
        </w:tc>
        <w:tc>
          <w:tcPr>
            <w:tcW w:w="1024" w:type="dxa"/>
          </w:tcPr>
          <w:p w:rsidR="000F0F01" w:rsidRPr="00404E93" w:rsidRDefault="000F0F01" w:rsidP="00161B31">
            <w:pPr>
              <w:rPr>
                <w:rFonts w:asciiTheme="minorHAnsi" w:hAnsiTheme="minorHAnsi" w:cstheme="minorHAnsi"/>
                <w:b/>
                <w:sz w:val="28"/>
                <w:lang w:val="de-DE"/>
              </w:rPr>
            </w:pPr>
          </w:p>
        </w:tc>
      </w:tr>
    </w:tbl>
    <w:p w:rsidR="000F0F01" w:rsidRDefault="000F0F01" w:rsidP="000F0F01">
      <w:pPr>
        <w:rPr>
          <w:lang w:val="de-DE"/>
        </w:rPr>
      </w:pPr>
    </w:p>
    <w:p w:rsidR="000F0F01" w:rsidRPr="00ED0C76" w:rsidRDefault="000F0F01" w:rsidP="000F0F01">
      <w:pPr>
        <w:pStyle w:val="Input"/>
        <w:jc w:val="left"/>
        <w:rPr>
          <w:rFonts w:asciiTheme="minorHAnsi" w:hAnsiTheme="minorHAnsi" w:cs="Calibri"/>
        </w:rPr>
      </w:pPr>
      <w:r w:rsidRPr="006013DA">
        <w:rPr>
          <w:rFonts w:asciiTheme="minorHAnsi" w:hAnsiTheme="minorHAnsi" w:cs="Calibri"/>
          <w:u w:val="single"/>
        </w:rPr>
        <w:t>Aufgabe 7:</w:t>
      </w:r>
      <w:r>
        <w:rPr>
          <w:rFonts w:asciiTheme="minorHAnsi" w:hAnsiTheme="minorHAnsi" w:cs="Calibri"/>
        </w:rPr>
        <w:t xml:space="preserve"> Verfasse einen Dialog, in dem sich zwei Musen streiten, welche von ihnen bedeutsamer sei. Lasse jeden Dialogpartner mindestens zweimal zu Wort kommen und gehe dabei auf zwei Inhalte des Interpretationstextes ein. F</w:t>
      </w:r>
      <w:r>
        <w:rPr>
          <w:rFonts w:asciiTheme="minorHAnsi" w:hAnsiTheme="minorHAnsi"/>
          <w:lang w:val="de-AT"/>
        </w:rPr>
        <w:t xml:space="preserve">ormuliere in ganzen Sätzen (insgesamt max. 70 Wörter). </w:t>
      </w:r>
      <w:bookmarkEnd w:id="36"/>
    </w:p>
    <w:bookmarkEnd w:id="32"/>
    <w:p w:rsidR="000F0F01" w:rsidRDefault="000F0F01" w:rsidP="000F0F01">
      <w:pPr>
        <w:rPr>
          <w:rFonts w:ascii="Arial" w:hAnsi="Arial" w:cs="Arial"/>
        </w:rPr>
      </w:pPr>
      <w:r>
        <w:rPr>
          <w:rFonts w:ascii="Arial" w:hAnsi="Arial" w:cs="Arial"/>
        </w:rPr>
        <w:br w:type="page"/>
      </w:r>
    </w:p>
    <w:p w:rsidR="000F0F01" w:rsidRDefault="000F0F01" w:rsidP="000F0F01">
      <w:pPr>
        <w:rPr>
          <w:rFonts w:ascii="Book Antiqua" w:hAnsi="Book Antiqua"/>
          <w:lang w:eastAsia="de-DE"/>
        </w:rPr>
      </w:pPr>
      <w:r w:rsidRPr="00F76E04">
        <w:rPr>
          <w:rFonts w:ascii="Book Antiqua" w:hAnsi="Book Antiqua"/>
          <w:u w:val="single"/>
          <w:lang w:eastAsia="de-DE"/>
        </w:rPr>
        <w:lastRenderedPageBreak/>
        <w:t>Einleitung:</w:t>
      </w:r>
      <w:r>
        <w:rPr>
          <w:rFonts w:ascii="Book Antiqua" w:hAnsi="Book Antiqua"/>
          <w:lang w:eastAsia="de-DE"/>
        </w:rPr>
        <w:t xml:space="preserve"> </w:t>
      </w:r>
      <w:sdt>
        <w:sdtPr>
          <w:rPr>
            <w:rFonts w:ascii="Book Antiqua" w:hAnsi="Book Antiqua"/>
            <w:lang w:eastAsia="de-DE"/>
          </w:rPr>
          <w:alias w:val="Geben Sie hier eine zum Text passende Vorentlastung ein!"/>
          <w:tag w:val="Geben Sie hier eine zum Text passende Vorentlastung ein!"/>
          <w:id w:val="501855696"/>
          <w:placeholder>
            <w:docPart w:val="D5CA2E22C94944ECB6CA5CA9CE532EF6"/>
          </w:placeholder>
          <w:text/>
        </w:sdtPr>
        <w:sdtEndPr/>
        <w:sdtContent>
          <w:r>
            <w:rPr>
              <w:rFonts w:ascii="Book Antiqua" w:hAnsi="Book Antiqua"/>
              <w:lang w:eastAsia="de-DE"/>
            </w:rPr>
            <w:t>Nachdem Iuppiter die Menschen erschaffen hatte, gab es erhebliche Probleme mit dieser Schöpfung, weshalb er zu drastischen Maßnahmen griff.</w:t>
          </w:r>
        </w:sdtContent>
      </w:sdt>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9"/>
        <w:gridCol w:w="7064"/>
        <w:gridCol w:w="1559"/>
      </w:tblGrid>
      <w:tr w:rsidR="000F0F01" w:rsidRPr="006B04C0" w:rsidTr="00161B31">
        <w:tc>
          <w:tcPr>
            <w:tcW w:w="449"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8</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9</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10</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12</w:t>
            </w:r>
          </w:p>
          <w:p w:rsidR="000F0F01"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13</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14</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15</w:t>
            </w:r>
          </w:p>
          <w:p w:rsidR="000F0F01" w:rsidRDefault="000F0F01" w:rsidP="00161B31">
            <w:pPr>
              <w:spacing w:line="400" w:lineRule="exact"/>
              <w:jc w:val="right"/>
              <w:rPr>
                <w:rFonts w:ascii="Book Antiqua" w:eastAsia="Times New Roman" w:hAnsi="Book Antiqua" w:cs="Times New Roman"/>
                <w:sz w:val="20"/>
                <w:lang w:eastAsia="de-AT"/>
              </w:rPr>
            </w:pPr>
            <w:r>
              <w:rPr>
                <w:rFonts w:ascii="Book Antiqua" w:eastAsia="Times New Roman" w:hAnsi="Book Antiqua" w:cs="Times New Roman"/>
                <w:sz w:val="20"/>
                <w:lang w:eastAsia="de-AT"/>
              </w:rPr>
              <w:t>16</w:t>
            </w:r>
          </w:p>
          <w:p w:rsidR="000F0F01" w:rsidRPr="00ED7829" w:rsidRDefault="000F0F01" w:rsidP="00161B31">
            <w:pPr>
              <w:spacing w:line="400" w:lineRule="exact"/>
              <w:jc w:val="right"/>
              <w:rPr>
                <w:rFonts w:ascii="Book Antiqua" w:eastAsia="Times New Roman" w:hAnsi="Book Antiqua" w:cs="Times New Roman"/>
                <w:sz w:val="20"/>
                <w:lang w:eastAsia="de-AT"/>
              </w:rPr>
            </w:pPr>
          </w:p>
        </w:tc>
        <w:tc>
          <w:tcPr>
            <w:tcW w:w="7064" w:type="dxa"/>
            <w:tcBorders>
              <w:bottom w:val="single" w:sz="4" w:space="0" w:color="auto"/>
              <w:right w:val="single" w:sz="4" w:space="0" w:color="auto"/>
            </w:tcBorders>
          </w:tcPr>
          <w:p w:rsidR="000F0F01" w:rsidRPr="0076432B" w:rsidRDefault="000F0F01" w:rsidP="00161B31">
            <w:pPr>
              <w:spacing w:line="400" w:lineRule="exact"/>
              <w:jc w:val="both"/>
              <w:rPr>
                <w:rFonts w:ascii="BosporosU" w:eastAsia="Times New Roman" w:hAnsi="BosporosU" w:cs="Times New Roman"/>
                <w:lang w:val="en-GB" w:eastAsia="de-AT"/>
              </w:rPr>
            </w:pPr>
            <w:r w:rsidRPr="0076432B">
              <w:rPr>
                <w:rFonts w:ascii="Book Antiqua" w:hAnsi="Book Antiqua"/>
                <w:lang w:eastAsia="de-DE"/>
              </w:rPr>
              <w:t>Iuppiter propter audaciam Lycaonis ceterorumque mortalium, qui sceleribus suis etiam deorum potentiam tentabant</w:t>
            </w:r>
            <w:r>
              <w:rPr>
                <w:rFonts w:ascii="Book Antiqua" w:hAnsi="Book Antiqua"/>
                <w:vertAlign w:val="superscript"/>
                <w:lang w:eastAsia="de-DE"/>
              </w:rPr>
              <w:t>1</w:t>
            </w:r>
            <w:r w:rsidRPr="0076432B">
              <w:rPr>
                <w:rFonts w:ascii="Book Antiqua" w:hAnsi="Book Antiqua"/>
                <w:lang w:eastAsia="de-DE"/>
              </w:rPr>
              <w:t>, orbem terrarum profusis imbribus inun</w:t>
            </w:r>
            <w:r>
              <w:rPr>
                <w:rFonts w:ascii="Book Antiqua" w:hAnsi="Book Antiqua"/>
                <w:lang w:eastAsia="de-DE"/>
              </w:rPr>
              <w:t xml:space="preserve">davit diluvio. </w:t>
            </w:r>
            <w:r w:rsidRPr="0076432B">
              <w:rPr>
                <w:rFonts w:ascii="Book Antiqua" w:hAnsi="Book Antiqua"/>
                <w:lang w:val="en-GB" w:eastAsia="de-DE"/>
              </w:rPr>
              <w:t>Primum autem diluvium sub Ogyge rege Thebanorum extitit, non sub S</w:t>
            </w:r>
            <w:r>
              <w:rPr>
                <w:rFonts w:ascii="Book Antiqua" w:hAnsi="Book Antiqua"/>
                <w:lang w:val="en-GB" w:eastAsia="de-DE"/>
              </w:rPr>
              <w:t>aturno; secundum sub Iove, quod et Deucalionis dicitur. Et cum duo mortales pietate ceteros antecessissent, Deucalion, Promethei filius, ac Pyrrha, eadem soror et uxor, in Parnaso monte proluviem imbrium effugerunt. Apolline namque consulto in templo, quod in eodem colle habebatur, respondit oraculum ut in monte ossa matris suae in terram proicerent. Proinde magnam ambiguitatem haerere coeperunt, quae essent ossa matris suae, tandem recordati sunt quod terra eorum mater esset et petrae ossa terrae; mox igitur post tergum saxa proiciebant. Quae Deucalion mittebat, viri efficiebantur, quae Pyrrha, feminae. Postea venit Prometheus et vivificabat homines illos, facie caelesti adhibita.</w:t>
            </w:r>
          </w:p>
          <w:sdt>
            <w:sdtPr>
              <w:rPr>
                <w:rFonts w:ascii="Book Antiqua" w:eastAsia="Times New Roman" w:hAnsi="Book Antiqua" w:cs="Times New Roman"/>
                <w:i/>
                <w:lang w:eastAsia="de-AT"/>
              </w:rPr>
              <w:alias w:val="Geben Sie hier die Wortanzahl ein!"/>
              <w:tag w:val="Geben Sie hier die Wortanzahl ein!"/>
              <w:id w:val="1425299633"/>
              <w:placeholder>
                <w:docPart w:val="6D234C9475AA4755832A437BD75A021D"/>
              </w:placeholder>
              <w:text/>
            </w:sdtPr>
            <w:sdtEndPr/>
            <w:sdtContent>
              <w:p w:rsidR="000F0F01" w:rsidRPr="00930ADA" w:rsidRDefault="000F0F01" w:rsidP="00161B31">
                <w:pPr>
                  <w:spacing w:line="400" w:lineRule="exact"/>
                  <w:jc w:val="right"/>
                  <w:rPr>
                    <w:rFonts w:ascii="BosporosU" w:eastAsia="Times New Roman" w:hAnsi="BosporosU" w:cs="Times New Roman"/>
                    <w:lang w:eastAsia="de-AT"/>
                  </w:rPr>
                </w:pPr>
                <w:r>
                  <w:rPr>
                    <w:rFonts w:ascii="Book Antiqua" w:eastAsia="Times New Roman" w:hAnsi="Book Antiqua" w:cs="Times New Roman"/>
                    <w:i/>
                    <w:lang w:eastAsia="de-AT"/>
                  </w:rPr>
                  <w:t>126 W.</w:t>
                </w:r>
              </w:p>
            </w:sdtContent>
          </w:sdt>
        </w:tc>
        <w:tc>
          <w:tcPr>
            <w:tcW w:w="1559" w:type="dxa"/>
            <w:vMerge w:val="restart"/>
            <w:tcBorders>
              <w:left w:val="single" w:sz="4" w:space="0" w:color="auto"/>
            </w:tcBorders>
            <w:shd w:val="clear" w:color="auto" w:fill="auto"/>
          </w:tcPr>
          <w:p w:rsidR="000F0F01" w:rsidRDefault="000F0F01" w:rsidP="00161B31">
            <w:pPr>
              <w:spacing w:line="400" w:lineRule="exact"/>
              <w:rPr>
                <w:rFonts w:ascii="Book Antiqua" w:hAnsi="Book Antiqua"/>
                <w:vertAlign w:val="superscript"/>
                <w:lang w:val="en-GB"/>
              </w:rPr>
            </w:pPr>
          </w:p>
          <w:p w:rsidR="000F0F01" w:rsidRPr="008343B1" w:rsidRDefault="000F0F01" w:rsidP="00161B31">
            <w:pPr>
              <w:spacing w:line="400" w:lineRule="exact"/>
              <w:rPr>
                <w:rFonts w:ascii="Book Antiqua" w:hAnsi="Book Antiqua"/>
                <w:vertAlign w:val="superscript"/>
                <w:lang w:val="en-GB"/>
              </w:rPr>
            </w:pPr>
            <w:r w:rsidRPr="002823DD">
              <w:rPr>
                <w:rFonts w:ascii="Book Antiqua" w:hAnsi="Book Antiqua"/>
                <w:vertAlign w:val="superscript"/>
                <w:lang w:val="en-GB"/>
              </w:rPr>
              <w:t>1 tento = tempto</w:t>
            </w: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Default="000F0F01" w:rsidP="00161B31">
            <w:pPr>
              <w:spacing w:line="400" w:lineRule="exact"/>
              <w:rPr>
                <w:rFonts w:ascii="Book Antiqua" w:eastAsia="Times New Roman" w:hAnsi="Book Antiqua" w:cs="Times New Roman"/>
                <w:vertAlign w:val="superscript"/>
                <w:lang w:val="en-GB" w:eastAsia="de-AT"/>
              </w:rPr>
            </w:pPr>
          </w:p>
          <w:p w:rsidR="000F0F01" w:rsidRPr="002823DD" w:rsidRDefault="000F0F01" w:rsidP="00161B31">
            <w:pPr>
              <w:spacing w:line="400" w:lineRule="exact"/>
              <w:rPr>
                <w:rFonts w:ascii="Book Antiqua" w:eastAsia="Times New Roman" w:hAnsi="Book Antiqua" w:cs="Times New Roman"/>
                <w:vertAlign w:val="superscript"/>
                <w:lang w:val="en-GB" w:eastAsia="de-AT"/>
              </w:rPr>
            </w:pPr>
          </w:p>
          <w:sdt>
            <w:sdtPr>
              <w:rPr>
                <w:rFonts w:ascii="Book Antiqua" w:hAnsi="Book Antiqua"/>
                <w:shd w:val="clear" w:color="auto" w:fill="D9D9D9" w:themeFill="background1" w:themeFillShade="D9"/>
                <w:vertAlign w:val="superscript"/>
                <w:lang w:val="en-GB"/>
              </w:rPr>
              <w:alias w:val="Geben Sie hier die Textstelle an!"/>
              <w:tag w:val="Geben Sie hier die Textstelle an!"/>
              <w:id w:val="-1020931239"/>
              <w:placeholder>
                <w:docPart w:val="8E8BC10D271F40E1ABEBAF84FF46E56E"/>
              </w:placeholder>
              <w:text/>
            </w:sdtPr>
            <w:sdtEndPr/>
            <w:sdtContent>
              <w:p w:rsidR="000F0F01" w:rsidRPr="002823DD" w:rsidRDefault="000F0F01" w:rsidP="00161B31">
                <w:pPr>
                  <w:spacing w:line="400" w:lineRule="exact"/>
                  <w:rPr>
                    <w:rFonts w:ascii="Book Antiqua" w:hAnsi="Book Antiqua"/>
                    <w:vertAlign w:val="superscript"/>
                    <w:lang w:val="en-GB"/>
                  </w:rPr>
                </w:pPr>
                <w:r w:rsidRPr="002823DD">
                  <w:rPr>
                    <w:rFonts w:ascii="Book Antiqua" w:hAnsi="Book Antiqua"/>
                    <w:shd w:val="clear" w:color="auto" w:fill="D9D9D9" w:themeFill="background1" w:themeFillShade="D9"/>
                    <w:vertAlign w:val="superscript"/>
                    <w:lang w:val="en-GB"/>
                  </w:rPr>
                  <w:t>Mythographus Vaticanus, Liber Secundus</w:t>
                </w:r>
                <w:r w:rsidR="00FE5D2C">
                  <w:rPr>
                    <w:rFonts w:ascii="Book Antiqua" w:hAnsi="Book Antiqua"/>
                    <w:shd w:val="clear" w:color="auto" w:fill="D9D9D9" w:themeFill="background1" w:themeFillShade="D9"/>
                    <w:vertAlign w:val="superscript"/>
                    <w:lang w:val="en-GB"/>
                  </w:rPr>
                  <w:t>, Fabula Deucalionis et Pyrrhae</w:t>
                </w:r>
              </w:p>
            </w:sdtContent>
          </w:sdt>
        </w:tc>
      </w:tr>
      <w:tr w:rsidR="000F0F01" w:rsidRPr="001C2419" w:rsidTr="00161B31">
        <w:tc>
          <w:tcPr>
            <w:tcW w:w="7513" w:type="dxa"/>
            <w:gridSpan w:val="2"/>
            <w:tcBorders>
              <w:right w:val="single" w:sz="4" w:space="0" w:color="auto"/>
            </w:tcBorders>
          </w:tcPr>
          <w:p w:rsidR="000F0F01" w:rsidRPr="00ED7829" w:rsidRDefault="000F0F01" w:rsidP="00161B31">
            <w:pPr>
              <w:spacing w:line="400" w:lineRule="exact"/>
              <w:rPr>
                <w:rFonts w:ascii="Book Antiqua" w:hAnsi="Book Antiqua"/>
                <w:sz w:val="20"/>
                <w:szCs w:val="20"/>
              </w:rPr>
            </w:pPr>
            <w:r w:rsidRPr="00ED7829">
              <w:rPr>
                <w:rFonts w:ascii="Book Antiqua" w:hAnsi="Book Antiqua"/>
                <w:sz w:val="20"/>
                <w:szCs w:val="20"/>
              </w:rPr>
              <w:t>Sachangaben:</w:t>
            </w:r>
          </w:p>
          <w:p w:rsidR="000F0F01" w:rsidRPr="001C2419" w:rsidRDefault="000F0F01" w:rsidP="00161B31">
            <w:pPr>
              <w:spacing w:line="400" w:lineRule="exact"/>
              <w:rPr>
                <w:rFonts w:ascii="Book Antiqua" w:eastAsia="Times New Roman" w:hAnsi="Book Antiqua" w:cs="Times New Roman"/>
                <w:sz w:val="20"/>
                <w:szCs w:val="20"/>
                <w:lang w:eastAsia="de-AT"/>
              </w:rPr>
            </w:pPr>
            <w:r w:rsidRPr="001C2419">
              <w:rPr>
                <w:rFonts w:ascii="Book Antiqua" w:eastAsia="Times New Roman" w:hAnsi="Book Antiqua" w:cs="Times New Roman"/>
                <w:sz w:val="20"/>
                <w:szCs w:val="20"/>
                <w:lang w:eastAsia="de-AT"/>
              </w:rPr>
              <w:t>a Lycaon, onis</w:t>
            </w:r>
            <w:r>
              <w:rPr>
                <w:rFonts w:ascii="Book Antiqua" w:eastAsia="Times New Roman" w:hAnsi="Book Antiqua" w:cs="Times New Roman"/>
                <w:sz w:val="20"/>
                <w:szCs w:val="20"/>
                <w:lang w:eastAsia="de-AT"/>
              </w:rPr>
              <w:t>, m.</w:t>
            </w:r>
            <w:r w:rsidRPr="001C2419">
              <w:rPr>
                <w:rFonts w:ascii="Book Antiqua" w:eastAsia="Times New Roman" w:hAnsi="Book Antiqua" w:cs="Times New Roman"/>
                <w:sz w:val="20"/>
                <w:szCs w:val="20"/>
                <w:lang w:eastAsia="de-AT"/>
              </w:rPr>
              <w:t xml:space="preserve"> – Lycaon </w:t>
            </w:r>
            <w:r>
              <w:rPr>
                <w:rFonts w:ascii="Book Antiqua" w:eastAsia="Times New Roman" w:hAnsi="Book Antiqua" w:cs="Times New Roman"/>
                <w:sz w:val="20"/>
                <w:szCs w:val="20"/>
                <w:lang w:eastAsia="de-AT"/>
              </w:rPr>
              <w:t>(</w:t>
            </w:r>
            <w:r w:rsidRPr="001C2419">
              <w:rPr>
                <w:rFonts w:ascii="Book Antiqua" w:eastAsia="Times New Roman" w:hAnsi="Book Antiqua" w:cs="Times New Roman"/>
                <w:sz w:val="20"/>
                <w:szCs w:val="20"/>
                <w:lang w:eastAsia="de-AT"/>
              </w:rPr>
              <w:t>ein Mensch</w:t>
            </w:r>
            <w:r>
              <w:rPr>
                <w:rFonts w:ascii="Book Antiqua" w:eastAsia="Times New Roman" w:hAnsi="Book Antiqua" w:cs="Times New Roman"/>
                <w:sz w:val="20"/>
                <w:szCs w:val="20"/>
                <w:lang w:eastAsia="de-AT"/>
              </w:rPr>
              <w:t>)</w:t>
            </w:r>
          </w:p>
          <w:p w:rsidR="000F0F01" w:rsidRPr="001C2419" w:rsidRDefault="000F0F01" w:rsidP="00161B31">
            <w:pPr>
              <w:spacing w:line="400" w:lineRule="exact"/>
              <w:rPr>
                <w:rFonts w:ascii="Book Antiqua" w:eastAsia="Times New Roman" w:hAnsi="Book Antiqua" w:cs="Times New Roman"/>
                <w:sz w:val="20"/>
                <w:szCs w:val="20"/>
                <w:lang w:eastAsia="de-AT"/>
              </w:rPr>
            </w:pPr>
            <w:r w:rsidRPr="001C2419">
              <w:rPr>
                <w:rFonts w:ascii="Book Antiqua" w:eastAsia="Times New Roman" w:hAnsi="Book Antiqua" w:cs="Times New Roman"/>
                <w:sz w:val="20"/>
                <w:szCs w:val="20"/>
                <w:lang w:eastAsia="de-AT"/>
              </w:rPr>
              <w:t>b Ogygis, is</w:t>
            </w:r>
            <w:r>
              <w:rPr>
                <w:rFonts w:ascii="Book Antiqua" w:eastAsia="Times New Roman" w:hAnsi="Book Antiqua" w:cs="Times New Roman"/>
                <w:sz w:val="20"/>
                <w:szCs w:val="20"/>
                <w:lang w:eastAsia="de-AT"/>
              </w:rPr>
              <w:t>, m.</w:t>
            </w:r>
            <w:r w:rsidRPr="001C2419">
              <w:rPr>
                <w:rFonts w:ascii="Book Antiqua" w:eastAsia="Times New Roman" w:hAnsi="Book Antiqua" w:cs="Times New Roman"/>
                <w:sz w:val="20"/>
                <w:szCs w:val="20"/>
                <w:lang w:eastAsia="de-AT"/>
              </w:rPr>
              <w:t xml:space="preserve"> – </w:t>
            </w:r>
            <w:r>
              <w:rPr>
                <w:rFonts w:ascii="Book Antiqua" w:eastAsia="Times New Roman" w:hAnsi="Book Antiqua" w:cs="Times New Roman"/>
                <w:sz w:val="20"/>
                <w:szCs w:val="20"/>
                <w:lang w:eastAsia="de-AT"/>
              </w:rPr>
              <w:t>Ogygis (</w:t>
            </w:r>
            <w:r w:rsidRPr="001C2419">
              <w:rPr>
                <w:rFonts w:ascii="Book Antiqua" w:eastAsia="Times New Roman" w:hAnsi="Book Antiqua" w:cs="Times New Roman"/>
                <w:sz w:val="20"/>
                <w:szCs w:val="20"/>
                <w:lang w:eastAsia="de-AT"/>
              </w:rPr>
              <w:t>ein Mensc</w:t>
            </w:r>
            <w:r>
              <w:rPr>
                <w:rFonts w:ascii="Book Antiqua" w:eastAsia="Times New Roman" w:hAnsi="Book Antiqua" w:cs="Times New Roman"/>
                <w:sz w:val="20"/>
                <w:szCs w:val="20"/>
                <w:lang w:eastAsia="de-AT"/>
              </w:rPr>
              <w:t>h)</w:t>
            </w:r>
          </w:p>
          <w:p w:rsidR="000F0F01" w:rsidRPr="002823DD" w:rsidRDefault="000F0F01" w:rsidP="00161B31">
            <w:pPr>
              <w:spacing w:line="400" w:lineRule="exact"/>
              <w:rPr>
                <w:rFonts w:ascii="Book Antiqua" w:eastAsia="Times New Roman" w:hAnsi="Book Antiqua" w:cs="Times New Roman"/>
                <w:sz w:val="20"/>
                <w:szCs w:val="20"/>
                <w:lang w:eastAsia="de-AT"/>
              </w:rPr>
            </w:pPr>
            <w:r w:rsidRPr="002823DD">
              <w:rPr>
                <w:rFonts w:ascii="Book Antiqua" w:eastAsia="Times New Roman" w:hAnsi="Book Antiqua" w:cs="Times New Roman"/>
                <w:sz w:val="20"/>
                <w:szCs w:val="20"/>
                <w:lang w:eastAsia="de-AT"/>
              </w:rPr>
              <w:t>c Saturnus, i</w:t>
            </w:r>
            <w:r>
              <w:rPr>
                <w:rFonts w:ascii="Book Antiqua" w:eastAsia="Times New Roman" w:hAnsi="Book Antiqua" w:cs="Times New Roman"/>
                <w:sz w:val="20"/>
                <w:szCs w:val="20"/>
                <w:lang w:eastAsia="de-AT"/>
              </w:rPr>
              <w:t>, m.</w:t>
            </w:r>
            <w:r w:rsidRPr="002823DD">
              <w:rPr>
                <w:rFonts w:ascii="Book Antiqua" w:eastAsia="Times New Roman" w:hAnsi="Book Antiqua" w:cs="Times New Roman"/>
                <w:sz w:val="20"/>
                <w:szCs w:val="20"/>
                <w:lang w:eastAsia="de-AT"/>
              </w:rPr>
              <w:t xml:space="preserve"> – Saturn </w:t>
            </w:r>
            <w:r>
              <w:rPr>
                <w:rFonts w:ascii="Book Antiqua" w:eastAsia="Times New Roman" w:hAnsi="Book Antiqua" w:cs="Times New Roman"/>
                <w:sz w:val="20"/>
                <w:szCs w:val="20"/>
                <w:lang w:eastAsia="de-AT"/>
              </w:rPr>
              <w:t>(</w:t>
            </w:r>
            <w:r w:rsidRPr="002823DD">
              <w:rPr>
                <w:rFonts w:ascii="Book Antiqua" w:eastAsia="Times New Roman" w:hAnsi="Book Antiqua" w:cs="Times New Roman"/>
                <w:sz w:val="20"/>
                <w:szCs w:val="20"/>
                <w:lang w:eastAsia="de-AT"/>
              </w:rPr>
              <w:t>Vater des Juppiter</w:t>
            </w:r>
            <w:r>
              <w:rPr>
                <w:rFonts w:ascii="Book Antiqua" w:eastAsia="Times New Roman" w:hAnsi="Book Antiqua" w:cs="Times New Roman"/>
                <w:sz w:val="20"/>
                <w:szCs w:val="20"/>
                <w:lang w:eastAsia="de-AT"/>
              </w:rPr>
              <w:t>)</w:t>
            </w:r>
          </w:p>
        </w:tc>
        <w:tc>
          <w:tcPr>
            <w:tcW w:w="1559" w:type="dxa"/>
            <w:vMerge/>
            <w:tcBorders>
              <w:left w:val="single" w:sz="4" w:space="0" w:color="auto"/>
            </w:tcBorders>
          </w:tcPr>
          <w:p w:rsidR="000F0F01" w:rsidRPr="002823DD" w:rsidRDefault="000F0F01" w:rsidP="00161B31">
            <w:pPr>
              <w:spacing w:line="400" w:lineRule="exact"/>
              <w:rPr>
                <w:rFonts w:ascii="Book Antiqua" w:hAnsi="Book Antiqua" w:cs="Times New Roman"/>
              </w:rPr>
            </w:pPr>
          </w:p>
        </w:tc>
      </w:tr>
    </w:tbl>
    <w:p w:rsidR="000F0F01" w:rsidRPr="00A6371F" w:rsidRDefault="000F0F01" w:rsidP="000F0F01">
      <w:pPr>
        <w:rPr>
          <w:rFonts w:ascii="Book Antiqua" w:hAnsi="Book Antiqua"/>
          <w:lang w:eastAsia="de-DE"/>
        </w:rPr>
      </w:pPr>
    </w:p>
    <w:p w:rsidR="000F0F01" w:rsidRPr="00DF10B3" w:rsidRDefault="000F0F01" w:rsidP="000F0F01">
      <w:pPr>
        <w:pStyle w:val="Input"/>
        <w:jc w:val="left"/>
        <w:rPr>
          <w:rFonts w:ascii="Calibri" w:hAnsi="Calibri"/>
          <w:lang w:val="de-AT"/>
        </w:rPr>
      </w:pPr>
      <w:bookmarkStart w:id="37" w:name="_Hlk9967343"/>
      <w:r w:rsidRPr="008343B1">
        <w:rPr>
          <w:rFonts w:ascii="Calibri" w:hAnsi="Calibri"/>
          <w:u w:val="single"/>
          <w:lang w:val="de-AT"/>
        </w:rPr>
        <w:t>Aufgabe 1:</w:t>
      </w:r>
      <w:r w:rsidRPr="00DF10B3">
        <w:rPr>
          <w:rFonts w:ascii="Calibri" w:hAnsi="Calibri"/>
          <w:lang w:val="de-AT"/>
        </w:rPr>
        <w:t xml:space="preserve"> Suche folgende Wörter in deinem Wörterbuch und trage in der untenstehenden Tabelle das Grundwort, eine passende Bedeutung, die Seite und die Spalte, in der du das Wort gefunden hast, ein.</w:t>
      </w:r>
    </w:p>
    <w:p w:rsidR="000F0F01" w:rsidRDefault="000F0F01" w:rsidP="000F0F01"/>
    <w:tbl>
      <w:tblPr>
        <w:tblStyle w:val="Tabellenraster"/>
        <w:tblW w:w="0" w:type="auto"/>
        <w:tblLook w:val="04A0" w:firstRow="1" w:lastRow="0" w:firstColumn="1" w:lastColumn="0" w:noHBand="0" w:noVBand="1"/>
      </w:tblPr>
      <w:tblGrid>
        <w:gridCol w:w="1630"/>
        <w:gridCol w:w="2737"/>
        <w:gridCol w:w="3128"/>
        <w:gridCol w:w="710"/>
        <w:gridCol w:w="857"/>
      </w:tblGrid>
      <w:tr w:rsidR="000F0F01" w:rsidTr="00161B31">
        <w:tc>
          <w:tcPr>
            <w:tcW w:w="1390" w:type="dxa"/>
          </w:tcPr>
          <w:p w:rsidR="000F0F01" w:rsidRPr="001621C5" w:rsidRDefault="000F0F01" w:rsidP="00161B31">
            <w:pPr>
              <w:jc w:val="center"/>
              <w:rPr>
                <w:b/>
              </w:rPr>
            </w:pPr>
            <w:r w:rsidRPr="001621C5">
              <w:rPr>
                <w:b/>
              </w:rPr>
              <w:t>Wort</w:t>
            </w:r>
          </w:p>
        </w:tc>
        <w:tc>
          <w:tcPr>
            <w:tcW w:w="2843" w:type="dxa"/>
          </w:tcPr>
          <w:p w:rsidR="000F0F01" w:rsidRPr="001621C5" w:rsidRDefault="000F0F01" w:rsidP="00161B31">
            <w:pPr>
              <w:jc w:val="center"/>
              <w:rPr>
                <w:b/>
              </w:rPr>
            </w:pPr>
            <w:r w:rsidRPr="001621C5">
              <w:rPr>
                <w:b/>
              </w:rPr>
              <w:t>Grundwort</w:t>
            </w:r>
          </w:p>
        </w:tc>
        <w:tc>
          <w:tcPr>
            <w:tcW w:w="3262" w:type="dxa"/>
          </w:tcPr>
          <w:p w:rsidR="000F0F01" w:rsidRPr="001621C5" w:rsidRDefault="000F0F01" w:rsidP="00161B31">
            <w:pPr>
              <w:jc w:val="center"/>
              <w:rPr>
                <w:b/>
              </w:rPr>
            </w:pPr>
            <w:r w:rsidRPr="001621C5">
              <w:rPr>
                <w:b/>
              </w:rPr>
              <w:t>Bedeutung</w:t>
            </w:r>
          </w:p>
        </w:tc>
        <w:tc>
          <w:tcPr>
            <w:tcW w:w="710" w:type="dxa"/>
          </w:tcPr>
          <w:p w:rsidR="000F0F01" w:rsidRPr="001621C5" w:rsidRDefault="000F0F01" w:rsidP="00161B31">
            <w:pPr>
              <w:jc w:val="center"/>
              <w:rPr>
                <w:b/>
              </w:rPr>
            </w:pPr>
            <w:r w:rsidRPr="001621C5">
              <w:rPr>
                <w:b/>
              </w:rPr>
              <w:t>Seite</w:t>
            </w:r>
          </w:p>
        </w:tc>
        <w:tc>
          <w:tcPr>
            <w:tcW w:w="857" w:type="dxa"/>
          </w:tcPr>
          <w:p w:rsidR="000F0F01" w:rsidRPr="001621C5" w:rsidRDefault="000F0F01" w:rsidP="00161B31">
            <w:pPr>
              <w:jc w:val="center"/>
              <w:rPr>
                <w:b/>
              </w:rPr>
            </w:pPr>
            <w:r w:rsidRPr="001621C5">
              <w:rPr>
                <w:b/>
              </w:rPr>
              <w:t>Spalte</w:t>
            </w:r>
          </w:p>
        </w:tc>
      </w:tr>
      <w:tr w:rsidR="000F0F01" w:rsidRPr="00400903" w:rsidTr="00161B31">
        <w:tc>
          <w:tcPr>
            <w:tcW w:w="1390" w:type="dxa"/>
          </w:tcPr>
          <w:p w:rsidR="000F0F01" w:rsidRPr="00152B26" w:rsidRDefault="000F0F01" w:rsidP="00161B31">
            <w:pPr>
              <w:rPr>
                <w:b/>
                <w:i/>
              </w:rPr>
            </w:pPr>
            <w:r w:rsidRPr="00152B26">
              <w:rPr>
                <w:b/>
                <w:i/>
              </w:rPr>
              <w:t>sceleribus</w:t>
            </w:r>
          </w:p>
        </w:tc>
        <w:tc>
          <w:tcPr>
            <w:tcW w:w="2843" w:type="dxa"/>
          </w:tcPr>
          <w:p w:rsidR="000F0F01" w:rsidRPr="00152B26" w:rsidRDefault="000F0F01" w:rsidP="00161B31">
            <w:pPr>
              <w:rPr>
                <w:b/>
                <w:i/>
                <w:lang w:val="en-GB"/>
              </w:rPr>
            </w:pPr>
            <w:r w:rsidRPr="00152B26">
              <w:rPr>
                <w:b/>
                <w:i/>
                <w:lang w:val="en-GB"/>
              </w:rPr>
              <w:t>scelus, eris, n.</w:t>
            </w:r>
          </w:p>
        </w:tc>
        <w:tc>
          <w:tcPr>
            <w:tcW w:w="3262" w:type="dxa"/>
          </w:tcPr>
          <w:p w:rsidR="000F0F01" w:rsidRPr="00152B26" w:rsidRDefault="000F0F01" w:rsidP="00161B31">
            <w:pPr>
              <w:rPr>
                <w:b/>
                <w:i/>
              </w:rPr>
            </w:pPr>
            <w:r w:rsidRPr="00152B26">
              <w:rPr>
                <w:b/>
                <w:i/>
              </w:rPr>
              <w:t>Verbrechen, Untat</w:t>
            </w:r>
          </w:p>
        </w:tc>
        <w:tc>
          <w:tcPr>
            <w:tcW w:w="710" w:type="dxa"/>
          </w:tcPr>
          <w:p w:rsidR="000F0F01" w:rsidRPr="00152B26" w:rsidRDefault="000F0F01" w:rsidP="00161B31">
            <w:pPr>
              <w:jc w:val="center"/>
              <w:rPr>
                <w:b/>
                <w:i/>
              </w:rPr>
            </w:pPr>
            <w:r w:rsidRPr="00152B26">
              <w:rPr>
                <w:b/>
                <w:i/>
              </w:rPr>
              <w:t>457</w:t>
            </w:r>
          </w:p>
        </w:tc>
        <w:tc>
          <w:tcPr>
            <w:tcW w:w="857" w:type="dxa"/>
          </w:tcPr>
          <w:p w:rsidR="000F0F01" w:rsidRPr="00152B26" w:rsidRDefault="000F0F01" w:rsidP="00161B31">
            <w:pPr>
              <w:jc w:val="center"/>
              <w:rPr>
                <w:b/>
                <w:i/>
              </w:rPr>
            </w:pPr>
            <w:r w:rsidRPr="00152B26">
              <w:rPr>
                <w:b/>
                <w:i/>
              </w:rPr>
              <w:t>1</w:t>
            </w:r>
          </w:p>
        </w:tc>
      </w:tr>
      <w:tr w:rsidR="000F0F01" w:rsidRPr="00400903" w:rsidTr="00161B31">
        <w:tc>
          <w:tcPr>
            <w:tcW w:w="1390" w:type="dxa"/>
          </w:tcPr>
          <w:p w:rsidR="000F0F01" w:rsidRPr="00152B26" w:rsidRDefault="000F0F01" w:rsidP="00161B31">
            <w:pPr>
              <w:rPr>
                <w:b/>
              </w:rPr>
            </w:pPr>
            <w:r w:rsidRPr="00152B26">
              <w:rPr>
                <w:b/>
              </w:rPr>
              <w:t>profusis</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inundavit</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diluvio</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antecessissent</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proluviem</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ossa</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recordati</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efficiebantur</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bl>
    <w:p w:rsidR="000F0F01" w:rsidRDefault="000F0F01" w:rsidP="000F0F01">
      <w:pPr>
        <w:rPr>
          <w:rFonts w:ascii="Calibri" w:eastAsia="Times New Roman" w:hAnsi="Calibri" w:cs="Times New Roman"/>
          <w:b/>
          <w:szCs w:val="24"/>
          <w:u w:val="single"/>
          <w:lang w:eastAsia="de-DE"/>
        </w:rPr>
      </w:pPr>
    </w:p>
    <w:p w:rsidR="000F0F01" w:rsidRPr="008343B1" w:rsidRDefault="000F0F01" w:rsidP="000F0F01">
      <w:pPr>
        <w:pStyle w:val="Input"/>
        <w:jc w:val="left"/>
        <w:rPr>
          <w:rFonts w:ascii="Calibri" w:hAnsi="Calibri"/>
          <w:lang w:val="de-AT"/>
        </w:rPr>
      </w:pPr>
      <w:r w:rsidRPr="008343B1">
        <w:rPr>
          <w:rFonts w:ascii="Calibri" w:hAnsi="Calibri"/>
          <w:u w:val="single"/>
          <w:lang w:val="de-AT"/>
        </w:rPr>
        <w:lastRenderedPageBreak/>
        <w:t>Aufgabe 2:</w:t>
      </w:r>
      <w:r>
        <w:rPr>
          <w:rFonts w:ascii="Calibri" w:hAnsi="Calibri"/>
          <w:lang w:val="de-AT"/>
        </w:rPr>
        <w:t xml:space="preserve"> </w:t>
      </w:r>
      <w:r w:rsidRPr="008343B1">
        <w:rPr>
          <w:rFonts w:ascii="Calibri" w:hAnsi="Calibri"/>
          <w:lang w:val="de-AT"/>
        </w:rPr>
        <w:t>Finde im Interpretationstext zu den folgenden alphabetisch aufgelisteten Fremd- bzw. Lehnwörtern jeweils ein sprachlich verwandtes lateinisches Wort (Substantiv, Verb, Adjektiv, Adverb, Pronomen oder Zahlwort) und zitiere dieses in der rechten Tabellenspalte.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5326"/>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rPr>
                <w:rFonts w:ascii="Calibri" w:hAnsi="Calibri" w:cs="Calibri"/>
                <w:b/>
                <w:sz w:val="24"/>
                <w:szCs w:val="24"/>
                <w:lang w:val="de-AT"/>
              </w:rPr>
            </w:pPr>
            <w:r>
              <w:rPr>
                <w:rFonts w:ascii="Calibri" w:hAnsi="Calibri" w:cs="Calibri"/>
                <w:b/>
                <w:sz w:val="24"/>
                <w:szCs w:val="24"/>
                <w:lang w:val="de-AT"/>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rPr>
                <w:rFonts w:ascii="Calibri" w:hAnsi="Calibri" w:cs="Calibri"/>
                <w:b/>
                <w:sz w:val="24"/>
                <w:szCs w:val="24"/>
              </w:rPr>
            </w:pPr>
            <w:r>
              <w:rPr>
                <w:rFonts w:ascii="Calibri" w:hAnsi="Calibri" w:cs="Calibri"/>
                <w:b/>
                <w:sz w:val="24"/>
                <w:szCs w:val="24"/>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i/>
                <w:sz w:val="24"/>
                <w:szCs w:val="24"/>
                <w:lang w:val="de-AT"/>
              </w:rPr>
            </w:pPr>
            <w:r>
              <w:rPr>
                <w:rFonts w:ascii="Calibri" w:hAnsi="Calibri" w:cs="Calibri"/>
                <w:i/>
                <w:sz w:val="24"/>
                <w:szCs w:val="24"/>
                <w:lang w:val="de-AT"/>
              </w:rPr>
              <w:t>z.B. Mortalität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i/>
                <w:sz w:val="24"/>
                <w:szCs w:val="24"/>
                <w:lang w:val="de-AT"/>
              </w:rPr>
            </w:pPr>
            <w:r>
              <w:rPr>
                <w:rFonts w:ascii="Calibri" w:hAnsi="Calibri" w:cs="Calibri"/>
                <w:i/>
                <w:sz w:val="24"/>
                <w:szCs w:val="24"/>
                <w:lang w:val="de-AT"/>
              </w:rPr>
              <w:t>mortalium</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lang w:val="de-AT"/>
              </w:rPr>
            </w:pPr>
            <w:r>
              <w:rPr>
                <w:rFonts w:ascii="Calibri" w:hAnsi="Calibri"/>
                <w:sz w:val="24"/>
                <w:szCs w:val="24"/>
              </w:rPr>
              <w:t>mountain (engl.)</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lang w:val="de-AT"/>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rPr>
            </w:pPr>
            <w:r>
              <w:rPr>
                <w:rFonts w:ascii="Calibri" w:hAnsi="Calibri"/>
                <w:sz w:val="24"/>
                <w:szCs w:val="24"/>
              </w:rPr>
              <w:t>Orakel</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rPr>
                <w:rFonts w:ascii="Calibri" w:hAnsi="Calibri" w:cs="Calibri"/>
                <w:sz w:val="24"/>
                <w:szCs w:val="24"/>
              </w:rPr>
            </w:pPr>
            <w:r>
              <w:rPr>
                <w:rFonts w:ascii="Calibri" w:hAnsi="Calibri" w:cs="Calibri"/>
                <w:sz w:val="24"/>
                <w:szCs w:val="24"/>
              </w:rPr>
              <w:t>Pietas</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sz w:val="24"/>
                <w:szCs w:val="24"/>
              </w:rPr>
            </w:pPr>
            <w:r>
              <w:rPr>
                <w:rFonts w:ascii="Calibri" w:hAnsi="Calibri" w:cs="Calibri"/>
                <w:sz w:val="24"/>
                <w:szCs w:val="24"/>
                <w:lang w:val="de-AT"/>
              </w:rPr>
              <w:t>Potenz</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sz w:val="24"/>
                <w:szCs w:val="24"/>
              </w:rPr>
            </w:pPr>
            <w:r>
              <w:rPr>
                <w:rFonts w:ascii="Calibri" w:hAnsi="Calibri"/>
                <w:sz w:val="24"/>
                <w:szCs w:val="24"/>
              </w:rPr>
              <w:t>Tempel</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sz w:val="24"/>
                <w:szCs w:val="24"/>
              </w:rPr>
            </w:pPr>
            <w:r>
              <w:rPr>
                <w:rFonts w:ascii="Calibri" w:hAnsi="Calibri" w:cs="Calibri"/>
                <w:sz w:val="24"/>
                <w:szCs w:val="24"/>
              </w:rPr>
              <w:t>Terrarium</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rPr>
                <w:rFonts w:ascii="Calibri" w:hAnsi="Calibri" w:cs="Calibri"/>
                <w:sz w:val="24"/>
                <w:szCs w:val="24"/>
              </w:rPr>
            </w:pPr>
          </w:p>
        </w:tc>
      </w:tr>
    </w:tbl>
    <w:p w:rsidR="000F0F01" w:rsidRDefault="000F0F01" w:rsidP="000F0F01">
      <w:pPr>
        <w:rPr>
          <w:rFonts w:ascii="Calibri" w:eastAsia="Times New Roman" w:hAnsi="Calibri" w:cs="Times New Roman"/>
          <w:b/>
          <w:szCs w:val="24"/>
          <w:lang w:eastAsia="de-DE"/>
        </w:rPr>
      </w:pPr>
    </w:p>
    <w:p w:rsidR="000F0F01" w:rsidRDefault="000F0F01" w:rsidP="000F0F01">
      <w:pPr>
        <w:pStyle w:val="Input"/>
        <w:jc w:val="left"/>
        <w:rPr>
          <w:rFonts w:ascii="Calibri" w:hAnsi="Calibri"/>
          <w:lang w:val="de-AT"/>
        </w:rPr>
      </w:pPr>
      <w:r w:rsidRPr="008343B1">
        <w:rPr>
          <w:rFonts w:ascii="Calibri" w:hAnsi="Calibri"/>
          <w:u w:val="single"/>
          <w:lang w:val="de-AT"/>
        </w:rPr>
        <w:t>Aufgabe 3:</w:t>
      </w:r>
      <w:r>
        <w:rPr>
          <w:rFonts w:ascii="Calibri" w:hAnsi="Calibri"/>
          <w:lang w:val="de-AT"/>
        </w:rPr>
        <w:t xml:space="preserve"> Trenne die folgenden Wörter in Präfix / Suffix und Grundwort und gib die im Kontext passende deutsche Bedeutung der einzelnen Elemente in Klammern an. Nominalsuffixe sind in der Form des Nominativ Singular anzugeben; für das Grundwort gilt: Verben sind im Infinitiv, Substantive und Adjektive im Nominativ Singular anzugeben (vgl. Beispiele). </w:t>
      </w:r>
    </w:p>
    <w:p w:rsidR="000F0F01" w:rsidRDefault="000F0F01" w:rsidP="000F0F01">
      <w:pPr>
        <w:pStyle w:val="Input"/>
        <w:jc w:val="left"/>
        <w:rPr>
          <w:rFonts w:ascii="Calibri" w:hAnsi="Calibri"/>
          <w:b w:val="0"/>
          <w:sz w:val="12"/>
          <w:szCs w:val="12"/>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ascii="Calibri" w:hAnsi="Calibri"/>
                <w:b/>
                <w:szCs w:val="24"/>
              </w:rPr>
            </w:pPr>
            <w:r>
              <w:rPr>
                <w:b/>
                <w:szCs w:val="24"/>
              </w:rPr>
              <w:t>zusammengesetztes Wort</w:t>
            </w:r>
          </w:p>
        </w:tc>
        <w:tc>
          <w:tcPr>
            <w:tcW w:w="611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b/>
                <w:szCs w:val="24"/>
              </w:rPr>
            </w:pPr>
            <w:r>
              <w:rPr>
                <w:b/>
                <w:szCs w:val="24"/>
              </w:rPr>
              <w:t>Präfix / Suffix (Bedeutung) + Grundwort (Bedeutung)</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 xml:space="preserve">z.B. profusis </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Präfix pro- (vorwärts) + fundere (gießen)</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Pr="00AE34EB" w:rsidRDefault="000F0F01" w:rsidP="00161B31">
            <w:pPr>
              <w:spacing w:before="120" w:after="120"/>
              <w:rPr>
                <w:szCs w:val="24"/>
              </w:rPr>
            </w:pPr>
            <w:r>
              <w:rPr>
                <w:szCs w:val="24"/>
              </w:rPr>
              <w:t>inundavit (Z. 3)</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antecessissent (Z. 4)</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effugerunt (Z. 6)</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respondit (Z. 8)</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r>
              <w:rPr>
                <w:szCs w:val="24"/>
              </w:rPr>
              <w:t>proicerent (Z. 9)</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r>
              <w:rPr>
                <w:szCs w:val="24"/>
              </w:rPr>
              <w:t>recordati (Z. 10)</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r>
              <w:rPr>
                <w:szCs w:val="24"/>
              </w:rPr>
              <w:t>efficiebantur (Z. 13)</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bl>
    <w:p w:rsidR="000F0F01" w:rsidRDefault="000F0F01" w:rsidP="000F0F01"/>
    <w:p w:rsidR="000F0F01" w:rsidRDefault="000F0F01" w:rsidP="000F0F01">
      <w:pPr>
        <w:pStyle w:val="Input"/>
        <w:spacing w:before="120"/>
        <w:jc w:val="left"/>
        <w:rPr>
          <w:rFonts w:ascii="Calibri" w:hAnsi="Calibri" w:cs="Calibri"/>
        </w:rPr>
      </w:pPr>
      <w:r w:rsidRPr="008343B1">
        <w:rPr>
          <w:rFonts w:ascii="Calibri" w:hAnsi="Calibri"/>
          <w:u w:val="single"/>
          <w:lang w:val="de-AT"/>
        </w:rPr>
        <w:t xml:space="preserve">Aufgabe 4: </w:t>
      </w:r>
      <w:r>
        <w:rPr>
          <w:rFonts w:ascii="Calibri" w:hAnsi="Calibri"/>
          <w:lang w:val="de-AT"/>
        </w:rPr>
        <w:t xml:space="preserve">Gib den Inhalt des gesamten Interpretationstextes mit eigenen Worten detailliert und in ganzen Sätzen wieder (insgesamt max. 80 Wörter). </w:t>
      </w:r>
    </w:p>
    <w:p w:rsidR="000F0F01" w:rsidRDefault="000F0F01" w:rsidP="000F0F01">
      <w:pPr>
        <w:rPr>
          <w:rFonts w:ascii="Calibri" w:eastAsia="Times New Roman" w:hAnsi="Calibri" w:cs="Times New Roman"/>
          <w:b/>
          <w:szCs w:val="24"/>
          <w:u w:val="single"/>
          <w:lang w:eastAsia="de-DE"/>
        </w:rPr>
      </w:pPr>
    </w:p>
    <w:p w:rsidR="000F0F01" w:rsidRDefault="000F0F01" w:rsidP="000F0F01">
      <w:pPr>
        <w:rPr>
          <w:rFonts w:ascii="Calibri" w:eastAsia="Times New Roman" w:hAnsi="Calibri" w:cs="Times New Roman"/>
          <w:b/>
          <w:szCs w:val="24"/>
          <w:u w:val="single"/>
          <w:lang w:eastAsia="de-DE"/>
        </w:rPr>
      </w:pPr>
      <w:r>
        <w:rPr>
          <w:rFonts w:ascii="Calibri" w:eastAsia="Times New Roman" w:hAnsi="Calibri" w:cs="Times New Roman"/>
          <w:b/>
          <w:szCs w:val="24"/>
          <w:u w:val="single"/>
          <w:lang w:eastAsia="de-DE"/>
        </w:rPr>
        <w:br w:type="page"/>
      </w:r>
    </w:p>
    <w:p w:rsidR="000F0F01" w:rsidRPr="008343B1" w:rsidRDefault="000F0F01" w:rsidP="000F0F01">
      <w:pPr>
        <w:rPr>
          <w:rFonts w:ascii="Calibri" w:eastAsia="Times New Roman" w:hAnsi="Calibri" w:cs="Times New Roman"/>
          <w:b/>
          <w:szCs w:val="24"/>
          <w:lang w:eastAsia="de-DE"/>
        </w:rPr>
      </w:pPr>
      <w:r w:rsidRPr="008343B1">
        <w:rPr>
          <w:rFonts w:ascii="Calibri" w:eastAsia="Times New Roman" w:hAnsi="Calibri" w:cs="Times New Roman"/>
          <w:b/>
          <w:szCs w:val="24"/>
          <w:u w:val="single"/>
          <w:lang w:eastAsia="de-DE"/>
        </w:rPr>
        <w:lastRenderedPageBreak/>
        <w:t>Aufgabe 5:</w:t>
      </w:r>
      <w:r>
        <w:rPr>
          <w:rFonts w:ascii="Calibri" w:eastAsia="Times New Roman" w:hAnsi="Calibri" w:cs="Times New Roman"/>
          <w:b/>
          <w:szCs w:val="24"/>
          <w:lang w:eastAsia="de-DE"/>
        </w:rPr>
        <w:t xml:space="preserve"> </w:t>
      </w:r>
      <w:r w:rsidRPr="008343B1">
        <w:rPr>
          <w:rFonts w:ascii="Calibri" w:eastAsia="Times New Roman" w:hAnsi="Calibri" w:cs="Times New Roman"/>
          <w:b/>
          <w:szCs w:val="24"/>
          <w:lang w:eastAsia="de-DE"/>
        </w:rPr>
        <w:t xml:space="preserve">Ordne den folgenden Abschnitten des Interpretationstextes jeweils eine Überschrift zu, die zum gesamten Abschnitt passt. Trage die entsprechende Kennzeichnung (A, B, C, ...) in die rechte Tabellenspalte ein. Eine Überschrift kann nur einer einzigen Passage zugeordnet werden. </w:t>
      </w:r>
    </w:p>
    <w:p w:rsidR="000F0F01"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7"/>
        <w:gridCol w:w="3297"/>
      </w:tblGrid>
      <w:tr w:rsidR="000F0F01" w:rsidTr="00161B31">
        <w:trPr>
          <w:cantSplit/>
          <w:trHeight w:val="265"/>
        </w:trPr>
        <w:tc>
          <w:tcPr>
            <w:tcW w:w="574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line="276" w:lineRule="auto"/>
              <w:rPr>
                <w:rFonts w:ascii="Calibri" w:hAnsi="Calibri" w:cs="Calibri"/>
                <w:b/>
                <w:sz w:val="24"/>
                <w:szCs w:val="24"/>
                <w:lang w:val="de-AT"/>
              </w:rPr>
            </w:pPr>
            <w:r>
              <w:rPr>
                <w:rFonts w:ascii="Calibri" w:hAnsi="Calibri" w:cs="Calibri"/>
                <w:b/>
                <w:sz w:val="24"/>
                <w:szCs w:val="24"/>
                <w:lang w:val="de-AT" w:eastAsia="en-US"/>
              </w:rPr>
              <w:t>Abschnitt des Interpretationstextes</w:t>
            </w:r>
          </w:p>
        </w:tc>
        <w:tc>
          <w:tcPr>
            <w:tcW w:w="333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line="276" w:lineRule="auto"/>
              <w:rPr>
                <w:rFonts w:ascii="Calibri" w:hAnsi="Calibri" w:cs="Calibri"/>
                <w:b/>
                <w:sz w:val="24"/>
                <w:szCs w:val="24"/>
              </w:rPr>
            </w:pPr>
            <w:r>
              <w:rPr>
                <w:rFonts w:ascii="Calibri" w:hAnsi="Calibri" w:cs="Calibri"/>
                <w:b/>
                <w:sz w:val="24"/>
                <w:szCs w:val="24"/>
                <w:lang w:eastAsia="en-US"/>
              </w:rPr>
              <w:t>Überschrift (Kennzeichnung)</w:t>
            </w:r>
          </w:p>
        </w:tc>
      </w:tr>
      <w:tr w:rsidR="000F0F01" w:rsidRPr="007D5E3A" w:rsidTr="00161B31">
        <w:trPr>
          <w:cantSplit/>
          <w:trHeight w:val="265"/>
        </w:trPr>
        <w:tc>
          <w:tcPr>
            <w:tcW w:w="5741" w:type="dxa"/>
            <w:tcBorders>
              <w:top w:val="single" w:sz="4" w:space="0" w:color="auto"/>
              <w:left w:val="single" w:sz="4" w:space="0" w:color="auto"/>
              <w:bottom w:val="single" w:sz="4" w:space="0" w:color="auto"/>
              <w:right w:val="single" w:sz="4" w:space="0" w:color="auto"/>
            </w:tcBorders>
            <w:vAlign w:val="center"/>
            <w:hideMark/>
          </w:tcPr>
          <w:p w:rsidR="000F0F01" w:rsidRPr="007D5E3A" w:rsidRDefault="000F0F01" w:rsidP="00161B31">
            <w:pPr>
              <w:pStyle w:val="Funotentext"/>
              <w:spacing w:before="120" w:after="120" w:line="276" w:lineRule="auto"/>
              <w:rPr>
                <w:rFonts w:ascii="Calibri" w:hAnsi="Calibri" w:cs="Calibri"/>
                <w:sz w:val="23"/>
                <w:szCs w:val="23"/>
                <w:lang w:val="de-AT"/>
              </w:rPr>
            </w:pPr>
            <w:r w:rsidRPr="007D5E3A">
              <w:rPr>
                <w:rFonts w:ascii="Calibri" w:hAnsi="Calibri" w:cs="Calibri"/>
                <w:sz w:val="23"/>
                <w:szCs w:val="23"/>
                <w:lang w:val="de-AT"/>
              </w:rPr>
              <w:t>Iuppiter propter audaciam Lycaonis ceterorumque mortalium, qui sceleribus suis etiam deorum potentiam tentabant, orbem terrarium profusis imbirbu</w:t>
            </w:r>
            <w:r>
              <w:rPr>
                <w:rFonts w:ascii="Calibri" w:hAnsi="Calibri" w:cs="Calibri"/>
                <w:sz w:val="23"/>
                <w:szCs w:val="23"/>
                <w:lang w:val="de-AT"/>
              </w:rPr>
              <w:t>s inundavit diluvio. (Z. 1-4)</w:t>
            </w:r>
          </w:p>
        </w:tc>
        <w:tc>
          <w:tcPr>
            <w:tcW w:w="3333" w:type="dxa"/>
            <w:tcBorders>
              <w:top w:val="single" w:sz="4" w:space="0" w:color="auto"/>
              <w:left w:val="single" w:sz="4" w:space="0" w:color="auto"/>
              <w:bottom w:val="single" w:sz="4" w:space="0" w:color="auto"/>
              <w:right w:val="single" w:sz="4" w:space="0" w:color="auto"/>
            </w:tcBorders>
            <w:vAlign w:val="center"/>
          </w:tcPr>
          <w:p w:rsidR="000F0F01" w:rsidRPr="007D5E3A" w:rsidRDefault="000F0F01" w:rsidP="00161B31">
            <w:pPr>
              <w:pStyle w:val="Funotentext"/>
              <w:spacing w:before="120" w:after="120" w:line="276" w:lineRule="auto"/>
              <w:rPr>
                <w:rFonts w:ascii="Calibri" w:hAnsi="Calibri" w:cs="Calibri"/>
                <w:kern w:val="24"/>
                <w:sz w:val="23"/>
                <w:szCs w:val="23"/>
                <w:lang w:val="de-AT"/>
              </w:rPr>
            </w:pPr>
          </w:p>
        </w:tc>
      </w:tr>
      <w:tr w:rsidR="000F0F01" w:rsidRPr="00A0600F" w:rsidTr="00161B31">
        <w:trPr>
          <w:cantSplit/>
          <w:trHeight w:val="265"/>
        </w:trPr>
        <w:tc>
          <w:tcPr>
            <w:tcW w:w="5741" w:type="dxa"/>
            <w:tcBorders>
              <w:top w:val="single" w:sz="4" w:space="0" w:color="auto"/>
              <w:left w:val="single" w:sz="4" w:space="0" w:color="auto"/>
              <w:bottom w:val="single" w:sz="4" w:space="0" w:color="auto"/>
              <w:right w:val="single" w:sz="4" w:space="0" w:color="auto"/>
            </w:tcBorders>
            <w:vAlign w:val="center"/>
            <w:hideMark/>
          </w:tcPr>
          <w:p w:rsidR="000F0F01" w:rsidRPr="00A0600F" w:rsidRDefault="000F0F01" w:rsidP="00161B31">
            <w:pPr>
              <w:pStyle w:val="Funotentext"/>
              <w:spacing w:before="120" w:after="120" w:line="276" w:lineRule="auto"/>
              <w:rPr>
                <w:rFonts w:ascii="Calibri" w:hAnsi="Calibri" w:cs="Calibri"/>
                <w:kern w:val="2"/>
                <w:sz w:val="23"/>
                <w:szCs w:val="23"/>
                <w:lang w:val="de-AT"/>
              </w:rPr>
            </w:pPr>
            <w:r w:rsidRPr="00A0600F">
              <w:rPr>
                <w:rFonts w:ascii="Calibri" w:hAnsi="Calibri" w:cs="Calibri"/>
                <w:kern w:val="2"/>
                <w:sz w:val="23"/>
                <w:szCs w:val="23"/>
                <w:lang w:val="de-AT"/>
              </w:rPr>
              <w:t>Et cum duo mortales pietate ceteros antecessissent, Deucalion, Promethei filius, ac Pyrrha, eadem soror et uxor in Parnaso monte proluviem imbrium effugerunt</w:t>
            </w:r>
            <w:r>
              <w:rPr>
                <w:rFonts w:ascii="Calibri" w:hAnsi="Calibri" w:cs="Calibri"/>
                <w:kern w:val="2"/>
                <w:sz w:val="23"/>
                <w:szCs w:val="23"/>
                <w:lang w:val="de-AT"/>
              </w:rPr>
              <w:t>. (Z. 4-6)</w:t>
            </w:r>
          </w:p>
        </w:tc>
        <w:tc>
          <w:tcPr>
            <w:tcW w:w="3333" w:type="dxa"/>
            <w:tcBorders>
              <w:top w:val="single" w:sz="4" w:space="0" w:color="auto"/>
              <w:left w:val="single" w:sz="4" w:space="0" w:color="auto"/>
              <w:bottom w:val="single" w:sz="4" w:space="0" w:color="auto"/>
              <w:right w:val="single" w:sz="4" w:space="0" w:color="auto"/>
            </w:tcBorders>
            <w:vAlign w:val="center"/>
          </w:tcPr>
          <w:p w:rsidR="000F0F01" w:rsidRPr="00A0600F" w:rsidRDefault="000F0F01" w:rsidP="00161B31">
            <w:pPr>
              <w:pStyle w:val="Funotentext"/>
              <w:spacing w:before="120" w:after="120" w:line="276" w:lineRule="auto"/>
              <w:rPr>
                <w:rFonts w:ascii="Calibri" w:hAnsi="Calibri" w:cs="Calibri"/>
                <w:kern w:val="24"/>
                <w:sz w:val="23"/>
                <w:szCs w:val="23"/>
                <w:lang w:val="de-AT"/>
              </w:rPr>
            </w:pPr>
          </w:p>
        </w:tc>
      </w:tr>
      <w:tr w:rsidR="000F0F01" w:rsidRPr="007D5E3A" w:rsidTr="00161B31">
        <w:trPr>
          <w:cantSplit/>
          <w:trHeight w:val="265"/>
        </w:trPr>
        <w:tc>
          <w:tcPr>
            <w:tcW w:w="5741" w:type="dxa"/>
            <w:tcBorders>
              <w:top w:val="single" w:sz="4" w:space="0" w:color="auto"/>
              <w:left w:val="single" w:sz="4" w:space="0" w:color="auto"/>
              <w:bottom w:val="single" w:sz="4" w:space="0" w:color="auto"/>
              <w:right w:val="single" w:sz="4" w:space="0" w:color="auto"/>
            </w:tcBorders>
            <w:vAlign w:val="center"/>
            <w:hideMark/>
          </w:tcPr>
          <w:p w:rsidR="000F0F01" w:rsidRPr="007D5E3A" w:rsidRDefault="000F0F01" w:rsidP="00161B31">
            <w:pPr>
              <w:pStyle w:val="Funotentext"/>
              <w:spacing w:before="120" w:after="120" w:line="276" w:lineRule="auto"/>
              <w:rPr>
                <w:rFonts w:ascii="Calibri" w:hAnsi="Calibri" w:cs="Calibri"/>
                <w:kern w:val="2"/>
                <w:sz w:val="23"/>
                <w:szCs w:val="23"/>
                <w:lang w:val="en-GB"/>
              </w:rPr>
            </w:pPr>
            <w:r w:rsidRPr="00655325">
              <w:rPr>
                <w:rFonts w:ascii="Calibri" w:hAnsi="Calibri" w:cs="Calibri"/>
                <w:sz w:val="23"/>
                <w:szCs w:val="23"/>
                <w:lang w:val="de-AT" w:eastAsia="en-US"/>
              </w:rPr>
              <w:t>mox igitur post tergum sa</w:t>
            </w:r>
            <w:r>
              <w:rPr>
                <w:rFonts w:ascii="Calibri" w:hAnsi="Calibri" w:cs="Calibri"/>
                <w:sz w:val="23"/>
                <w:szCs w:val="23"/>
                <w:lang w:val="de-AT" w:eastAsia="en-US"/>
              </w:rPr>
              <w:t>xa proiciebant. (Z. 11-12)</w:t>
            </w:r>
          </w:p>
        </w:tc>
        <w:tc>
          <w:tcPr>
            <w:tcW w:w="3333" w:type="dxa"/>
            <w:tcBorders>
              <w:top w:val="single" w:sz="4" w:space="0" w:color="auto"/>
              <w:left w:val="single" w:sz="4" w:space="0" w:color="auto"/>
              <w:bottom w:val="single" w:sz="4" w:space="0" w:color="auto"/>
              <w:right w:val="single" w:sz="4" w:space="0" w:color="auto"/>
            </w:tcBorders>
            <w:vAlign w:val="center"/>
          </w:tcPr>
          <w:p w:rsidR="000F0F01" w:rsidRPr="007D5E3A" w:rsidRDefault="000F0F01" w:rsidP="00161B31">
            <w:pPr>
              <w:pStyle w:val="Funotentext"/>
              <w:spacing w:before="120" w:after="120" w:line="276" w:lineRule="auto"/>
              <w:rPr>
                <w:rFonts w:ascii="Calibri" w:hAnsi="Calibri" w:cs="Calibri"/>
                <w:kern w:val="24"/>
                <w:sz w:val="23"/>
                <w:szCs w:val="23"/>
                <w:lang w:val="en-GB"/>
              </w:rPr>
            </w:pPr>
          </w:p>
        </w:tc>
      </w:tr>
      <w:tr w:rsidR="000F0F01" w:rsidRPr="00A0600F" w:rsidTr="00161B31">
        <w:trPr>
          <w:cantSplit/>
          <w:trHeight w:val="265"/>
        </w:trPr>
        <w:tc>
          <w:tcPr>
            <w:tcW w:w="5741" w:type="dxa"/>
            <w:tcBorders>
              <w:top w:val="single" w:sz="4" w:space="0" w:color="auto"/>
              <w:left w:val="single" w:sz="4" w:space="0" w:color="auto"/>
              <w:bottom w:val="single" w:sz="4" w:space="0" w:color="auto"/>
              <w:right w:val="single" w:sz="4" w:space="0" w:color="auto"/>
            </w:tcBorders>
            <w:vAlign w:val="center"/>
            <w:hideMark/>
          </w:tcPr>
          <w:p w:rsidR="000F0F01" w:rsidRPr="00A0600F" w:rsidRDefault="000F0F01" w:rsidP="00161B31">
            <w:pPr>
              <w:pStyle w:val="Funotentext"/>
              <w:spacing w:before="120" w:after="120" w:line="276" w:lineRule="auto"/>
              <w:rPr>
                <w:rFonts w:ascii="Calibri" w:hAnsi="Calibri" w:cs="Calibri"/>
                <w:kern w:val="2"/>
                <w:sz w:val="23"/>
                <w:szCs w:val="23"/>
                <w:lang w:val="en-GB"/>
              </w:rPr>
            </w:pPr>
            <w:r w:rsidRPr="007D5E3A">
              <w:rPr>
                <w:rFonts w:ascii="Calibri" w:hAnsi="Calibri" w:cs="Calibri"/>
                <w:sz w:val="23"/>
                <w:szCs w:val="23"/>
                <w:lang w:val="en-GB"/>
              </w:rPr>
              <w:t>Quae Deucalion mittebat, viri efficieba</w:t>
            </w:r>
            <w:r>
              <w:rPr>
                <w:rFonts w:ascii="Calibri" w:hAnsi="Calibri" w:cs="Calibri"/>
                <w:sz w:val="23"/>
                <w:szCs w:val="23"/>
                <w:lang w:val="en-GB"/>
              </w:rPr>
              <w:t>ntur, quae Pyrrha, feminae. (Z. 12-13)</w:t>
            </w:r>
          </w:p>
        </w:tc>
        <w:tc>
          <w:tcPr>
            <w:tcW w:w="3333" w:type="dxa"/>
            <w:tcBorders>
              <w:top w:val="single" w:sz="4" w:space="0" w:color="auto"/>
              <w:left w:val="single" w:sz="4" w:space="0" w:color="auto"/>
              <w:bottom w:val="single" w:sz="4" w:space="0" w:color="auto"/>
              <w:right w:val="single" w:sz="4" w:space="0" w:color="auto"/>
            </w:tcBorders>
            <w:vAlign w:val="center"/>
          </w:tcPr>
          <w:p w:rsidR="000F0F01" w:rsidRPr="00A0600F" w:rsidRDefault="000F0F01" w:rsidP="00161B31">
            <w:pPr>
              <w:pStyle w:val="Funotentext"/>
              <w:spacing w:before="120" w:after="120" w:line="276" w:lineRule="auto"/>
              <w:rPr>
                <w:rFonts w:ascii="Calibri" w:hAnsi="Calibri" w:cs="Calibri"/>
                <w:kern w:val="24"/>
                <w:sz w:val="23"/>
                <w:szCs w:val="23"/>
                <w:lang w:val="en-GB"/>
              </w:rPr>
            </w:pPr>
          </w:p>
        </w:tc>
      </w:tr>
    </w:tbl>
    <w:p w:rsidR="000F0F01" w:rsidRPr="00A0600F" w:rsidRDefault="000F0F01" w:rsidP="000F0F01">
      <w:pPr>
        <w:pStyle w:val="Input"/>
        <w:jc w:val="left"/>
        <w:rPr>
          <w:rFonts w:ascii="Calibri" w:hAnsi="Calibri"/>
          <w:sz w:val="23"/>
          <w:szCs w:val="23"/>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3"/>
        <w:gridCol w:w="3301"/>
      </w:tblGrid>
      <w:tr w:rsidR="000F0F01" w:rsidTr="00161B31">
        <w:trPr>
          <w:cantSplit/>
          <w:trHeight w:val="265"/>
        </w:trPr>
        <w:tc>
          <w:tcPr>
            <w:tcW w:w="574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line="276" w:lineRule="auto"/>
              <w:rPr>
                <w:rFonts w:ascii="Calibri" w:hAnsi="Calibri" w:cs="Calibri"/>
                <w:b/>
                <w:sz w:val="24"/>
                <w:szCs w:val="24"/>
              </w:rPr>
            </w:pPr>
            <w:r>
              <w:rPr>
                <w:rFonts w:ascii="Calibri" w:hAnsi="Calibri" w:cs="Calibri"/>
                <w:b/>
                <w:sz w:val="24"/>
                <w:szCs w:val="24"/>
                <w:lang w:eastAsia="en-US"/>
              </w:rPr>
              <w:t>Überschrift</w:t>
            </w:r>
          </w:p>
        </w:tc>
        <w:tc>
          <w:tcPr>
            <w:tcW w:w="333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line="276" w:lineRule="auto"/>
              <w:jc w:val="center"/>
              <w:rPr>
                <w:rFonts w:ascii="Calibri" w:hAnsi="Calibri" w:cs="Calibri"/>
                <w:b/>
                <w:kern w:val="24"/>
                <w:sz w:val="24"/>
                <w:szCs w:val="24"/>
              </w:rPr>
            </w:pPr>
            <w:r>
              <w:rPr>
                <w:rFonts w:ascii="Calibri" w:hAnsi="Calibri" w:cs="Calibri"/>
                <w:b/>
                <w:kern w:val="24"/>
                <w:sz w:val="24"/>
                <w:szCs w:val="24"/>
                <w:lang w:eastAsia="en-US"/>
              </w:rPr>
              <w:t>Kennzeichnung</w:t>
            </w:r>
          </w:p>
        </w:tc>
      </w:tr>
      <w:tr w:rsidR="000F0F01" w:rsidTr="00161B31">
        <w:trPr>
          <w:cantSplit/>
          <w:trHeight w:val="265"/>
        </w:trPr>
        <w:tc>
          <w:tcPr>
            <w:tcW w:w="57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rPr>
            </w:pPr>
            <w:r>
              <w:rPr>
                <w:rFonts w:ascii="Calibri" w:hAnsi="Calibri" w:cs="Calibri"/>
                <w:sz w:val="23"/>
                <w:szCs w:val="23"/>
                <w:lang w:val="de-AT" w:eastAsia="en-US"/>
              </w:rPr>
              <w:t>Deucalion und Pyrrha werfen Steine</w:t>
            </w:r>
          </w:p>
        </w:tc>
        <w:tc>
          <w:tcPr>
            <w:tcW w:w="333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jc w:val="center"/>
              <w:rPr>
                <w:rFonts w:ascii="Calibri" w:hAnsi="Calibri" w:cs="Calibri"/>
                <w:kern w:val="24"/>
                <w:sz w:val="23"/>
                <w:szCs w:val="23"/>
              </w:rPr>
            </w:pPr>
            <w:r>
              <w:rPr>
                <w:rFonts w:ascii="Calibri" w:hAnsi="Calibri" w:cs="Calibri"/>
                <w:kern w:val="24"/>
                <w:sz w:val="23"/>
                <w:szCs w:val="23"/>
                <w:lang w:eastAsia="en-US"/>
              </w:rPr>
              <w:t>A</w:t>
            </w:r>
          </w:p>
        </w:tc>
      </w:tr>
      <w:tr w:rsidR="000F0F01" w:rsidTr="00161B31">
        <w:trPr>
          <w:cantSplit/>
          <w:trHeight w:val="265"/>
        </w:trPr>
        <w:tc>
          <w:tcPr>
            <w:tcW w:w="57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rPr>
            </w:pPr>
            <w:r>
              <w:rPr>
                <w:rFonts w:ascii="Calibri" w:hAnsi="Calibri" w:cs="Calibri"/>
                <w:sz w:val="23"/>
                <w:szCs w:val="23"/>
                <w:lang w:val="de-AT" w:eastAsia="en-US"/>
              </w:rPr>
              <w:t>Deucalion und Pyrrha werfen Knochen, damit Menschen entstehen</w:t>
            </w:r>
          </w:p>
        </w:tc>
        <w:tc>
          <w:tcPr>
            <w:tcW w:w="333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jc w:val="center"/>
              <w:rPr>
                <w:rFonts w:ascii="Calibri" w:hAnsi="Calibri" w:cs="Calibri"/>
                <w:kern w:val="24"/>
                <w:sz w:val="23"/>
                <w:szCs w:val="23"/>
              </w:rPr>
            </w:pPr>
            <w:r>
              <w:rPr>
                <w:rFonts w:ascii="Calibri" w:hAnsi="Calibri" w:cs="Calibri"/>
                <w:kern w:val="24"/>
                <w:sz w:val="23"/>
                <w:szCs w:val="23"/>
                <w:lang w:eastAsia="en-US"/>
              </w:rPr>
              <w:t>B</w:t>
            </w:r>
          </w:p>
        </w:tc>
      </w:tr>
      <w:tr w:rsidR="000F0F01" w:rsidTr="00161B31">
        <w:trPr>
          <w:cantSplit/>
          <w:trHeight w:val="265"/>
        </w:trPr>
        <w:tc>
          <w:tcPr>
            <w:tcW w:w="57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rPr>
            </w:pPr>
            <w:r>
              <w:rPr>
                <w:rFonts w:ascii="Calibri" w:hAnsi="Calibri" w:cs="Calibri"/>
                <w:sz w:val="23"/>
                <w:szCs w:val="23"/>
                <w:lang w:val="de-AT" w:eastAsia="en-US"/>
              </w:rPr>
              <w:t>Deucalion und Pyrrha erschaffen Männer und Frauen</w:t>
            </w:r>
          </w:p>
        </w:tc>
        <w:tc>
          <w:tcPr>
            <w:tcW w:w="333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jc w:val="center"/>
              <w:rPr>
                <w:rFonts w:ascii="Calibri" w:hAnsi="Calibri" w:cs="Calibri"/>
                <w:kern w:val="24"/>
                <w:sz w:val="23"/>
                <w:szCs w:val="23"/>
              </w:rPr>
            </w:pPr>
            <w:r>
              <w:rPr>
                <w:rFonts w:ascii="Calibri" w:hAnsi="Calibri" w:cs="Calibri"/>
                <w:kern w:val="24"/>
                <w:sz w:val="23"/>
                <w:szCs w:val="23"/>
                <w:lang w:eastAsia="en-US"/>
              </w:rPr>
              <w:t>C</w:t>
            </w:r>
          </w:p>
        </w:tc>
      </w:tr>
      <w:tr w:rsidR="000F0F01" w:rsidTr="00161B31">
        <w:trPr>
          <w:cantSplit/>
          <w:trHeight w:val="265"/>
        </w:trPr>
        <w:tc>
          <w:tcPr>
            <w:tcW w:w="57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rPr>
            </w:pPr>
            <w:r>
              <w:rPr>
                <w:rFonts w:ascii="Calibri" w:hAnsi="Calibri" w:cs="Calibri"/>
                <w:sz w:val="23"/>
                <w:szCs w:val="23"/>
                <w:lang w:val="de-AT" w:eastAsia="en-US"/>
              </w:rPr>
              <w:t>Alle Sterblichen überleben</w:t>
            </w:r>
          </w:p>
        </w:tc>
        <w:tc>
          <w:tcPr>
            <w:tcW w:w="333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jc w:val="center"/>
              <w:rPr>
                <w:rFonts w:ascii="Calibri" w:hAnsi="Calibri" w:cs="Calibri"/>
                <w:kern w:val="24"/>
                <w:sz w:val="23"/>
                <w:szCs w:val="23"/>
              </w:rPr>
            </w:pPr>
            <w:r>
              <w:rPr>
                <w:rFonts w:ascii="Calibri" w:hAnsi="Calibri" w:cs="Calibri"/>
                <w:kern w:val="24"/>
                <w:sz w:val="23"/>
                <w:szCs w:val="23"/>
                <w:lang w:eastAsia="en-US"/>
              </w:rPr>
              <w:t>D</w:t>
            </w:r>
          </w:p>
        </w:tc>
      </w:tr>
      <w:tr w:rsidR="000F0F01" w:rsidTr="00161B31">
        <w:trPr>
          <w:cantSplit/>
          <w:trHeight w:val="265"/>
        </w:trPr>
        <w:tc>
          <w:tcPr>
            <w:tcW w:w="57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rPr>
            </w:pPr>
            <w:r>
              <w:rPr>
                <w:rFonts w:ascii="Calibri" w:hAnsi="Calibri" w:cs="Calibri"/>
                <w:sz w:val="23"/>
                <w:szCs w:val="23"/>
              </w:rPr>
              <w:t>Die Kühnheit des Lycaon und der Menschen veranlasst Iuppiter zum Auslösen einer Sintflut</w:t>
            </w:r>
          </w:p>
        </w:tc>
        <w:tc>
          <w:tcPr>
            <w:tcW w:w="333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jc w:val="center"/>
              <w:rPr>
                <w:rFonts w:ascii="Calibri" w:hAnsi="Calibri" w:cs="Calibri"/>
                <w:kern w:val="24"/>
                <w:sz w:val="23"/>
                <w:szCs w:val="23"/>
              </w:rPr>
            </w:pPr>
            <w:r>
              <w:rPr>
                <w:rFonts w:ascii="Calibri" w:hAnsi="Calibri" w:cs="Calibri"/>
                <w:kern w:val="24"/>
                <w:sz w:val="23"/>
                <w:szCs w:val="23"/>
                <w:lang w:eastAsia="en-US"/>
              </w:rPr>
              <w:t>E</w:t>
            </w:r>
          </w:p>
        </w:tc>
      </w:tr>
      <w:tr w:rsidR="000F0F01" w:rsidTr="00161B31">
        <w:trPr>
          <w:cantSplit/>
          <w:trHeight w:val="265"/>
        </w:trPr>
        <w:tc>
          <w:tcPr>
            <w:tcW w:w="57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kern w:val="2"/>
                <w:sz w:val="23"/>
                <w:szCs w:val="23"/>
                <w:lang w:val="de-AT"/>
              </w:rPr>
            </w:pPr>
            <w:r>
              <w:rPr>
                <w:rFonts w:ascii="Calibri" w:hAnsi="Calibri" w:cs="Calibri"/>
                <w:sz w:val="23"/>
                <w:szCs w:val="23"/>
                <w:lang w:val="de-AT" w:eastAsia="en-US"/>
              </w:rPr>
              <w:t>Deucalion und Pyrrha überleben die Flut</w:t>
            </w:r>
          </w:p>
        </w:tc>
        <w:tc>
          <w:tcPr>
            <w:tcW w:w="333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jc w:val="center"/>
              <w:rPr>
                <w:rFonts w:ascii="Calibri" w:hAnsi="Calibri" w:cs="Calibri"/>
                <w:kern w:val="24"/>
                <w:sz w:val="23"/>
                <w:szCs w:val="23"/>
              </w:rPr>
            </w:pPr>
            <w:r>
              <w:rPr>
                <w:rFonts w:ascii="Calibri" w:hAnsi="Calibri" w:cs="Calibri"/>
                <w:kern w:val="24"/>
                <w:sz w:val="23"/>
                <w:szCs w:val="23"/>
                <w:lang w:eastAsia="en-US"/>
              </w:rPr>
              <w:t>F</w:t>
            </w:r>
          </w:p>
        </w:tc>
      </w:tr>
    </w:tbl>
    <w:p w:rsidR="000F0F01" w:rsidRDefault="000F0F01" w:rsidP="000F0F01">
      <w:pPr>
        <w:rPr>
          <w:rFonts w:ascii="Calibri" w:eastAsia="Times New Roman" w:hAnsi="Calibri" w:cs="Times New Roman"/>
          <w:b/>
          <w:szCs w:val="24"/>
          <w:u w:val="single"/>
          <w:lang w:eastAsia="de-DE"/>
        </w:rPr>
      </w:pPr>
    </w:p>
    <w:p w:rsidR="000F0F01" w:rsidRDefault="000F0F01" w:rsidP="000F0F01">
      <w:pPr>
        <w:rPr>
          <w:rFonts w:ascii="Calibri" w:eastAsia="Times New Roman" w:hAnsi="Calibri" w:cs="Times New Roman"/>
          <w:b/>
          <w:szCs w:val="24"/>
          <w:u w:val="single"/>
          <w:lang w:eastAsia="de-DE"/>
        </w:rPr>
      </w:pPr>
      <w:r>
        <w:rPr>
          <w:rFonts w:ascii="Calibri" w:hAnsi="Calibri"/>
          <w:u w:val="single"/>
        </w:rPr>
        <w:br w:type="page"/>
      </w:r>
    </w:p>
    <w:p w:rsidR="000F0F01" w:rsidRDefault="000F0F01" w:rsidP="000F0F01">
      <w:pPr>
        <w:pStyle w:val="Input"/>
        <w:spacing w:before="120"/>
        <w:jc w:val="left"/>
        <w:rPr>
          <w:rFonts w:ascii="Calibri" w:hAnsi="Calibri"/>
          <w:lang w:val="de-AT"/>
        </w:rPr>
      </w:pPr>
      <w:r w:rsidRPr="00895C13">
        <w:rPr>
          <w:rFonts w:ascii="Calibri" w:hAnsi="Calibri"/>
          <w:u w:val="single"/>
          <w:lang w:val="de-AT"/>
        </w:rPr>
        <w:lastRenderedPageBreak/>
        <w:t>Aufgabe 6:</w:t>
      </w:r>
      <w:r>
        <w:rPr>
          <w:rFonts w:ascii="Calibri" w:hAnsi="Calibri"/>
          <w:lang w:val="de-AT"/>
        </w:rPr>
        <w:t xml:space="preserve"> Vergleiche den Interpretationstext mit dem folgenden Bild und nenne zwei wesentliche inhaltliche Gemeinsamkeiten und zwei wesentliche inhaltliche Unterschiede. Formuliere in ganzen Sätzen (insgesamt max. 80 Wörter). </w:t>
      </w:r>
    </w:p>
    <w:p w:rsidR="000F0F01" w:rsidRPr="008169DA" w:rsidRDefault="000F0F01" w:rsidP="000F0F01">
      <w:pPr>
        <w:pStyle w:val="Input"/>
        <w:spacing w:before="120"/>
        <w:jc w:val="left"/>
        <w:rPr>
          <w:rFonts w:ascii="Calibri" w:hAnsi="Calibri" w:cs="Calibri"/>
          <w:lang w:val="de-AT"/>
        </w:rPr>
      </w:pPr>
      <w:r>
        <w:rPr>
          <w:rFonts w:ascii="Arial" w:hAnsi="Arial" w:cs="Arial"/>
          <w:noProof/>
          <w:color w:val="1A0DAB"/>
          <w:sz w:val="20"/>
          <w:szCs w:val="20"/>
          <w:bdr w:val="none" w:sz="0" w:space="0" w:color="auto" w:frame="1"/>
        </w:rPr>
        <w:drawing>
          <wp:inline distT="0" distB="0" distL="0" distR="0" wp14:anchorId="2CD91378" wp14:editId="1ECCACA0">
            <wp:extent cx="3679804" cy="2333297"/>
            <wp:effectExtent l="0" t="0" r="0" b="0"/>
            <wp:docPr id="210" name="Grafik 210" descr="Ähnliches Foto">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90028" cy="2339780"/>
                    </a:xfrm>
                    <a:prstGeom prst="rect">
                      <a:avLst/>
                    </a:prstGeom>
                    <a:noFill/>
                    <a:ln>
                      <a:noFill/>
                    </a:ln>
                  </pic:spPr>
                </pic:pic>
              </a:graphicData>
            </a:graphic>
          </wp:inline>
        </w:drawing>
      </w:r>
    </w:p>
    <w:p w:rsidR="000F0F01" w:rsidRDefault="000F0F01" w:rsidP="000F0F01"/>
    <w:p w:rsidR="000F0F01" w:rsidRDefault="000F0F01" w:rsidP="000F0F01">
      <w:pPr>
        <w:pStyle w:val="Input"/>
        <w:spacing w:before="120"/>
        <w:jc w:val="left"/>
        <w:rPr>
          <w:rFonts w:ascii="Calibri" w:hAnsi="Calibri"/>
          <w:lang w:val="de-AT"/>
        </w:rPr>
      </w:pPr>
      <w:r w:rsidRPr="00A62A78">
        <w:rPr>
          <w:rFonts w:ascii="Calibri" w:hAnsi="Calibri"/>
          <w:u w:val="single"/>
          <w:lang w:val="de-AT"/>
        </w:rPr>
        <w:t>Aufgabe 7:</w:t>
      </w:r>
      <w:r>
        <w:rPr>
          <w:rFonts w:ascii="Calibri" w:hAnsi="Calibri"/>
          <w:lang w:val="de-AT"/>
        </w:rPr>
        <w:t xml:space="preserve"> Vergleiche den Interpretationstext mit dem folgenden Vergleichstext und nenne zwei wesentliche inhaltliche Gemeinsamkeiten und zwei wesentliche inhaltliche Unterschiede. Formuliere in ganzen Sätzen (insgesamt max. 80 Wörter). </w:t>
      </w:r>
    </w:p>
    <w:p w:rsidR="000F0F01" w:rsidRDefault="000F0F01" w:rsidP="000F0F01"/>
    <w:tbl>
      <w:tblPr>
        <w:tblStyle w:val="Tabellenraster"/>
        <w:tblW w:w="0" w:type="auto"/>
        <w:tblLook w:val="04A0" w:firstRow="1" w:lastRow="0" w:firstColumn="1" w:lastColumn="0" w:noHBand="0" w:noVBand="1"/>
      </w:tblPr>
      <w:tblGrid>
        <w:gridCol w:w="9062"/>
      </w:tblGrid>
      <w:tr w:rsidR="000F0F01" w:rsidTr="00161B31">
        <w:tc>
          <w:tcPr>
            <w:tcW w:w="9212" w:type="dxa"/>
          </w:tcPr>
          <w:p w:rsidR="000F0F01" w:rsidRPr="009F7227" w:rsidRDefault="000F0F01" w:rsidP="00161B31">
            <w:pPr>
              <w:rPr>
                <w:b/>
                <w:u w:val="single"/>
              </w:rPr>
            </w:pPr>
            <w:r w:rsidRPr="009F7227">
              <w:rPr>
                <w:b/>
                <w:u w:val="single"/>
              </w:rPr>
              <w:t>Vergleichstext: Die Erschaffung der Menschen durch den Titan Prometheus</w:t>
            </w:r>
          </w:p>
          <w:p w:rsidR="000F0F01" w:rsidRPr="00FA7408" w:rsidRDefault="000F0F01" w:rsidP="00161B31">
            <w:pPr>
              <w:pStyle w:val="berschrift3"/>
              <w:spacing w:before="137" w:after="137"/>
              <w:rPr>
                <w:rFonts w:ascii="Arial" w:hAnsi="Arial" w:cs="Arial"/>
                <w:color w:val="000000" w:themeColor="text1"/>
              </w:rPr>
            </w:pPr>
            <w:r w:rsidRPr="00FA7408">
              <w:rPr>
                <w:rStyle w:val="Fett"/>
                <w:rFonts w:ascii="Arial" w:hAnsi="Arial" w:cs="Arial"/>
                <w:color w:val="000000" w:themeColor="text1"/>
              </w:rPr>
              <w:t>Prometheus - Lehrer der Menschen</w:t>
            </w:r>
          </w:p>
          <w:p w:rsidR="000F0F01" w:rsidRPr="00FA7408" w:rsidRDefault="000F0F01" w:rsidP="00161B31">
            <w:pPr>
              <w:pStyle w:val="StandardWeb"/>
              <w:spacing w:before="0" w:beforeAutospacing="0" w:after="195" w:afterAutospacing="0"/>
              <w:rPr>
                <w:rFonts w:ascii="Arial" w:hAnsi="Arial" w:cs="Arial"/>
                <w:color w:val="000000" w:themeColor="text1"/>
                <w:sz w:val="20"/>
                <w:szCs w:val="20"/>
              </w:rPr>
            </w:pPr>
            <w:r w:rsidRPr="00FA7408">
              <w:rPr>
                <w:rFonts w:ascii="Arial" w:hAnsi="Arial" w:cs="Arial"/>
                <w:color w:val="000000" w:themeColor="text1"/>
                <w:sz w:val="20"/>
                <w:szCs w:val="20"/>
              </w:rPr>
              <w:t>Der Gott Prometheus ist es, der die Menschen aus der Erde formt. Er formte sie aus Ton. Der Gott Prometheus war auch der Lehrmeister seiner Schöpfung. Er machte die Menschen lebendig, indem er ihnen böse und gute Eigenschaften der Tiere gab. Dazu zählten unter anderem die Klugheit des Hundes oder der Fleiß des Pferdes.</w:t>
            </w:r>
          </w:p>
          <w:p w:rsidR="000F0F01" w:rsidRPr="00FA7408" w:rsidRDefault="000F0F01" w:rsidP="00161B31">
            <w:pPr>
              <w:pStyle w:val="StandardWeb"/>
              <w:spacing w:before="0" w:beforeAutospacing="0" w:after="195" w:afterAutospacing="0"/>
              <w:rPr>
                <w:rFonts w:ascii="Arial" w:hAnsi="Arial" w:cs="Arial"/>
                <w:color w:val="000000" w:themeColor="text1"/>
                <w:sz w:val="20"/>
                <w:szCs w:val="20"/>
              </w:rPr>
            </w:pPr>
            <w:r>
              <w:rPr>
                <w:rFonts w:ascii="Arial" w:hAnsi="Arial" w:cs="Arial"/>
                <w:color w:val="000000" w:themeColor="text1"/>
                <w:sz w:val="20"/>
                <w:szCs w:val="20"/>
              </w:rPr>
              <w:t xml:space="preserve">Die Göttin Athene </w:t>
            </w:r>
            <w:hyperlink r:id="rId82" w:tooltip="Griechische Göttin Athene" w:history="1"/>
            <w:r w:rsidRPr="00FA7408">
              <w:rPr>
                <w:rFonts w:ascii="Arial" w:hAnsi="Arial" w:cs="Arial"/>
                <w:color w:val="000000" w:themeColor="text1"/>
                <w:sz w:val="20"/>
                <w:szCs w:val="20"/>
              </w:rPr>
              <w:t>überzeugte er, den Menschen Verstand zu geben. So hatten die Menschen zwei besonders kluge göttliche Beschützer: Den vorausdenkenden Gott Prometheus und die Göttin der Weisheit.</w:t>
            </w:r>
          </w:p>
          <w:p w:rsidR="000F0F01" w:rsidRDefault="000F0F01" w:rsidP="00161B31">
            <w:r>
              <w:t>(87 W.)</w:t>
            </w:r>
          </w:p>
          <w:p w:rsidR="000F0F01" w:rsidRDefault="000F0F01" w:rsidP="00161B31">
            <w:r>
              <w:t xml:space="preserve">Quelle: </w:t>
            </w:r>
            <w:hyperlink r:id="rId83" w:history="1">
              <w:r w:rsidRPr="00237D68">
                <w:rPr>
                  <w:rStyle w:val="Hyperlink"/>
                </w:rPr>
                <w:t>https://www.die-goetter.de/gott-prometheus</w:t>
              </w:r>
            </w:hyperlink>
            <w:r>
              <w:t xml:space="preserve"> (Zugriff: 8.5.2019)</w:t>
            </w:r>
          </w:p>
        </w:tc>
      </w:tr>
      <w:bookmarkEnd w:id="37"/>
    </w:tbl>
    <w:p w:rsidR="000F0F01" w:rsidRPr="002823DD" w:rsidRDefault="000F0F01" w:rsidP="000F0F01"/>
    <w:p w:rsidR="000F0F01" w:rsidRDefault="000F0F01" w:rsidP="000F0F01">
      <w:pPr>
        <w:rPr>
          <w:rFonts w:ascii="Arial" w:hAnsi="Arial" w:cs="Arial"/>
        </w:rPr>
      </w:pPr>
      <w:r>
        <w:rPr>
          <w:rFonts w:ascii="Arial" w:hAnsi="Arial" w:cs="Arial"/>
        </w:rPr>
        <w:br w:type="page"/>
      </w:r>
    </w:p>
    <w:p w:rsidR="000F0F01" w:rsidRDefault="000F0F01" w:rsidP="000F0F01">
      <w:pPr>
        <w:rPr>
          <w:rFonts w:ascii="Book Antiqua" w:hAnsi="Book Antiqua"/>
          <w:lang w:eastAsia="de-DE"/>
        </w:rPr>
      </w:pPr>
      <w:r w:rsidRPr="00F76E04">
        <w:rPr>
          <w:rFonts w:ascii="Book Antiqua" w:hAnsi="Book Antiqua"/>
          <w:u w:val="single"/>
          <w:lang w:eastAsia="de-DE"/>
        </w:rPr>
        <w:lastRenderedPageBreak/>
        <w:t>Einleitung:</w:t>
      </w:r>
      <w:r>
        <w:rPr>
          <w:rFonts w:ascii="Book Antiqua" w:hAnsi="Book Antiqua"/>
          <w:lang w:eastAsia="de-DE"/>
        </w:rPr>
        <w:t xml:space="preserve"> </w:t>
      </w:r>
      <w:bookmarkStart w:id="38" w:name="_Hlk8370348"/>
      <w:sdt>
        <w:sdtPr>
          <w:rPr>
            <w:rFonts w:ascii="Book Antiqua" w:hAnsi="Book Antiqua"/>
            <w:lang w:eastAsia="de-DE"/>
          </w:rPr>
          <w:alias w:val="Geben Sie hier eine zum Text passende Vorentlastung ein!"/>
          <w:tag w:val="Geben Sie hier eine zum Text passende Vorentlastung ein!"/>
          <w:id w:val="-2059469830"/>
          <w:placeholder>
            <w:docPart w:val="4AE08566FEF94655B68AC5D166087165"/>
          </w:placeholder>
          <w:text/>
        </w:sdtPr>
        <w:sdtEndPr/>
        <w:sdtContent>
          <w:r>
            <w:rPr>
              <w:rFonts w:ascii="Book Antiqua" w:hAnsi="Book Antiqua"/>
              <w:lang w:eastAsia="de-DE"/>
            </w:rPr>
            <w:t xml:space="preserve">Überheblichkeit gegenüber den Göttern wurde mit grausamen Strafen exekutiert. Eine solche Erfahrung musste auch Niobe machen, welche ihren Hochmut nicht zügeln konnte und somit nicht nur sich, sondern auch andere ins Verderben führte. </w:t>
          </w:r>
        </w:sdtContent>
      </w:sdt>
      <w:bookmarkEnd w:id="38"/>
    </w:p>
    <w:p w:rsidR="000F0F01" w:rsidRDefault="000F0F01" w:rsidP="000F0F01">
      <w:pPr>
        <w:jc w:val="center"/>
        <w:rPr>
          <w:rFonts w:ascii="Book Antiqua" w:hAnsi="Book Antiqua"/>
          <w:lang w:eastAsia="de-DE"/>
        </w:rPr>
      </w:pPr>
    </w:p>
    <w:tbl>
      <w:tblPr>
        <w:tblW w:w="0" w:type="auto"/>
        <w:tblLook w:val="04A0" w:firstRow="1" w:lastRow="0" w:firstColumn="1" w:lastColumn="0" w:noHBand="0" w:noVBand="1"/>
      </w:tblPr>
      <w:tblGrid>
        <w:gridCol w:w="448"/>
        <w:gridCol w:w="6782"/>
        <w:gridCol w:w="1842"/>
      </w:tblGrid>
      <w:tr w:rsidR="000F0F01" w:rsidRPr="00930ADA" w:rsidTr="00161B31">
        <w:tc>
          <w:tcPr>
            <w:tcW w:w="448" w:type="dxa"/>
            <w:tcBorders>
              <w:bottom w:val="single" w:sz="4" w:space="0" w:color="auto"/>
            </w:tcBorders>
          </w:tcPr>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3</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4</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5</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6</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7</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8</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9</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10</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11</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12</w:t>
            </w:r>
          </w:p>
          <w:p w:rsidR="000F0F01" w:rsidRPr="00ED7829" w:rsidRDefault="000F0F01" w:rsidP="00161B31">
            <w:pPr>
              <w:spacing w:line="400" w:lineRule="exact"/>
              <w:jc w:val="right"/>
              <w:rPr>
                <w:rFonts w:ascii="Book Antiqua" w:eastAsia="Times New Roman" w:hAnsi="Book Antiqua" w:cs="Times New Roman"/>
                <w:sz w:val="20"/>
                <w:lang w:eastAsia="de-AT"/>
              </w:rPr>
            </w:pPr>
            <w:r w:rsidRPr="00ED7829">
              <w:rPr>
                <w:rFonts w:ascii="Book Antiqua" w:eastAsia="Times New Roman" w:hAnsi="Book Antiqua" w:cs="Times New Roman"/>
                <w:sz w:val="20"/>
                <w:lang w:eastAsia="de-AT"/>
              </w:rPr>
              <w:t>13</w:t>
            </w:r>
          </w:p>
        </w:tc>
        <w:tc>
          <w:tcPr>
            <w:tcW w:w="6782" w:type="dxa"/>
            <w:tcBorders>
              <w:bottom w:val="single" w:sz="4" w:space="0" w:color="auto"/>
              <w:right w:val="single" w:sz="4" w:space="0" w:color="auto"/>
            </w:tcBorders>
          </w:tcPr>
          <w:p w:rsidR="000F0F01" w:rsidRPr="004F6663" w:rsidRDefault="000F0F01" w:rsidP="00161B31">
            <w:pPr>
              <w:spacing w:line="400" w:lineRule="exact"/>
              <w:jc w:val="both"/>
              <w:rPr>
                <w:rFonts w:ascii="BosporosU" w:eastAsia="Times New Roman" w:hAnsi="BosporosU" w:cs="Times New Roman"/>
                <w:lang w:val="en-GB" w:eastAsia="de-AT"/>
              </w:rPr>
            </w:pPr>
            <w:r w:rsidRPr="004F6663">
              <w:rPr>
                <w:rFonts w:ascii="Book Antiqua" w:hAnsi="Book Antiqua"/>
                <w:lang w:val="en-GB" w:eastAsia="de-DE"/>
              </w:rPr>
              <w:t>Niobe: Tantali</w:t>
            </w:r>
            <w:r>
              <w:rPr>
                <w:rFonts w:ascii="Book Antiqua" w:hAnsi="Book Antiqua"/>
                <w:vertAlign w:val="superscript"/>
                <w:lang w:val="en-GB" w:eastAsia="de-DE"/>
              </w:rPr>
              <w:t>a</w:t>
            </w:r>
            <w:r w:rsidRPr="004F6663">
              <w:rPr>
                <w:rFonts w:ascii="Book Antiqua" w:hAnsi="Book Antiqua"/>
                <w:lang w:val="en-GB" w:eastAsia="de-DE"/>
              </w:rPr>
              <w:t xml:space="preserve"> filia, uxor A</w:t>
            </w:r>
            <w:r>
              <w:rPr>
                <w:rFonts w:ascii="Book Antiqua" w:hAnsi="Book Antiqua"/>
                <w:lang w:val="en-GB" w:eastAsia="de-DE"/>
              </w:rPr>
              <w:t>mphionis</w:t>
            </w:r>
            <w:r>
              <w:rPr>
                <w:rFonts w:ascii="Book Antiqua" w:hAnsi="Book Antiqua"/>
                <w:vertAlign w:val="superscript"/>
                <w:lang w:val="en-GB" w:eastAsia="de-DE"/>
              </w:rPr>
              <w:t>b</w:t>
            </w:r>
            <w:r>
              <w:rPr>
                <w:rFonts w:ascii="Book Antiqua" w:hAnsi="Book Antiqua"/>
                <w:lang w:val="en-GB" w:eastAsia="de-DE"/>
              </w:rPr>
              <w:t>, ex Sipylo</w:t>
            </w:r>
            <w:r>
              <w:rPr>
                <w:rFonts w:ascii="Book Antiqua" w:hAnsi="Book Antiqua"/>
                <w:vertAlign w:val="superscript"/>
                <w:lang w:val="en-GB" w:eastAsia="de-DE"/>
              </w:rPr>
              <w:t>c</w:t>
            </w:r>
            <w:r>
              <w:rPr>
                <w:rFonts w:ascii="Book Antiqua" w:hAnsi="Book Antiqua"/>
                <w:lang w:val="en-GB" w:eastAsia="de-DE"/>
              </w:rPr>
              <w:t xml:space="preserve"> Lydiae</w:t>
            </w:r>
            <w:r>
              <w:rPr>
                <w:rFonts w:ascii="Book Antiqua" w:hAnsi="Book Antiqua"/>
                <w:vertAlign w:val="superscript"/>
                <w:lang w:val="en-GB" w:eastAsia="de-DE"/>
              </w:rPr>
              <w:t>d</w:t>
            </w:r>
            <w:r>
              <w:rPr>
                <w:rFonts w:ascii="Book Antiqua" w:hAnsi="Book Antiqua"/>
                <w:lang w:val="en-GB" w:eastAsia="de-DE"/>
              </w:rPr>
              <w:t xml:space="preserve"> orta</w:t>
            </w:r>
            <w:r>
              <w:rPr>
                <w:rFonts w:ascii="Book Antiqua" w:hAnsi="Book Antiqua"/>
                <w:vertAlign w:val="superscript"/>
                <w:lang w:val="en-GB" w:eastAsia="de-DE"/>
              </w:rPr>
              <w:t>1</w:t>
            </w:r>
            <w:r>
              <w:rPr>
                <w:rFonts w:ascii="Book Antiqua" w:hAnsi="Book Antiqua"/>
                <w:lang w:val="en-GB" w:eastAsia="de-DE"/>
              </w:rPr>
              <w:t>; quae ex Amphione septem filios et septem filias habuit, id est quattuordecim. Quorum nomina sunt haec: Archemorus, Antogorus, Tantalus, Phadimus, Sipylus, Xenarcus, Epinitus; item filiae: Astycratia, Pelopia, Cheloris, Chleodoxe, Ogime, Phegia, Neaera. Quorum numerositate cum se iactaret Niobe et diceret: “Si Latona</w:t>
            </w:r>
            <w:r>
              <w:rPr>
                <w:rFonts w:ascii="Book Antiqua" w:hAnsi="Book Antiqua"/>
                <w:vertAlign w:val="superscript"/>
                <w:lang w:val="en-GB" w:eastAsia="de-DE"/>
              </w:rPr>
              <w:t>e</w:t>
            </w:r>
            <w:r>
              <w:rPr>
                <w:rFonts w:ascii="Book Antiqua" w:hAnsi="Book Antiqua"/>
                <w:lang w:val="en-GB" w:eastAsia="de-DE"/>
              </w:rPr>
              <w:t xml:space="preserve"> ideo colitur, quia gemino natorum pignore – seu foedere – viget, quanto magis ego digna sum veneratione, quae quattuordecim filios genui!”, ab Apolline et Diana sagittis ipsa et maritus et omnes filii sunt interfecti. Unde Iuvenalis: “Parce, precor, Paean</w:t>
            </w:r>
            <w:r>
              <w:rPr>
                <w:rFonts w:ascii="Book Antiqua" w:hAnsi="Book Antiqua"/>
                <w:vertAlign w:val="superscript"/>
                <w:lang w:val="en-GB" w:eastAsia="de-DE"/>
              </w:rPr>
              <w:t>f</w:t>
            </w:r>
            <w:r>
              <w:rPr>
                <w:rFonts w:ascii="Book Antiqua" w:hAnsi="Book Antiqua"/>
                <w:lang w:val="en-GB" w:eastAsia="de-DE"/>
              </w:rPr>
              <w:t>, et tu, dea, pone sagittas: nil pueri faciunt, ipsam configite matrem! Amphion clamat, sed Paean contrahit arcum.”</w:t>
            </w:r>
          </w:p>
          <w:sdt>
            <w:sdtPr>
              <w:rPr>
                <w:rFonts w:ascii="Book Antiqua" w:eastAsia="Times New Roman" w:hAnsi="Book Antiqua" w:cs="Times New Roman"/>
                <w:i/>
                <w:lang w:val="en-GB" w:eastAsia="de-AT"/>
              </w:rPr>
              <w:alias w:val="Geben Sie hier die Wortanzahl ein!"/>
              <w:tag w:val="Geben Sie hier die Wortanzahl ein!"/>
              <w:id w:val="53361199"/>
              <w:placeholder>
                <w:docPart w:val="C1EB22B5314C41C4B0579C454387A111"/>
              </w:placeholder>
              <w:text/>
            </w:sdtPr>
            <w:sdtEndPr/>
            <w:sdtContent>
              <w:p w:rsidR="000F0F01" w:rsidRPr="005578EC" w:rsidRDefault="000F0F01" w:rsidP="00161B31">
                <w:pPr>
                  <w:spacing w:line="400" w:lineRule="exact"/>
                  <w:jc w:val="right"/>
                  <w:rPr>
                    <w:rFonts w:ascii="BosporosU" w:eastAsia="Times New Roman" w:hAnsi="BosporosU" w:cs="Times New Roman"/>
                    <w:lang w:val="en-GB" w:eastAsia="de-AT"/>
                  </w:rPr>
                </w:pPr>
                <w:r w:rsidRPr="005578EC">
                  <w:rPr>
                    <w:rFonts w:ascii="Book Antiqua" w:eastAsia="Times New Roman" w:hAnsi="Book Antiqua" w:cs="Times New Roman"/>
                    <w:i/>
                    <w:lang w:val="en-GB" w:eastAsia="de-AT"/>
                  </w:rPr>
                  <w:t>10</w:t>
                </w:r>
                <w:r>
                  <w:rPr>
                    <w:rFonts w:ascii="Book Antiqua" w:eastAsia="Times New Roman" w:hAnsi="Book Antiqua" w:cs="Times New Roman"/>
                    <w:i/>
                    <w:lang w:val="en-GB" w:eastAsia="de-AT"/>
                  </w:rPr>
                  <w:t>5</w:t>
                </w:r>
                <w:r w:rsidRPr="005578EC">
                  <w:rPr>
                    <w:rFonts w:ascii="Book Antiqua" w:eastAsia="Times New Roman" w:hAnsi="Book Antiqua" w:cs="Times New Roman"/>
                    <w:i/>
                    <w:lang w:val="en-GB" w:eastAsia="de-AT"/>
                  </w:rPr>
                  <w:t xml:space="preserve"> W</w:t>
                </w:r>
                <w:r>
                  <w:rPr>
                    <w:rFonts w:ascii="Book Antiqua" w:eastAsia="Times New Roman" w:hAnsi="Book Antiqua" w:cs="Times New Roman"/>
                    <w:i/>
                    <w:lang w:val="en-GB" w:eastAsia="de-AT"/>
                  </w:rPr>
                  <w:t>.</w:t>
                </w:r>
              </w:p>
            </w:sdtContent>
          </w:sdt>
        </w:tc>
        <w:tc>
          <w:tcPr>
            <w:tcW w:w="1842" w:type="dxa"/>
            <w:vMerge w:val="restart"/>
            <w:tcBorders>
              <w:left w:val="single" w:sz="4" w:space="0" w:color="auto"/>
            </w:tcBorders>
            <w:shd w:val="clear" w:color="auto" w:fill="auto"/>
          </w:tcPr>
          <w:p w:rsidR="000F0F01" w:rsidRDefault="000F0F01" w:rsidP="00161B31">
            <w:pPr>
              <w:spacing w:line="400" w:lineRule="exact"/>
              <w:rPr>
                <w:rFonts w:ascii="Book Antiqua" w:hAnsi="Book Antiqua"/>
                <w:vertAlign w:val="superscript"/>
              </w:rPr>
            </w:pPr>
          </w:p>
          <w:p w:rsidR="000F0F01" w:rsidRPr="00ED7829" w:rsidRDefault="000F0F01" w:rsidP="00161B31">
            <w:pPr>
              <w:spacing w:line="400" w:lineRule="exact"/>
              <w:rPr>
                <w:rFonts w:ascii="Book Antiqua" w:hAnsi="Book Antiqua"/>
                <w:vertAlign w:val="superscript"/>
              </w:rPr>
            </w:pPr>
            <w:r w:rsidRPr="00ED7829">
              <w:rPr>
                <w:rFonts w:ascii="Book Antiqua" w:hAnsi="Book Antiqua"/>
                <w:vertAlign w:val="superscript"/>
              </w:rPr>
              <w:t xml:space="preserve">1 </w:t>
            </w:r>
            <w:r>
              <w:rPr>
                <w:rFonts w:ascii="Book Antiqua" w:hAnsi="Book Antiqua"/>
                <w:vertAlign w:val="superscript"/>
              </w:rPr>
              <w:t>ergänze: „est“</w:t>
            </w:r>
          </w:p>
          <w:p w:rsidR="000F0F01" w:rsidRDefault="000F0F01" w:rsidP="00161B31">
            <w:pPr>
              <w:spacing w:line="400" w:lineRule="exact"/>
              <w:rPr>
                <w:rFonts w:ascii="Book Antiqua" w:hAnsi="Book Antiqua"/>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p w:rsidR="000F0F01" w:rsidRDefault="000F0F01" w:rsidP="00161B31">
            <w:pPr>
              <w:spacing w:line="400" w:lineRule="exact"/>
              <w:rPr>
                <w:rFonts w:ascii="Book Antiqua" w:hAnsi="Book Antiqua"/>
                <w:shd w:val="clear" w:color="auto" w:fill="D9D9D9" w:themeFill="background1" w:themeFillShade="D9"/>
                <w:vertAlign w:val="superscript"/>
              </w:rPr>
            </w:pPr>
          </w:p>
          <w:sdt>
            <w:sdtPr>
              <w:rPr>
                <w:rFonts w:ascii="Book Antiqua" w:hAnsi="Book Antiqua"/>
                <w:shd w:val="clear" w:color="auto" w:fill="D9D9D9" w:themeFill="background1" w:themeFillShade="D9"/>
                <w:vertAlign w:val="superscript"/>
              </w:rPr>
              <w:alias w:val="Geben Sie hier die Textstelle an!"/>
              <w:tag w:val="Geben Sie hier die Textstelle an!"/>
              <w:id w:val="1940721306"/>
              <w:placeholder>
                <w:docPart w:val="A323A60F4E9D45D0BAD2FDEA83658E35"/>
              </w:placeholder>
              <w:text/>
            </w:sdtPr>
            <w:sdtEndPr/>
            <w:sdtContent>
              <w:p w:rsidR="000F0F01" w:rsidRPr="00ED7829" w:rsidRDefault="000F0F01" w:rsidP="00161B31">
                <w:pPr>
                  <w:spacing w:line="400" w:lineRule="exact"/>
                  <w:rPr>
                    <w:rFonts w:ascii="Book Antiqua" w:hAnsi="Book Antiqua"/>
                    <w:vertAlign w:val="superscript"/>
                  </w:rPr>
                </w:pPr>
                <w:r>
                  <w:rPr>
                    <w:rFonts w:ascii="Book Antiqua" w:hAnsi="Book Antiqua"/>
                    <w:shd w:val="clear" w:color="auto" w:fill="D9D9D9" w:themeFill="background1" w:themeFillShade="D9"/>
                    <w:vertAlign w:val="superscript"/>
                  </w:rPr>
                  <w:t xml:space="preserve">Mythographus Vaticanus, Liber Secundus, </w:t>
                </w:r>
                <w:r w:rsidR="001615FA">
                  <w:rPr>
                    <w:rFonts w:ascii="Book Antiqua" w:hAnsi="Book Antiqua"/>
                    <w:shd w:val="clear" w:color="auto" w:fill="D9D9D9" w:themeFill="background1" w:themeFillShade="D9"/>
                    <w:vertAlign w:val="superscript"/>
                  </w:rPr>
                  <w:t>Fabula Niobe et eius filiorum</w:t>
                </w:r>
              </w:p>
            </w:sdtContent>
          </w:sdt>
        </w:tc>
      </w:tr>
      <w:tr w:rsidR="000F0F01" w:rsidRPr="009755C0" w:rsidTr="00161B31">
        <w:tc>
          <w:tcPr>
            <w:tcW w:w="7230" w:type="dxa"/>
            <w:gridSpan w:val="2"/>
            <w:tcBorders>
              <w:right w:val="single" w:sz="4" w:space="0" w:color="auto"/>
            </w:tcBorders>
          </w:tcPr>
          <w:p w:rsidR="000F0F01" w:rsidRPr="00D56291" w:rsidRDefault="000F0F01" w:rsidP="00161B31">
            <w:pPr>
              <w:spacing w:line="400" w:lineRule="exact"/>
              <w:rPr>
                <w:rFonts w:ascii="Book Antiqua" w:hAnsi="Book Antiqua"/>
                <w:sz w:val="20"/>
                <w:szCs w:val="20"/>
              </w:rPr>
            </w:pPr>
            <w:r w:rsidRPr="00D56291">
              <w:rPr>
                <w:rFonts w:ascii="Book Antiqua" w:hAnsi="Book Antiqua"/>
                <w:sz w:val="20"/>
                <w:szCs w:val="20"/>
              </w:rPr>
              <w:t>Sachangaben:</w:t>
            </w:r>
          </w:p>
          <w:p w:rsidR="000F0F01" w:rsidRPr="00D56291" w:rsidRDefault="000F0F01" w:rsidP="00161B31">
            <w:pPr>
              <w:spacing w:line="400" w:lineRule="exact"/>
              <w:rPr>
                <w:rFonts w:ascii="Book Antiqua" w:eastAsia="Times New Roman" w:hAnsi="Book Antiqua" w:cs="Times New Roman"/>
                <w:sz w:val="20"/>
                <w:szCs w:val="20"/>
                <w:lang w:eastAsia="de-AT"/>
              </w:rPr>
            </w:pPr>
            <w:r w:rsidRPr="00D56291">
              <w:rPr>
                <w:rFonts w:ascii="Book Antiqua" w:eastAsia="Times New Roman" w:hAnsi="Book Antiqua" w:cs="Times New Roman"/>
                <w:sz w:val="20"/>
                <w:szCs w:val="20"/>
                <w:lang w:eastAsia="de-AT"/>
              </w:rPr>
              <w:t>a Tantalus, i, m. – Tantalus (</w:t>
            </w:r>
            <w:r>
              <w:rPr>
                <w:rFonts w:ascii="Book Antiqua" w:eastAsia="Times New Roman" w:hAnsi="Book Antiqua" w:cs="Times New Roman"/>
                <w:sz w:val="20"/>
                <w:szCs w:val="20"/>
                <w:lang w:eastAsia="de-AT"/>
              </w:rPr>
              <w:t>König von Phrygien</w:t>
            </w:r>
            <w:r w:rsidRPr="00D56291">
              <w:rPr>
                <w:rFonts w:ascii="Book Antiqua" w:eastAsia="Times New Roman" w:hAnsi="Book Antiqua" w:cs="Times New Roman"/>
                <w:sz w:val="20"/>
                <w:szCs w:val="20"/>
                <w:lang w:eastAsia="de-AT"/>
              </w:rPr>
              <w:t>)</w:t>
            </w:r>
          </w:p>
          <w:p w:rsidR="000F0F01" w:rsidRDefault="000F0F01" w:rsidP="00161B31">
            <w:pPr>
              <w:spacing w:line="400" w:lineRule="exact"/>
              <w:rPr>
                <w:rFonts w:ascii="Book Antiqua" w:eastAsia="Times New Roman" w:hAnsi="Book Antiqua" w:cs="Times New Roman"/>
                <w:sz w:val="20"/>
                <w:szCs w:val="20"/>
                <w:lang w:eastAsia="de-AT"/>
              </w:rPr>
            </w:pPr>
            <w:r w:rsidRPr="00EF2670">
              <w:rPr>
                <w:rFonts w:ascii="Book Antiqua" w:eastAsia="Times New Roman" w:hAnsi="Book Antiqua" w:cs="Times New Roman"/>
                <w:sz w:val="20"/>
                <w:szCs w:val="20"/>
                <w:lang w:eastAsia="de-AT"/>
              </w:rPr>
              <w:t xml:space="preserve">b Amphion, onis, m. – Amphion </w:t>
            </w:r>
            <w:r>
              <w:rPr>
                <w:rFonts w:ascii="Book Antiqua" w:eastAsia="Times New Roman" w:hAnsi="Book Antiqua" w:cs="Times New Roman"/>
                <w:sz w:val="20"/>
                <w:szCs w:val="20"/>
                <w:lang w:eastAsia="de-AT"/>
              </w:rPr>
              <w:t>(</w:t>
            </w:r>
            <w:r w:rsidRPr="00EF2670">
              <w:rPr>
                <w:rFonts w:ascii="Book Antiqua" w:eastAsia="Times New Roman" w:hAnsi="Book Antiqua" w:cs="Times New Roman"/>
                <w:sz w:val="20"/>
                <w:szCs w:val="20"/>
                <w:lang w:eastAsia="de-AT"/>
              </w:rPr>
              <w:t>ein</w:t>
            </w:r>
            <w:r>
              <w:rPr>
                <w:rFonts w:ascii="Book Antiqua" w:eastAsia="Times New Roman" w:hAnsi="Book Antiqua" w:cs="Times New Roman"/>
                <w:sz w:val="20"/>
                <w:szCs w:val="20"/>
                <w:lang w:eastAsia="de-AT"/>
              </w:rPr>
              <w:t xml:space="preserve"> Mensch)</w:t>
            </w:r>
          </w:p>
          <w:p w:rsidR="000F0F01" w:rsidRPr="002103A7" w:rsidRDefault="000F0F01" w:rsidP="00161B31">
            <w:pPr>
              <w:spacing w:line="400" w:lineRule="exact"/>
              <w:rPr>
                <w:rFonts w:ascii="Book Antiqua" w:eastAsia="Times New Roman" w:hAnsi="Book Antiqua" w:cs="Times New Roman"/>
                <w:sz w:val="20"/>
                <w:szCs w:val="20"/>
                <w:lang w:eastAsia="de-AT"/>
              </w:rPr>
            </w:pPr>
            <w:r w:rsidRPr="002103A7">
              <w:rPr>
                <w:rFonts w:ascii="Book Antiqua" w:eastAsia="Times New Roman" w:hAnsi="Book Antiqua" w:cs="Times New Roman"/>
                <w:sz w:val="20"/>
                <w:szCs w:val="20"/>
                <w:lang w:eastAsia="de-AT"/>
              </w:rPr>
              <w:t>c Sipylus, i, m. – Sipylus (Gebirge in Lydien)</w:t>
            </w:r>
          </w:p>
          <w:p w:rsidR="000F0F01" w:rsidRDefault="000F0F01" w:rsidP="00161B31">
            <w:pPr>
              <w:spacing w:line="400" w:lineRule="exact"/>
              <w:rPr>
                <w:rFonts w:ascii="Book Antiqua" w:eastAsia="Times New Roman" w:hAnsi="Book Antiqua" w:cs="Times New Roman"/>
                <w:sz w:val="20"/>
                <w:szCs w:val="20"/>
                <w:lang w:eastAsia="de-AT"/>
              </w:rPr>
            </w:pPr>
            <w:r w:rsidRPr="002103A7">
              <w:rPr>
                <w:rFonts w:ascii="Book Antiqua" w:eastAsia="Times New Roman" w:hAnsi="Book Antiqua" w:cs="Times New Roman"/>
                <w:sz w:val="20"/>
                <w:szCs w:val="20"/>
                <w:lang w:eastAsia="de-AT"/>
              </w:rPr>
              <w:t xml:space="preserve">d Lydia, ae, f. – Lydien </w:t>
            </w:r>
            <w:r>
              <w:rPr>
                <w:rFonts w:ascii="Book Antiqua" w:eastAsia="Times New Roman" w:hAnsi="Book Antiqua" w:cs="Times New Roman"/>
                <w:sz w:val="20"/>
                <w:szCs w:val="20"/>
                <w:lang w:eastAsia="de-AT"/>
              </w:rPr>
              <w:t>(</w:t>
            </w:r>
            <w:r w:rsidRPr="002103A7">
              <w:rPr>
                <w:rFonts w:ascii="Book Antiqua" w:eastAsia="Times New Roman" w:hAnsi="Book Antiqua" w:cs="Times New Roman"/>
                <w:sz w:val="20"/>
                <w:szCs w:val="20"/>
                <w:lang w:eastAsia="de-AT"/>
              </w:rPr>
              <w:t>Territorium in Klei</w:t>
            </w:r>
            <w:r>
              <w:rPr>
                <w:rFonts w:ascii="Book Antiqua" w:eastAsia="Times New Roman" w:hAnsi="Book Antiqua" w:cs="Times New Roman"/>
                <w:sz w:val="20"/>
                <w:szCs w:val="20"/>
                <w:lang w:eastAsia="de-AT"/>
              </w:rPr>
              <w:t>nasien)</w:t>
            </w:r>
          </w:p>
          <w:p w:rsidR="000F0F01" w:rsidRPr="00675D4B" w:rsidRDefault="000F0F01" w:rsidP="00161B31">
            <w:pPr>
              <w:spacing w:line="400" w:lineRule="exact"/>
              <w:rPr>
                <w:rFonts w:ascii="Book Antiqua" w:eastAsia="Times New Roman" w:hAnsi="Book Antiqua" w:cs="Times New Roman"/>
                <w:sz w:val="20"/>
                <w:szCs w:val="20"/>
                <w:lang w:eastAsia="de-AT"/>
              </w:rPr>
            </w:pPr>
            <w:r w:rsidRPr="00675D4B">
              <w:rPr>
                <w:rFonts w:ascii="Book Antiqua" w:eastAsia="Times New Roman" w:hAnsi="Book Antiqua" w:cs="Times New Roman"/>
                <w:sz w:val="20"/>
                <w:szCs w:val="20"/>
                <w:lang w:eastAsia="de-AT"/>
              </w:rPr>
              <w:t>e Latona, ae, f. – Latona (Götti</w:t>
            </w:r>
            <w:r>
              <w:rPr>
                <w:rFonts w:ascii="Book Antiqua" w:eastAsia="Times New Roman" w:hAnsi="Book Antiqua" w:cs="Times New Roman"/>
                <w:sz w:val="20"/>
                <w:szCs w:val="20"/>
                <w:lang w:eastAsia="de-AT"/>
              </w:rPr>
              <w:t>n und Mutter des Apolls und der Diana)</w:t>
            </w:r>
          </w:p>
          <w:p w:rsidR="000F0F01" w:rsidRPr="00E05B8C" w:rsidRDefault="000F0F01" w:rsidP="00161B31">
            <w:pPr>
              <w:spacing w:line="400" w:lineRule="exact"/>
              <w:rPr>
                <w:rFonts w:ascii="Book Antiqua" w:eastAsia="Times New Roman" w:hAnsi="Book Antiqua" w:cs="Times New Roman"/>
                <w:sz w:val="20"/>
                <w:szCs w:val="20"/>
                <w:lang w:val="en-GB" w:eastAsia="de-AT"/>
              </w:rPr>
            </w:pPr>
            <w:r>
              <w:rPr>
                <w:rFonts w:ascii="Book Antiqua" w:eastAsia="Times New Roman" w:hAnsi="Book Antiqua" w:cs="Times New Roman"/>
                <w:sz w:val="20"/>
                <w:szCs w:val="20"/>
                <w:lang w:val="en-GB" w:eastAsia="de-AT"/>
              </w:rPr>
              <w:t>f</w:t>
            </w:r>
            <w:r w:rsidRPr="00E05B8C">
              <w:rPr>
                <w:rFonts w:ascii="Book Antiqua" w:eastAsia="Times New Roman" w:hAnsi="Book Antiqua" w:cs="Times New Roman"/>
                <w:sz w:val="20"/>
                <w:szCs w:val="20"/>
                <w:lang w:val="en-GB" w:eastAsia="de-AT"/>
              </w:rPr>
              <w:t xml:space="preserve"> Paean, anis, m. = A</w:t>
            </w:r>
            <w:r>
              <w:rPr>
                <w:rFonts w:ascii="Book Antiqua" w:eastAsia="Times New Roman" w:hAnsi="Book Antiqua" w:cs="Times New Roman"/>
                <w:sz w:val="20"/>
                <w:szCs w:val="20"/>
                <w:lang w:val="en-GB" w:eastAsia="de-AT"/>
              </w:rPr>
              <w:t>pollo</w:t>
            </w:r>
          </w:p>
        </w:tc>
        <w:tc>
          <w:tcPr>
            <w:tcW w:w="1842" w:type="dxa"/>
            <w:vMerge/>
            <w:tcBorders>
              <w:left w:val="single" w:sz="4" w:space="0" w:color="auto"/>
            </w:tcBorders>
          </w:tcPr>
          <w:p w:rsidR="000F0F01" w:rsidRPr="00E05B8C" w:rsidRDefault="000F0F01" w:rsidP="00161B31">
            <w:pPr>
              <w:spacing w:line="400" w:lineRule="exact"/>
              <w:rPr>
                <w:rFonts w:ascii="Book Antiqua" w:hAnsi="Book Antiqua" w:cs="Times New Roman"/>
                <w:lang w:val="en-GB"/>
              </w:rPr>
            </w:pPr>
          </w:p>
        </w:tc>
      </w:tr>
    </w:tbl>
    <w:p w:rsidR="000F0F01" w:rsidRPr="004965EA" w:rsidRDefault="000F0F01" w:rsidP="000F0F01">
      <w:pPr>
        <w:rPr>
          <w:rFonts w:ascii="Book Antiqua" w:hAnsi="Book Antiqua"/>
          <w:lang w:val="en-GB" w:eastAsia="de-DE"/>
        </w:rPr>
      </w:pPr>
    </w:p>
    <w:p w:rsidR="000F0F01" w:rsidRPr="004965EA" w:rsidRDefault="000F0F01" w:rsidP="000F0F01">
      <w:pPr>
        <w:rPr>
          <w:rFonts w:ascii="Calibri" w:eastAsia="Times New Roman" w:hAnsi="Calibri" w:cs="Times New Roman"/>
          <w:b/>
          <w:szCs w:val="24"/>
          <w:u w:val="single"/>
          <w:lang w:val="en-GB" w:eastAsia="de-DE"/>
        </w:rPr>
      </w:pPr>
      <w:r w:rsidRPr="004965EA">
        <w:rPr>
          <w:rFonts w:ascii="Calibri" w:hAnsi="Calibri"/>
          <w:u w:val="single"/>
          <w:lang w:val="en-GB"/>
        </w:rPr>
        <w:br w:type="page"/>
      </w:r>
    </w:p>
    <w:p w:rsidR="000F0F01" w:rsidRPr="00DF10B3" w:rsidRDefault="000F0F01" w:rsidP="000F0F01">
      <w:pPr>
        <w:pStyle w:val="Input"/>
        <w:jc w:val="left"/>
        <w:rPr>
          <w:rFonts w:ascii="Calibri" w:hAnsi="Calibri"/>
          <w:lang w:val="de-AT"/>
        </w:rPr>
      </w:pPr>
      <w:bookmarkStart w:id="39" w:name="_Hlk9967390"/>
      <w:r w:rsidRPr="00927282">
        <w:rPr>
          <w:rFonts w:ascii="Calibri" w:hAnsi="Calibri"/>
          <w:u w:val="single"/>
          <w:lang w:val="de-AT"/>
        </w:rPr>
        <w:lastRenderedPageBreak/>
        <w:t xml:space="preserve">Aufgabe 1: </w:t>
      </w:r>
      <w:r w:rsidRPr="00DF10B3">
        <w:rPr>
          <w:rFonts w:ascii="Calibri" w:hAnsi="Calibri"/>
          <w:lang w:val="de-AT"/>
        </w:rPr>
        <w:t>Suche folgende Wörter in deinem Wörterbuch und trage in der untenstehenden Tabelle das Grundwort, eine passende Bedeutung, die Seite und die Spalte, in der du das Wort gefunden hast, ein.</w:t>
      </w:r>
    </w:p>
    <w:p w:rsidR="000F0F01" w:rsidRDefault="000F0F01" w:rsidP="000F0F01"/>
    <w:tbl>
      <w:tblPr>
        <w:tblStyle w:val="Tabellenraster"/>
        <w:tblW w:w="0" w:type="auto"/>
        <w:tblLook w:val="04A0" w:firstRow="1" w:lastRow="0" w:firstColumn="1" w:lastColumn="0" w:noHBand="0" w:noVBand="1"/>
      </w:tblPr>
      <w:tblGrid>
        <w:gridCol w:w="1563"/>
        <w:gridCol w:w="2769"/>
        <w:gridCol w:w="3163"/>
        <w:gridCol w:w="710"/>
        <w:gridCol w:w="857"/>
      </w:tblGrid>
      <w:tr w:rsidR="000F0F01" w:rsidTr="00161B31">
        <w:tc>
          <w:tcPr>
            <w:tcW w:w="1390" w:type="dxa"/>
          </w:tcPr>
          <w:p w:rsidR="000F0F01" w:rsidRPr="001621C5" w:rsidRDefault="000F0F01" w:rsidP="00161B31">
            <w:pPr>
              <w:jc w:val="center"/>
              <w:rPr>
                <w:b/>
              </w:rPr>
            </w:pPr>
            <w:r w:rsidRPr="001621C5">
              <w:rPr>
                <w:b/>
              </w:rPr>
              <w:t>Wort</w:t>
            </w:r>
          </w:p>
        </w:tc>
        <w:tc>
          <w:tcPr>
            <w:tcW w:w="2843" w:type="dxa"/>
          </w:tcPr>
          <w:p w:rsidR="000F0F01" w:rsidRPr="001621C5" w:rsidRDefault="000F0F01" w:rsidP="00161B31">
            <w:pPr>
              <w:jc w:val="center"/>
              <w:rPr>
                <w:b/>
              </w:rPr>
            </w:pPr>
            <w:r w:rsidRPr="001621C5">
              <w:rPr>
                <w:b/>
              </w:rPr>
              <w:t>Grundwort</w:t>
            </w:r>
          </w:p>
        </w:tc>
        <w:tc>
          <w:tcPr>
            <w:tcW w:w="3262" w:type="dxa"/>
          </w:tcPr>
          <w:p w:rsidR="000F0F01" w:rsidRPr="001621C5" w:rsidRDefault="000F0F01" w:rsidP="00161B31">
            <w:pPr>
              <w:jc w:val="center"/>
              <w:rPr>
                <w:b/>
              </w:rPr>
            </w:pPr>
            <w:r w:rsidRPr="001621C5">
              <w:rPr>
                <w:b/>
              </w:rPr>
              <w:t>Bedeutung</w:t>
            </w:r>
          </w:p>
        </w:tc>
        <w:tc>
          <w:tcPr>
            <w:tcW w:w="710" w:type="dxa"/>
          </w:tcPr>
          <w:p w:rsidR="000F0F01" w:rsidRPr="001621C5" w:rsidRDefault="000F0F01" w:rsidP="00161B31">
            <w:pPr>
              <w:jc w:val="center"/>
              <w:rPr>
                <w:b/>
              </w:rPr>
            </w:pPr>
            <w:r w:rsidRPr="001621C5">
              <w:rPr>
                <w:b/>
              </w:rPr>
              <w:t>Seite</w:t>
            </w:r>
          </w:p>
        </w:tc>
        <w:tc>
          <w:tcPr>
            <w:tcW w:w="857" w:type="dxa"/>
          </w:tcPr>
          <w:p w:rsidR="000F0F01" w:rsidRPr="001621C5" w:rsidRDefault="000F0F01" w:rsidP="00161B31">
            <w:pPr>
              <w:jc w:val="center"/>
              <w:rPr>
                <w:b/>
              </w:rPr>
            </w:pPr>
            <w:r w:rsidRPr="001621C5">
              <w:rPr>
                <w:b/>
              </w:rPr>
              <w:t>Spalte</w:t>
            </w:r>
          </w:p>
        </w:tc>
      </w:tr>
      <w:tr w:rsidR="000F0F01" w:rsidRPr="00400903" w:rsidTr="00161B31">
        <w:tc>
          <w:tcPr>
            <w:tcW w:w="1390" w:type="dxa"/>
          </w:tcPr>
          <w:p w:rsidR="000F0F01" w:rsidRPr="00152B26" w:rsidRDefault="000F0F01" w:rsidP="00161B31">
            <w:pPr>
              <w:rPr>
                <w:b/>
                <w:i/>
              </w:rPr>
            </w:pPr>
            <w:r w:rsidRPr="00152B26">
              <w:rPr>
                <w:b/>
                <w:i/>
              </w:rPr>
              <w:t>uxor</w:t>
            </w:r>
          </w:p>
        </w:tc>
        <w:tc>
          <w:tcPr>
            <w:tcW w:w="2843" w:type="dxa"/>
          </w:tcPr>
          <w:p w:rsidR="000F0F01" w:rsidRPr="00152B26" w:rsidRDefault="000F0F01" w:rsidP="00161B31">
            <w:pPr>
              <w:rPr>
                <w:b/>
                <w:i/>
                <w:lang w:val="en-GB"/>
              </w:rPr>
            </w:pPr>
            <w:r w:rsidRPr="00152B26">
              <w:rPr>
                <w:b/>
                <w:i/>
                <w:lang w:val="en-GB"/>
              </w:rPr>
              <w:t>uxor, oris, f.</w:t>
            </w:r>
          </w:p>
        </w:tc>
        <w:tc>
          <w:tcPr>
            <w:tcW w:w="3262" w:type="dxa"/>
          </w:tcPr>
          <w:p w:rsidR="000F0F01" w:rsidRPr="00152B26" w:rsidRDefault="000F0F01" w:rsidP="00161B31">
            <w:pPr>
              <w:rPr>
                <w:b/>
                <w:i/>
              </w:rPr>
            </w:pPr>
            <w:r w:rsidRPr="00152B26">
              <w:rPr>
                <w:b/>
                <w:i/>
              </w:rPr>
              <w:t>Gattin, Gemahlin</w:t>
            </w:r>
          </w:p>
        </w:tc>
        <w:tc>
          <w:tcPr>
            <w:tcW w:w="710" w:type="dxa"/>
          </w:tcPr>
          <w:p w:rsidR="000F0F01" w:rsidRPr="00152B26" w:rsidRDefault="000F0F01" w:rsidP="00161B31">
            <w:pPr>
              <w:jc w:val="center"/>
              <w:rPr>
                <w:b/>
                <w:i/>
              </w:rPr>
            </w:pPr>
            <w:r w:rsidRPr="00152B26">
              <w:rPr>
                <w:b/>
                <w:i/>
              </w:rPr>
              <w:t>536</w:t>
            </w:r>
          </w:p>
        </w:tc>
        <w:tc>
          <w:tcPr>
            <w:tcW w:w="857" w:type="dxa"/>
          </w:tcPr>
          <w:p w:rsidR="000F0F01" w:rsidRPr="00152B26" w:rsidRDefault="000F0F01" w:rsidP="00161B31">
            <w:pPr>
              <w:jc w:val="center"/>
              <w:rPr>
                <w:b/>
                <w:i/>
              </w:rPr>
            </w:pPr>
            <w:r w:rsidRPr="00152B26">
              <w:rPr>
                <w:b/>
                <w:i/>
              </w:rPr>
              <w:t>2</w:t>
            </w:r>
          </w:p>
        </w:tc>
      </w:tr>
      <w:tr w:rsidR="000F0F01" w:rsidRPr="00400903" w:rsidTr="00161B31">
        <w:tc>
          <w:tcPr>
            <w:tcW w:w="1390" w:type="dxa"/>
          </w:tcPr>
          <w:p w:rsidR="000F0F01" w:rsidRPr="00152B26" w:rsidRDefault="000F0F01" w:rsidP="00161B31">
            <w:pPr>
              <w:rPr>
                <w:b/>
              </w:rPr>
            </w:pPr>
            <w:r w:rsidRPr="00152B26">
              <w:rPr>
                <w:b/>
              </w:rPr>
              <w:t>numerositate</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se iactaret</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pignore</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foedere</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viget</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digna</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veneratione</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genui</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sagittis</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maritus</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interfecti</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parce</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precor</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configite</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contrahit</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r w:rsidR="000F0F01" w:rsidRPr="00400903" w:rsidTr="00161B31">
        <w:tc>
          <w:tcPr>
            <w:tcW w:w="1390" w:type="dxa"/>
          </w:tcPr>
          <w:p w:rsidR="000F0F01" w:rsidRPr="00152B26" w:rsidRDefault="000F0F01" w:rsidP="00161B31">
            <w:pPr>
              <w:rPr>
                <w:b/>
              </w:rPr>
            </w:pPr>
            <w:r w:rsidRPr="00152B26">
              <w:rPr>
                <w:b/>
              </w:rPr>
              <w:t>arcum</w:t>
            </w:r>
          </w:p>
        </w:tc>
        <w:tc>
          <w:tcPr>
            <w:tcW w:w="2843" w:type="dxa"/>
          </w:tcPr>
          <w:p w:rsidR="000F0F01" w:rsidRPr="00152B26" w:rsidRDefault="000F0F01" w:rsidP="00161B31">
            <w:pPr>
              <w:rPr>
                <w:b/>
                <w:i/>
              </w:rPr>
            </w:pPr>
          </w:p>
        </w:tc>
        <w:tc>
          <w:tcPr>
            <w:tcW w:w="3262" w:type="dxa"/>
          </w:tcPr>
          <w:p w:rsidR="000F0F01" w:rsidRPr="00152B26" w:rsidRDefault="000F0F01" w:rsidP="00161B31">
            <w:pPr>
              <w:rPr>
                <w:b/>
                <w:i/>
              </w:rPr>
            </w:pPr>
          </w:p>
        </w:tc>
        <w:tc>
          <w:tcPr>
            <w:tcW w:w="710" w:type="dxa"/>
          </w:tcPr>
          <w:p w:rsidR="000F0F01" w:rsidRPr="00152B26" w:rsidRDefault="000F0F01" w:rsidP="00161B31">
            <w:pPr>
              <w:jc w:val="center"/>
              <w:rPr>
                <w:b/>
                <w:i/>
              </w:rPr>
            </w:pPr>
          </w:p>
        </w:tc>
        <w:tc>
          <w:tcPr>
            <w:tcW w:w="857" w:type="dxa"/>
          </w:tcPr>
          <w:p w:rsidR="000F0F01" w:rsidRPr="00152B26" w:rsidRDefault="000F0F01" w:rsidP="00161B31">
            <w:pPr>
              <w:jc w:val="center"/>
              <w:rPr>
                <w:b/>
                <w:i/>
              </w:rPr>
            </w:pPr>
          </w:p>
        </w:tc>
      </w:tr>
    </w:tbl>
    <w:p w:rsidR="000F0F01" w:rsidRDefault="000F0F01" w:rsidP="000F0F01">
      <w:pPr>
        <w:rPr>
          <w:lang w:val="en-GB"/>
        </w:rPr>
      </w:pPr>
    </w:p>
    <w:p w:rsidR="000F0F01" w:rsidRDefault="000F0F01" w:rsidP="000F0F01">
      <w:pPr>
        <w:rPr>
          <w:lang w:val="en-GB"/>
        </w:rPr>
      </w:pPr>
    </w:p>
    <w:p w:rsidR="000F0F01" w:rsidRPr="00927282" w:rsidRDefault="000F0F01" w:rsidP="000F0F01">
      <w:pPr>
        <w:rPr>
          <w:rFonts w:ascii="Calibri" w:eastAsia="Times New Roman" w:hAnsi="Calibri" w:cs="Times New Roman"/>
          <w:b/>
          <w:szCs w:val="24"/>
          <w:lang w:eastAsia="de-DE"/>
        </w:rPr>
      </w:pPr>
      <w:bookmarkStart w:id="40" w:name="_Hlk8370945"/>
      <w:r w:rsidRPr="00927282">
        <w:rPr>
          <w:rFonts w:ascii="Calibri" w:eastAsia="Times New Roman" w:hAnsi="Calibri" w:cs="Times New Roman"/>
          <w:b/>
          <w:szCs w:val="24"/>
          <w:u w:val="single"/>
          <w:lang w:eastAsia="de-DE"/>
        </w:rPr>
        <w:t>Aufgabe 2:</w:t>
      </w:r>
      <w:r>
        <w:rPr>
          <w:rFonts w:ascii="Calibri" w:eastAsia="Times New Roman" w:hAnsi="Calibri" w:cs="Times New Roman"/>
          <w:b/>
          <w:szCs w:val="24"/>
          <w:lang w:eastAsia="de-DE"/>
        </w:rPr>
        <w:t xml:space="preserve"> </w:t>
      </w:r>
      <w:r w:rsidRPr="00927282">
        <w:rPr>
          <w:rFonts w:ascii="Calibri" w:eastAsia="Times New Roman" w:hAnsi="Calibri" w:cs="Times New Roman"/>
          <w:b/>
          <w:szCs w:val="24"/>
          <w:lang w:eastAsia="de-DE"/>
        </w:rPr>
        <w:t>Finde im Interpretationstext zu den folgenden alphabetisch aufgelisteten Fremd- bzw. Lehnwörtern jeweils ein sprachlich verwandtes lateinisches Wort (Substantiv, Verb Adjektiv, Adverb, Pronomen oder Zahlwort) und zitieren Sie dieses in der rechten Tabellenspalte.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5324"/>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line="276" w:lineRule="auto"/>
              <w:rPr>
                <w:rFonts w:ascii="Calibri" w:hAnsi="Calibri" w:cs="Calibri"/>
                <w:b/>
                <w:sz w:val="24"/>
                <w:szCs w:val="24"/>
                <w:lang w:val="de-AT"/>
              </w:rPr>
            </w:pPr>
            <w:r>
              <w:rPr>
                <w:rFonts w:ascii="Calibri" w:hAnsi="Calibri" w:cs="Calibri"/>
                <w:b/>
                <w:sz w:val="24"/>
                <w:szCs w:val="24"/>
                <w:lang w:val="de-AT" w:eastAsia="en-US"/>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before="120" w:after="120" w:line="276" w:lineRule="auto"/>
              <w:rPr>
                <w:rFonts w:ascii="Calibri" w:hAnsi="Calibri" w:cs="Calibri"/>
                <w:b/>
                <w:sz w:val="24"/>
                <w:szCs w:val="24"/>
              </w:rPr>
            </w:pPr>
            <w:r>
              <w:rPr>
                <w:rFonts w:ascii="Calibri" w:hAnsi="Calibri" w:cs="Calibri"/>
                <w:b/>
                <w:sz w:val="24"/>
                <w:szCs w:val="24"/>
                <w:lang w:eastAsia="en-US"/>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i/>
                <w:sz w:val="24"/>
                <w:szCs w:val="24"/>
                <w:lang w:val="de-AT"/>
              </w:rPr>
            </w:pPr>
            <w:r>
              <w:rPr>
                <w:rFonts w:ascii="Calibri" w:hAnsi="Calibri" w:cs="Calibri"/>
                <w:i/>
                <w:sz w:val="24"/>
                <w:szCs w:val="24"/>
                <w:lang w:val="de-AT" w:eastAsia="en-US"/>
              </w:rPr>
              <w:t xml:space="preserve">z.B. Sept </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i/>
                <w:sz w:val="24"/>
                <w:szCs w:val="24"/>
                <w:lang w:val="de-AT"/>
              </w:rPr>
            </w:pPr>
            <w:r>
              <w:rPr>
                <w:rFonts w:ascii="Calibri" w:hAnsi="Calibri" w:cs="Calibri"/>
                <w:i/>
                <w:sz w:val="24"/>
                <w:szCs w:val="24"/>
                <w:lang w:val="de-AT" w:eastAsia="en-US"/>
              </w:rPr>
              <w:t>septem</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sz w:val="24"/>
                <w:szCs w:val="24"/>
              </w:rPr>
            </w:pPr>
            <w:r>
              <w:rPr>
                <w:rFonts w:ascii="Calibri" w:hAnsi="Calibri"/>
                <w:sz w:val="24"/>
                <w:szCs w:val="24"/>
              </w:rPr>
              <w:t>Diktat</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lang w:val="de-AT"/>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sz w:val="24"/>
                <w:szCs w:val="24"/>
                <w:lang w:val="de-AT"/>
              </w:rPr>
            </w:pPr>
            <w:r>
              <w:rPr>
                <w:rFonts w:ascii="Calibri" w:hAnsi="Calibri"/>
                <w:sz w:val="24"/>
                <w:szCs w:val="24"/>
              </w:rPr>
              <w:t>Föderativ</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lang w:val="de-AT"/>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sz w:val="24"/>
                <w:szCs w:val="24"/>
              </w:rPr>
            </w:pPr>
            <w:r>
              <w:rPr>
                <w:rFonts w:ascii="Calibri" w:hAnsi="Calibri"/>
                <w:sz w:val="24"/>
                <w:szCs w:val="24"/>
              </w:rPr>
              <w:t>Kontraktion</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sz w:val="24"/>
                <w:szCs w:val="24"/>
              </w:rPr>
            </w:pPr>
            <w:r>
              <w:rPr>
                <w:rFonts w:ascii="Calibri" w:hAnsi="Calibri"/>
                <w:sz w:val="24"/>
                <w:szCs w:val="24"/>
              </w:rPr>
              <w:t>Matriarchat</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spacing w:before="120" w:after="120" w:line="276" w:lineRule="auto"/>
              <w:rPr>
                <w:rFonts w:ascii="Calibri" w:hAnsi="Calibri" w:cs="Calibri"/>
                <w:sz w:val="24"/>
                <w:szCs w:val="24"/>
              </w:rPr>
            </w:pPr>
            <w:r>
              <w:rPr>
                <w:rFonts w:ascii="Calibri" w:hAnsi="Calibri"/>
                <w:sz w:val="24"/>
                <w:szCs w:val="24"/>
              </w:rPr>
              <w:t>Numerus</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rPr>
            </w:pP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sz w:val="24"/>
                <w:szCs w:val="24"/>
              </w:rPr>
            </w:pPr>
            <w:r>
              <w:rPr>
                <w:rFonts w:ascii="Calibri" w:hAnsi="Calibri"/>
                <w:sz w:val="24"/>
                <w:szCs w:val="24"/>
              </w:rPr>
              <w:t>September</w:t>
            </w:r>
          </w:p>
        </w:tc>
        <w:tc>
          <w:tcPr>
            <w:tcW w:w="5400"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Funotentext"/>
              <w:spacing w:before="120" w:after="120" w:line="276" w:lineRule="auto"/>
              <w:rPr>
                <w:rFonts w:ascii="Calibri" w:hAnsi="Calibri" w:cs="Calibri"/>
                <w:sz w:val="24"/>
                <w:szCs w:val="24"/>
              </w:rPr>
            </w:pPr>
          </w:p>
        </w:tc>
      </w:tr>
      <w:bookmarkEnd w:id="40"/>
    </w:tbl>
    <w:p w:rsidR="000F0F01" w:rsidRDefault="000F0F01" w:rsidP="000F0F01">
      <w:pPr>
        <w:rPr>
          <w:lang w:val="en-GB"/>
        </w:rPr>
      </w:pPr>
    </w:p>
    <w:p w:rsidR="000F0F01" w:rsidRDefault="000F0F01" w:rsidP="000F0F01">
      <w:pPr>
        <w:rPr>
          <w:rFonts w:ascii="Calibri" w:eastAsia="Times New Roman" w:hAnsi="Calibri" w:cs="Times New Roman"/>
          <w:b/>
          <w:szCs w:val="24"/>
          <w:lang w:eastAsia="de-DE"/>
        </w:rPr>
      </w:pPr>
      <w:r>
        <w:rPr>
          <w:rFonts w:ascii="Calibri" w:hAnsi="Calibri"/>
        </w:rPr>
        <w:br w:type="page"/>
      </w:r>
    </w:p>
    <w:p w:rsidR="000F0F01" w:rsidRDefault="000F0F01" w:rsidP="000F0F01">
      <w:pPr>
        <w:pStyle w:val="Input"/>
        <w:jc w:val="left"/>
        <w:rPr>
          <w:rFonts w:ascii="Calibri" w:hAnsi="Calibri"/>
          <w:lang w:val="de-AT"/>
        </w:rPr>
      </w:pPr>
      <w:r w:rsidRPr="00927282">
        <w:rPr>
          <w:rFonts w:ascii="Calibri" w:hAnsi="Calibri"/>
          <w:u w:val="single"/>
          <w:lang w:val="de-AT"/>
        </w:rPr>
        <w:lastRenderedPageBreak/>
        <w:t>Aufgabe 3:</w:t>
      </w:r>
      <w:r>
        <w:rPr>
          <w:rFonts w:ascii="Calibri" w:hAnsi="Calibri"/>
          <w:lang w:val="de-AT"/>
        </w:rPr>
        <w:t xml:space="preserve"> Trenne die folgenden Wörter in Präfix / Suffix und Grundwort und gib die im Kontext passende deutsche Bedeutung der einzelnen Elemente in Klammern an. Nominalsuffixe sind in der Form des Nominativ Singular anzugeben; für das Grundwort gilt: Verben sind im Infinitiv, Substantive und Adjektive im Nominativ Singular anzugeben (vgl. Beispiele).  </w:t>
      </w:r>
    </w:p>
    <w:p w:rsidR="000F0F01" w:rsidRDefault="000F0F01" w:rsidP="000F0F01">
      <w:pPr>
        <w:pStyle w:val="Input"/>
        <w:jc w:val="left"/>
        <w:rPr>
          <w:rFonts w:ascii="Calibri" w:hAnsi="Calibri"/>
          <w:b w:val="0"/>
          <w:sz w:val="12"/>
          <w:szCs w:val="12"/>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6002"/>
      </w:tblGrid>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ascii="Calibri" w:hAnsi="Calibri"/>
                <w:b/>
                <w:szCs w:val="24"/>
              </w:rPr>
            </w:pPr>
            <w:r>
              <w:rPr>
                <w:b/>
                <w:szCs w:val="24"/>
              </w:rPr>
              <w:t>zusammengesetztes Wort</w:t>
            </w:r>
          </w:p>
        </w:tc>
        <w:tc>
          <w:tcPr>
            <w:tcW w:w="611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b/>
                <w:szCs w:val="24"/>
              </w:rPr>
            </w:pPr>
            <w:r>
              <w:rPr>
                <w:b/>
                <w:szCs w:val="24"/>
              </w:rPr>
              <w:t>Präfix / Suffix (Bedeutung) + Grundwort (Bedeutung)</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z.B. numerositate</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i/>
                <w:szCs w:val="24"/>
              </w:rPr>
            </w:pPr>
            <w:r>
              <w:rPr>
                <w:i/>
                <w:szCs w:val="24"/>
              </w:rPr>
              <w:t>numerosus (umfangreich) + Suffix -tas (Eigenschaft)</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veneratione (Z. 6)</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interfecti (Z. 8)</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configite (Z. 9)</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szCs w:val="24"/>
              </w:rPr>
            </w:pPr>
            <w:r>
              <w:rPr>
                <w:szCs w:val="24"/>
              </w:rPr>
              <w:t>contrahit (Z. 10)</w:t>
            </w:r>
          </w:p>
        </w:tc>
        <w:tc>
          <w:tcPr>
            <w:tcW w:w="6117"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spacing w:before="120" w:after="120"/>
              <w:rPr>
                <w:szCs w:val="24"/>
              </w:rPr>
            </w:pPr>
          </w:p>
        </w:tc>
      </w:tr>
    </w:tbl>
    <w:p w:rsidR="000F0F01" w:rsidRDefault="000F0F01" w:rsidP="000F0F01">
      <w:pPr>
        <w:rPr>
          <w:lang w:val="en-GB"/>
        </w:rPr>
      </w:pPr>
    </w:p>
    <w:p w:rsidR="000F0F01" w:rsidRPr="00927282" w:rsidRDefault="000F0F01" w:rsidP="000F0F01">
      <w:pPr>
        <w:pStyle w:val="Input"/>
        <w:jc w:val="left"/>
        <w:rPr>
          <w:rFonts w:ascii="Calibri" w:hAnsi="Calibri"/>
          <w:lang w:val="de-AT"/>
        </w:rPr>
      </w:pPr>
      <w:r w:rsidRPr="00927282">
        <w:rPr>
          <w:rFonts w:ascii="Calibri" w:hAnsi="Calibri"/>
          <w:u w:val="single"/>
          <w:lang w:val="de-AT"/>
        </w:rPr>
        <w:t>Aufgabe 4:</w:t>
      </w:r>
      <w:r>
        <w:rPr>
          <w:rFonts w:ascii="Calibri" w:hAnsi="Calibri"/>
          <w:lang w:val="de-AT"/>
        </w:rPr>
        <w:t xml:space="preserve"> </w:t>
      </w:r>
      <w:r w:rsidRPr="00927282">
        <w:rPr>
          <w:rFonts w:ascii="Calibri" w:hAnsi="Calibri"/>
          <w:lang w:val="de-AT"/>
        </w:rPr>
        <w:t xml:space="preserve">Liste in der Tabelle vier verschiedene lateinische Begriffe / Wendungen aus der Wortfamilie „Familie“ auf, die im Interpretationstext vorkommen und nicht als Vokabel angegeben sind.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4"/>
      </w:tblGrid>
      <w:tr w:rsidR="000F0F01" w:rsidTr="00161B31">
        <w:trPr>
          <w:cantSplit/>
          <w:trHeight w:val="266"/>
        </w:trPr>
        <w:tc>
          <w:tcPr>
            <w:tcW w:w="907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rPr>
                <w:rFonts w:cs="Calibri"/>
                <w:b/>
                <w:szCs w:val="24"/>
              </w:rPr>
            </w:pPr>
            <w:r>
              <w:rPr>
                <w:rFonts w:cs="Calibri"/>
                <w:b/>
                <w:szCs w:val="24"/>
              </w:rPr>
              <w:t>Sachfeld „Familie“ (lateinisches Textzitat)</w:t>
            </w:r>
          </w:p>
        </w:tc>
      </w:tr>
      <w:tr w:rsidR="000F0F01" w:rsidTr="00161B31">
        <w:trPr>
          <w:cantSplit/>
          <w:trHeight w:val="266"/>
        </w:trPr>
        <w:tc>
          <w:tcPr>
            <w:tcW w:w="9072"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Listenabsatz"/>
              <w:numPr>
                <w:ilvl w:val="0"/>
                <w:numId w:val="22"/>
              </w:numPr>
              <w:spacing w:before="120" w:after="120"/>
              <w:ind w:hanging="702"/>
              <w:rPr>
                <w:rFonts w:cs="Calibri"/>
                <w:szCs w:val="24"/>
              </w:rPr>
            </w:pPr>
          </w:p>
        </w:tc>
      </w:tr>
      <w:tr w:rsidR="000F0F01" w:rsidTr="00161B31">
        <w:trPr>
          <w:cantSplit/>
          <w:trHeight w:val="266"/>
        </w:trPr>
        <w:tc>
          <w:tcPr>
            <w:tcW w:w="9072"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Listenabsatz"/>
              <w:numPr>
                <w:ilvl w:val="0"/>
                <w:numId w:val="22"/>
              </w:numPr>
              <w:spacing w:before="120" w:after="120"/>
              <w:ind w:hanging="702"/>
              <w:rPr>
                <w:rFonts w:cs="Calibri"/>
                <w:szCs w:val="24"/>
              </w:rPr>
            </w:pPr>
          </w:p>
        </w:tc>
      </w:tr>
      <w:tr w:rsidR="000F0F01" w:rsidTr="00161B31">
        <w:trPr>
          <w:cantSplit/>
          <w:trHeight w:val="266"/>
        </w:trPr>
        <w:tc>
          <w:tcPr>
            <w:tcW w:w="9072"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Listenabsatz"/>
              <w:numPr>
                <w:ilvl w:val="0"/>
                <w:numId w:val="22"/>
              </w:numPr>
              <w:spacing w:before="120" w:after="120"/>
              <w:ind w:hanging="702"/>
              <w:rPr>
                <w:rFonts w:cs="Calibri"/>
                <w:szCs w:val="24"/>
              </w:rPr>
            </w:pPr>
          </w:p>
        </w:tc>
      </w:tr>
      <w:tr w:rsidR="000F0F01" w:rsidTr="00161B31">
        <w:trPr>
          <w:cantSplit/>
          <w:trHeight w:val="266"/>
        </w:trPr>
        <w:tc>
          <w:tcPr>
            <w:tcW w:w="9072" w:type="dxa"/>
            <w:tcBorders>
              <w:top w:val="single" w:sz="4" w:space="0" w:color="auto"/>
              <w:left w:val="single" w:sz="4" w:space="0" w:color="auto"/>
              <w:bottom w:val="single" w:sz="4" w:space="0" w:color="auto"/>
              <w:right w:val="single" w:sz="4" w:space="0" w:color="auto"/>
            </w:tcBorders>
            <w:vAlign w:val="center"/>
          </w:tcPr>
          <w:p w:rsidR="000F0F01" w:rsidRDefault="000F0F01" w:rsidP="00161B31">
            <w:pPr>
              <w:pStyle w:val="Listenabsatz"/>
              <w:numPr>
                <w:ilvl w:val="0"/>
                <w:numId w:val="22"/>
              </w:numPr>
              <w:spacing w:before="120" w:after="120"/>
              <w:ind w:hanging="702"/>
              <w:rPr>
                <w:rFonts w:cs="Calibri"/>
                <w:szCs w:val="24"/>
              </w:rPr>
            </w:pPr>
          </w:p>
        </w:tc>
      </w:tr>
    </w:tbl>
    <w:p w:rsidR="000F0F01" w:rsidRDefault="000F0F01" w:rsidP="000F0F01"/>
    <w:p w:rsidR="000F0F01" w:rsidRPr="008D469C" w:rsidRDefault="000F0F01" w:rsidP="000F0F01">
      <w:pPr>
        <w:pStyle w:val="Input"/>
        <w:jc w:val="left"/>
        <w:rPr>
          <w:rFonts w:ascii="Calibri" w:hAnsi="Calibri" w:cs="Calibri"/>
        </w:rPr>
      </w:pPr>
      <w:r w:rsidRPr="00FB6085">
        <w:rPr>
          <w:rFonts w:ascii="Calibri" w:hAnsi="Calibri"/>
          <w:u w:val="single"/>
          <w:lang w:val="de-AT"/>
        </w:rPr>
        <w:t>Aufgabe 5:</w:t>
      </w:r>
      <w:r>
        <w:rPr>
          <w:rFonts w:ascii="Calibri" w:hAnsi="Calibri"/>
          <w:lang w:val="de-AT"/>
        </w:rPr>
        <w:t xml:space="preserve"> Fasse den Inhalt des gesamten Interpretationstextes mit eigenen Worten knapp und in ganzen Sätzen zusammen (insgesamt max. 50 Wörter). </w:t>
      </w:r>
    </w:p>
    <w:p w:rsidR="000F0F01" w:rsidRDefault="000F0F01" w:rsidP="000F0F01"/>
    <w:p w:rsidR="000F0F01" w:rsidRDefault="000F0F01" w:rsidP="000F0F01">
      <w:pPr>
        <w:pStyle w:val="Input"/>
        <w:jc w:val="left"/>
        <w:rPr>
          <w:rFonts w:asciiTheme="minorHAnsi" w:hAnsiTheme="minorHAnsi"/>
          <w:lang w:val="de-AT"/>
        </w:rPr>
      </w:pPr>
      <w:r w:rsidRPr="00FB6085">
        <w:rPr>
          <w:rFonts w:asciiTheme="minorHAnsi" w:hAnsiTheme="minorHAnsi"/>
          <w:u w:val="single"/>
          <w:lang w:val="de-AT"/>
        </w:rPr>
        <w:t xml:space="preserve">Aufgabe 6: </w:t>
      </w:r>
      <w:r>
        <w:rPr>
          <w:rFonts w:asciiTheme="minorHAnsi" w:hAnsiTheme="minorHAnsi"/>
          <w:lang w:val="de-AT"/>
        </w:rPr>
        <w:t xml:space="preserve">Überprüfe die Richtigkeit der </w:t>
      </w:r>
      <w:r>
        <w:rPr>
          <w:rFonts w:asciiTheme="minorHAnsi" w:hAnsiTheme="minorHAnsi" w:cs="Calibri"/>
          <w:lang w:val="de-AT"/>
        </w:rPr>
        <w:t>Aussagen anhand des Interpretationstextes</w:t>
      </w:r>
      <w:r>
        <w:rPr>
          <w:rFonts w:asciiTheme="minorHAnsi" w:hAnsiTheme="minorHAnsi"/>
          <w:lang w:val="de-AT"/>
        </w:rPr>
        <w:t xml:space="preserve">. Kreuze „richtig“ an, wenn eine Aussage dem Interpretationstext zu entnehmen ist. Kreuze „falsch“ an, wenn eine Aussage dem Interpretationstext nicht zu entnehmen ist.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6"/>
        <w:gridCol w:w="990"/>
        <w:gridCol w:w="988"/>
      </w:tblGrid>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spacing w:before="120" w:after="120"/>
              <w:rPr>
                <w:rFonts w:cs="Calibri"/>
                <w:szCs w:val="24"/>
              </w:rPr>
            </w:pP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jc w:val="center"/>
              <w:rPr>
                <w:rFonts w:cs="Calibri"/>
                <w:b/>
                <w:bCs/>
                <w:szCs w:val="24"/>
              </w:rPr>
            </w:pPr>
            <w:r>
              <w:rPr>
                <w:rFonts w:cs="Calibri"/>
                <w:b/>
                <w:bCs/>
                <w:szCs w:val="24"/>
              </w:rPr>
              <w:t>richtig</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spacing w:before="120" w:after="120"/>
              <w:jc w:val="center"/>
              <w:rPr>
                <w:rFonts w:cs="Calibri"/>
                <w:b/>
                <w:bCs/>
                <w:szCs w:val="24"/>
              </w:rPr>
            </w:pPr>
            <w:r>
              <w:rPr>
                <w:rFonts w:cs="Calibri"/>
                <w:b/>
                <w:bCs/>
                <w:szCs w:val="24"/>
              </w:rPr>
              <w:t>falsch</w:t>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Niobe hatte vierzehn Söhne.</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Niobe prahlt mit ihrem Kinderreichtum und schmälert sogar die Göttin Latona.</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rPr>
                <w:rFonts w:cs="Calibri"/>
                <w:szCs w:val="24"/>
              </w:rPr>
            </w:pPr>
            <w:r>
              <w:rPr>
                <w:rFonts w:cs="Calibri"/>
                <w:szCs w:val="24"/>
              </w:rPr>
              <w:t>Niobe ist die Tochter der Lydia und des Tantalus.</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Pr="008D469C" w:rsidRDefault="000F0F01" w:rsidP="00161B31">
            <w:pPr>
              <w:spacing w:before="120" w:after="120"/>
              <w:rPr>
                <w:rFonts w:cs="Calibri"/>
                <w:szCs w:val="24"/>
              </w:rPr>
            </w:pPr>
            <w:r w:rsidRPr="008D469C">
              <w:rPr>
                <w:rFonts w:cs="Calibri"/>
                <w:szCs w:val="24"/>
              </w:rPr>
              <w:t>Apollo und Diana töten alle K</w:t>
            </w:r>
            <w:r>
              <w:rPr>
                <w:rFonts w:cs="Calibri"/>
                <w:szCs w:val="24"/>
              </w:rPr>
              <w:t>inder der Niobe und des Amphion.</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spacing w:before="120" w:after="120"/>
              <w:jc w:val="center"/>
              <w:rPr>
                <w:rFonts w:cs="Calibri"/>
                <w:szCs w:val="24"/>
              </w:rPr>
            </w:pPr>
            <w:r>
              <w:rPr>
                <w:rFonts w:cs="Calibri"/>
                <w:szCs w:val="24"/>
              </w:rPr>
              <w:sym w:font="Wingdings" w:char="F072"/>
            </w:r>
          </w:p>
        </w:tc>
      </w:tr>
    </w:tbl>
    <w:p w:rsidR="000F0F01" w:rsidRDefault="000F0F01" w:rsidP="000F0F01"/>
    <w:p w:rsidR="000F0F01" w:rsidRDefault="000F0F01" w:rsidP="000F0F01">
      <w:pPr>
        <w:pStyle w:val="Input"/>
        <w:jc w:val="left"/>
        <w:rPr>
          <w:rFonts w:ascii="Calibri" w:hAnsi="Calibri" w:cs="Calibri"/>
        </w:rPr>
      </w:pPr>
      <w:r w:rsidRPr="00FB6085">
        <w:rPr>
          <w:rFonts w:ascii="Calibri" w:hAnsi="Calibri"/>
          <w:u w:val="single"/>
          <w:lang w:val="de-AT"/>
        </w:rPr>
        <w:lastRenderedPageBreak/>
        <w:t>Aufgabe 7:</w:t>
      </w:r>
      <w:r>
        <w:rPr>
          <w:rFonts w:ascii="Calibri" w:hAnsi="Calibri"/>
          <w:lang w:val="de-AT"/>
        </w:rPr>
        <w:t xml:space="preserve">  Vergleiche den Interpretationstext mit dem folgenden Bild und nenne zwei wesentliche inhaltliche Gemeinsamkeiten und zwei wesentliche inhaltliche Unterschiede. Formuliere in ganzen Sätzen (insgesamt max. 80 Wörter). </w:t>
      </w:r>
    </w:p>
    <w:p w:rsidR="000F0F01" w:rsidRPr="00045F29" w:rsidRDefault="000F0F01" w:rsidP="000F0F01">
      <w:pPr>
        <w:rPr>
          <w:lang w:val="de-DE"/>
        </w:rPr>
      </w:pPr>
    </w:p>
    <w:p w:rsidR="000F0F01" w:rsidRDefault="000F0F01" w:rsidP="000F0F01">
      <w:r>
        <w:rPr>
          <w:rFonts w:ascii="Arial" w:hAnsi="Arial" w:cs="Arial"/>
          <w:noProof/>
          <w:color w:val="1A0DAB"/>
          <w:sz w:val="20"/>
          <w:szCs w:val="20"/>
          <w:bdr w:val="none" w:sz="0" w:space="0" w:color="auto" w:frame="1"/>
        </w:rPr>
        <w:drawing>
          <wp:inline distT="0" distB="0" distL="0" distR="0" wp14:anchorId="2D073B49" wp14:editId="097A2C1A">
            <wp:extent cx="4772025" cy="3171651"/>
            <wp:effectExtent l="0" t="0" r="0" b="0"/>
            <wp:docPr id="212" name="Grafik 212" descr="Ähnliches Foto">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a:hlinkClick r:id="rId84" tgtFrame="&quot;_blank&quo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76660" cy="3174731"/>
                    </a:xfrm>
                    <a:prstGeom prst="rect">
                      <a:avLst/>
                    </a:prstGeom>
                    <a:noFill/>
                    <a:ln>
                      <a:noFill/>
                    </a:ln>
                  </pic:spPr>
                </pic:pic>
              </a:graphicData>
            </a:graphic>
          </wp:inline>
        </w:drawing>
      </w:r>
    </w:p>
    <w:p w:rsidR="000F0F01" w:rsidRDefault="000F0F01" w:rsidP="000F0F01"/>
    <w:p w:rsidR="000F0F01" w:rsidRDefault="000F0F01" w:rsidP="000F0F01">
      <w:pPr>
        <w:pStyle w:val="Input"/>
        <w:jc w:val="left"/>
        <w:rPr>
          <w:rFonts w:asciiTheme="minorHAnsi" w:hAnsiTheme="minorHAnsi" w:cs="Calibri"/>
        </w:rPr>
      </w:pPr>
      <w:r w:rsidRPr="00FB6085">
        <w:rPr>
          <w:rFonts w:asciiTheme="minorHAnsi" w:hAnsiTheme="minorHAnsi"/>
          <w:u w:val="single"/>
          <w:lang w:val="de-AT"/>
        </w:rPr>
        <w:t>Aufgabe 8:</w:t>
      </w:r>
      <w:r>
        <w:rPr>
          <w:rFonts w:asciiTheme="minorHAnsi" w:hAnsiTheme="minorHAnsi"/>
          <w:lang w:val="de-AT"/>
        </w:rPr>
        <w:t xml:space="preserve"> Setze dich ausgehend von der folgenden Leitfrage mit dem Interpretationstext auseinander. Antworte in ganzen Sätzen (insgesamt max. 60 Wörter). </w:t>
      </w:r>
    </w:p>
    <w:p w:rsidR="000F0F01" w:rsidRDefault="000F0F01" w:rsidP="000F0F01">
      <w:pPr>
        <w:pStyle w:val="Input"/>
        <w:jc w:val="left"/>
        <w:rPr>
          <w:rFonts w:asciiTheme="minorHAnsi" w:hAnsiTheme="minorHAnsi"/>
          <w:lang w:val="de-AT"/>
        </w:rPr>
      </w:pPr>
    </w:p>
    <w:p w:rsidR="000F0F01" w:rsidRDefault="000F0F01" w:rsidP="000F0F01">
      <w:pPr>
        <w:pStyle w:val="Input"/>
        <w:jc w:val="left"/>
        <w:rPr>
          <w:rFonts w:asciiTheme="minorHAnsi" w:hAnsiTheme="minorHAnsi"/>
          <w:lang w:val="de-AT"/>
        </w:rPr>
      </w:pPr>
      <w:r w:rsidRPr="00FB6085">
        <w:rPr>
          <w:rFonts w:asciiTheme="minorHAnsi" w:hAnsiTheme="minorHAnsi"/>
          <w:u w:val="single"/>
          <w:lang w:val="de-AT"/>
        </w:rPr>
        <w:t>Le</w:t>
      </w:r>
      <w:r>
        <w:rPr>
          <w:rFonts w:asciiTheme="minorHAnsi" w:hAnsiTheme="minorHAnsi"/>
          <w:u w:val="single"/>
          <w:lang w:val="de-AT"/>
        </w:rPr>
        <w:t>i</w:t>
      </w:r>
      <w:r w:rsidRPr="00FB6085">
        <w:rPr>
          <w:rFonts w:asciiTheme="minorHAnsi" w:hAnsiTheme="minorHAnsi"/>
          <w:u w:val="single"/>
          <w:lang w:val="de-AT"/>
        </w:rPr>
        <w:t>tfrage</w:t>
      </w:r>
      <w:r>
        <w:rPr>
          <w:rFonts w:asciiTheme="minorHAnsi" w:hAnsiTheme="minorHAnsi"/>
          <w:lang w:val="de-AT"/>
        </w:rPr>
        <w:t>: Findest du die Strafe für Niobe und ihre Kinder gerecht? Hättest du anders entschieden? Begründe deine Entscheidung.</w:t>
      </w:r>
    </w:p>
    <w:p w:rsidR="000F0F01" w:rsidRDefault="000F0F01" w:rsidP="000F0F01">
      <w:pPr>
        <w:pStyle w:val="Input"/>
        <w:jc w:val="left"/>
        <w:rPr>
          <w:rFonts w:asciiTheme="minorHAnsi" w:hAnsiTheme="minorHAnsi"/>
          <w:lang w:val="de-AT"/>
        </w:rPr>
      </w:pPr>
    </w:p>
    <w:p w:rsidR="000F0F01" w:rsidRDefault="000F0F01" w:rsidP="000F0F01">
      <w:pPr>
        <w:pStyle w:val="Input"/>
        <w:jc w:val="left"/>
        <w:rPr>
          <w:rFonts w:asciiTheme="minorHAnsi" w:hAnsiTheme="minorHAnsi"/>
          <w:lang w:val="de-AT"/>
        </w:rPr>
      </w:pPr>
      <w:r w:rsidRPr="00FB6085">
        <w:rPr>
          <w:rFonts w:asciiTheme="minorHAnsi" w:hAnsiTheme="minorHAnsi"/>
          <w:u w:val="single"/>
          <w:lang w:val="de-AT"/>
        </w:rPr>
        <w:t>Aufgabe 9:</w:t>
      </w:r>
      <w:r>
        <w:rPr>
          <w:rFonts w:asciiTheme="minorHAnsi" w:hAnsiTheme="minorHAnsi"/>
          <w:lang w:val="de-AT"/>
        </w:rPr>
        <w:t xml:space="preserve"> Entwirf ein neues Ende für die Geschichte, berücksichtige dabei aber zwei Inhalte des Interpretationstextes. Formuliere in ganzen Sätzen (insgesamt max. 60 Wörter). </w:t>
      </w:r>
    </w:p>
    <w:p w:rsidR="000F0F01" w:rsidRDefault="000F0F01" w:rsidP="000F0F01">
      <w:pPr>
        <w:pStyle w:val="Input"/>
        <w:jc w:val="left"/>
        <w:rPr>
          <w:rFonts w:asciiTheme="minorHAnsi" w:hAnsiTheme="minorHAnsi"/>
          <w:lang w:val="de-AT"/>
        </w:rPr>
      </w:pPr>
    </w:p>
    <w:bookmarkEnd w:id="39"/>
    <w:p w:rsidR="000F0F01" w:rsidRPr="00BD3105" w:rsidRDefault="000F0F01" w:rsidP="000F0F01"/>
    <w:p w:rsidR="000F0F01" w:rsidRPr="00A6371F" w:rsidRDefault="000F0F01" w:rsidP="000F0F01">
      <w:pPr>
        <w:rPr>
          <w:rFonts w:ascii="Arial" w:hAnsi="Arial" w:cs="Arial"/>
        </w:rPr>
      </w:pPr>
      <w:r>
        <w:rPr>
          <w:rFonts w:ascii="Arial" w:hAnsi="Arial" w:cs="Arial"/>
        </w:rPr>
        <w:br w:type="page"/>
      </w:r>
    </w:p>
    <w:p w:rsidR="000F0F01" w:rsidRDefault="000F0F01" w:rsidP="000F0F01">
      <w:pPr>
        <w:rPr>
          <w:rFonts w:ascii="Arial" w:hAnsi="Arial" w:cs="Arial"/>
          <w:b/>
          <w:sz w:val="28"/>
        </w:rPr>
      </w:pPr>
      <w:r>
        <w:rPr>
          <w:rFonts w:ascii="Arial" w:hAnsi="Arial" w:cs="Arial"/>
          <w:b/>
          <w:sz w:val="28"/>
        </w:rPr>
        <w:lastRenderedPageBreak/>
        <w:t>Erwartungshorizont</w:t>
      </w:r>
    </w:p>
    <w:p w:rsidR="000F0F01" w:rsidRDefault="000F0F01" w:rsidP="000F0F01">
      <w:pPr>
        <w:rPr>
          <w:rFonts w:ascii="Arial" w:hAnsi="Arial" w:cs="Arial"/>
          <w:b/>
          <w:sz w:val="22"/>
        </w:rPr>
      </w:pPr>
      <w:r>
        <w:rPr>
          <w:rFonts w:ascii="Arial" w:hAnsi="Arial" w:cs="Arial"/>
          <w:b/>
          <w:sz w:val="22"/>
        </w:rPr>
        <w:t>Übersetzung (zu Text I):</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Am Anfang erschuf Gott den Himmel und die Erde. Die Erde war aber wüst und leer, und Dunkelheit war über der Oberfläche des Abgrunds: Und Gott sagte: Es werde Licht. Und es wurde Licht. Und Gott sah, dass das Licht gut war: und er trennte das Licht von der Dunkelheit. Und er nannte das Licht Tag, und die Dunkelheit Nacht: und es wurde Abend und Morgen, der erste Tag. Und Gott sagte: Es werde ein Gewölbe in der Mitte der Wasser sein: Und er teilte die Wasser </w:t>
      </w:r>
      <w:proofErr w:type="gramStart"/>
      <w:r>
        <w:rPr>
          <w:rFonts w:ascii="Arial" w:hAnsi="Arial" w:cs="Arial"/>
          <w:i/>
          <w:color w:val="538135" w:themeColor="accent6" w:themeShade="BF"/>
          <w:sz w:val="22"/>
        </w:rPr>
        <w:t>von den Wassern</w:t>
      </w:r>
      <w:proofErr w:type="gramEnd"/>
      <w:r>
        <w:rPr>
          <w:rFonts w:ascii="Arial" w:hAnsi="Arial" w:cs="Arial"/>
          <w:i/>
          <w:color w:val="538135" w:themeColor="accent6" w:themeShade="BF"/>
          <w:sz w:val="22"/>
        </w:rPr>
        <w:t xml:space="preserve">. Und Gott machte ein Gewölbe, und teilte die Wasser, die unter dem Gewölbe waren, von denen, welche über dem Gewölbe waren. Und so geschah es. Und Gott nannte das Gewölbe Himmel: Und es wurde Abend und Morgen, der zweite Tag. Gott aber sagte: Die Wasser, welche unter dem Himmel sind, sollen sich an einem Ort sammeln: und es soll Trockenes erscheinen. Und so geschah es. Und Gott nannte das Trockene Erde, und die Ansammlungen von Wasser nannte er Meere. Und Gott sah, dass es gut war. Und er sagt: Die Erde soll Grünes wachsen lassen, Pflanzen, die Samen bringen, und Bäume, die Früchte gemäß ihrer Art auf der Erde tragen, in denen ihr Samen ist. Und so geschah es. Und es wurde Abend und Morgen, der dritte Tag. Gott aber sagte: Lichter sollen auf dem Gewölbe des Himmels sein und den Tag und die Nacht trennen, und Zeichen als Festzeiten, Tage und Jahre: Und Gott machte zwei große Lichter: das größere Licht, damit es den Tag regiert: und das kleinere Licht, damit es die Nacht regiert: und Sterne. Und er setzte diese auf dem Gewölbe des Himmels, sodass sie über die Erde leuchten, und über Tag und Nacht regieren, und zwischen Licht und Dunkelheit trennt. Und Gott sah, dass es gut war. Und es wurde Abend und Morgen, der vierte Tag. </w:t>
      </w:r>
    </w:p>
    <w:p w:rsidR="000F0F01" w:rsidRDefault="000F0F01" w:rsidP="000F0F01">
      <w:pPr>
        <w:rPr>
          <w:rFonts w:ascii="Arial" w:hAnsi="Arial" w:cs="Arial"/>
          <w:sz w:val="22"/>
        </w:rPr>
      </w:pPr>
    </w:p>
    <w:p w:rsidR="000F0F01" w:rsidRDefault="000F0F01" w:rsidP="000F0F01">
      <w:pPr>
        <w:rPr>
          <w:rFonts w:ascii="Arial" w:hAnsi="Arial" w:cs="Arial"/>
          <w:b/>
          <w:sz w:val="22"/>
        </w:rPr>
      </w:pPr>
      <w:r>
        <w:rPr>
          <w:rFonts w:ascii="Arial" w:hAnsi="Arial" w:cs="Arial"/>
          <w:b/>
          <w:sz w:val="22"/>
        </w:rPr>
        <w:t>Aufgabe 1 (zu Text I):</w:t>
      </w:r>
    </w:p>
    <w:tbl>
      <w:tblPr>
        <w:tblW w:w="0" w:type="auto"/>
        <w:tblLook w:val="04A0" w:firstRow="1" w:lastRow="0" w:firstColumn="1" w:lastColumn="0" w:noHBand="0" w:noVBand="1"/>
      </w:tblPr>
      <w:tblGrid>
        <w:gridCol w:w="1855"/>
        <w:gridCol w:w="2633"/>
        <w:gridCol w:w="2955"/>
        <w:gridCol w:w="742"/>
        <w:gridCol w:w="877"/>
      </w:tblGrid>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caelum</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caelum, i, n.</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Himmel</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70</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1</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tenebrae</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tenebrae, arum, f.</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Dunkelheit</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507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abyssi</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abyssus, i, f.</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Abgrund</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5</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bona</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bonus 3</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gut</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66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appellavitque</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appello 1.</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ansprechen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diem</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dies, ei, m./f.</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Tag/Termin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156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firmamentum</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proofErr w:type="gramStart"/>
            <w:r>
              <w:rPr>
                <w:rFonts w:ascii="Arial" w:hAnsi="Arial" w:cs="Arial"/>
                <w:i/>
                <w:color w:val="538135" w:themeColor="accent6" w:themeShade="BF"/>
                <w:sz w:val="22"/>
              </w:rPr>
              <w:t>firmamentum,i</w:t>
            </w:r>
            <w:proofErr w:type="gramEnd"/>
            <w:r>
              <w:rPr>
                <w:rFonts w:ascii="Arial" w:hAnsi="Arial" w:cs="Arial"/>
                <w:i/>
                <w:color w:val="538135" w:themeColor="accent6" w:themeShade="BF"/>
                <w:sz w:val="22"/>
              </w:rPr>
              <w:t>, n.</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Gewölbe</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210</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divisit</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divido 3. divisi, divisum</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trennen, teilen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164</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aquas</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aqua, ae, f.</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Wasser</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vesper</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vesper, eri, m.</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Abend</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547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mane</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mane, m.</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morgens</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307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congregationes</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congregatio, onis, f.</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Versammlung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111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maria</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mare, is, n.</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Meer</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309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germinet</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germino 1.</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keimen, wachsen lassen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225</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herbam</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herba, ae, f.</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Pflanze</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234</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luminaria</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lumen, inis, n.</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Licht, Leuchte</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301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annos</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annus, i, m.</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Jahr, Jahreszeit</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praeesset</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praesum, esse, fui</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regieren, vorstehen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399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 u. 2</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stellas</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stella, ae, f.</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Stern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481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26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lucerent</w:t>
            </w:r>
          </w:p>
        </w:tc>
        <w:tc>
          <w:tcPr>
            <w:tcW w:w="289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luceo 2. luxi</w:t>
            </w:r>
          </w:p>
        </w:tc>
        <w:tc>
          <w:tcPr>
            <w:tcW w:w="333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leuchten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300</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bl>
    <w:p w:rsidR="000F0F01" w:rsidRDefault="000F0F01" w:rsidP="000F0F01">
      <w:pPr>
        <w:rPr>
          <w:rFonts w:ascii="Arial" w:eastAsia="Times New Roman" w:hAnsi="Arial" w:cs="Arial"/>
          <w:b/>
          <w:sz w:val="22"/>
          <w:szCs w:val="24"/>
          <w:u w:val="single"/>
          <w:lang w:eastAsia="de-DE"/>
        </w:rPr>
      </w:pPr>
    </w:p>
    <w:p w:rsidR="000F0F01" w:rsidRDefault="000F0F01" w:rsidP="000F0F01">
      <w:pPr>
        <w:rPr>
          <w:rFonts w:ascii="Arial" w:eastAsia="Times New Roman" w:hAnsi="Arial" w:cs="Arial"/>
          <w:b/>
          <w:sz w:val="22"/>
          <w:u w:val="single"/>
          <w:lang w:eastAsia="de-DE"/>
        </w:rPr>
      </w:pPr>
      <w:r>
        <w:rPr>
          <w:rFonts w:ascii="Arial" w:eastAsia="Times New Roman" w:hAnsi="Arial" w:cs="Arial"/>
          <w:b/>
          <w:sz w:val="22"/>
          <w:u w:val="single"/>
          <w:lang w:eastAsia="de-DE"/>
        </w:rPr>
        <w:br w:type="page"/>
      </w:r>
    </w:p>
    <w:p w:rsidR="000F0F01" w:rsidRDefault="000F0F01" w:rsidP="000F0F01">
      <w:pPr>
        <w:rPr>
          <w:rFonts w:ascii="Arial" w:eastAsia="Times New Roman" w:hAnsi="Arial" w:cs="Arial"/>
          <w:b/>
          <w:sz w:val="22"/>
          <w:lang w:eastAsia="de-DE"/>
        </w:rPr>
      </w:pPr>
      <w:r>
        <w:rPr>
          <w:rFonts w:ascii="Arial" w:eastAsia="Times New Roman" w:hAnsi="Arial" w:cs="Arial"/>
          <w:b/>
          <w:sz w:val="22"/>
          <w:u w:val="single"/>
          <w:lang w:eastAsia="de-DE"/>
        </w:rPr>
        <w:lastRenderedPageBreak/>
        <w:t>Aufgabe 2 (zu Text I):</w:t>
      </w:r>
      <w:r>
        <w:rPr>
          <w:rFonts w:ascii="Arial" w:eastAsia="Times New Roman" w:hAnsi="Arial" w:cs="Arial"/>
          <w:b/>
          <w:sz w:val="22"/>
          <w:lang w:eastAsia="de-D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5326"/>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lang w:val="de-AT"/>
              </w:rPr>
            </w:pPr>
            <w:r>
              <w:rPr>
                <w:rFonts w:ascii="Calibri" w:hAnsi="Calibri" w:cs="Calibri"/>
                <w:b/>
                <w:sz w:val="24"/>
                <w:szCs w:val="24"/>
                <w:lang w:val="de-AT"/>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rPr>
            </w:pPr>
            <w:r>
              <w:rPr>
                <w:rFonts w:ascii="Calibri" w:hAnsi="Calibri" w:cs="Calibri"/>
                <w:b/>
                <w:sz w:val="24"/>
                <w:szCs w:val="24"/>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sz w:val="22"/>
                <w:szCs w:val="24"/>
                <w:lang w:val="de-AT"/>
              </w:rPr>
            </w:pPr>
            <w:r>
              <w:rPr>
                <w:rFonts w:ascii="Arial" w:hAnsi="Arial" w:cs="Arial"/>
                <w:i/>
                <w:sz w:val="22"/>
                <w:szCs w:val="24"/>
                <w:lang w:val="de-AT"/>
              </w:rPr>
              <w:t>z.B. Annuität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sz w:val="22"/>
                <w:szCs w:val="24"/>
                <w:lang w:val="de-AT"/>
              </w:rPr>
            </w:pPr>
            <w:r>
              <w:rPr>
                <w:rFonts w:ascii="Arial" w:hAnsi="Arial" w:cs="Arial"/>
                <w:i/>
                <w:sz w:val="22"/>
                <w:szCs w:val="24"/>
                <w:lang w:val="de-AT"/>
              </w:rPr>
              <w:t>annos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sz w:val="22"/>
                <w:szCs w:val="24"/>
                <w:lang w:val="de-AT"/>
              </w:rPr>
            </w:pPr>
            <w:r>
              <w:rPr>
                <w:rFonts w:ascii="Arial" w:hAnsi="Arial" w:cs="Arial"/>
                <w:sz w:val="22"/>
                <w:szCs w:val="24"/>
              </w:rPr>
              <w:t>Appell</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sz w:val="22"/>
                <w:szCs w:val="24"/>
                <w:lang w:val="de-AT"/>
              </w:rPr>
            </w:pPr>
            <w:r>
              <w:rPr>
                <w:rFonts w:ascii="Arial" w:hAnsi="Arial" w:cs="Arial"/>
                <w:i/>
                <w:color w:val="538135" w:themeColor="accent6" w:themeShade="BF"/>
                <w:sz w:val="22"/>
                <w:szCs w:val="24"/>
                <w:lang w:val="de-AT"/>
              </w:rPr>
              <w:t>appellavit</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sz w:val="22"/>
                <w:szCs w:val="24"/>
              </w:rPr>
            </w:pPr>
            <w:r>
              <w:rPr>
                <w:rFonts w:ascii="Arial" w:hAnsi="Arial" w:cs="Arial"/>
                <w:sz w:val="22"/>
                <w:szCs w:val="24"/>
              </w:rPr>
              <w:t>Aquarium</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sz w:val="22"/>
                <w:szCs w:val="24"/>
              </w:rPr>
            </w:pPr>
            <w:r>
              <w:rPr>
                <w:rFonts w:ascii="Arial" w:hAnsi="Arial" w:cs="Arial"/>
                <w:i/>
                <w:color w:val="538135" w:themeColor="accent6" w:themeShade="BF"/>
                <w:sz w:val="22"/>
                <w:szCs w:val="24"/>
              </w:rPr>
              <w:t>aquas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sz w:val="22"/>
                <w:szCs w:val="24"/>
              </w:rPr>
            </w:pPr>
            <w:r>
              <w:rPr>
                <w:rFonts w:ascii="Arial" w:hAnsi="Arial" w:cs="Arial"/>
                <w:sz w:val="22"/>
                <w:szCs w:val="24"/>
              </w:rPr>
              <w:t>Bonität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sz w:val="22"/>
                <w:szCs w:val="24"/>
              </w:rPr>
            </w:pPr>
            <w:r>
              <w:rPr>
                <w:rFonts w:ascii="Arial" w:hAnsi="Arial" w:cs="Arial"/>
                <w:i/>
                <w:color w:val="538135" w:themeColor="accent6" w:themeShade="BF"/>
                <w:sz w:val="22"/>
                <w:szCs w:val="24"/>
              </w:rPr>
              <w:t>bonum</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sz w:val="22"/>
                <w:szCs w:val="24"/>
              </w:rPr>
            </w:pPr>
            <w:r>
              <w:rPr>
                <w:rFonts w:ascii="Arial" w:hAnsi="Arial" w:cs="Arial"/>
                <w:sz w:val="22"/>
                <w:szCs w:val="24"/>
              </w:rPr>
              <w:t>Division</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sz w:val="22"/>
                <w:szCs w:val="24"/>
              </w:rPr>
            </w:pPr>
            <w:r>
              <w:rPr>
                <w:rFonts w:ascii="Arial" w:hAnsi="Arial" w:cs="Arial"/>
                <w:i/>
                <w:color w:val="538135" w:themeColor="accent6" w:themeShade="BF"/>
                <w:sz w:val="22"/>
                <w:szCs w:val="24"/>
              </w:rPr>
              <w:t>dividant</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sz w:val="22"/>
                <w:szCs w:val="24"/>
              </w:rPr>
            </w:pPr>
            <w:r>
              <w:rPr>
                <w:rFonts w:ascii="Arial" w:hAnsi="Arial" w:cs="Arial"/>
                <w:sz w:val="22"/>
                <w:szCs w:val="24"/>
              </w:rPr>
              <w:t>Firmament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sz w:val="22"/>
                <w:szCs w:val="24"/>
              </w:rPr>
            </w:pPr>
            <w:r>
              <w:rPr>
                <w:rFonts w:ascii="Arial" w:hAnsi="Arial" w:cs="Arial"/>
                <w:i/>
                <w:color w:val="538135" w:themeColor="accent6" w:themeShade="BF"/>
                <w:sz w:val="22"/>
                <w:szCs w:val="24"/>
              </w:rPr>
              <w:t>firmamentum</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sz w:val="22"/>
                <w:szCs w:val="24"/>
              </w:rPr>
            </w:pPr>
            <w:r>
              <w:rPr>
                <w:rFonts w:ascii="Arial" w:hAnsi="Arial" w:cs="Arial"/>
                <w:sz w:val="22"/>
                <w:szCs w:val="24"/>
              </w:rPr>
              <w:t>Herbarium</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sz w:val="22"/>
                <w:szCs w:val="24"/>
              </w:rPr>
            </w:pPr>
            <w:r>
              <w:rPr>
                <w:rFonts w:ascii="Arial" w:hAnsi="Arial" w:cs="Arial"/>
                <w:i/>
                <w:color w:val="538135" w:themeColor="accent6" w:themeShade="BF"/>
                <w:sz w:val="22"/>
                <w:szCs w:val="24"/>
              </w:rPr>
              <w:t>herbam</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sz w:val="22"/>
                <w:szCs w:val="24"/>
              </w:rPr>
            </w:pPr>
            <w:r>
              <w:rPr>
                <w:rFonts w:ascii="Arial" w:hAnsi="Arial" w:cs="Arial"/>
                <w:sz w:val="22"/>
                <w:szCs w:val="24"/>
              </w:rPr>
              <w:t>Terrarium</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sz w:val="22"/>
                <w:szCs w:val="24"/>
              </w:rPr>
            </w:pPr>
            <w:r>
              <w:rPr>
                <w:rFonts w:ascii="Arial" w:hAnsi="Arial" w:cs="Arial"/>
                <w:i/>
                <w:color w:val="538135" w:themeColor="accent6" w:themeShade="BF"/>
                <w:sz w:val="22"/>
                <w:szCs w:val="24"/>
              </w:rPr>
              <w:t>terram</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sz w:val="22"/>
                <w:szCs w:val="24"/>
              </w:rPr>
            </w:pPr>
            <w:r>
              <w:rPr>
                <w:rFonts w:ascii="Arial" w:hAnsi="Arial" w:cs="Arial"/>
                <w:sz w:val="22"/>
                <w:szCs w:val="24"/>
              </w:rPr>
              <w:t>Quartal</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sz w:val="22"/>
                <w:szCs w:val="24"/>
              </w:rPr>
            </w:pPr>
            <w:r>
              <w:rPr>
                <w:rFonts w:ascii="Arial" w:hAnsi="Arial" w:cs="Arial"/>
                <w:i/>
                <w:color w:val="538135" w:themeColor="accent6" w:themeShade="BF"/>
                <w:sz w:val="22"/>
                <w:szCs w:val="24"/>
              </w:rPr>
              <w:t>quartus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sz w:val="22"/>
                <w:szCs w:val="24"/>
              </w:rPr>
            </w:pPr>
            <w:r>
              <w:rPr>
                <w:rFonts w:ascii="Arial" w:hAnsi="Arial" w:cs="Arial"/>
                <w:sz w:val="22"/>
                <w:szCs w:val="24"/>
              </w:rPr>
              <w:t>Vakuum</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sz w:val="22"/>
                <w:szCs w:val="24"/>
              </w:rPr>
            </w:pPr>
            <w:r>
              <w:rPr>
                <w:rFonts w:ascii="Arial" w:hAnsi="Arial" w:cs="Arial"/>
                <w:i/>
                <w:color w:val="538135" w:themeColor="accent6" w:themeShade="BF"/>
                <w:sz w:val="22"/>
                <w:szCs w:val="24"/>
              </w:rPr>
              <w:t>vacua</w:t>
            </w:r>
          </w:p>
        </w:tc>
      </w:tr>
      <w:tr w:rsidR="000F0F01" w:rsidTr="00161B31">
        <w:trPr>
          <w:cantSplit/>
          <w:trHeight w:val="9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sz w:val="22"/>
                <w:szCs w:val="24"/>
              </w:rPr>
            </w:pPr>
            <w:r>
              <w:rPr>
                <w:rFonts w:ascii="Arial" w:hAnsi="Arial" w:cs="Arial"/>
                <w:sz w:val="22"/>
                <w:szCs w:val="24"/>
              </w:rPr>
              <w:t>Vespa</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sz w:val="22"/>
                <w:szCs w:val="24"/>
              </w:rPr>
            </w:pPr>
            <w:r>
              <w:rPr>
                <w:rFonts w:ascii="Arial" w:hAnsi="Arial" w:cs="Arial"/>
                <w:i/>
                <w:color w:val="538135" w:themeColor="accent6" w:themeShade="BF"/>
                <w:sz w:val="22"/>
                <w:szCs w:val="24"/>
              </w:rPr>
              <w:t>vesper</w:t>
            </w:r>
          </w:p>
        </w:tc>
      </w:tr>
    </w:tbl>
    <w:p w:rsidR="000F0F01" w:rsidRDefault="000F0F01" w:rsidP="000F0F01">
      <w:pPr>
        <w:rPr>
          <w:rFonts w:eastAsia="Times New Roman" w:cs="Times New Roman"/>
          <w:b/>
          <w:sz w:val="22"/>
          <w:szCs w:val="24"/>
          <w:lang w:eastAsia="de-DE"/>
        </w:rPr>
      </w:pPr>
    </w:p>
    <w:p w:rsidR="000F0F01" w:rsidRDefault="000F0F01" w:rsidP="000F0F01">
      <w:pPr>
        <w:pStyle w:val="Input"/>
        <w:jc w:val="left"/>
        <w:rPr>
          <w:rFonts w:ascii="Calibri" w:hAnsi="Calibri"/>
          <w:sz w:val="22"/>
          <w:szCs w:val="22"/>
          <w:lang w:val="de-AT"/>
        </w:rPr>
      </w:pPr>
      <w:r>
        <w:rPr>
          <w:rFonts w:ascii="Arial" w:hAnsi="Arial" w:cs="Arial"/>
          <w:sz w:val="22"/>
          <w:szCs w:val="22"/>
          <w:u w:val="single"/>
          <w:lang w:val="de-AT"/>
        </w:rPr>
        <w:t>Aufgabe 3 (zu Text I):</w:t>
      </w:r>
      <w:r>
        <w:rPr>
          <w:rFonts w:ascii="Arial" w:hAnsi="Arial" w:cs="Arial"/>
          <w:sz w:val="22"/>
          <w:szCs w:val="22"/>
          <w:lang w:val="de-AT"/>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cs="Calibri"/>
                <w:b/>
                <w:szCs w:val="24"/>
              </w:rPr>
            </w:pPr>
            <w:r>
              <w:rPr>
                <w:rFonts w:cs="Calibri"/>
                <w:b/>
                <w:szCs w:val="24"/>
              </w:rPr>
              <w:t>Stilmittel</w:t>
            </w:r>
          </w:p>
        </w:tc>
        <w:tc>
          <w:tcPr>
            <w:tcW w:w="65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cs="Calibri"/>
                <w:vanish/>
                <w:szCs w:val="24"/>
              </w:rPr>
            </w:pPr>
            <w:r>
              <w:rPr>
                <w:rFonts w:cs="Calibri"/>
                <w:b/>
                <w:szCs w:val="24"/>
              </w:rPr>
              <w:t>Beispiel (lateinisches Textzitat)</w:t>
            </w: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Alliteration</w:t>
            </w:r>
          </w:p>
        </w:tc>
        <w:tc>
          <w:tcPr>
            <w:tcW w:w="654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Fiat firmamentum</w:t>
            </w: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Alliteration</w:t>
            </w:r>
          </w:p>
        </w:tc>
        <w:tc>
          <w:tcPr>
            <w:tcW w:w="654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aquas ab aquis</w:t>
            </w: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Polyptoton</w:t>
            </w:r>
          </w:p>
        </w:tc>
        <w:tc>
          <w:tcPr>
            <w:tcW w:w="654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terram. Terra</w:t>
            </w: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Polysyndeton</w:t>
            </w:r>
          </w:p>
        </w:tc>
        <w:tc>
          <w:tcPr>
            <w:tcW w:w="654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Terra autem erat inanis et vacua, et tenebrae erant …</w:t>
            </w:r>
          </w:p>
        </w:tc>
      </w:tr>
    </w:tbl>
    <w:p w:rsidR="000F0F01" w:rsidRDefault="000F0F01" w:rsidP="000F0F01">
      <w:pPr>
        <w:rPr>
          <w:sz w:val="22"/>
        </w:rPr>
      </w:pPr>
    </w:p>
    <w:p w:rsidR="000F0F01" w:rsidRDefault="000F0F01" w:rsidP="000F0F01">
      <w:pPr>
        <w:pStyle w:val="Input"/>
        <w:jc w:val="left"/>
        <w:rPr>
          <w:rFonts w:ascii="Calibri" w:hAnsi="Calibri"/>
          <w:sz w:val="22"/>
          <w:szCs w:val="22"/>
          <w:lang w:val="de-AT"/>
        </w:rPr>
      </w:pPr>
      <w:r>
        <w:rPr>
          <w:rFonts w:ascii="Arial" w:hAnsi="Arial" w:cs="Arial"/>
          <w:sz w:val="22"/>
          <w:szCs w:val="22"/>
          <w:u w:val="single"/>
          <w:lang w:val="de-AT"/>
        </w:rPr>
        <w:t>Aufgabe 4 (zu Text I):</w:t>
      </w:r>
      <w:r>
        <w:rPr>
          <w:rFonts w:ascii="Arial" w:hAnsi="Arial" w:cs="Arial"/>
          <w:sz w:val="22"/>
          <w:szCs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6563"/>
      </w:tblGrid>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lang w:val="de-AT"/>
              </w:rPr>
            </w:pPr>
            <w:r>
              <w:rPr>
                <w:rFonts w:ascii="Calibri" w:hAnsi="Calibri" w:cs="Calibri"/>
                <w:b/>
                <w:sz w:val="24"/>
                <w:szCs w:val="24"/>
                <w:lang w:val="de-AT"/>
              </w:rPr>
              <w:t>Textabschnitt (erstes und letztes Wort)</w:t>
            </w:r>
          </w:p>
        </w:tc>
        <w:tc>
          <w:tcPr>
            <w:tcW w:w="666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jc w:val="center"/>
              <w:rPr>
                <w:rFonts w:ascii="Calibri" w:hAnsi="Calibri" w:cs="Calibri"/>
                <w:b/>
                <w:sz w:val="24"/>
                <w:szCs w:val="24"/>
              </w:rPr>
            </w:pPr>
            <w:r>
              <w:rPr>
                <w:rFonts w:ascii="Calibri" w:hAnsi="Calibri" w:cs="Calibri"/>
                <w:b/>
                <w:sz w:val="24"/>
                <w:szCs w:val="24"/>
              </w:rPr>
              <w:t>Wesentlicher Inhalt</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sz w:val="22"/>
                <w:szCs w:val="22"/>
                <w:lang w:val="de-AT"/>
              </w:rPr>
            </w:pPr>
            <w:r>
              <w:rPr>
                <w:rFonts w:ascii="Arial" w:hAnsi="Arial" w:cs="Arial"/>
                <w:sz w:val="22"/>
                <w:szCs w:val="22"/>
                <w:lang w:val="de-AT"/>
              </w:rPr>
              <w:t>Abschnitt 1</w:t>
            </w:r>
          </w:p>
          <w:p w:rsidR="000F0F01" w:rsidRDefault="000F0F01" w:rsidP="00161B31">
            <w:pPr>
              <w:pStyle w:val="Funotentext"/>
              <w:rPr>
                <w:rFonts w:ascii="Arial" w:hAnsi="Arial" w:cs="Arial"/>
                <w:sz w:val="22"/>
                <w:szCs w:val="22"/>
                <w:lang w:val="de-AT"/>
              </w:rPr>
            </w:pPr>
            <w:r>
              <w:rPr>
                <w:rFonts w:ascii="Arial" w:hAnsi="Arial" w:cs="Arial"/>
                <w:sz w:val="22"/>
                <w:szCs w:val="22"/>
                <w:lang w:val="de-AT"/>
              </w:rPr>
              <w:t xml:space="preserve">von </w:t>
            </w:r>
            <w:r>
              <w:rPr>
                <w:rFonts w:ascii="Arial" w:hAnsi="Arial" w:cs="Arial"/>
                <w:i/>
                <w:color w:val="538135" w:themeColor="accent6" w:themeShade="BF"/>
                <w:sz w:val="22"/>
                <w:szCs w:val="22"/>
                <w:lang w:val="de-AT"/>
              </w:rPr>
              <w:t>In principio</w:t>
            </w:r>
          </w:p>
          <w:p w:rsidR="000F0F01" w:rsidRDefault="000F0F01" w:rsidP="00161B31">
            <w:pPr>
              <w:pStyle w:val="Funotentext"/>
              <w:rPr>
                <w:rFonts w:ascii="Arial" w:hAnsi="Arial" w:cs="Arial"/>
                <w:sz w:val="22"/>
                <w:szCs w:val="22"/>
                <w:lang w:val="de-AT"/>
              </w:rPr>
            </w:pPr>
            <w:r>
              <w:rPr>
                <w:rFonts w:ascii="Arial" w:hAnsi="Arial" w:cs="Arial"/>
                <w:sz w:val="22"/>
                <w:szCs w:val="22"/>
                <w:lang w:val="de-AT"/>
              </w:rPr>
              <w:t xml:space="preserve">bis </w:t>
            </w:r>
            <w:r>
              <w:rPr>
                <w:rFonts w:ascii="Arial" w:hAnsi="Arial" w:cs="Arial"/>
                <w:i/>
                <w:color w:val="538135" w:themeColor="accent6" w:themeShade="BF"/>
                <w:sz w:val="22"/>
                <w:szCs w:val="22"/>
                <w:lang w:val="de-AT"/>
              </w:rPr>
              <w:t>dies unus.</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kern w:val="24"/>
                <w:sz w:val="22"/>
                <w:szCs w:val="22"/>
                <w:lang w:val="de-AT"/>
              </w:rPr>
            </w:pPr>
            <w:r>
              <w:rPr>
                <w:rFonts w:ascii="Arial" w:hAnsi="Arial" w:cs="Arial"/>
                <w:i/>
                <w:color w:val="538135" w:themeColor="accent6" w:themeShade="BF"/>
                <w:kern w:val="24"/>
                <w:sz w:val="22"/>
                <w:szCs w:val="22"/>
                <w:lang w:val="de-AT"/>
              </w:rPr>
              <w:t xml:space="preserve">Am Anfang schuf Gott Himmel und Erde. Außerdem schuf er das Licht am ersten Tag. </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kern w:val="2"/>
                <w:sz w:val="22"/>
                <w:szCs w:val="22"/>
              </w:rPr>
            </w:pPr>
            <w:r>
              <w:rPr>
                <w:rFonts w:ascii="Arial" w:hAnsi="Arial" w:cs="Arial"/>
                <w:sz w:val="22"/>
                <w:szCs w:val="22"/>
              </w:rPr>
              <w:t>Abschnitt 2</w:t>
            </w:r>
          </w:p>
          <w:p w:rsidR="000F0F01" w:rsidRDefault="000F0F01" w:rsidP="00161B31">
            <w:pPr>
              <w:pStyle w:val="Funotentext"/>
              <w:rPr>
                <w:rFonts w:ascii="Arial" w:hAnsi="Arial" w:cs="Arial"/>
                <w:color w:val="538135" w:themeColor="accent6" w:themeShade="BF"/>
                <w:sz w:val="22"/>
                <w:szCs w:val="22"/>
                <w:lang w:val="de-AT"/>
              </w:rPr>
            </w:pPr>
            <w:r>
              <w:rPr>
                <w:rFonts w:ascii="Arial" w:hAnsi="Arial" w:cs="Arial"/>
                <w:sz w:val="22"/>
                <w:szCs w:val="22"/>
                <w:lang w:val="de-AT"/>
              </w:rPr>
              <w:t xml:space="preserve">von </w:t>
            </w:r>
            <w:r>
              <w:rPr>
                <w:rFonts w:ascii="Arial" w:hAnsi="Arial" w:cs="Arial"/>
                <w:i/>
                <w:color w:val="538135" w:themeColor="accent6" w:themeShade="BF"/>
                <w:sz w:val="22"/>
                <w:szCs w:val="22"/>
                <w:lang w:val="de-AT"/>
              </w:rPr>
              <w:t>Dixit quoque</w:t>
            </w:r>
          </w:p>
          <w:p w:rsidR="000F0F01" w:rsidRDefault="000F0F01" w:rsidP="00161B31">
            <w:pPr>
              <w:pStyle w:val="Funotentext"/>
              <w:rPr>
                <w:rFonts w:ascii="Arial" w:hAnsi="Arial" w:cs="Arial"/>
                <w:sz w:val="22"/>
                <w:szCs w:val="22"/>
              </w:rPr>
            </w:pPr>
            <w:r>
              <w:rPr>
                <w:rFonts w:ascii="Arial" w:hAnsi="Arial" w:cs="Arial"/>
                <w:sz w:val="22"/>
                <w:szCs w:val="22"/>
                <w:lang w:val="de-AT"/>
              </w:rPr>
              <w:t xml:space="preserve">bis </w:t>
            </w:r>
            <w:r>
              <w:rPr>
                <w:rFonts w:ascii="Arial" w:hAnsi="Arial" w:cs="Arial"/>
                <w:i/>
                <w:color w:val="538135" w:themeColor="accent6" w:themeShade="BF"/>
                <w:sz w:val="22"/>
                <w:szCs w:val="22"/>
                <w:lang w:val="de-AT"/>
              </w:rPr>
              <w:t>dies secundus.</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kern w:val="24"/>
                <w:sz w:val="22"/>
                <w:szCs w:val="22"/>
              </w:rPr>
            </w:pPr>
            <w:r>
              <w:rPr>
                <w:rFonts w:ascii="Arial" w:hAnsi="Arial" w:cs="Arial"/>
                <w:i/>
                <w:color w:val="538135" w:themeColor="accent6" w:themeShade="BF"/>
                <w:kern w:val="24"/>
                <w:sz w:val="22"/>
                <w:szCs w:val="22"/>
              </w:rPr>
              <w:t>Am zweiten Tag schuf Gott das Himmelsfirmament.</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kern w:val="2"/>
                <w:sz w:val="22"/>
                <w:szCs w:val="22"/>
              </w:rPr>
            </w:pPr>
            <w:r>
              <w:rPr>
                <w:rFonts w:ascii="Arial" w:hAnsi="Arial" w:cs="Arial"/>
                <w:sz w:val="22"/>
                <w:szCs w:val="22"/>
              </w:rPr>
              <w:t>Abschnitt 3</w:t>
            </w:r>
          </w:p>
          <w:p w:rsidR="000F0F01" w:rsidRDefault="000F0F01" w:rsidP="00161B31">
            <w:pPr>
              <w:pStyle w:val="Funotentext"/>
              <w:rPr>
                <w:rFonts w:ascii="Arial" w:hAnsi="Arial" w:cs="Arial"/>
                <w:color w:val="538135" w:themeColor="accent6" w:themeShade="BF"/>
                <w:sz w:val="22"/>
                <w:szCs w:val="22"/>
                <w:lang w:val="de-AT"/>
              </w:rPr>
            </w:pPr>
            <w:r>
              <w:rPr>
                <w:rFonts w:ascii="Arial" w:hAnsi="Arial" w:cs="Arial"/>
                <w:sz w:val="22"/>
                <w:szCs w:val="22"/>
                <w:lang w:val="de-AT"/>
              </w:rPr>
              <w:t xml:space="preserve">von </w:t>
            </w:r>
            <w:r>
              <w:rPr>
                <w:rFonts w:ascii="Arial" w:hAnsi="Arial" w:cs="Arial"/>
                <w:i/>
                <w:color w:val="538135" w:themeColor="accent6" w:themeShade="BF"/>
                <w:sz w:val="22"/>
                <w:szCs w:val="22"/>
                <w:lang w:val="de-AT"/>
              </w:rPr>
              <w:t>Dixit vero</w:t>
            </w:r>
          </w:p>
          <w:p w:rsidR="000F0F01" w:rsidRDefault="000F0F01" w:rsidP="00161B31">
            <w:pPr>
              <w:pStyle w:val="Funotentext"/>
              <w:rPr>
                <w:rFonts w:ascii="Arial" w:hAnsi="Arial" w:cs="Arial"/>
                <w:sz w:val="22"/>
                <w:szCs w:val="22"/>
              </w:rPr>
            </w:pPr>
            <w:r>
              <w:rPr>
                <w:rFonts w:ascii="Arial" w:hAnsi="Arial" w:cs="Arial"/>
                <w:sz w:val="22"/>
                <w:szCs w:val="22"/>
                <w:lang w:val="de-AT"/>
              </w:rPr>
              <w:t xml:space="preserve">bis </w:t>
            </w:r>
            <w:r>
              <w:rPr>
                <w:rFonts w:ascii="Arial" w:hAnsi="Arial" w:cs="Arial"/>
                <w:i/>
                <w:color w:val="538135" w:themeColor="accent6" w:themeShade="BF"/>
                <w:sz w:val="22"/>
                <w:szCs w:val="22"/>
                <w:lang w:val="de-AT"/>
              </w:rPr>
              <w:t>dies tertius.</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kern w:val="24"/>
                <w:sz w:val="22"/>
                <w:szCs w:val="22"/>
              </w:rPr>
            </w:pPr>
            <w:r>
              <w:rPr>
                <w:rFonts w:ascii="Arial" w:hAnsi="Arial" w:cs="Arial"/>
                <w:i/>
                <w:color w:val="538135" w:themeColor="accent6" w:themeShade="BF"/>
                <w:kern w:val="24"/>
                <w:sz w:val="22"/>
                <w:szCs w:val="22"/>
              </w:rPr>
              <w:t>Am dritten Tag schuf Gott das Wasser und die Erde. Außerdem trennte er das Regenwasser vom Meer. Gott schuf die Pflanzen am dritten Tag.</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kern w:val="2"/>
                <w:sz w:val="22"/>
                <w:szCs w:val="22"/>
              </w:rPr>
            </w:pPr>
            <w:r>
              <w:rPr>
                <w:rFonts w:ascii="Arial" w:hAnsi="Arial" w:cs="Arial"/>
                <w:sz w:val="22"/>
                <w:szCs w:val="22"/>
              </w:rPr>
              <w:t>Abschnitt 4</w:t>
            </w:r>
          </w:p>
          <w:p w:rsidR="000F0F01" w:rsidRDefault="000F0F01" w:rsidP="00161B31">
            <w:pPr>
              <w:pStyle w:val="Funotentext"/>
              <w:rPr>
                <w:rFonts w:ascii="Arial" w:hAnsi="Arial" w:cs="Arial"/>
                <w:sz w:val="22"/>
                <w:szCs w:val="22"/>
                <w:lang w:val="de-AT"/>
              </w:rPr>
            </w:pPr>
            <w:r>
              <w:rPr>
                <w:rFonts w:ascii="Arial" w:hAnsi="Arial" w:cs="Arial"/>
                <w:sz w:val="22"/>
                <w:szCs w:val="22"/>
                <w:lang w:val="de-AT"/>
              </w:rPr>
              <w:t xml:space="preserve">von </w:t>
            </w:r>
            <w:r>
              <w:rPr>
                <w:rFonts w:ascii="Arial" w:hAnsi="Arial" w:cs="Arial"/>
                <w:i/>
                <w:color w:val="538135" w:themeColor="accent6" w:themeShade="BF"/>
                <w:sz w:val="22"/>
                <w:szCs w:val="22"/>
                <w:lang w:val="de-AT"/>
              </w:rPr>
              <w:t>Dixit autem</w:t>
            </w:r>
          </w:p>
          <w:p w:rsidR="000F0F01" w:rsidRDefault="000F0F01" w:rsidP="00161B31">
            <w:pPr>
              <w:pStyle w:val="Funotentext"/>
              <w:rPr>
                <w:rFonts w:ascii="Arial" w:hAnsi="Arial" w:cs="Arial"/>
                <w:sz w:val="22"/>
                <w:szCs w:val="22"/>
              </w:rPr>
            </w:pPr>
            <w:r>
              <w:rPr>
                <w:rFonts w:ascii="Arial" w:hAnsi="Arial" w:cs="Arial"/>
                <w:sz w:val="22"/>
                <w:szCs w:val="22"/>
                <w:lang w:val="de-AT"/>
              </w:rPr>
              <w:t xml:space="preserve">bis </w:t>
            </w:r>
            <w:r>
              <w:rPr>
                <w:rFonts w:ascii="Arial" w:hAnsi="Arial" w:cs="Arial"/>
                <w:i/>
                <w:color w:val="538135" w:themeColor="accent6" w:themeShade="BF"/>
                <w:sz w:val="22"/>
                <w:szCs w:val="22"/>
                <w:lang w:val="de-AT"/>
              </w:rPr>
              <w:t>dies quartus.</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Arial" w:hAnsi="Arial" w:cs="Arial"/>
                <w:i/>
                <w:color w:val="538135" w:themeColor="accent6" w:themeShade="BF"/>
                <w:kern w:val="24"/>
                <w:sz w:val="22"/>
                <w:szCs w:val="22"/>
              </w:rPr>
            </w:pPr>
            <w:r>
              <w:rPr>
                <w:rFonts w:ascii="Arial" w:hAnsi="Arial" w:cs="Arial"/>
                <w:i/>
                <w:color w:val="538135" w:themeColor="accent6" w:themeShade="BF"/>
                <w:kern w:val="24"/>
                <w:sz w:val="22"/>
                <w:szCs w:val="22"/>
              </w:rPr>
              <w:t>Einteilung der Tageszeiten, Trennung zwischen Tag und Nacht durch Sonne und Mond am vierten Tag</w:t>
            </w:r>
          </w:p>
        </w:tc>
      </w:tr>
    </w:tbl>
    <w:p w:rsidR="000F0F01" w:rsidRDefault="000F0F01" w:rsidP="000F0F01">
      <w:pPr>
        <w:rPr>
          <w:rFonts w:ascii="Arial" w:hAnsi="Arial" w:cs="Arial"/>
          <w:sz w:val="22"/>
        </w:rPr>
      </w:pPr>
    </w:p>
    <w:p w:rsidR="000F0F01" w:rsidRDefault="000F0F01" w:rsidP="000F0F01">
      <w:pPr>
        <w:rPr>
          <w:rFonts w:ascii="Arial" w:hAnsi="Arial" w:cs="Arial"/>
          <w:sz w:val="22"/>
          <w:u w:val="single"/>
        </w:rPr>
      </w:pPr>
      <w:r>
        <w:rPr>
          <w:rFonts w:ascii="Arial" w:hAnsi="Arial" w:cs="Arial"/>
          <w:b/>
          <w:sz w:val="22"/>
          <w:u w:val="single"/>
        </w:rPr>
        <w:t>Lösungen zur Vokabelwiederholung:</w:t>
      </w:r>
    </w:p>
    <w:tbl>
      <w:tblPr>
        <w:tblW w:w="0" w:type="auto"/>
        <w:tblLook w:val="04A0" w:firstRow="1" w:lastRow="0" w:firstColumn="1" w:lastColumn="0" w:noHBand="0" w:noVBand="1"/>
      </w:tblPr>
      <w:tblGrid>
        <w:gridCol w:w="3397"/>
        <w:gridCol w:w="1133"/>
        <w:gridCol w:w="3403"/>
        <w:gridCol w:w="1129"/>
      </w:tblGrid>
      <w:tr w:rsidR="000F0F01" w:rsidTr="00161B31">
        <w:tc>
          <w:tcPr>
            <w:tcW w:w="339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stella</w:t>
            </w:r>
          </w:p>
        </w:tc>
        <w:tc>
          <w:tcPr>
            <w:tcW w:w="113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3, 9</w:t>
            </w:r>
          </w:p>
        </w:tc>
        <w:tc>
          <w:tcPr>
            <w:tcW w:w="340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vesper</w:t>
            </w:r>
          </w:p>
        </w:tc>
        <w:tc>
          <w:tcPr>
            <w:tcW w:w="112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3</w:t>
            </w:r>
          </w:p>
        </w:tc>
      </w:tr>
      <w:tr w:rsidR="000F0F01" w:rsidTr="00161B31">
        <w:tc>
          <w:tcPr>
            <w:tcW w:w="339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lumen</w:t>
            </w:r>
          </w:p>
        </w:tc>
        <w:tc>
          <w:tcPr>
            <w:tcW w:w="113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3, 9</w:t>
            </w:r>
          </w:p>
        </w:tc>
        <w:tc>
          <w:tcPr>
            <w:tcW w:w="340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bonus</w:t>
            </w:r>
          </w:p>
        </w:tc>
        <w:tc>
          <w:tcPr>
            <w:tcW w:w="112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w:t>
            </w:r>
          </w:p>
        </w:tc>
      </w:tr>
      <w:tr w:rsidR="000F0F01" w:rsidTr="00161B31">
        <w:tc>
          <w:tcPr>
            <w:tcW w:w="339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divido</w:t>
            </w:r>
          </w:p>
        </w:tc>
        <w:tc>
          <w:tcPr>
            <w:tcW w:w="113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2</w:t>
            </w:r>
          </w:p>
        </w:tc>
        <w:tc>
          <w:tcPr>
            <w:tcW w:w="340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caelum</w:t>
            </w:r>
          </w:p>
        </w:tc>
        <w:tc>
          <w:tcPr>
            <w:tcW w:w="112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1, 3, 8</w:t>
            </w:r>
          </w:p>
        </w:tc>
      </w:tr>
      <w:tr w:rsidR="000F0F01" w:rsidTr="00161B31">
        <w:tc>
          <w:tcPr>
            <w:tcW w:w="339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firmamentum</w:t>
            </w:r>
          </w:p>
        </w:tc>
        <w:tc>
          <w:tcPr>
            <w:tcW w:w="113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1, 3, 8</w:t>
            </w:r>
          </w:p>
        </w:tc>
        <w:tc>
          <w:tcPr>
            <w:tcW w:w="340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tenebrae</w:t>
            </w:r>
          </w:p>
        </w:tc>
        <w:tc>
          <w:tcPr>
            <w:tcW w:w="112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w:t>
            </w:r>
          </w:p>
        </w:tc>
      </w:tr>
      <w:tr w:rsidR="000F0F01" w:rsidTr="00161B31">
        <w:tc>
          <w:tcPr>
            <w:tcW w:w="339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mane</w:t>
            </w:r>
          </w:p>
        </w:tc>
        <w:tc>
          <w:tcPr>
            <w:tcW w:w="113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3</w:t>
            </w:r>
          </w:p>
        </w:tc>
        <w:tc>
          <w:tcPr>
            <w:tcW w:w="340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mare</w:t>
            </w:r>
          </w:p>
        </w:tc>
        <w:tc>
          <w:tcPr>
            <w:tcW w:w="112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7</w:t>
            </w:r>
          </w:p>
        </w:tc>
      </w:tr>
      <w:tr w:rsidR="000F0F01" w:rsidTr="00161B31">
        <w:tc>
          <w:tcPr>
            <w:tcW w:w="339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annus</w:t>
            </w:r>
          </w:p>
        </w:tc>
        <w:tc>
          <w:tcPr>
            <w:tcW w:w="113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w:t>
            </w:r>
          </w:p>
        </w:tc>
        <w:tc>
          <w:tcPr>
            <w:tcW w:w="340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dies</w:t>
            </w:r>
          </w:p>
        </w:tc>
        <w:tc>
          <w:tcPr>
            <w:tcW w:w="112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w:t>
            </w:r>
          </w:p>
        </w:tc>
      </w:tr>
      <w:tr w:rsidR="000F0F01" w:rsidTr="00161B31">
        <w:tc>
          <w:tcPr>
            <w:tcW w:w="339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herba</w:t>
            </w:r>
          </w:p>
        </w:tc>
        <w:tc>
          <w:tcPr>
            <w:tcW w:w="113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5</w:t>
            </w:r>
          </w:p>
        </w:tc>
        <w:tc>
          <w:tcPr>
            <w:tcW w:w="340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aqua</w:t>
            </w:r>
          </w:p>
        </w:tc>
        <w:tc>
          <w:tcPr>
            <w:tcW w:w="112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4, 9</w:t>
            </w:r>
          </w:p>
        </w:tc>
      </w:tr>
      <w:tr w:rsidR="000F0F01" w:rsidTr="00161B31">
        <w:tc>
          <w:tcPr>
            <w:tcW w:w="339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congregatio</w:t>
            </w:r>
          </w:p>
        </w:tc>
        <w:tc>
          <w:tcPr>
            <w:tcW w:w="113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w:t>
            </w:r>
          </w:p>
        </w:tc>
        <w:tc>
          <w:tcPr>
            <w:tcW w:w="340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abyssus</w:t>
            </w:r>
          </w:p>
        </w:tc>
        <w:tc>
          <w:tcPr>
            <w:tcW w:w="112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color w:val="538135" w:themeColor="accent6" w:themeShade="BF"/>
                <w:sz w:val="22"/>
              </w:rPr>
            </w:pPr>
            <w:r>
              <w:rPr>
                <w:rFonts w:ascii="Arial" w:hAnsi="Arial" w:cs="Arial"/>
                <w:b/>
                <w:color w:val="538135" w:themeColor="accent6" w:themeShade="BF"/>
                <w:sz w:val="22"/>
              </w:rPr>
              <w:t>6</w:t>
            </w:r>
          </w:p>
        </w:tc>
      </w:tr>
    </w:tbl>
    <w:p w:rsidR="000F0F01" w:rsidRDefault="000F0F01" w:rsidP="000F0F01">
      <w:pPr>
        <w:rPr>
          <w:rFonts w:ascii="Arial" w:hAnsi="Arial" w:cs="Arial"/>
          <w:sz w:val="20"/>
        </w:rPr>
      </w:pPr>
    </w:p>
    <w:tbl>
      <w:tblPr>
        <w:tblW w:w="0" w:type="auto"/>
        <w:tblLook w:val="04A0" w:firstRow="1" w:lastRow="0" w:firstColumn="1" w:lastColumn="0" w:noHBand="0" w:noVBand="1"/>
      </w:tblPr>
      <w:tblGrid>
        <w:gridCol w:w="1590"/>
        <w:gridCol w:w="3950"/>
        <w:gridCol w:w="3522"/>
      </w:tblGrid>
      <w:tr w:rsidR="000F0F01" w:rsidTr="00161B31">
        <w:tc>
          <w:tcPr>
            <w:tcW w:w="15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lumen</w:t>
            </w:r>
          </w:p>
        </w:tc>
        <w:tc>
          <w:tcPr>
            <w:tcW w:w="395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lumen, inis, n.</w:t>
            </w:r>
          </w:p>
        </w:tc>
        <w:tc>
          <w:tcPr>
            <w:tcW w:w="352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Leuchte</w:t>
            </w:r>
          </w:p>
        </w:tc>
      </w:tr>
      <w:tr w:rsidR="000F0F01" w:rsidTr="00161B31">
        <w:tc>
          <w:tcPr>
            <w:tcW w:w="15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mare</w:t>
            </w:r>
          </w:p>
        </w:tc>
        <w:tc>
          <w:tcPr>
            <w:tcW w:w="395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mare, is, n.</w:t>
            </w:r>
          </w:p>
        </w:tc>
        <w:tc>
          <w:tcPr>
            <w:tcW w:w="352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Meer</w:t>
            </w:r>
          </w:p>
        </w:tc>
      </w:tr>
      <w:tr w:rsidR="000F0F01" w:rsidTr="00161B31">
        <w:tc>
          <w:tcPr>
            <w:tcW w:w="15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herba</w:t>
            </w:r>
          </w:p>
        </w:tc>
        <w:tc>
          <w:tcPr>
            <w:tcW w:w="395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herba, ae, f.</w:t>
            </w:r>
          </w:p>
        </w:tc>
        <w:tc>
          <w:tcPr>
            <w:tcW w:w="352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Pflanze</w:t>
            </w:r>
          </w:p>
        </w:tc>
      </w:tr>
      <w:tr w:rsidR="000F0F01" w:rsidTr="00161B31">
        <w:tc>
          <w:tcPr>
            <w:tcW w:w="15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vesper</w:t>
            </w:r>
          </w:p>
        </w:tc>
        <w:tc>
          <w:tcPr>
            <w:tcW w:w="395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vesper, vesperi, m.</w:t>
            </w:r>
          </w:p>
        </w:tc>
        <w:tc>
          <w:tcPr>
            <w:tcW w:w="352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Abend</w:t>
            </w:r>
          </w:p>
        </w:tc>
      </w:tr>
      <w:tr w:rsidR="000F0F01" w:rsidTr="00161B31">
        <w:tc>
          <w:tcPr>
            <w:tcW w:w="15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bonus</w:t>
            </w:r>
          </w:p>
        </w:tc>
        <w:tc>
          <w:tcPr>
            <w:tcW w:w="395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bonus 3</w:t>
            </w:r>
          </w:p>
        </w:tc>
        <w:tc>
          <w:tcPr>
            <w:tcW w:w="352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gut</w:t>
            </w:r>
          </w:p>
        </w:tc>
      </w:tr>
      <w:tr w:rsidR="000F0F01" w:rsidTr="00161B31">
        <w:tc>
          <w:tcPr>
            <w:tcW w:w="15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divido</w:t>
            </w:r>
          </w:p>
        </w:tc>
        <w:tc>
          <w:tcPr>
            <w:tcW w:w="395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divido 3. divisi, divisum</w:t>
            </w:r>
          </w:p>
        </w:tc>
        <w:tc>
          <w:tcPr>
            <w:tcW w:w="352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trennen</w:t>
            </w:r>
          </w:p>
        </w:tc>
      </w:tr>
      <w:tr w:rsidR="000F0F01" w:rsidTr="00161B31">
        <w:tc>
          <w:tcPr>
            <w:tcW w:w="15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lastRenderedPageBreak/>
              <w:t>stella</w:t>
            </w:r>
          </w:p>
        </w:tc>
        <w:tc>
          <w:tcPr>
            <w:tcW w:w="395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stella, ae, f.</w:t>
            </w:r>
          </w:p>
        </w:tc>
        <w:tc>
          <w:tcPr>
            <w:tcW w:w="352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Stern</w:t>
            </w:r>
          </w:p>
        </w:tc>
      </w:tr>
      <w:tr w:rsidR="000F0F01" w:rsidTr="00161B31">
        <w:tc>
          <w:tcPr>
            <w:tcW w:w="15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luceo</w:t>
            </w:r>
          </w:p>
        </w:tc>
        <w:tc>
          <w:tcPr>
            <w:tcW w:w="395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luceo 2. luxi</w:t>
            </w:r>
          </w:p>
        </w:tc>
        <w:tc>
          <w:tcPr>
            <w:tcW w:w="352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leuchten</w:t>
            </w:r>
          </w:p>
        </w:tc>
      </w:tr>
      <w:tr w:rsidR="000F0F01" w:rsidTr="00161B31">
        <w:tc>
          <w:tcPr>
            <w:tcW w:w="15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appello</w:t>
            </w:r>
          </w:p>
        </w:tc>
        <w:tc>
          <w:tcPr>
            <w:tcW w:w="395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 xml:space="preserve">appello 1. </w:t>
            </w:r>
          </w:p>
        </w:tc>
        <w:tc>
          <w:tcPr>
            <w:tcW w:w="352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anreden, bezeichnen</w:t>
            </w:r>
          </w:p>
        </w:tc>
      </w:tr>
      <w:tr w:rsidR="000F0F01" w:rsidTr="00161B31">
        <w:tc>
          <w:tcPr>
            <w:tcW w:w="15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congregatio</w:t>
            </w:r>
          </w:p>
        </w:tc>
        <w:tc>
          <w:tcPr>
            <w:tcW w:w="395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congregatio, onis, f.</w:t>
            </w:r>
          </w:p>
        </w:tc>
        <w:tc>
          <w:tcPr>
            <w:tcW w:w="352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Versammlung</w:t>
            </w:r>
          </w:p>
        </w:tc>
      </w:tr>
      <w:tr w:rsidR="000F0F01" w:rsidTr="00161B31">
        <w:tc>
          <w:tcPr>
            <w:tcW w:w="15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dies</w:t>
            </w:r>
          </w:p>
        </w:tc>
        <w:tc>
          <w:tcPr>
            <w:tcW w:w="395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color w:val="538135" w:themeColor="accent6" w:themeShade="BF"/>
                <w:sz w:val="22"/>
              </w:rPr>
            </w:pPr>
            <w:r>
              <w:rPr>
                <w:rFonts w:ascii="Arial" w:hAnsi="Arial" w:cs="Arial"/>
                <w:b/>
                <w:color w:val="538135" w:themeColor="accent6" w:themeShade="BF"/>
                <w:sz w:val="22"/>
              </w:rPr>
              <w:t xml:space="preserve">dies, diei, m. </w:t>
            </w:r>
          </w:p>
        </w:tc>
        <w:tc>
          <w:tcPr>
            <w:tcW w:w="352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Tag</w:t>
            </w:r>
          </w:p>
        </w:tc>
      </w:tr>
    </w:tbl>
    <w:p w:rsidR="000F0F01" w:rsidRDefault="000F0F01" w:rsidP="000F0F01">
      <w:pPr>
        <w:rPr>
          <w:rFonts w:ascii="Arial" w:hAnsi="Arial" w:cs="Arial"/>
          <w:b/>
          <w:sz w:val="22"/>
          <w:u w:val="single"/>
        </w:rPr>
      </w:pPr>
    </w:p>
    <w:p w:rsidR="000F0F01" w:rsidRDefault="000F0F01" w:rsidP="000F0F01">
      <w:pPr>
        <w:rPr>
          <w:rFonts w:ascii="Arial" w:hAnsi="Arial" w:cs="Arial"/>
          <w:sz w:val="22"/>
          <w:u w:val="single"/>
        </w:rPr>
      </w:pPr>
      <w:r>
        <w:rPr>
          <w:rFonts w:ascii="Arial" w:hAnsi="Arial" w:cs="Arial"/>
          <w:b/>
          <w:sz w:val="22"/>
          <w:u w:val="single"/>
        </w:rPr>
        <w:t>Lösungen zum Grammatikteil: Gerundium und Gerundivum</w:t>
      </w:r>
    </w:p>
    <w:p w:rsidR="000F0F01" w:rsidRDefault="000F0F01" w:rsidP="000F0F01">
      <w:pPr>
        <w:rPr>
          <w:rFonts w:ascii="Arial" w:hAnsi="Arial" w:cs="Arial"/>
          <w:sz w:val="22"/>
        </w:rPr>
      </w:pPr>
      <w:r>
        <w:rPr>
          <w:rFonts w:ascii="Arial" w:hAnsi="Arial" w:cs="Arial"/>
          <w:sz w:val="22"/>
        </w:rPr>
        <w:t>Übersetze folgende Beispiele:</w:t>
      </w:r>
    </w:p>
    <w:p w:rsidR="000F0F01" w:rsidRDefault="000F0F01" w:rsidP="000F0F01">
      <w:pPr>
        <w:pStyle w:val="Listenabsatz"/>
        <w:numPr>
          <w:ilvl w:val="0"/>
          <w:numId w:val="24"/>
        </w:numPr>
        <w:rPr>
          <w:rFonts w:ascii="Arial" w:hAnsi="Arial" w:cs="Arial"/>
          <w:sz w:val="22"/>
        </w:rPr>
      </w:pPr>
      <w:r>
        <w:rPr>
          <w:rFonts w:ascii="Arial" w:hAnsi="Arial" w:cs="Arial"/>
          <w:sz w:val="22"/>
        </w:rPr>
        <w:t xml:space="preserve">interrogando </w:t>
      </w:r>
      <w:r>
        <w:rPr>
          <w:rFonts w:ascii="Arial" w:hAnsi="Arial" w:cs="Arial"/>
          <w:sz w:val="22"/>
        </w:rPr>
        <w:tab/>
      </w:r>
      <w:r>
        <w:rPr>
          <w:rFonts w:ascii="Arial" w:hAnsi="Arial" w:cs="Arial"/>
          <w:sz w:val="22"/>
        </w:rPr>
        <w:tab/>
        <w:t xml:space="preserve">= </w:t>
      </w:r>
      <w:r>
        <w:rPr>
          <w:rFonts w:ascii="Arial" w:hAnsi="Arial" w:cs="Arial"/>
          <w:color w:val="538135" w:themeColor="accent6" w:themeShade="BF"/>
          <w:sz w:val="22"/>
        </w:rPr>
        <w:t>durch das Schreiben</w:t>
      </w:r>
    </w:p>
    <w:p w:rsidR="000F0F01" w:rsidRDefault="000F0F01" w:rsidP="000F0F01">
      <w:pPr>
        <w:pStyle w:val="Listenabsatz"/>
        <w:numPr>
          <w:ilvl w:val="0"/>
          <w:numId w:val="24"/>
        </w:numPr>
        <w:rPr>
          <w:rFonts w:ascii="Arial" w:hAnsi="Arial" w:cs="Arial"/>
          <w:sz w:val="22"/>
        </w:rPr>
      </w:pPr>
      <w:r>
        <w:rPr>
          <w:rFonts w:ascii="Arial" w:hAnsi="Arial" w:cs="Arial"/>
          <w:sz w:val="22"/>
        </w:rPr>
        <w:t xml:space="preserve">in dormiendo </w:t>
      </w:r>
      <w:r>
        <w:rPr>
          <w:rFonts w:ascii="Arial" w:hAnsi="Arial" w:cs="Arial"/>
          <w:sz w:val="22"/>
        </w:rPr>
        <w:tab/>
      </w:r>
      <w:r>
        <w:rPr>
          <w:rFonts w:ascii="Arial" w:hAnsi="Arial" w:cs="Arial"/>
          <w:sz w:val="22"/>
        </w:rPr>
        <w:tab/>
        <w:t xml:space="preserve">= </w:t>
      </w:r>
      <w:r>
        <w:rPr>
          <w:rFonts w:ascii="Arial" w:hAnsi="Arial" w:cs="Arial"/>
          <w:color w:val="538135" w:themeColor="accent6" w:themeShade="BF"/>
          <w:sz w:val="22"/>
        </w:rPr>
        <w:t>beim Schlafen</w:t>
      </w:r>
    </w:p>
    <w:p w:rsidR="000F0F01" w:rsidRDefault="000F0F01" w:rsidP="000F0F01">
      <w:pPr>
        <w:pStyle w:val="Listenabsatz"/>
        <w:numPr>
          <w:ilvl w:val="0"/>
          <w:numId w:val="24"/>
        </w:numPr>
        <w:rPr>
          <w:rFonts w:ascii="Arial" w:hAnsi="Arial" w:cs="Arial"/>
          <w:sz w:val="22"/>
        </w:rPr>
      </w:pPr>
      <w:r>
        <w:rPr>
          <w:rFonts w:ascii="Arial" w:hAnsi="Arial" w:cs="Arial"/>
          <w:sz w:val="22"/>
        </w:rPr>
        <w:t xml:space="preserve">ad salutandum </w:t>
      </w:r>
      <w:r>
        <w:rPr>
          <w:rFonts w:ascii="Arial" w:hAnsi="Arial" w:cs="Arial"/>
          <w:sz w:val="22"/>
        </w:rPr>
        <w:tab/>
        <w:t xml:space="preserve">= </w:t>
      </w:r>
      <w:r>
        <w:rPr>
          <w:rFonts w:ascii="Arial" w:hAnsi="Arial" w:cs="Arial"/>
          <w:color w:val="538135" w:themeColor="accent6" w:themeShade="BF"/>
          <w:sz w:val="22"/>
        </w:rPr>
        <w:t>zum Grüßen</w:t>
      </w:r>
    </w:p>
    <w:p w:rsidR="000F0F01" w:rsidRDefault="000F0F01" w:rsidP="000F0F01">
      <w:pPr>
        <w:pStyle w:val="Listenabsatz"/>
        <w:numPr>
          <w:ilvl w:val="0"/>
          <w:numId w:val="24"/>
        </w:numPr>
        <w:rPr>
          <w:rFonts w:ascii="Arial" w:hAnsi="Arial" w:cs="Arial"/>
          <w:sz w:val="22"/>
        </w:rPr>
      </w:pPr>
      <w:r>
        <w:rPr>
          <w:rFonts w:ascii="Arial" w:hAnsi="Arial" w:cs="Arial"/>
          <w:sz w:val="22"/>
        </w:rPr>
        <w:t xml:space="preserve">genus dicendi </w:t>
      </w:r>
      <w:r>
        <w:rPr>
          <w:rFonts w:ascii="Arial" w:hAnsi="Arial" w:cs="Arial"/>
          <w:sz w:val="22"/>
        </w:rPr>
        <w:tab/>
        <w:t xml:space="preserve">= </w:t>
      </w:r>
      <w:r>
        <w:rPr>
          <w:rFonts w:ascii="Arial" w:hAnsi="Arial" w:cs="Arial"/>
          <w:color w:val="538135" w:themeColor="accent6" w:themeShade="BF"/>
          <w:sz w:val="22"/>
        </w:rPr>
        <w:t>die Art des Redens</w:t>
      </w:r>
    </w:p>
    <w:p w:rsidR="000F0F01" w:rsidRDefault="000F0F01" w:rsidP="000F0F01">
      <w:pPr>
        <w:pStyle w:val="Listenabsatz"/>
        <w:numPr>
          <w:ilvl w:val="0"/>
          <w:numId w:val="24"/>
        </w:numPr>
        <w:rPr>
          <w:rFonts w:ascii="Arial" w:hAnsi="Arial" w:cs="Arial"/>
          <w:sz w:val="22"/>
        </w:rPr>
      </w:pPr>
      <w:r>
        <w:rPr>
          <w:rFonts w:ascii="Arial" w:hAnsi="Arial" w:cs="Arial"/>
          <w:sz w:val="22"/>
        </w:rPr>
        <w:t xml:space="preserve">iudicandi causa </w:t>
      </w:r>
      <w:r>
        <w:rPr>
          <w:rFonts w:ascii="Arial" w:hAnsi="Arial" w:cs="Arial"/>
          <w:sz w:val="22"/>
        </w:rPr>
        <w:tab/>
        <w:t xml:space="preserve">= </w:t>
      </w:r>
      <w:r>
        <w:rPr>
          <w:rFonts w:ascii="Arial" w:hAnsi="Arial" w:cs="Arial"/>
          <w:color w:val="538135" w:themeColor="accent6" w:themeShade="BF"/>
          <w:sz w:val="22"/>
        </w:rPr>
        <w:t>um zu urteilen</w:t>
      </w:r>
    </w:p>
    <w:p w:rsidR="000F0F01" w:rsidRDefault="000F0F01" w:rsidP="000F0F01">
      <w:pPr>
        <w:pStyle w:val="Listenabsatz"/>
        <w:numPr>
          <w:ilvl w:val="0"/>
          <w:numId w:val="24"/>
        </w:numPr>
        <w:rPr>
          <w:rFonts w:ascii="Arial" w:hAnsi="Arial" w:cs="Arial"/>
          <w:sz w:val="22"/>
        </w:rPr>
      </w:pPr>
      <w:r>
        <w:rPr>
          <w:rFonts w:ascii="Arial" w:hAnsi="Arial" w:cs="Arial"/>
          <w:sz w:val="22"/>
        </w:rPr>
        <w:t xml:space="preserve">in explorando </w:t>
      </w:r>
      <w:r>
        <w:rPr>
          <w:rFonts w:ascii="Arial" w:hAnsi="Arial" w:cs="Arial"/>
          <w:sz w:val="22"/>
        </w:rPr>
        <w:tab/>
      </w:r>
      <w:r>
        <w:rPr>
          <w:rFonts w:ascii="Arial" w:hAnsi="Arial" w:cs="Arial"/>
          <w:sz w:val="22"/>
        </w:rPr>
        <w:tab/>
        <w:t xml:space="preserve">= </w:t>
      </w:r>
      <w:r>
        <w:rPr>
          <w:rFonts w:ascii="Arial" w:hAnsi="Arial" w:cs="Arial"/>
          <w:color w:val="538135" w:themeColor="accent6" w:themeShade="BF"/>
          <w:sz w:val="22"/>
        </w:rPr>
        <w:t>beim Erkunden</w:t>
      </w:r>
    </w:p>
    <w:p w:rsidR="000F0F01" w:rsidRDefault="000F0F01" w:rsidP="000F0F01">
      <w:pPr>
        <w:pStyle w:val="Listenabsatz"/>
        <w:numPr>
          <w:ilvl w:val="0"/>
          <w:numId w:val="24"/>
        </w:numPr>
        <w:rPr>
          <w:rFonts w:ascii="Arial" w:hAnsi="Arial" w:cs="Arial"/>
          <w:sz w:val="22"/>
        </w:rPr>
      </w:pPr>
      <w:r>
        <w:rPr>
          <w:rFonts w:ascii="Arial" w:hAnsi="Arial" w:cs="Arial"/>
          <w:sz w:val="22"/>
        </w:rPr>
        <w:t xml:space="preserve">spes vincendi </w:t>
      </w:r>
      <w:r>
        <w:rPr>
          <w:rFonts w:ascii="Arial" w:hAnsi="Arial" w:cs="Arial"/>
          <w:sz w:val="22"/>
        </w:rPr>
        <w:tab/>
      </w:r>
      <w:r>
        <w:rPr>
          <w:rFonts w:ascii="Arial" w:hAnsi="Arial" w:cs="Arial"/>
          <w:sz w:val="22"/>
        </w:rPr>
        <w:tab/>
        <w:t xml:space="preserve">= </w:t>
      </w:r>
      <w:r>
        <w:rPr>
          <w:rFonts w:ascii="Arial" w:hAnsi="Arial" w:cs="Arial"/>
          <w:color w:val="538135" w:themeColor="accent6" w:themeShade="BF"/>
          <w:sz w:val="22"/>
        </w:rPr>
        <w:t>die Hoffnung auf den Sieg</w:t>
      </w:r>
    </w:p>
    <w:p w:rsidR="000F0F01" w:rsidRDefault="000F0F01" w:rsidP="000F0F01">
      <w:pPr>
        <w:rPr>
          <w:rFonts w:ascii="Arial" w:hAnsi="Arial" w:cs="Arial"/>
          <w:sz w:val="22"/>
        </w:rPr>
      </w:pPr>
    </w:p>
    <w:p w:rsidR="000F0F01" w:rsidRDefault="000F0F01" w:rsidP="000F0F01">
      <w:pPr>
        <w:rPr>
          <w:rFonts w:ascii="Arial" w:hAnsi="Arial" w:cs="Arial"/>
          <w:sz w:val="22"/>
        </w:rPr>
      </w:pPr>
      <w:r>
        <w:rPr>
          <w:rFonts w:ascii="Arial" w:hAnsi="Arial" w:cs="Arial"/>
          <w:sz w:val="22"/>
        </w:rPr>
        <w:t>Übersetze folgende Beispiele:</w:t>
      </w:r>
    </w:p>
    <w:p w:rsidR="000F0F01" w:rsidRDefault="000F0F01" w:rsidP="000F0F01">
      <w:pPr>
        <w:pStyle w:val="Listenabsatz"/>
        <w:numPr>
          <w:ilvl w:val="0"/>
          <w:numId w:val="25"/>
        </w:numPr>
        <w:rPr>
          <w:rFonts w:ascii="Arial" w:hAnsi="Arial" w:cs="Arial"/>
          <w:sz w:val="22"/>
        </w:rPr>
      </w:pPr>
      <w:r>
        <w:rPr>
          <w:rFonts w:ascii="Arial" w:hAnsi="Arial" w:cs="Arial"/>
          <w:sz w:val="22"/>
        </w:rPr>
        <w:t xml:space="preserve">vini bibendi causa </w:t>
      </w:r>
      <w:r>
        <w:rPr>
          <w:rFonts w:ascii="Arial" w:hAnsi="Arial" w:cs="Arial"/>
          <w:sz w:val="22"/>
        </w:rPr>
        <w:tab/>
      </w:r>
      <w:r>
        <w:rPr>
          <w:rFonts w:ascii="Arial" w:hAnsi="Arial" w:cs="Arial"/>
          <w:sz w:val="22"/>
        </w:rPr>
        <w:tab/>
        <w:t xml:space="preserve">= </w:t>
      </w:r>
      <w:r>
        <w:rPr>
          <w:rFonts w:ascii="Arial" w:hAnsi="Arial" w:cs="Arial"/>
          <w:color w:val="538135" w:themeColor="accent6" w:themeShade="BF"/>
          <w:sz w:val="22"/>
        </w:rPr>
        <w:t>um den Wein zu trinken</w:t>
      </w:r>
    </w:p>
    <w:p w:rsidR="000F0F01" w:rsidRDefault="000F0F01" w:rsidP="000F0F01">
      <w:pPr>
        <w:pStyle w:val="Listenabsatz"/>
        <w:numPr>
          <w:ilvl w:val="0"/>
          <w:numId w:val="25"/>
        </w:numPr>
        <w:rPr>
          <w:rFonts w:ascii="Arial" w:hAnsi="Arial" w:cs="Arial"/>
          <w:sz w:val="22"/>
        </w:rPr>
      </w:pPr>
      <w:r>
        <w:rPr>
          <w:rFonts w:ascii="Arial" w:hAnsi="Arial" w:cs="Arial"/>
          <w:sz w:val="22"/>
        </w:rPr>
        <w:t xml:space="preserve">hoste necando </w:t>
      </w:r>
      <w:r>
        <w:rPr>
          <w:rFonts w:ascii="Arial" w:hAnsi="Arial" w:cs="Arial"/>
          <w:sz w:val="22"/>
        </w:rPr>
        <w:tab/>
      </w:r>
      <w:r>
        <w:rPr>
          <w:rFonts w:ascii="Arial" w:hAnsi="Arial" w:cs="Arial"/>
          <w:sz w:val="22"/>
        </w:rPr>
        <w:tab/>
        <w:t xml:space="preserve">= </w:t>
      </w:r>
      <w:r>
        <w:rPr>
          <w:rFonts w:ascii="Arial" w:hAnsi="Arial" w:cs="Arial"/>
          <w:color w:val="538135" w:themeColor="accent6" w:themeShade="BF"/>
          <w:sz w:val="22"/>
        </w:rPr>
        <w:t xml:space="preserve">durch das Töten des Feindes </w:t>
      </w:r>
    </w:p>
    <w:p w:rsidR="000F0F01" w:rsidRDefault="000F0F01" w:rsidP="000F0F01">
      <w:pPr>
        <w:pStyle w:val="Listenabsatz"/>
        <w:numPr>
          <w:ilvl w:val="0"/>
          <w:numId w:val="25"/>
        </w:numPr>
        <w:rPr>
          <w:rFonts w:ascii="Arial" w:hAnsi="Arial" w:cs="Arial"/>
          <w:sz w:val="22"/>
        </w:rPr>
      </w:pPr>
      <w:r>
        <w:rPr>
          <w:rFonts w:ascii="Arial" w:hAnsi="Arial" w:cs="Arial"/>
          <w:sz w:val="22"/>
        </w:rPr>
        <w:t xml:space="preserve">Pons aedificandus est </w:t>
      </w:r>
      <w:r>
        <w:rPr>
          <w:rFonts w:ascii="Arial" w:hAnsi="Arial" w:cs="Arial"/>
          <w:sz w:val="22"/>
        </w:rPr>
        <w:tab/>
        <w:t xml:space="preserve">= </w:t>
      </w:r>
      <w:r>
        <w:rPr>
          <w:rFonts w:ascii="Arial" w:hAnsi="Arial" w:cs="Arial"/>
          <w:color w:val="538135" w:themeColor="accent6" w:themeShade="BF"/>
          <w:sz w:val="22"/>
        </w:rPr>
        <w:t>Eine Brücke muss errichtet werden.</w:t>
      </w:r>
    </w:p>
    <w:p w:rsidR="000F0F01" w:rsidRDefault="000F0F01" w:rsidP="000F0F01">
      <w:pPr>
        <w:rPr>
          <w:rFonts w:ascii="Arial" w:hAnsi="Arial" w:cs="Arial"/>
          <w:sz w:val="22"/>
        </w:rPr>
      </w:pPr>
    </w:p>
    <w:p w:rsidR="000F0F01" w:rsidRDefault="000F0F01" w:rsidP="000F0F01">
      <w:pPr>
        <w:rPr>
          <w:rFonts w:ascii="Arial" w:hAnsi="Arial" w:cs="Arial"/>
          <w:sz w:val="22"/>
        </w:rPr>
      </w:pPr>
      <w:r>
        <w:rPr>
          <w:rFonts w:ascii="Arial" w:hAnsi="Arial" w:cs="Arial"/>
          <w:sz w:val="22"/>
        </w:rPr>
        <w:t>Übungen zu beiden Formen:</w:t>
      </w:r>
    </w:p>
    <w:p w:rsidR="000F0F01" w:rsidRDefault="000F0F01" w:rsidP="000F0F01">
      <w:pPr>
        <w:pStyle w:val="Listenabsatz"/>
        <w:numPr>
          <w:ilvl w:val="0"/>
          <w:numId w:val="26"/>
        </w:numPr>
        <w:rPr>
          <w:rFonts w:ascii="Arial" w:hAnsi="Arial" w:cs="Arial"/>
          <w:color w:val="538135" w:themeColor="accent6" w:themeShade="BF"/>
          <w:sz w:val="22"/>
        </w:rPr>
      </w:pPr>
      <w:r>
        <w:rPr>
          <w:rFonts w:ascii="Arial" w:hAnsi="Arial" w:cs="Arial"/>
          <w:sz w:val="22"/>
        </w:rPr>
        <w:t xml:space="preserve">Pacta servanda sunt. </w:t>
      </w:r>
      <w:r>
        <w:rPr>
          <w:rFonts w:ascii="Arial" w:hAnsi="Arial" w:cs="Arial"/>
          <w:sz w:val="22"/>
        </w:rPr>
        <w:tab/>
      </w:r>
      <w:r>
        <w:rPr>
          <w:rFonts w:ascii="Arial" w:hAnsi="Arial" w:cs="Arial"/>
          <w:sz w:val="22"/>
        </w:rPr>
        <w:tab/>
        <w:t xml:space="preserve">= </w:t>
      </w:r>
      <w:r>
        <w:rPr>
          <w:rFonts w:ascii="Arial" w:hAnsi="Arial" w:cs="Arial"/>
          <w:color w:val="538135" w:themeColor="accent6" w:themeShade="BF"/>
          <w:sz w:val="22"/>
        </w:rPr>
        <w:t xml:space="preserve">Gesetze müssen eingehalten werden. </w:t>
      </w:r>
    </w:p>
    <w:p w:rsidR="000F0F01" w:rsidRDefault="000F0F01" w:rsidP="000F0F01">
      <w:pPr>
        <w:pStyle w:val="Listenabsatz"/>
        <w:numPr>
          <w:ilvl w:val="0"/>
          <w:numId w:val="26"/>
        </w:numPr>
        <w:rPr>
          <w:rFonts w:ascii="Arial" w:hAnsi="Arial" w:cs="Arial"/>
          <w:color w:val="538135" w:themeColor="accent6" w:themeShade="BF"/>
          <w:sz w:val="22"/>
        </w:rPr>
      </w:pPr>
      <w:r>
        <w:rPr>
          <w:rFonts w:ascii="Arial" w:hAnsi="Arial" w:cs="Arial"/>
          <w:sz w:val="22"/>
        </w:rPr>
        <w:t>Militibus bellum parandum erat.</w:t>
      </w:r>
      <w:r>
        <w:rPr>
          <w:rFonts w:ascii="Arial" w:hAnsi="Arial" w:cs="Arial"/>
          <w:sz w:val="22"/>
        </w:rPr>
        <w:tab/>
        <w:t xml:space="preserve">= </w:t>
      </w:r>
      <w:r>
        <w:rPr>
          <w:rFonts w:ascii="Arial" w:hAnsi="Arial" w:cs="Arial"/>
          <w:color w:val="538135" w:themeColor="accent6" w:themeShade="BF"/>
          <w:sz w:val="22"/>
        </w:rPr>
        <w:t xml:space="preserve">Die Soldaten müssen für den Krieg bereit  </w:t>
      </w:r>
    </w:p>
    <w:p w:rsidR="000F0F01" w:rsidRDefault="000F0F01" w:rsidP="000F0F01">
      <w:pPr>
        <w:pStyle w:val="Listenabsatz"/>
        <w:ind w:left="4260" w:firstLine="696"/>
        <w:rPr>
          <w:rFonts w:ascii="Arial" w:hAnsi="Arial" w:cs="Arial"/>
          <w:color w:val="538135" w:themeColor="accent6" w:themeShade="BF"/>
          <w:sz w:val="22"/>
        </w:rPr>
      </w:pPr>
      <w:r>
        <w:rPr>
          <w:rFonts w:ascii="Arial" w:hAnsi="Arial" w:cs="Arial"/>
          <w:color w:val="538135" w:themeColor="accent6" w:themeShade="BF"/>
          <w:sz w:val="22"/>
        </w:rPr>
        <w:t>sein.</w:t>
      </w:r>
    </w:p>
    <w:p w:rsidR="000F0F01" w:rsidRDefault="000F0F01" w:rsidP="000F0F01">
      <w:pPr>
        <w:pStyle w:val="Listenabsatz"/>
        <w:numPr>
          <w:ilvl w:val="0"/>
          <w:numId w:val="27"/>
        </w:numPr>
        <w:rPr>
          <w:rFonts w:ascii="Arial" w:hAnsi="Arial" w:cs="Arial"/>
          <w:color w:val="538135" w:themeColor="accent6" w:themeShade="BF"/>
          <w:sz w:val="22"/>
        </w:rPr>
      </w:pPr>
      <w:r>
        <w:rPr>
          <w:rFonts w:ascii="Arial" w:hAnsi="Arial" w:cs="Arial"/>
          <w:color w:val="000000" w:themeColor="text1"/>
          <w:sz w:val="22"/>
          <w:lang w:val="en-GB"/>
        </w:rPr>
        <w:t xml:space="preserve">Ars </w:t>
      </w:r>
      <w:r>
        <w:rPr>
          <w:rFonts w:ascii="Arial" w:hAnsi="Arial" w:cs="Arial"/>
          <w:sz w:val="22"/>
          <w:lang w:val="en-GB"/>
        </w:rPr>
        <w:t>vera ac falsa diiudicandi.</w:t>
      </w:r>
      <w:r>
        <w:rPr>
          <w:rFonts w:ascii="Arial" w:hAnsi="Arial" w:cs="Arial"/>
          <w:sz w:val="22"/>
          <w:lang w:val="en-GB"/>
        </w:rPr>
        <w:tab/>
      </w:r>
      <w:r>
        <w:rPr>
          <w:rFonts w:ascii="Arial" w:hAnsi="Arial" w:cs="Arial"/>
          <w:sz w:val="22"/>
          <w:lang w:val="en-GB"/>
        </w:rPr>
        <w:tab/>
      </w:r>
      <w:r>
        <w:rPr>
          <w:rFonts w:ascii="Arial" w:hAnsi="Arial" w:cs="Arial"/>
          <w:sz w:val="22"/>
        </w:rPr>
        <w:t xml:space="preserve">= </w:t>
      </w:r>
      <w:r>
        <w:rPr>
          <w:rFonts w:ascii="Arial" w:hAnsi="Arial" w:cs="Arial"/>
          <w:color w:val="538135" w:themeColor="accent6" w:themeShade="BF"/>
          <w:sz w:val="22"/>
        </w:rPr>
        <w:t xml:space="preserve">Die Kunst das Wahre vom Falschen zu </w:t>
      </w:r>
    </w:p>
    <w:p w:rsidR="000F0F01" w:rsidRDefault="000F0F01" w:rsidP="000F0F01">
      <w:pPr>
        <w:pStyle w:val="Listenabsatz"/>
        <w:ind w:left="4260" w:firstLine="696"/>
        <w:rPr>
          <w:rFonts w:ascii="Arial" w:hAnsi="Arial" w:cs="Arial"/>
          <w:sz w:val="22"/>
        </w:rPr>
      </w:pPr>
      <w:r>
        <w:rPr>
          <w:rFonts w:ascii="Arial" w:hAnsi="Arial" w:cs="Arial"/>
          <w:color w:val="538135" w:themeColor="accent6" w:themeShade="BF"/>
          <w:sz w:val="22"/>
        </w:rPr>
        <w:t>unterscheiden</w:t>
      </w:r>
    </w:p>
    <w:p w:rsidR="000F0F01" w:rsidRDefault="000F0F01" w:rsidP="000F0F01">
      <w:pPr>
        <w:pStyle w:val="Listenabsatz"/>
        <w:numPr>
          <w:ilvl w:val="0"/>
          <w:numId w:val="26"/>
        </w:numPr>
        <w:rPr>
          <w:rFonts w:ascii="Arial" w:hAnsi="Arial" w:cs="Arial"/>
          <w:sz w:val="22"/>
        </w:rPr>
      </w:pPr>
      <w:r>
        <w:rPr>
          <w:rFonts w:ascii="Arial" w:hAnsi="Arial" w:cs="Arial"/>
          <w:sz w:val="22"/>
        </w:rPr>
        <w:t>paratus ad dimicandum.</w:t>
      </w:r>
      <w:r>
        <w:rPr>
          <w:rFonts w:ascii="Arial" w:hAnsi="Arial" w:cs="Arial"/>
          <w:sz w:val="22"/>
        </w:rPr>
        <w:tab/>
      </w:r>
      <w:r>
        <w:rPr>
          <w:rFonts w:ascii="Arial" w:hAnsi="Arial" w:cs="Arial"/>
          <w:sz w:val="22"/>
        </w:rPr>
        <w:tab/>
        <w:t xml:space="preserve">= </w:t>
      </w:r>
      <w:r>
        <w:rPr>
          <w:rFonts w:ascii="Arial" w:hAnsi="Arial" w:cs="Arial"/>
          <w:color w:val="538135" w:themeColor="accent6" w:themeShade="BF"/>
          <w:sz w:val="22"/>
        </w:rPr>
        <w:t xml:space="preserve">bereit zu kämpfen </w:t>
      </w:r>
    </w:p>
    <w:p w:rsidR="000F0F01" w:rsidRDefault="000F0F01" w:rsidP="000F0F01">
      <w:pPr>
        <w:pStyle w:val="Listenabsatz"/>
        <w:numPr>
          <w:ilvl w:val="0"/>
          <w:numId w:val="26"/>
        </w:numPr>
        <w:rPr>
          <w:rFonts w:ascii="Arial" w:hAnsi="Arial" w:cs="Arial"/>
          <w:sz w:val="22"/>
        </w:rPr>
      </w:pPr>
      <w:r>
        <w:rPr>
          <w:rFonts w:ascii="Arial" w:hAnsi="Arial" w:cs="Arial"/>
          <w:sz w:val="22"/>
        </w:rPr>
        <w:t>ad expugnandum oppidum</w:t>
      </w:r>
      <w:r>
        <w:rPr>
          <w:rFonts w:ascii="Arial" w:hAnsi="Arial" w:cs="Arial"/>
          <w:sz w:val="22"/>
        </w:rPr>
        <w:tab/>
      </w:r>
      <w:r>
        <w:rPr>
          <w:rFonts w:ascii="Arial" w:hAnsi="Arial" w:cs="Arial"/>
          <w:sz w:val="22"/>
        </w:rPr>
        <w:tab/>
        <w:t xml:space="preserve">= </w:t>
      </w:r>
      <w:r>
        <w:rPr>
          <w:rFonts w:ascii="Arial" w:hAnsi="Arial" w:cs="Arial"/>
          <w:color w:val="538135" w:themeColor="accent6" w:themeShade="BF"/>
          <w:sz w:val="22"/>
        </w:rPr>
        <w:t xml:space="preserve">bei Erobern einer Stadt </w:t>
      </w:r>
    </w:p>
    <w:p w:rsidR="000F0F01" w:rsidRDefault="000F0F01" w:rsidP="000F0F01">
      <w:pPr>
        <w:rPr>
          <w:rFonts w:ascii="Arial" w:hAnsi="Arial" w:cs="Arial"/>
          <w:sz w:val="22"/>
        </w:rPr>
      </w:pPr>
    </w:p>
    <w:p w:rsidR="000F0F01" w:rsidRDefault="000F0F01" w:rsidP="000F0F01">
      <w:pPr>
        <w:rPr>
          <w:rFonts w:ascii="Arial" w:hAnsi="Arial" w:cs="Arial"/>
          <w:b/>
          <w:sz w:val="22"/>
          <w:u w:val="single"/>
        </w:rPr>
      </w:pPr>
      <w:r>
        <w:rPr>
          <w:rFonts w:ascii="Arial" w:hAnsi="Arial" w:cs="Arial"/>
          <w:b/>
          <w:sz w:val="22"/>
          <w:u w:val="single"/>
        </w:rPr>
        <w:t>Übersetzung (zu Text II):</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Bevor es Meer, Land und den Himmel, der alles umschließt, gab, hatte die ganze Natur auf der Welt ein Aussehen; man nannte es Chaos: eine rohe, ungeordnete Masse, nichts als träges Gewicht und auf einen Haufen zusammengeworfene, im Widerstreit befindliche Samen von Dingen, ohne rechten Zusammenhang. Zwar gab es da Erde, Wasser und Luft; doch konnte man auf der Erde nicht stehen, die </w:t>
      </w:r>
      <w:r w:rsidR="00210352">
        <w:rPr>
          <w:rFonts w:ascii="Arial" w:hAnsi="Arial" w:cs="Arial"/>
          <w:i/>
          <w:color w:val="538135" w:themeColor="accent6" w:themeShade="BF"/>
          <w:sz w:val="22"/>
        </w:rPr>
        <w:t>Woge</w:t>
      </w:r>
      <w:r>
        <w:rPr>
          <w:rFonts w:ascii="Arial" w:hAnsi="Arial" w:cs="Arial"/>
          <w:i/>
          <w:color w:val="538135" w:themeColor="accent6" w:themeShade="BF"/>
          <w:sz w:val="22"/>
        </w:rPr>
        <w:t xml:space="preserve"> ließ sich nicht durchschwimmen, und die Luft war ohne Licht. Keinem Ding blieb die eigene Gestalt, im Wege stand eines dem anderen, </w:t>
      </w:r>
      <w:proofErr w:type="gramStart"/>
      <w:r>
        <w:rPr>
          <w:rFonts w:ascii="Arial" w:hAnsi="Arial" w:cs="Arial"/>
          <w:i/>
          <w:color w:val="538135" w:themeColor="accent6" w:themeShade="BF"/>
          <w:sz w:val="22"/>
        </w:rPr>
        <w:t>weil</w:t>
      </w:r>
      <w:proofErr w:type="gramEnd"/>
      <w:r>
        <w:rPr>
          <w:rFonts w:ascii="Arial" w:hAnsi="Arial" w:cs="Arial"/>
          <w:i/>
          <w:color w:val="538135" w:themeColor="accent6" w:themeShade="BF"/>
          <w:sz w:val="22"/>
        </w:rPr>
        <w:t xml:space="preserve"> in ein und demselben Körper Kaltes kämpfte mit Heißem, Feuchtes mit Trockenem, Weiches mit Hartem, Schwereloses mit Schwerem. Diesen Streit </w:t>
      </w:r>
      <w:proofErr w:type="gramStart"/>
      <w:r>
        <w:rPr>
          <w:rFonts w:ascii="Arial" w:hAnsi="Arial" w:cs="Arial"/>
          <w:i/>
          <w:color w:val="538135" w:themeColor="accent6" w:themeShade="BF"/>
          <w:sz w:val="22"/>
        </w:rPr>
        <w:t>schlichtete</w:t>
      </w:r>
      <w:proofErr w:type="gramEnd"/>
      <w:r>
        <w:rPr>
          <w:rFonts w:ascii="Arial" w:hAnsi="Arial" w:cs="Arial"/>
          <w:i/>
          <w:color w:val="538135" w:themeColor="accent6" w:themeShade="BF"/>
          <w:sz w:val="22"/>
        </w:rPr>
        <w:t xml:space="preserve"> ein Gott und die bessere Natur. Er schied nämlich vom Himmel die Erde und davon der Erde die Gewässer. Kaum hatte er – welcher Gott es auch sein mochte – das Durcheinander so geordnet, zerschnitten und gegliedert, da ballte er zuerst die Erde zusammen, damit sie auf allen Seiten gleich sei, und gab ihr die Gestalt einer großen Kugel. Kaum hatte er so alles mit klar umrissenen Grenzen aufgegliedert, als plötzlich die Sterne, die lange von undurchdringlichem Dunkel bedeckt gewesen waren, am ganzen Himmel aufzuglühen begannen. Und damit kein Bereich ohne Lebewesen sei, die ihm angehören, haben Gestirne und Göttergestalten den Himmelsboden inne, den schimmernden Fischen fielen die Wogen als Wohnstatt zu, die Erde nahm Tiere auf und Vögel die bewegliche Luft. </w:t>
      </w:r>
    </w:p>
    <w:p w:rsidR="000F0F01" w:rsidRDefault="000F0F01" w:rsidP="000F0F01">
      <w:pPr>
        <w:rPr>
          <w:rFonts w:ascii="Arial" w:hAnsi="Arial" w:cs="Arial"/>
          <w:sz w:val="22"/>
        </w:rPr>
      </w:pPr>
    </w:p>
    <w:p w:rsidR="000F0F01" w:rsidRDefault="000F0F01" w:rsidP="000F0F01">
      <w:pPr>
        <w:rPr>
          <w:rFonts w:ascii="Arial" w:hAnsi="Arial" w:cs="Arial"/>
          <w:b/>
          <w:sz w:val="22"/>
          <w:u w:val="single"/>
        </w:rPr>
      </w:pPr>
      <w:r>
        <w:rPr>
          <w:rFonts w:ascii="Arial" w:hAnsi="Arial" w:cs="Arial"/>
          <w:b/>
          <w:sz w:val="22"/>
          <w:u w:val="single"/>
        </w:rPr>
        <w:br w:type="page"/>
      </w:r>
    </w:p>
    <w:p w:rsidR="000F0F01" w:rsidRDefault="000F0F01" w:rsidP="000F0F01">
      <w:pPr>
        <w:rPr>
          <w:rFonts w:ascii="Arial" w:hAnsi="Arial" w:cs="Arial"/>
          <w:b/>
          <w:sz w:val="22"/>
          <w:u w:val="single"/>
        </w:rPr>
      </w:pPr>
      <w:r>
        <w:rPr>
          <w:rFonts w:ascii="Arial" w:hAnsi="Arial" w:cs="Arial"/>
          <w:b/>
          <w:sz w:val="22"/>
          <w:u w:val="single"/>
        </w:rPr>
        <w:lastRenderedPageBreak/>
        <w:t>Aufgabe 1 (zu Text II):</w:t>
      </w:r>
    </w:p>
    <w:tbl>
      <w:tblPr>
        <w:tblW w:w="0" w:type="auto"/>
        <w:tblLook w:val="04A0" w:firstRow="1" w:lastRow="0" w:firstColumn="1" w:lastColumn="0" w:noHBand="0" w:noVBand="1"/>
      </w:tblPr>
      <w:tblGrid>
        <w:gridCol w:w="1562"/>
        <w:gridCol w:w="2744"/>
        <w:gridCol w:w="3137"/>
        <w:gridCol w:w="742"/>
        <w:gridCol w:w="877"/>
      </w:tblGrid>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mare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 xml:space="preserve">mare, is, n. </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Meer</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309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1</w:t>
            </w:r>
          </w:p>
        </w:tc>
      </w:tr>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vultus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vultus, us, m.</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Aussehen, Miene</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559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moles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moles, is, f.</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Masse</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321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iners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iners, inertis</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träge, müßig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260</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tellus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tellus, telluris, f.</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Erde</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505</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abscidit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abscindo 3. scidi, scissus</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trennen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glomeravit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glomero 1. </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ballen, kugelförmig gestalten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226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limitibus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limen, inis, n.</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Grenze</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296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dissaepserat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dissaepio 4. psi, ptus</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trennen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162</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effervescere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effervesco 3. vi</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leuchten auf</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173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cesserunt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cedo 3. cessi, cessurum</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überlassen, gehen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81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8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nitidis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nitidus 3</w:t>
            </w:r>
          </w:p>
        </w:tc>
        <w:tc>
          <w:tcPr>
            <w:tcW w:w="326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glänzend</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335</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bl>
    <w:p w:rsidR="000F0F01" w:rsidRDefault="000F0F01" w:rsidP="000F0F01">
      <w:pPr>
        <w:rPr>
          <w:rFonts w:ascii="Arial" w:hAnsi="Arial" w:cs="Arial"/>
          <w:sz w:val="22"/>
        </w:rPr>
      </w:pPr>
    </w:p>
    <w:p w:rsidR="000F0F01" w:rsidRDefault="000F0F01" w:rsidP="000F0F01">
      <w:pPr>
        <w:pStyle w:val="Input"/>
        <w:jc w:val="left"/>
        <w:rPr>
          <w:rFonts w:ascii="Calibri" w:hAnsi="Calibri"/>
          <w:sz w:val="8"/>
          <w:szCs w:val="10"/>
          <w:lang w:val="de-AT"/>
        </w:rPr>
      </w:pPr>
      <w:r>
        <w:rPr>
          <w:rFonts w:ascii="Arial" w:hAnsi="Arial" w:cs="Arial"/>
          <w:sz w:val="22"/>
          <w:u w:val="single"/>
          <w:lang w:val="de-AT"/>
        </w:rPr>
        <w:t>Aufgabe 2 (zu Text II):</w:t>
      </w:r>
      <w:r>
        <w:rPr>
          <w:rFonts w:ascii="Arial" w:hAnsi="Arial" w:cs="Arial"/>
          <w:sz w:val="22"/>
          <w:lang w:val="de-AT"/>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Arial" w:hAnsi="Arial" w:cs="Arial"/>
                <w:b/>
                <w:sz w:val="22"/>
                <w:szCs w:val="24"/>
              </w:rPr>
            </w:pPr>
            <w:r>
              <w:rPr>
                <w:rFonts w:ascii="Arial" w:hAnsi="Arial" w:cs="Arial"/>
                <w:b/>
                <w:sz w:val="22"/>
                <w:szCs w:val="24"/>
              </w:rPr>
              <w:t>Stilmittel</w:t>
            </w:r>
          </w:p>
        </w:tc>
        <w:tc>
          <w:tcPr>
            <w:tcW w:w="65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Arial" w:hAnsi="Arial" w:cs="Arial"/>
                <w:vanish/>
                <w:sz w:val="22"/>
                <w:szCs w:val="24"/>
              </w:rPr>
            </w:pPr>
            <w:r>
              <w:rPr>
                <w:rFonts w:ascii="Arial" w:hAnsi="Arial" w:cs="Arial"/>
                <w:b/>
                <w:sz w:val="22"/>
                <w:szCs w:val="24"/>
              </w:rPr>
              <w:t>Beispiel (lateinisches Textzitat)</w:t>
            </w: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Alliteration</w:t>
            </w:r>
          </w:p>
        </w:tc>
        <w:tc>
          <w:tcPr>
            <w:tcW w:w="654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alius aliud</w:t>
            </w: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Alliteration</w:t>
            </w:r>
          </w:p>
        </w:tc>
        <w:tc>
          <w:tcPr>
            <w:tcW w:w="654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secuit sectamque</w:t>
            </w: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Hyperbaton</w:t>
            </w:r>
          </w:p>
        </w:tc>
        <w:tc>
          <w:tcPr>
            <w:tcW w:w="654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unus erat toto naturae vultus</w:t>
            </w: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Polysyndeton</w:t>
            </w:r>
          </w:p>
        </w:tc>
        <w:tc>
          <w:tcPr>
            <w:tcW w:w="654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mare et terras et</w:t>
            </w:r>
          </w:p>
        </w:tc>
      </w:tr>
    </w:tbl>
    <w:p w:rsidR="000F0F01" w:rsidRDefault="000F0F01" w:rsidP="000F0F01">
      <w:pPr>
        <w:pStyle w:val="Input"/>
        <w:jc w:val="left"/>
        <w:rPr>
          <w:rFonts w:ascii="Arial" w:hAnsi="Arial" w:cs="Arial"/>
          <w:u w:val="single"/>
          <w:lang w:val="de-AT"/>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3 (zu Text II):</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Arial" w:hAnsi="Arial" w:cs="Arial"/>
                <w:b/>
                <w:sz w:val="22"/>
                <w:szCs w:val="24"/>
              </w:rPr>
            </w:pPr>
            <w:r>
              <w:rPr>
                <w:rFonts w:ascii="Arial" w:hAnsi="Arial" w:cs="Arial"/>
                <w:b/>
                <w:sz w:val="22"/>
                <w:szCs w:val="24"/>
              </w:rPr>
              <w:t>zusammengesetztes Wort</w:t>
            </w:r>
          </w:p>
        </w:tc>
        <w:tc>
          <w:tcPr>
            <w:tcW w:w="600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Arial" w:hAnsi="Arial" w:cs="Arial"/>
                <w:b/>
                <w:sz w:val="22"/>
                <w:szCs w:val="24"/>
              </w:rPr>
            </w:pPr>
            <w:r>
              <w:rPr>
                <w:rFonts w:ascii="Arial" w:hAnsi="Arial" w:cs="Arial"/>
                <w:b/>
                <w:sz w:val="22"/>
                <w:szCs w:val="24"/>
              </w:rPr>
              <w:t>Präfix / Suffix (Bedeutung) + Grundwort (Bedeutung)</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sz w:val="22"/>
                <w:szCs w:val="24"/>
              </w:rPr>
            </w:pPr>
            <w:r>
              <w:rPr>
                <w:rFonts w:ascii="Arial" w:hAnsi="Arial" w:cs="Arial"/>
                <w:i/>
                <w:sz w:val="22"/>
                <w:szCs w:val="24"/>
              </w:rPr>
              <w:t>z.B. instabilis (Z.7)</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sz w:val="22"/>
                <w:szCs w:val="24"/>
              </w:rPr>
            </w:pPr>
            <w:r>
              <w:rPr>
                <w:rFonts w:ascii="Arial" w:hAnsi="Arial" w:cs="Arial"/>
                <w:i/>
                <w:sz w:val="22"/>
                <w:szCs w:val="24"/>
              </w:rPr>
              <w:t>Präfix in- (un-, nicht) + stabilis (standhaft, fest)</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innabilis (Z. 7)</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Präfix in- (un-, nicht) + nabilis (flutend)</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obstabat (Z. 9)</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Präfix ob- (entgegen-, dar-) + stare (stehen)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diremit (Z. 12)</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Präfix dis- (auseinander-, weg-) + emere (kaufen)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dispositam (Z. 14)</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Präfix dis- (auseinander-, weg-) + ponere (legen)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congeriem (Z. 15)</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Präfix con- (mit-, zusammen-) + gerere (tragen)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redegit (Z. 15)</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Präfix re- (zurück-, wieder-) + agere (tun)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dissaepserat (Z. 18)</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Präfix dis- (auseinander-, weg-) + saepire (umgeben)</w:t>
            </w:r>
          </w:p>
        </w:tc>
      </w:tr>
    </w:tbl>
    <w:p w:rsidR="000F0F01" w:rsidRDefault="000F0F01" w:rsidP="000F0F01">
      <w:r>
        <w:tab/>
      </w:r>
    </w:p>
    <w:p w:rsidR="000F0F01" w:rsidRDefault="000F0F01" w:rsidP="000F0F01">
      <w:pPr>
        <w:pStyle w:val="Input"/>
        <w:jc w:val="left"/>
        <w:rPr>
          <w:rFonts w:ascii="Calibri" w:hAnsi="Calibri"/>
          <w:sz w:val="22"/>
          <w:lang w:val="de-AT"/>
        </w:rPr>
      </w:pPr>
      <w:r>
        <w:rPr>
          <w:rFonts w:ascii="Arial" w:hAnsi="Arial" w:cs="Arial"/>
          <w:sz w:val="22"/>
          <w:u w:val="single"/>
          <w:lang w:val="de-AT"/>
        </w:rPr>
        <w:t>Aufgabe 4 (zu Text II):</w:t>
      </w:r>
      <w:r>
        <w:rPr>
          <w:rFonts w:ascii="Arial" w:hAnsi="Arial" w:cs="Arial"/>
          <w:sz w:val="22"/>
          <w:lang w:val="de-AT"/>
        </w:rPr>
        <w:t xml:space="preserve">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692"/>
      </w:tblGrid>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cs="Calibri"/>
                <w:b/>
                <w:bCs/>
                <w:iCs/>
                <w:szCs w:val="24"/>
                <w:lang w:val="en-US"/>
              </w:rPr>
            </w:pPr>
            <w:r>
              <w:rPr>
                <w:rFonts w:cs="Calibri"/>
                <w:b/>
                <w:bCs/>
                <w:iCs/>
                <w:szCs w:val="24"/>
                <w:lang w:val="en-US"/>
              </w:rPr>
              <w:t>Aussage</w:t>
            </w:r>
          </w:p>
        </w:tc>
        <w:tc>
          <w:tcPr>
            <w:tcW w:w="391" w:type="pct"/>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rPr>
                <w:rFonts w:cs="Calibri"/>
                <w:b/>
                <w:bCs/>
                <w:iCs/>
                <w:szCs w:val="24"/>
                <w:lang w:val="en-US"/>
              </w:rPr>
            </w:pP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 xml:space="preserve">Der Gott formte die Welt zu einer Scheibe. </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Am Anfang herrschte das Chaos.</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Die Menschen wurden mit den Tieren geschaffen.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Nachdem die Gottheit Himmel, Erde und Wasser voneinander trennte, herrschte Frieden.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Das Chaos ist eine rohe und ungeordnete Masse.</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Der Gott trennte vom Himmel die Erde und das Wasser verband er mit dem Himmel.</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r>
    </w:tbl>
    <w:p w:rsidR="000F0F01" w:rsidRDefault="000F0F01" w:rsidP="000F0F01">
      <w:pPr>
        <w:rPr>
          <w:rFonts w:ascii="Arial" w:eastAsia="Times New Roman" w:hAnsi="Arial" w:cs="Arial"/>
          <w:b/>
          <w:szCs w:val="24"/>
          <w:u w:val="single"/>
          <w:lang w:eastAsia="de-DE"/>
        </w:rPr>
      </w:pPr>
    </w:p>
    <w:p w:rsidR="000F0F01" w:rsidRDefault="000F0F01" w:rsidP="000F0F01">
      <w:pPr>
        <w:rPr>
          <w:rFonts w:ascii="Arial" w:eastAsia="Times New Roman" w:hAnsi="Arial" w:cs="Arial"/>
          <w:b/>
          <w:sz w:val="22"/>
          <w:szCs w:val="24"/>
          <w:u w:val="single"/>
          <w:lang w:eastAsia="de-DE"/>
        </w:rPr>
      </w:pPr>
      <w:r>
        <w:rPr>
          <w:rFonts w:ascii="Arial" w:hAnsi="Arial" w:cs="Arial"/>
          <w:sz w:val="22"/>
          <w:u w:val="single"/>
        </w:rPr>
        <w:br w:type="page"/>
      </w:r>
    </w:p>
    <w:p w:rsidR="000F0F01" w:rsidRDefault="000F0F01" w:rsidP="000F0F01">
      <w:pPr>
        <w:pStyle w:val="Input"/>
        <w:jc w:val="left"/>
        <w:rPr>
          <w:rFonts w:ascii="Arial" w:hAnsi="Arial" w:cs="Arial"/>
          <w:sz w:val="22"/>
        </w:rPr>
      </w:pPr>
      <w:r>
        <w:rPr>
          <w:rFonts w:ascii="Arial" w:hAnsi="Arial" w:cs="Arial"/>
          <w:sz w:val="22"/>
          <w:u w:val="single"/>
          <w:lang w:val="de-AT"/>
        </w:rPr>
        <w:lastRenderedPageBreak/>
        <w:t>Aufgabe 5 (zu Text II):</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Gemeinsamkeiten: </w:t>
      </w:r>
    </w:p>
    <w:p w:rsidR="000F0F01" w:rsidRDefault="000F0F01" w:rsidP="000F0F01">
      <w:pPr>
        <w:pStyle w:val="Listenabsatz"/>
        <w:numPr>
          <w:ilvl w:val="0"/>
          <w:numId w:val="27"/>
        </w:numPr>
        <w:rPr>
          <w:rFonts w:ascii="Arial" w:hAnsi="Arial" w:cs="Arial"/>
          <w:i/>
          <w:color w:val="538135" w:themeColor="accent6" w:themeShade="BF"/>
          <w:sz w:val="22"/>
        </w:rPr>
      </w:pPr>
      <w:r>
        <w:rPr>
          <w:rFonts w:ascii="Arial" w:hAnsi="Arial" w:cs="Arial"/>
          <w:i/>
          <w:color w:val="538135" w:themeColor="accent6" w:themeShade="BF"/>
          <w:sz w:val="22"/>
        </w:rPr>
        <w:t xml:space="preserve">Schöpfung der Erde </w:t>
      </w:r>
    </w:p>
    <w:p w:rsidR="000F0F01" w:rsidRDefault="000F0F01" w:rsidP="000F0F01">
      <w:pPr>
        <w:pStyle w:val="Listenabsatz"/>
        <w:numPr>
          <w:ilvl w:val="0"/>
          <w:numId w:val="27"/>
        </w:numPr>
        <w:rPr>
          <w:rFonts w:ascii="Arial" w:hAnsi="Arial" w:cs="Arial"/>
          <w:i/>
          <w:color w:val="538135" w:themeColor="accent6" w:themeShade="BF"/>
          <w:sz w:val="22"/>
        </w:rPr>
      </w:pPr>
      <w:r>
        <w:rPr>
          <w:rFonts w:ascii="Arial" w:hAnsi="Arial" w:cs="Arial"/>
          <w:i/>
          <w:color w:val="538135" w:themeColor="accent6" w:themeShade="BF"/>
          <w:sz w:val="22"/>
        </w:rPr>
        <w:t xml:space="preserve">Trennung von Himmel, Erde und Wasser (Elemente) </w:t>
      </w:r>
    </w:p>
    <w:p w:rsidR="000F0F01" w:rsidRDefault="000F0F01" w:rsidP="000F0F01">
      <w:pPr>
        <w:pStyle w:val="Listenabsatz"/>
        <w:numPr>
          <w:ilvl w:val="0"/>
          <w:numId w:val="27"/>
        </w:numPr>
        <w:rPr>
          <w:rFonts w:ascii="Arial" w:hAnsi="Arial" w:cs="Arial"/>
          <w:i/>
          <w:color w:val="538135" w:themeColor="accent6" w:themeShade="BF"/>
          <w:sz w:val="22"/>
        </w:rPr>
      </w:pPr>
      <w:r>
        <w:rPr>
          <w:rFonts w:ascii="Arial" w:hAnsi="Arial" w:cs="Arial"/>
          <w:i/>
          <w:color w:val="538135" w:themeColor="accent6" w:themeShade="BF"/>
          <w:sz w:val="22"/>
        </w:rPr>
        <w:t xml:space="preserve">eine Gottheit schuf die Welt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Unterschiede: </w:t>
      </w:r>
    </w:p>
    <w:p w:rsidR="000F0F01" w:rsidRDefault="000F0F01" w:rsidP="000F0F01">
      <w:pPr>
        <w:pStyle w:val="Listenabsatz"/>
        <w:numPr>
          <w:ilvl w:val="0"/>
          <w:numId w:val="27"/>
        </w:numPr>
        <w:rPr>
          <w:rFonts w:ascii="Arial" w:hAnsi="Arial" w:cs="Arial"/>
          <w:i/>
          <w:color w:val="538135" w:themeColor="accent6" w:themeShade="BF"/>
          <w:sz w:val="22"/>
        </w:rPr>
      </w:pPr>
      <w:r>
        <w:rPr>
          <w:rFonts w:ascii="Arial" w:hAnsi="Arial" w:cs="Arial"/>
          <w:i/>
          <w:color w:val="538135" w:themeColor="accent6" w:themeShade="BF"/>
          <w:sz w:val="22"/>
        </w:rPr>
        <w:t xml:space="preserve">Am Anfang sind die Elemente im Streit beim heidnischen Text, beim christlichen wird es nicht erwähnt. </w:t>
      </w:r>
    </w:p>
    <w:p w:rsidR="000F0F01" w:rsidRDefault="000F0F01" w:rsidP="000F0F01">
      <w:pPr>
        <w:pStyle w:val="Listenabsatz"/>
        <w:numPr>
          <w:ilvl w:val="0"/>
          <w:numId w:val="27"/>
        </w:numPr>
        <w:rPr>
          <w:rFonts w:ascii="Arial" w:hAnsi="Arial" w:cs="Arial"/>
          <w:i/>
          <w:color w:val="538135" w:themeColor="accent6" w:themeShade="BF"/>
          <w:sz w:val="22"/>
        </w:rPr>
      </w:pPr>
      <w:r>
        <w:rPr>
          <w:rFonts w:ascii="Arial" w:hAnsi="Arial" w:cs="Arial"/>
          <w:i/>
          <w:color w:val="538135" w:themeColor="accent6" w:themeShade="BF"/>
          <w:sz w:val="22"/>
        </w:rPr>
        <w:t xml:space="preserve">Einteilung der Schöpfung in Tage beim christlichen Text, beim heidnischen Text hingegen nicht. </w:t>
      </w:r>
    </w:p>
    <w:p w:rsidR="000F0F01" w:rsidRDefault="000F0F01" w:rsidP="000F0F01">
      <w:pPr>
        <w:rPr>
          <w:rFonts w:ascii="Arial" w:hAnsi="Arial" w:cs="Arial"/>
          <w:sz w:val="22"/>
        </w:rPr>
      </w:pPr>
    </w:p>
    <w:p w:rsidR="000F0F01" w:rsidRDefault="000F0F01" w:rsidP="000F0F01">
      <w:pPr>
        <w:rPr>
          <w:rFonts w:ascii="Arial" w:hAnsi="Arial" w:cs="Arial"/>
          <w:b/>
          <w:sz w:val="22"/>
          <w:u w:val="single"/>
        </w:rPr>
      </w:pPr>
      <w:r>
        <w:rPr>
          <w:rFonts w:ascii="Arial" w:hAnsi="Arial" w:cs="Arial"/>
          <w:b/>
          <w:sz w:val="22"/>
          <w:u w:val="single"/>
        </w:rPr>
        <w:t>Übersetzung (zu Text III):</w:t>
      </w:r>
    </w:p>
    <w:p w:rsidR="000F0F01" w:rsidRDefault="000F0F01" w:rsidP="000F0F01">
      <w:pPr>
        <w:rPr>
          <w:rFonts w:ascii="Arial" w:hAnsi="Arial" w:cs="Arial"/>
          <w:i/>
          <w:color w:val="538135" w:themeColor="accent6" w:themeShade="BF"/>
          <w:sz w:val="22"/>
          <w:szCs w:val="24"/>
        </w:rPr>
      </w:pPr>
      <w:r>
        <w:rPr>
          <w:rFonts w:ascii="Arial" w:hAnsi="Arial" w:cs="Arial"/>
          <w:i/>
          <w:color w:val="538135" w:themeColor="accent6" w:themeShade="BF"/>
          <w:sz w:val="22"/>
          <w:szCs w:val="24"/>
        </w:rPr>
        <w:t xml:space="preserve">Und Gott schuf den Menschen nach seinem Abbild: Er schuf diese als Mann und Frau. Und Gott lobte jene, und sagte: „Wachst und vermehrt euch, und befüllt die Erde, und unterwerft sie, und herrscht über die Fische des Meeres, und die Vögel des Himmels, und alle Tiere, welche wich auf der Erde bewegen. Und Gott sagte: „Sieh, ich gab euch alle Pflanzen, die Samen bringen auf der ganzen Erde, und alle Bäume mit Früchten, die Samen bringen, dass euch als Nahrung dient. Und Gott sah alles, was er gemacht hatte, und es war sehr gut. Und es wurde Abend und Morgen, der sechste Tag. </w:t>
      </w:r>
    </w:p>
    <w:p w:rsidR="000F0F01" w:rsidRDefault="000F0F01" w:rsidP="000F0F01">
      <w:pPr>
        <w:rPr>
          <w:rFonts w:ascii="Arial" w:hAnsi="Arial" w:cs="Arial"/>
          <w:sz w:val="22"/>
        </w:rPr>
      </w:pPr>
    </w:p>
    <w:p w:rsidR="000F0F01" w:rsidRDefault="000F0F01" w:rsidP="000F0F01">
      <w:pPr>
        <w:rPr>
          <w:rFonts w:ascii="Arial" w:hAnsi="Arial" w:cs="Arial"/>
          <w:b/>
          <w:sz w:val="22"/>
          <w:szCs w:val="26"/>
        </w:rPr>
      </w:pPr>
      <w:r>
        <w:rPr>
          <w:rFonts w:ascii="Arial" w:hAnsi="Arial" w:cs="Arial"/>
          <w:b/>
          <w:sz w:val="22"/>
          <w:szCs w:val="26"/>
          <w:u w:val="single"/>
        </w:rPr>
        <w:t>Aufgabe 1 (zu Text III)</w:t>
      </w:r>
      <w:r>
        <w:rPr>
          <w:rFonts w:ascii="Arial" w:hAnsi="Arial" w:cs="Arial"/>
          <w:b/>
          <w:sz w:val="22"/>
          <w:szCs w:val="26"/>
        </w:rPr>
        <w:t xml:space="preserve">: </w:t>
      </w:r>
    </w:p>
    <w:tbl>
      <w:tblPr>
        <w:tblW w:w="0" w:type="auto"/>
        <w:tblLook w:val="04A0" w:firstRow="1" w:lastRow="0" w:firstColumn="1" w:lastColumn="0" w:noHBand="0" w:noVBand="1"/>
      </w:tblPr>
      <w:tblGrid>
        <w:gridCol w:w="1512"/>
        <w:gridCol w:w="2764"/>
        <w:gridCol w:w="3167"/>
        <w:gridCol w:w="742"/>
        <w:gridCol w:w="877"/>
      </w:tblGrid>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subicite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lang w:val="en-GB"/>
              </w:rPr>
            </w:pPr>
            <w:r>
              <w:rPr>
                <w:rFonts w:ascii="Arial" w:hAnsi="Arial" w:cs="Arial"/>
                <w:b/>
                <w:i/>
                <w:sz w:val="22"/>
                <w:lang w:val="en-GB"/>
              </w:rPr>
              <w:t>subicio 3M. ieci, iectum</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unterwerfen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487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dominamini</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dominor 1.</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gebieten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167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volatilibus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volatile, is, n.</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Vogel</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556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animantibus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animans, antis, m./f. </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Geschöpf, Tier</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ligna</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lignum, i, n.</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Holz, Baum</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296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escam</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esca, ae, f.</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Speise, Essen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182</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bl>
    <w:p w:rsidR="000F0F01" w:rsidRDefault="000F0F01" w:rsidP="000F0F01">
      <w:pPr>
        <w:rPr>
          <w:rFonts w:ascii="Calibri" w:eastAsia="Times New Roman" w:hAnsi="Calibri" w:cs="Times New Roman"/>
          <w:b/>
          <w:sz w:val="22"/>
          <w:szCs w:val="24"/>
          <w:lang w:eastAsia="de-DE"/>
        </w:rPr>
      </w:pPr>
    </w:p>
    <w:p w:rsidR="000F0F01" w:rsidRDefault="000F0F01" w:rsidP="000F0F01">
      <w:pPr>
        <w:rPr>
          <w:rFonts w:ascii="Arial" w:eastAsia="Times New Roman" w:hAnsi="Arial" w:cs="Arial"/>
          <w:b/>
          <w:sz w:val="22"/>
          <w:szCs w:val="24"/>
          <w:lang w:eastAsia="de-DE"/>
        </w:rPr>
      </w:pPr>
      <w:r>
        <w:rPr>
          <w:rFonts w:ascii="Arial" w:eastAsia="Times New Roman" w:hAnsi="Arial" w:cs="Arial"/>
          <w:b/>
          <w:sz w:val="22"/>
          <w:szCs w:val="24"/>
          <w:u w:val="single"/>
          <w:lang w:eastAsia="de-DE"/>
        </w:rPr>
        <w:t>Aufgabe 2 (zu Text III):</w:t>
      </w:r>
      <w:r>
        <w:rPr>
          <w:rFonts w:ascii="Arial" w:eastAsia="Times New Roman" w:hAnsi="Arial" w:cs="Arial"/>
          <w:b/>
          <w:sz w:val="22"/>
          <w:szCs w:val="24"/>
          <w:lang w:eastAsia="de-DE"/>
        </w:rPr>
        <w:t xml:space="preserve"> </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5498"/>
      </w:tblGrid>
      <w:tr w:rsidR="000F0F01" w:rsidTr="00161B31">
        <w:trPr>
          <w:cantSplit/>
          <w:trHeight w:val="325"/>
        </w:trPr>
        <w:tc>
          <w:tcPr>
            <w:tcW w:w="1931" w:type="pct"/>
            <w:tcBorders>
              <w:top w:val="single" w:sz="4" w:space="0" w:color="auto"/>
              <w:left w:val="single" w:sz="4" w:space="0" w:color="auto"/>
              <w:bottom w:val="single" w:sz="4" w:space="0" w:color="auto"/>
              <w:right w:val="single" w:sz="4" w:space="0" w:color="auto"/>
            </w:tcBorders>
            <w:shd w:val="pct12" w:color="auto" w:fill="auto"/>
            <w:hideMark/>
          </w:tcPr>
          <w:p w:rsidR="000F0F01" w:rsidRDefault="000F0F01" w:rsidP="00161B31">
            <w:pPr>
              <w:rPr>
                <w:rFonts w:cs="Calibri"/>
                <w:b/>
                <w:szCs w:val="24"/>
              </w:rPr>
            </w:pPr>
            <w:r>
              <w:rPr>
                <w:rFonts w:cs="Calibri"/>
                <w:b/>
                <w:szCs w:val="24"/>
              </w:rPr>
              <w:t>Aussage zum / aus dem Ausgangstext</w:t>
            </w:r>
          </w:p>
        </w:tc>
        <w:tc>
          <w:tcPr>
            <w:tcW w:w="3069"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cs="Calibri"/>
                <w:b/>
                <w:szCs w:val="24"/>
              </w:rPr>
            </w:pPr>
            <w:r>
              <w:rPr>
                <w:rFonts w:cs="Calibri"/>
                <w:b/>
                <w:szCs w:val="24"/>
              </w:rPr>
              <w:t>Beleg (lateinisches Textzitat)</w:t>
            </w:r>
          </w:p>
        </w:tc>
      </w:tr>
      <w:tr w:rsidR="000F0F01" w:rsidRPr="009755C0" w:rsidTr="00161B31">
        <w:trPr>
          <w:cantSplit/>
          <w:trHeight w:val="325"/>
        </w:trPr>
        <w:tc>
          <w:tcPr>
            <w:tcW w:w="1931" w:type="pct"/>
            <w:tcBorders>
              <w:top w:val="single" w:sz="4" w:space="0" w:color="auto"/>
              <w:left w:val="single" w:sz="4" w:space="0" w:color="auto"/>
              <w:bottom w:val="single" w:sz="4" w:space="0" w:color="auto"/>
              <w:right w:val="single" w:sz="4" w:space="0" w:color="auto"/>
            </w:tcBorders>
            <w:hideMark/>
          </w:tcPr>
          <w:p w:rsidR="000F0F01" w:rsidRDefault="000F0F01" w:rsidP="00161B31">
            <w:pPr>
              <w:rPr>
                <w:rFonts w:cs="Calibri"/>
                <w:szCs w:val="24"/>
              </w:rPr>
            </w:pPr>
            <w:r>
              <w:rPr>
                <w:rFonts w:cs="Calibri"/>
                <w:szCs w:val="24"/>
              </w:rPr>
              <w:t>Sätze werden häufig mit „et“ eingeleitet. (mind. 2)</w:t>
            </w:r>
          </w:p>
        </w:tc>
        <w:tc>
          <w:tcPr>
            <w:tcW w:w="306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i/>
                <w:color w:val="538135" w:themeColor="accent6" w:themeShade="BF"/>
                <w:szCs w:val="24"/>
                <w:lang w:val="en-GB"/>
              </w:rPr>
            </w:pPr>
            <w:r>
              <w:rPr>
                <w:rFonts w:cs="Calibri"/>
                <w:i/>
                <w:color w:val="538135" w:themeColor="accent6" w:themeShade="BF"/>
                <w:szCs w:val="24"/>
                <w:lang w:val="en-GB"/>
              </w:rPr>
              <w:t>Et creavit Deus hominem …</w:t>
            </w:r>
          </w:p>
          <w:p w:rsidR="000F0F01" w:rsidRDefault="000F0F01" w:rsidP="00161B31">
            <w:pPr>
              <w:rPr>
                <w:rFonts w:cs="Calibri"/>
                <w:i/>
                <w:color w:val="538135" w:themeColor="accent6" w:themeShade="BF"/>
                <w:szCs w:val="24"/>
                <w:lang w:val="en-GB"/>
              </w:rPr>
            </w:pPr>
            <w:r>
              <w:rPr>
                <w:rFonts w:cs="Calibri"/>
                <w:i/>
                <w:color w:val="538135" w:themeColor="accent6" w:themeShade="BF"/>
                <w:szCs w:val="24"/>
                <w:lang w:val="en-GB"/>
              </w:rPr>
              <w:t>Et factum est vesper …</w:t>
            </w:r>
          </w:p>
        </w:tc>
      </w:tr>
      <w:tr w:rsidR="000F0F01" w:rsidTr="00161B31">
        <w:trPr>
          <w:cantSplit/>
          <w:trHeight w:val="325"/>
        </w:trPr>
        <w:tc>
          <w:tcPr>
            <w:tcW w:w="1931" w:type="pct"/>
            <w:tcBorders>
              <w:top w:val="single" w:sz="4" w:space="0" w:color="auto"/>
              <w:left w:val="single" w:sz="4" w:space="0" w:color="auto"/>
              <w:bottom w:val="single" w:sz="4" w:space="0" w:color="auto"/>
              <w:right w:val="single" w:sz="4" w:space="0" w:color="auto"/>
            </w:tcBorders>
            <w:hideMark/>
          </w:tcPr>
          <w:p w:rsidR="000F0F01" w:rsidRDefault="000F0F01" w:rsidP="00161B31">
            <w:pPr>
              <w:rPr>
                <w:rFonts w:cs="Calibri"/>
                <w:szCs w:val="24"/>
              </w:rPr>
            </w:pPr>
            <w:r>
              <w:rPr>
                <w:rFonts w:cs="Calibri"/>
                <w:szCs w:val="24"/>
              </w:rPr>
              <w:t>Das Verbum steht oft an erster Stelle im Satz. (mind. 2)</w:t>
            </w:r>
          </w:p>
        </w:tc>
        <w:tc>
          <w:tcPr>
            <w:tcW w:w="306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i/>
                <w:color w:val="538135" w:themeColor="accent6" w:themeShade="BF"/>
                <w:szCs w:val="24"/>
              </w:rPr>
            </w:pPr>
            <w:r>
              <w:rPr>
                <w:rFonts w:cs="Calibri"/>
                <w:i/>
                <w:color w:val="538135" w:themeColor="accent6" w:themeShade="BF"/>
                <w:szCs w:val="24"/>
              </w:rPr>
              <w:t>Benedixitque illis Deus …</w:t>
            </w:r>
          </w:p>
          <w:p w:rsidR="000F0F01" w:rsidRDefault="000F0F01" w:rsidP="00161B31">
            <w:pPr>
              <w:rPr>
                <w:rFonts w:cs="Calibri"/>
                <w:i/>
                <w:color w:val="538135" w:themeColor="accent6" w:themeShade="BF"/>
                <w:szCs w:val="24"/>
              </w:rPr>
            </w:pPr>
            <w:r>
              <w:rPr>
                <w:rFonts w:cs="Calibri"/>
                <w:i/>
                <w:color w:val="538135" w:themeColor="accent6" w:themeShade="BF"/>
                <w:szCs w:val="24"/>
              </w:rPr>
              <w:t>Dixitque Deus …</w:t>
            </w:r>
          </w:p>
        </w:tc>
      </w:tr>
      <w:tr w:rsidR="000F0F01" w:rsidTr="00161B31">
        <w:trPr>
          <w:cantSplit/>
          <w:trHeight w:val="325"/>
        </w:trPr>
        <w:tc>
          <w:tcPr>
            <w:tcW w:w="1931" w:type="pct"/>
            <w:tcBorders>
              <w:top w:val="single" w:sz="4" w:space="0" w:color="auto"/>
              <w:left w:val="single" w:sz="4" w:space="0" w:color="auto"/>
              <w:bottom w:val="single" w:sz="4" w:space="0" w:color="auto"/>
              <w:right w:val="single" w:sz="4" w:space="0" w:color="auto"/>
            </w:tcBorders>
            <w:hideMark/>
          </w:tcPr>
          <w:p w:rsidR="000F0F01" w:rsidRDefault="000F0F01" w:rsidP="00161B31">
            <w:pPr>
              <w:rPr>
                <w:rFonts w:cs="Calibri"/>
                <w:szCs w:val="24"/>
              </w:rPr>
            </w:pPr>
            <w:r>
              <w:rPr>
                <w:rFonts w:cs="Calibri"/>
                <w:szCs w:val="24"/>
              </w:rPr>
              <w:t>häufiger Gebrauch des Partizip Präsens (1)</w:t>
            </w:r>
          </w:p>
        </w:tc>
        <w:tc>
          <w:tcPr>
            <w:tcW w:w="306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i/>
                <w:color w:val="538135" w:themeColor="accent6" w:themeShade="BF"/>
                <w:szCs w:val="24"/>
              </w:rPr>
            </w:pPr>
            <w:r>
              <w:rPr>
                <w:rFonts w:cs="Calibri"/>
                <w:i/>
                <w:color w:val="538135" w:themeColor="accent6" w:themeShade="BF"/>
                <w:szCs w:val="24"/>
              </w:rPr>
              <w:t>… omnem herbam afferentem semen super …</w:t>
            </w:r>
          </w:p>
        </w:tc>
      </w:tr>
    </w:tbl>
    <w:p w:rsidR="000F0F01" w:rsidRDefault="000F0F01" w:rsidP="000F0F01">
      <w:pPr>
        <w:rPr>
          <w:b/>
          <w:sz w:val="22"/>
          <w:szCs w:val="26"/>
          <w:u w:val="single"/>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3 (zu Text III):</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0F0F01" w:rsidTr="00161B31">
        <w:trPr>
          <w:cantSplit/>
          <w:trHeight w:val="177"/>
        </w:trPr>
        <w:tc>
          <w:tcPr>
            <w:tcW w:w="895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 xml:space="preserve">Gott schuf den Menschen nach </w:t>
            </w:r>
          </w:p>
          <w:p w:rsidR="000F0F01" w:rsidRDefault="000F0F01" w:rsidP="00161B31">
            <w:pPr>
              <w:rPr>
                <w:i/>
                <w:szCs w:val="24"/>
              </w:rPr>
            </w:pPr>
            <w:r>
              <w:rPr>
                <w:i/>
                <w:color w:val="538135" w:themeColor="accent6" w:themeShade="BF"/>
                <w:szCs w:val="24"/>
              </w:rPr>
              <w:t xml:space="preserve">seinem Abbild. </w:t>
            </w:r>
          </w:p>
        </w:tc>
      </w:tr>
      <w:tr w:rsidR="000F0F01" w:rsidTr="00161B31">
        <w:trPr>
          <w:cantSplit/>
          <w:trHeight w:val="177"/>
        </w:trPr>
        <w:tc>
          <w:tcPr>
            <w:tcW w:w="895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rFonts w:cs="Calibri"/>
                <w:i/>
                <w:color w:val="538135" w:themeColor="accent6" w:themeShade="BF"/>
                <w:szCs w:val="24"/>
              </w:rPr>
              <w:t>Wachst und vermehrt euch</w:t>
            </w:r>
            <w:r>
              <w:rPr>
                <w:rFonts w:cs="Calibri"/>
                <w:color w:val="538135" w:themeColor="accent6" w:themeShade="BF"/>
                <w:szCs w:val="24"/>
              </w:rPr>
              <w:t xml:space="preserve"> </w:t>
            </w:r>
            <w:r>
              <w:rPr>
                <w:rFonts w:cs="Calibri"/>
                <w:szCs w:val="24"/>
              </w:rPr>
              <w:t>und befüllt die Erde und unterwerft sie und herrscht über die Fische des Meeres und die Vögel des Himmels und über alle Tiere.</w:t>
            </w:r>
          </w:p>
        </w:tc>
      </w:tr>
      <w:tr w:rsidR="000F0F01" w:rsidTr="00161B31">
        <w:trPr>
          <w:cantSplit/>
          <w:trHeight w:val="177"/>
        </w:trPr>
        <w:tc>
          <w:tcPr>
            <w:tcW w:w="895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rFonts w:cs="Calibri"/>
                <w:szCs w:val="24"/>
              </w:rPr>
              <w:t xml:space="preserve">Und Gott sagte: „Sieh, ich gab euch alle Pflanzen, welche Samen über der Erde geben, und alle Bäume, </w:t>
            </w:r>
            <w:r>
              <w:rPr>
                <w:rFonts w:cs="Calibri"/>
                <w:i/>
                <w:color w:val="538135" w:themeColor="accent6" w:themeShade="BF"/>
                <w:szCs w:val="24"/>
              </w:rPr>
              <w:t>die Samen bringen</w:t>
            </w:r>
            <w:r>
              <w:rPr>
                <w:rFonts w:cs="Calibri"/>
                <w:szCs w:val="24"/>
              </w:rPr>
              <w:t>, damit ihr Nahrung habt.</w:t>
            </w:r>
          </w:p>
        </w:tc>
      </w:tr>
      <w:tr w:rsidR="000F0F01" w:rsidTr="00161B31">
        <w:trPr>
          <w:cantSplit/>
          <w:trHeight w:val="177"/>
        </w:trPr>
        <w:tc>
          <w:tcPr>
            <w:tcW w:w="895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 xml:space="preserve">Und es wurde Abend und Morgen, </w:t>
            </w:r>
          </w:p>
          <w:p w:rsidR="000F0F01" w:rsidRDefault="000F0F01" w:rsidP="00161B31">
            <w:pPr>
              <w:rPr>
                <w:szCs w:val="24"/>
              </w:rPr>
            </w:pPr>
            <w:r>
              <w:rPr>
                <w:i/>
                <w:color w:val="538135" w:themeColor="accent6" w:themeShade="BF"/>
                <w:szCs w:val="24"/>
              </w:rPr>
              <w:t>der sechste Tag</w:t>
            </w:r>
            <w:r>
              <w:rPr>
                <w:color w:val="538135" w:themeColor="accent6" w:themeShade="BF"/>
                <w:szCs w:val="24"/>
              </w:rPr>
              <w:t>.</w:t>
            </w:r>
          </w:p>
        </w:tc>
      </w:tr>
    </w:tbl>
    <w:p w:rsidR="000F0F01" w:rsidRDefault="000F0F01" w:rsidP="000F0F01">
      <w:pPr>
        <w:pStyle w:val="Input"/>
        <w:jc w:val="left"/>
        <w:rPr>
          <w:rFonts w:ascii="Arial" w:hAnsi="Arial" w:cs="Arial"/>
          <w:u w:val="single"/>
          <w:lang w:val="de-AT"/>
        </w:rPr>
      </w:pPr>
    </w:p>
    <w:p w:rsidR="000F0F01" w:rsidRDefault="000F0F01" w:rsidP="000F0F01">
      <w:pPr>
        <w:rPr>
          <w:rFonts w:ascii="Arial" w:eastAsia="Times New Roman" w:hAnsi="Arial" w:cs="Arial"/>
          <w:b/>
          <w:sz w:val="22"/>
          <w:szCs w:val="24"/>
          <w:u w:val="single"/>
          <w:lang w:eastAsia="de-DE"/>
        </w:rPr>
      </w:pPr>
      <w:r>
        <w:rPr>
          <w:rFonts w:ascii="Arial" w:hAnsi="Arial" w:cs="Arial"/>
          <w:sz w:val="22"/>
          <w:u w:val="single"/>
        </w:rPr>
        <w:br w:type="page"/>
      </w:r>
    </w:p>
    <w:p w:rsidR="000F0F01" w:rsidRDefault="000F0F01" w:rsidP="000F0F01">
      <w:pPr>
        <w:pStyle w:val="Input"/>
        <w:jc w:val="left"/>
        <w:rPr>
          <w:rFonts w:ascii="Arial" w:hAnsi="Arial" w:cs="Arial"/>
          <w:sz w:val="22"/>
          <w:lang w:val="de-AT"/>
        </w:rPr>
      </w:pPr>
      <w:r>
        <w:rPr>
          <w:rFonts w:ascii="Arial" w:hAnsi="Arial" w:cs="Arial"/>
          <w:sz w:val="22"/>
          <w:u w:val="single"/>
          <w:lang w:val="de-AT"/>
        </w:rPr>
        <w:lastRenderedPageBreak/>
        <w:t>Aufgabe 4 (zu Text III):</w:t>
      </w:r>
      <w:r>
        <w:rPr>
          <w:rFonts w:ascii="Arial" w:hAnsi="Arial" w:cs="Arial"/>
          <w:sz w:val="22"/>
          <w:lang w:val="de-AT"/>
        </w:rPr>
        <w:t xml:space="preserve"> </w:t>
      </w:r>
    </w:p>
    <w:p w:rsidR="000F0F01" w:rsidRDefault="000F0F01" w:rsidP="000F0F01">
      <w:pPr>
        <w:rPr>
          <w:rFonts w:ascii="Arial" w:hAnsi="Arial" w:cs="Arial"/>
          <w:b/>
          <w:sz w:val="22"/>
        </w:rPr>
      </w:pPr>
      <w:r>
        <w:rPr>
          <w:rFonts w:ascii="Arial" w:hAnsi="Arial" w:cs="Arial"/>
          <w:b/>
          <w:sz w:val="22"/>
        </w:rPr>
        <w:t xml:space="preserve">Form: </w:t>
      </w:r>
      <w:r>
        <w:rPr>
          <w:rFonts w:ascii="Arial" w:hAnsi="Arial" w:cs="Arial"/>
          <w:b/>
          <w:i/>
          <w:color w:val="538135" w:themeColor="accent6" w:themeShade="BF"/>
          <w:sz w:val="22"/>
        </w:rPr>
        <w:t>Imperativ</w:t>
      </w:r>
    </w:p>
    <w:p w:rsidR="000F0F01" w:rsidRPr="00166945" w:rsidRDefault="000F0F01" w:rsidP="000F0F01">
      <w:pPr>
        <w:rPr>
          <w:rFonts w:ascii="Arial" w:hAnsi="Arial" w:cs="Arial"/>
          <w:b/>
          <w:sz w:val="22"/>
          <w:u w:val="single"/>
          <w:lang w:val="en-GB"/>
        </w:rPr>
      </w:pPr>
      <w:r w:rsidRPr="00166945">
        <w:rPr>
          <w:rFonts w:ascii="Arial" w:hAnsi="Arial" w:cs="Arial"/>
          <w:b/>
          <w:sz w:val="22"/>
          <w:u w:val="single"/>
          <w:lang w:val="en-GB"/>
        </w:rPr>
        <w:t>Grundwort:</w:t>
      </w:r>
    </w:p>
    <w:p w:rsidR="000F0F01" w:rsidRDefault="000F0F01" w:rsidP="000F0F01">
      <w:pPr>
        <w:rPr>
          <w:rFonts w:ascii="Arial" w:hAnsi="Arial" w:cs="Arial"/>
          <w:sz w:val="22"/>
          <w:lang w:val="en-GB"/>
        </w:rPr>
      </w:pPr>
      <w:r>
        <w:rPr>
          <w:rFonts w:ascii="Arial" w:hAnsi="Arial" w:cs="Arial"/>
          <w:sz w:val="22"/>
          <w:lang w:val="en-GB"/>
        </w:rPr>
        <w:t>crescite</w:t>
      </w:r>
      <w:r>
        <w:rPr>
          <w:rFonts w:ascii="Arial" w:hAnsi="Arial" w:cs="Arial"/>
          <w:sz w:val="22"/>
          <w:lang w:val="en-GB"/>
        </w:rPr>
        <w:tab/>
      </w:r>
      <w:r>
        <w:rPr>
          <w:rFonts w:ascii="Arial" w:hAnsi="Arial" w:cs="Arial"/>
          <w:sz w:val="22"/>
          <w:lang w:val="en-GB"/>
        </w:rPr>
        <w:tab/>
      </w:r>
      <w:r>
        <w:rPr>
          <w:rFonts w:ascii="Arial" w:hAnsi="Arial" w:cs="Arial"/>
          <w:i/>
          <w:color w:val="538135" w:themeColor="accent6" w:themeShade="BF"/>
          <w:sz w:val="22"/>
          <w:lang w:val="en-GB"/>
        </w:rPr>
        <w:t>cresco 3. crescere, crevi, cretum - wachsen</w:t>
      </w:r>
    </w:p>
    <w:p w:rsidR="000F0F01" w:rsidRDefault="000F0F01" w:rsidP="000F0F01">
      <w:pPr>
        <w:rPr>
          <w:rFonts w:ascii="Arial" w:hAnsi="Arial" w:cs="Arial"/>
          <w:sz w:val="22"/>
          <w:lang w:val="en-GB"/>
        </w:rPr>
      </w:pPr>
      <w:r>
        <w:rPr>
          <w:rFonts w:ascii="Arial" w:hAnsi="Arial" w:cs="Arial"/>
          <w:sz w:val="22"/>
          <w:lang w:val="en-GB"/>
        </w:rPr>
        <w:t>multiplicamini</w:t>
      </w:r>
      <w:r>
        <w:rPr>
          <w:rFonts w:ascii="Arial" w:hAnsi="Arial" w:cs="Arial"/>
          <w:sz w:val="22"/>
          <w:lang w:val="en-GB"/>
        </w:rPr>
        <w:tab/>
      </w:r>
      <w:r>
        <w:rPr>
          <w:rFonts w:ascii="Arial" w:hAnsi="Arial" w:cs="Arial"/>
          <w:sz w:val="22"/>
          <w:lang w:val="en-GB"/>
        </w:rPr>
        <w:tab/>
      </w:r>
      <w:r>
        <w:rPr>
          <w:rFonts w:ascii="Arial" w:hAnsi="Arial" w:cs="Arial"/>
          <w:i/>
          <w:color w:val="538135" w:themeColor="accent6" w:themeShade="BF"/>
          <w:sz w:val="22"/>
          <w:lang w:val="en-GB"/>
        </w:rPr>
        <w:t>multiplico 1. multiplicare, multiplicavi, multiplicatum - vermehren</w:t>
      </w:r>
    </w:p>
    <w:p w:rsidR="000F0F01" w:rsidRDefault="000F0F01" w:rsidP="000F0F01">
      <w:pPr>
        <w:rPr>
          <w:rFonts w:ascii="Arial" w:hAnsi="Arial" w:cs="Arial"/>
          <w:sz w:val="22"/>
          <w:lang w:val="en-GB"/>
        </w:rPr>
      </w:pPr>
      <w:r>
        <w:rPr>
          <w:rFonts w:ascii="Arial" w:hAnsi="Arial" w:cs="Arial"/>
          <w:sz w:val="22"/>
          <w:lang w:val="en-GB"/>
        </w:rPr>
        <w:t>replete</w:t>
      </w:r>
      <w:r>
        <w:rPr>
          <w:rFonts w:ascii="Arial" w:hAnsi="Arial" w:cs="Arial"/>
          <w:sz w:val="22"/>
          <w:lang w:val="en-GB"/>
        </w:rPr>
        <w:tab/>
      </w:r>
      <w:r>
        <w:rPr>
          <w:rFonts w:ascii="Arial" w:hAnsi="Arial" w:cs="Arial"/>
          <w:sz w:val="22"/>
          <w:lang w:val="en-GB"/>
        </w:rPr>
        <w:tab/>
      </w:r>
      <w:r>
        <w:rPr>
          <w:rFonts w:ascii="Arial" w:hAnsi="Arial" w:cs="Arial"/>
          <w:sz w:val="22"/>
          <w:lang w:val="en-GB"/>
        </w:rPr>
        <w:tab/>
      </w:r>
      <w:r>
        <w:rPr>
          <w:rFonts w:ascii="Arial" w:hAnsi="Arial" w:cs="Arial"/>
          <w:i/>
          <w:color w:val="538135" w:themeColor="accent6" w:themeShade="BF"/>
          <w:sz w:val="22"/>
          <w:lang w:val="en-GB"/>
        </w:rPr>
        <w:t>repleo 2. replere, replevi, repletum - befüllen</w:t>
      </w:r>
    </w:p>
    <w:p w:rsidR="000F0F01" w:rsidRDefault="000F0F01" w:rsidP="000F0F01">
      <w:pPr>
        <w:rPr>
          <w:rFonts w:ascii="Arial" w:hAnsi="Arial" w:cs="Arial"/>
          <w:sz w:val="22"/>
          <w:lang w:val="en-GB"/>
        </w:rPr>
      </w:pPr>
      <w:r>
        <w:rPr>
          <w:rFonts w:ascii="Arial" w:hAnsi="Arial" w:cs="Arial"/>
          <w:sz w:val="22"/>
          <w:lang w:val="en-GB"/>
        </w:rPr>
        <w:t>subicite</w:t>
      </w:r>
      <w:r>
        <w:rPr>
          <w:rFonts w:ascii="Arial" w:hAnsi="Arial" w:cs="Arial"/>
          <w:sz w:val="22"/>
          <w:lang w:val="en-GB"/>
        </w:rPr>
        <w:tab/>
      </w:r>
      <w:r>
        <w:rPr>
          <w:rFonts w:ascii="Arial" w:hAnsi="Arial" w:cs="Arial"/>
          <w:sz w:val="22"/>
          <w:lang w:val="en-GB"/>
        </w:rPr>
        <w:tab/>
      </w:r>
      <w:r>
        <w:rPr>
          <w:rFonts w:ascii="Arial" w:hAnsi="Arial" w:cs="Arial"/>
          <w:i/>
          <w:color w:val="538135" w:themeColor="accent6" w:themeShade="BF"/>
          <w:sz w:val="22"/>
          <w:lang w:val="en-GB"/>
        </w:rPr>
        <w:t>subicio 3M. subicere, subieci, subiectum - unterwerfen</w:t>
      </w:r>
    </w:p>
    <w:p w:rsidR="000F0F01" w:rsidRDefault="000F0F01" w:rsidP="000F0F01">
      <w:pPr>
        <w:rPr>
          <w:rFonts w:ascii="Arial" w:hAnsi="Arial" w:cs="Arial"/>
          <w:sz w:val="22"/>
          <w:lang w:val="en-GB"/>
        </w:rPr>
      </w:pPr>
      <w:r>
        <w:rPr>
          <w:rFonts w:ascii="Arial" w:hAnsi="Arial" w:cs="Arial"/>
          <w:sz w:val="22"/>
          <w:lang w:val="en-GB"/>
        </w:rPr>
        <w:t>dominamini</w:t>
      </w:r>
      <w:r>
        <w:rPr>
          <w:rFonts w:ascii="Arial" w:hAnsi="Arial" w:cs="Arial"/>
          <w:sz w:val="22"/>
          <w:lang w:val="en-GB"/>
        </w:rPr>
        <w:tab/>
      </w:r>
      <w:r>
        <w:rPr>
          <w:rFonts w:ascii="Arial" w:hAnsi="Arial" w:cs="Arial"/>
          <w:sz w:val="22"/>
          <w:lang w:val="en-GB"/>
        </w:rPr>
        <w:tab/>
      </w:r>
      <w:r>
        <w:rPr>
          <w:rFonts w:ascii="Arial" w:hAnsi="Arial" w:cs="Arial"/>
          <w:i/>
          <w:color w:val="538135" w:themeColor="accent6" w:themeShade="BF"/>
          <w:sz w:val="22"/>
          <w:lang w:val="en-GB"/>
        </w:rPr>
        <w:t>dominor 1. dominari, dominatus sum - herrschen</w:t>
      </w:r>
    </w:p>
    <w:p w:rsidR="000F0F01" w:rsidRDefault="000F0F01" w:rsidP="000F0F01">
      <w:pPr>
        <w:rPr>
          <w:rFonts w:ascii="Arial" w:hAnsi="Arial" w:cs="Arial"/>
          <w:sz w:val="22"/>
          <w:u w:val="single"/>
          <w:lang w:val="en-GB"/>
        </w:rPr>
      </w:pPr>
    </w:p>
    <w:p w:rsidR="000F0F01" w:rsidRDefault="000F0F01" w:rsidP="000F0F01">
      <w:pPr>
        <w:rPr>
          <w:rFonts w:ascii="Arial" w:eastAsia="Times New Roman" w:hAnsi="Arial" w:cs="Arial"/>
          <w:b/>
          <w:sz w:val="20"/>
          <w:szCs w:val="24"/>
          <w:u w:val="single"/>
          <w:lang w:val="en-GB" w:eastAsia="de-DE"/>
        </w:rPr>
      </w:pPr>
      <w:r>
        <w:rPr>
          <w:rFonts w:ascii="Arial" w:hAnsi="Arial" w:cs="Arial"/>
          <w:b/>
          <w:sz w:val="22"/>
          <w:u w:val="single"/>
        </w:rPr>
        <w:t>Aufgabe 5 (zu Text III):</w:t>
      </w:r>
      <w:r>
        <w:rPr>
          <w:rFonts w:ascii="Arial" w:hAnsi="Arial" w:cs="Arial"/>
          <w:b/>
          <w:sz w:val="22"/>
        </w:rPr>
        <w:t xml:space="preserve"> </w:t>
      </w:r>
    </w:p>
    <w:p w:rsidR="000F0F01" w:rsidRDefault="000F0F01" w:rsidP="000F0F01">
      <w:pPr>
        <w:pStyle w:val="Listenabsatz"/>
        <w:numPr>
          <w:ilvl w:val="0"/>
          <w:numId w:val="28"/>
        </w:numPr>
        <w:ind w:left="714" w:hanging="357"/>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 xml:space="preserve">Der Mensch steht über den Tieren. </w:t>
      </w:r>
    </w:p>
    <w:p w:rsidR="000F0F01" w:rsidRDefault="000F0F01" w:rsidP="000F0F01">
      <w:pPr>
        <w:pStyle w:val="Listenabsatz"/>
        <w:numPr>
          <w:ilvl w:val="0"/>
          <w:numId w:val="28"/>
        </w:numPr>
        <w:ind w:left="714" w:hanging="357"/>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Er soll über sie herrschen.</w:t>
      </w:r>
    </w:p>
    <w:p w:rsidR="000F0F01" w:rsidRDefault="000F0F01" w:rsidP="000F0F01">
      <w:pPr>
        <w:rPr>
          <w:rFonts w:ascii="Arial" w:hAnsi="Arial" w:cs="Arial"/>
          <w:sz w:val="22"/>
        </w:rPr>
      </w:pPr>
    </w:p>
    <w:p w:rsidR="000F0F01" w:rsidRDefault="000F0F01" w:rsidP="000F0F01">
      <w:pPr>
        <w:rPr>
          <w:rFonts w:ascii="Arial" w:hAnsi="Arial" w:cs="Arial"/>
          <w:b/>
          <w:sz w:val="22"/>
          <w:u w:val="single"/>
        </w:rPr>
      </w:pPr>
      <w:r>
        <w:rPr>
          <w:rFonts w:ascii="Arial" w:hAnsi="Arial" w:cs="Arial"/>
          <w:b/>
          <w:sz w:val="22"/>
          <w:u w:val="single"/>
        </w:rPr>
        <w:t>Übersetzung (zu Text IV):</w:t>
      </w:r>
    </w:p>
    <w:p w:rsidR="000F0F01" w:rsidRDefault="000F0F01" w:rsidP="000F0F01">
      <w:pPr>
        <w:rPr>
          <w:rFonts w:ascii="Arial" w:hAnsi="Arial" w:cs="Arial"/>
          <w:i/>
          <w:color w:val="538135" w:themeColor="accent6" w:themeShade="BF"/>
          <w:sz w:val="22"/>
          <w:szCs w:val="24"/>
        </w:rPr>
      </w:pPr>
      <w:r>
        <w:rPr>
          <w:rFonts w:ascii="Arial" w:hAnsi="Arial" w:cs="Arial"/>
          <w:i/>
          <w:color w:val="538135" w:themeColor="accent6" w:themeShade="BF"/>
          <w:sz w:val="22"/>
          <w:szCs w:val="24"/>
        </w:rPr>
        <w:t xml:space="preserve">Noch fehlte ein Lebewesen, heiliger als diese, fähiger, den hohen Geist aufzunehmen, und berufen, die übrigen zu beherrschen. Prometheus formte mit Lehm und Regenwasser sie zum Ebenbild der alles lenkenden Götter. Und während die übrigen Lebewesen nach vorn geneigt zur Erde blicken, gab er dem Menschen ein emporblickendes Antlitz, befahl ihm, den Himmel zu sehen und das Gesicht aufrecht zu den Sternen zu erheben. </w:t>
      </w:r>
    </w:p>
    <w:p w:rsidR="000F0F01" w:rsidRDefault="000F0F01" w:rsidP="000F0F01">
      <w:pPr>
        <w:rPr>
          <w:rFonts w:ascii="Arial" w:hAnsi="Arial" w:cs="Arial"/>
          <w:sz w:val="22"/>
        </w:rPr>
      </w:pPr>
    </w:p>
    <w:p w:rsidR="000F0F01" w:rsidRPr="00210352" w:rsidRDefault="000F0F01" w:rsidP="000F0F01">
      <w:pPr>
        <w:pStyle w:val="Input"/>
        <w:jc w:val="left"/>
        <w:rPr>
          <w:rFonts w:ascii="Arial" w:eastAsiaTheme="minorHAnsi" w:hAnsi="Arial" w:cs="Arial"/>
          <w:b w:val="0"/>
          <w:i/>
          <w:color w:val="538135" w:themeColor="accent6" w:themeShade="BF"/>
          <w:sz w:val="22"/>
          <w:szCs w:val="22"/>
          <w:lang w:val="de-AT" w:eastAsia="en-US"/>
        </w:rPr>
      </w:pPr>
      <w:r w:rsidRPr="00210352">
        <w:rPr>
          <w:rFonts w:ascii="Arial" w:hAnsi="Arial" w:cs="Arial"/>
          <w:sz w:val="22"/>
          <w:szCs w:val="22"/>
          <w:u w:val="single"/>
          <w:lang w:val="de-AT"/>
        </w:rPr>
        <w:t>Aufgabe 1 (zu Text IV):</w:t>
      </w:r>
      <w:r w:rsidRPr="00210352">
        <w:rPr>
          <w:rFonts w:ascii="Arial" w:eastAsiaTheme="minorHAnsi" w:hAnsi="Arial" w:cs="Arial"/>
          <w:b w:val="0"/>
          <w:i/>
          <w:color w:val="538135" w:themeColor="accent6" w:themeShade="BF"/>
          <w:sz w:val="22"/>
          <w:szCs w:val="22"/>
          <w:lang w:val="de-AT" w:eastAsia="en-US"/>
        </w:rPr>
        <w:t xml:space="preserve"> </w:t>
      </w:r>
    </w:p>
    <w:p w:rsidR="000F0F01" w:rsidRPr="00210352" w:rsidRDefault="000F0F01" w:rsidP="000F0F01">
      <w:pPr>
        <w:pStyle w:val="Listenabsatz"/>
        <w:numPr>
          <w:ilvl w:val="0"/>
          <w:numId w:val="29"/>
        </w:numPr>
        <w:rPr>
          <w:rFonts w:ascii="Arial" w:hAnsi="Arial" w:cs="Arial"/>
          <w:i/>
          <w:color w:val="538135" w:themeColor="accent6" w:themeShade="BF"/>
          <w:sz w:val="22"/>
          <w:lang w:eastAsia="de-DE"/>
        </w:rPr>
      </w:pPr>
      <w:r w:rsidRPr="00210352">
        <w:rPr>
          <w:rFonts w:ascii="Arial" w:hAnsi="Arial" w:cs="Arial"/>
          <w:i/>
          <w:color w:val="538135" w:themeColor="accent6" w:themeShade="BF"/>
          <w:sz w:val="22"/>
        </w:rPr>
        <w:t>Die Menschen sind eine heiligere und höher entwickelte Spezies. Außerdem gehen die Menschen aufrecht, um ihren Blick zu den Sternen zu richten.</w:t>
      </w:r>
    </w:p>
    <w:p w:rsidR="000F0F01" w:rsidRDefault="000F0F01" w:rsidP="000F0F01">
      <w:pPr>
        <w:rPr>
          <w:rFonts w:ascii="Book Antiqua" w:hAnsi="Book Antiqua"/>
          <w:lang w:eastAsia="de-DE"/>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2 (zu Text IV):</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0F0F01" w:rsidTr="00161B31">
        <w:trPr>
          <w:cantSplit/>
          <w:trHeight w:val="203"/>
        </w:trPr>
        <w:tc>
          <w:tcPr>
            <w:tcW w:w="90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Calibri" w:hAnsi="Calibri"/>
                <w:b/>
                <w:szCs w:val="24"/>
              </w:rPr>
            </w:pPr>
            <w:r>
              <w:rPr>
                <w:b/>
                <w:szCs w:val="24"/>
              </w:rPr>
              <w:t>metrische Analyse (V. 1-2 u. 4-7)</w:t>
            </w:r>
          </w:p>
        </w:tc>
      </w:tr>
      <w:tr w:rsidR="000F0F01" w:rsidRPr="009755C0" w:rsidTr="00161B31">
        <w:trPr>
          <w:cantSplit/>
          <w:trHeight w:val="203"/>
        </w:trPr>
        <w:tc>
          <w:tcPr>
            <w:tcW w:w="90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color w:val="538135" w:themeColor="accent6" w:themeShade="BF"/>
                <w:szCs w:val="24"/>
                <w:lang w:val="en-GB"/>
              </w:rPr>
            </w:pPr>
            <w:r>
              <w:rPr>
                <w:szCs w:val="24"/>
                <w:lang w:val="en-GB"/>
              </w:rPr>
              <w:t xml:space="preserve"> </w:t>
            </w:r>
            <w:r>
              <w:rPr>
                <w:color w:val="538135" w:themeColor="accent6" w:themeShade="BF"/>
                <w:szCs w:val="24"/>
                <w:lang w:val="en-GB"/>
              </w:rPr>
              <w:t xml:space="preserve">_     uu   _   </w:t>
            </w:r>
            <w:proofErr w:type="gramStart"/>
            <w:r>
              <w:rPr>
                <w:color w:val="538135" w:themeColor="accent6" w:themeShade="BF"/>
                <w:szCs w:val="24"/>
                <w:lang w:val="en-GB"/>
              </w:rPr>
              <w:t>u  u</w:t>
            </w:r>
            <w:proofErr w:type="gramEnd"/>
            <w:r>
              <w:rPr>
                <w:color w:val="538135" w:themeColor="accent6" w:themeShade="BF"/>
                <w:szCs w:val="24"/>
                <w:lang w:val="en-GB"/>
              </w:rPr>
              <w:t xml:space="preserve">   _    _   _     u   u  _ uu _  _</w:t>
            </w:r>
          </w:p>
          <w:p w:rsidR="000F0F01" w:rsidRDefault="000F0F01" w:rsidP="00161B31">
            <w:pPr>
              <w:spacing w:after="120"/>
              <w:rPr>
                <w:szCs w:val="24"/>
                <w:lang w:val="en-GB"/>
              </w:rPr>
            </w:pPr>
            <w:r>
              <w:rPr>
                <w:szCs w:val="24"/>
                <w:lang w:val="en-GB"/>
              </w:rPr>
              <w:t>Sanctius his animal mentisque capacius altae</w:t>
            </w:r>
          </w:p>
          <w:p w:rsidR="000F0F01" w:rsidRDefault="000F0F01" w:rsidP="00161B31">
            <w:pPr>
              <w:rPr>
                <w:szCs w:val="24"/>
                <w:lang w:val="en-GB"/>
              </w:rPr>
            </w:pPr>
            <w:r>
              <w:rPr>
                <w:szCs w:val="24"/>
                <w:lang w:val="en-GB"/>
              </w:rPr>
              <w:t xml:space="preserve">  </w:t>
            </w:r>
            <w:r>
              <w:rPr>
                <w:color w:val="538135" w:themeColor="accent6" w:themeShade="BF"/>
                <w:szCs w:val="24"/>
                <w:lang w:val="en-GB"/>
              </w:rPr>
              <w:t xml:space="preserve">_u </w:t>
            </w:r>
            <w:proofErr w:type="gramStart"/>
            <w:r>
              <w:rPr>
                <w:color w:val="538135" w:themeColor="accent6" w:themeShade="BF"/>
                <w:szCs w:val="24"/>
                <w:lang w:val="en-GB"/>
              </w:rPr>
              <w:t>u  _</w:t>
            </w:r>
            <w:proofErr w:type="gramEnd"/>
            <w:r>
              <w:rPr>
                <w:color w:val="538135" w:themeColor="accent6" w:themeShade="BF"/>
                <w:szCs w:val="24"/>
                <w:lang w:val="en-GB"/>
              </w:rPr>
              <w:t xml:space="preserve">    u  u      _     u   u  _  _    _ u u  _    _</w:t>
            </w:r>
          </w:p>
          <w:p w:rsidR="000F0F01" w:rsidRDefault="000F0F01" w:rsidP="00161B31">
            <w:pPr>
              <w:spacing w:after="120"/>
              <w:rPr>
                <w:szCs w:val="24"/>
                <w:lang w:val="en-GB"/>
              </w:rPr>
            </w:pPr>
            <w:r>
              <w:rPr>
                <w:szCs w:val="24"/>
                <w:lang w:val="en-GB"/>
              </w:rPr>
              <w:t>deerat adhuc et quod dominari in cetera posset:</w:t>
            </w:r>
          </w:p>
          <w:p w:rsidR="000F0F01" w:rsidRDefault="000F0F01" w:rsidP="00161B31">
            <w:pPr>
              <w:rPr>
                <w:color w:val="538135" w:themeColor="accent6" w:themeShade="BF"/>
                <w:szCs w:val="24"/>
                <w:lang w:val="en-GB"/>
              </w:rPr>
            </w:pPr>
            <w:r>
              <w:rPr>
                <w:color w:val="538135" w:themeColor="accent6" w:themeShade="BF"/>
                <w:szCs w:val="24"/>
                <w:lang w:val="en-GB"/>
              </w:rPr>
              <w:t xml:space="preserve">_    </w:t>
            </w:r>
            <w:proofErr w:type="gramStart"/>
            <w:r>
              <w:rPr>
                <w:color w:val="538135" w:themeColor="accent6" w:themeShade="BF"/>
                <w:szCs w:val="24"/>
                <w:lang w:val="en-GB"/>
              </w:rPr>
              <w:t>u  u</w:t>
            </w:r>
            <w:proofErr w:type="gramEnd"/>
            <w:r>
              <w:rPr>
                <w:color w:val="538135" w:themeColor="accent6" w:themeShade="BF"/>
                <w:szCs w:val="24"/>
                <w:lang w:val="en-GB"/>
              </w:rPr>
              <w:t xml:space="preserve"> _  u u _      u  u _    _     _     u   u_  _</w:t>
            </w:r>
          </w:p>
          <w:p w:rsidR="000F0F01" w:rsidRPr="00166945" w:rsidRDefault="000F0F01" w:rsidP="00161B31">
            <w:pPr>
              <w:spacing w:after="120"/>
              <w:rPr>
                <w:szCs w:val="24"/>
              </w:rPr>
            </w:pPr>
            <w:r w:rsidRPr="00166945">
              <w:rPr>
                <w:szCs w:val="24"/>
              </w:rPr>
              <w:t>finxit in effigiem moderantum cuncta deorum,</w:t>
            </w:r>
          </w:p>
          <w:p w:rsidR="000F0F01" w:rsidRPr="00166945" w:rsidRDefault="000F0F01" w:rsidP="00161B31">
            <w:pPr>
              <w:rPr>
                <w:color w:val="538135" w:themeColor="accent6" w:themeShade="BF"/>
                <w:szCs w:val="24"/>
              </w:rPr>
            </w:pPr>
            <w:r w:rsidRPr="00166945">
              <w:rPr>
                <w:color w:val="538135" w:themeColor="accent6" w:themeShade="BF"/>
                <w:szCs w:val="24"/>
              </w:rPr>
              <w:t xml:space="preserve">    </w:t>
            </w:r>
            <w:proofErr w:type="gramStart"/>
            <w:r w:rsidRPr="00166945">
              <w:rPr>
                <w:color w:val="538135" w:themeColor="accent6" w:themeShade="BF"/>
                <w:szCs w:val="24"/>
              </w:rPr>
              <w:t>_  u</w:t>
            </w:r>
            <w:proofErr w:type="gramEnd"/>
            <w:r w:rsidRPr="00166945">
              <w:rPr>
                <w:color w:val="538135" w:themeColor="accent6" w:themeShade="BF"/>
                <w:szCs w:val="24"/>
              </w:rPr>
              <w:t xml:space="preserve">   u   _       _   _    u u   _uu  _ u u  _   _</w:t>
            </w:r>
          </w:p>
          <w:p w:rsidR="000F0F01" w:rsidRDefault="000F0F01" w:rsidP="00161B31">
            <w:pPr>
              <w:spacing w:after="120"/>
              <w:rPr>
                <w:szCs w:val="24"/>
                <w:lang w:val="en-GB"/>
              </w:rPr>
            </w:pPr>
            <w:r>
              <w:rPr>
                <w:szCs w:val="24"/>
                <w:lang w:val="en-GB"/>
              </w:rPr>
              <w:t>pronaque cum spectent animalia cetera terram,</w:t>
            </w:r>
          </w:p>
          <w:p w:rsidR="000F0F01" w:rsidRDefault="000F0F01" w:rsidP="00161B31">
            <w:pPr>
              <w:rPr>
                <w:color w:val="538135" w:themeColor="accent6" w:themeShade="BF"/>
                <w:szCs w:val="24"/>
                <w:lang w:val="en-GB"/>
              </w:rPr>
            </w:pPr>
            <w:r>
              <w:rPr>
                <w:color w:val="538135" w:themeColor="accent6" w:themeShade="BF"/>
                <w:szCs w:val="24"/>
                <w:lang w:val="en-GB"/>
              </w:rPr>
              <w:t xml:space="preserve">_    u   u _ _   _   _   </w:t>
            </w:r>
            <w:proofErr w:type="gramStart"/>
            <w:r>
              <w:rPr>
                <w:color w:val="538135" w:themeColor="accent6" w:themeShade="BF"/>
                <w:szCs w:val="24"/>
                <w:lang w:val="en-GB"/>
              </w:rPr>
              <w:t>_  _</w:t>
            </w:r>
            <w:proofErr w:type="gramEnd"/>
            <w:r>
              <w:rPr>
                <w:color w:val="538135" w:themeColor="accent6" w:themeShade="BF"/>
                <w:szCs w:val="24"/>
                <w:lang w:val="en-GB"/>
              </w:rPr>
              <w:t xml:space="preserve">    _  _       u  u  _ _</w:t>
            </w:r>
          </w:p>
          <w:p w:rsidR="000F0F01" w:rsidRDefault="000F0F01" w:rsidP="00161B31">
            <w:pPr>
              <w:spacing w:after="120"/>
              <w:rPr>
                <w:szCs w:val="24"/>
                <w:lang w:val="en-GB"/>
              </w:rPr>
            </w:pPr>
            <w:r>
              <w:rPr>
                <w:szCs w:val="24"/>
                <w:lang w:val="en-GB"/>
              </w:rPr>
              <w:t>os homini sublime dedit caelumque videre</w:t>
            </w:r>
          </w:p>
          <w:p w:rsidR="000F0F01" w:rsidRDefault="000F0F01" w:rsidP="00161B31">
            <w:pPr>
              <w:rPr>
                <w:color w:val="538135" w:themeColor="accent6" w:themeShade="BF"/>
                <w:szCs w:val="24"/>
                <w:lang w:val="en-GB"/>
              </w:rPr>
            </w:pPr>
            <w:r>
              <w:rPr>
                <w:szCs w:val="24"/>
                <w:lang w:val="en-GB"/>
              </w:rPr>
              <w:t xml:space="preserve"> </w:t>
            </w:r>
            <w:r>
              <w:rPr>
                <w:color w:val="538135" w:themeColor="accent6" w:themeShade="BF"/>
                <w:szCs w:val="24"/>
                <w:lang w:val="en-GB"/>
              </w:rPr>
              <w:t xml:space="preserve">_   u u   _ </w:t>
            </w:r>
            <w:proofErr w:type="gramStart"/>
            <w:r>
              <w:rPr>
                <w:color w:val="538135" w:themeColor="accent6" w:themeShade="BF"/>
                <w:szCs w:val="24"/>
                <w:lang w:val="en-GB"/>
              </w:rPr>
              <w:t>_  _</w:t>
            </w:r>
            <w:proofErr w:type="gramEnd"/>
            <w:r>
              <w:rPr>
                <w:color w:val="538135" w:themeColor="accent6" w:themeShade="BF"/>
                <w:szCs w:val="24"/>
                <w:lang w:val="en-GB"/>
              </w:rPr>
              <w:t xml:space="preserve">   _    _ u u  _  u u   _  _</w:t>
            </w:r>
          </w:p>
          <w:p w:rsidR="000F0F01" w:rsidRDefault="000F0F01" w:rsidP="00161B31">
            <w:pPr>
              <w:spacing w:after="120"/>
              <w:rPr>
                <w:szCs w:val="24"/>
                <w:lang w:val="en-GB"/>
              </w:rPr>
            </w:pPr>
            <w:r>
              <w:rPr>
                <w:szCs w:val="24"/>
                <w:lang w:val="en-GB"/>
              </w:rPr>
              <w:t>iussit et erectos ad sidera tollere vultus.</w:t>
            </w:r>
          </w:p>
        </w:tc>
      </w:tr>
    </w:tbl>
    <w:p w:rsidR="000F0F01" w:rsidRDefault="000F0F01" w:rsidP="000F0F01">
      <w:pPr>
        <w:rPr>
          <w:sz w:val="22"/>
          <w:lang w:val="en-GB"/>
        </w:rPr>
      </w:pPr>
    </w:p>
    <w:p w:rsidR="000F0F01" w:rsidRDefault="000F0F01" w:rsidP="000F0F01">
      <w:pPr>
        <w:pStyle w:val="Input"/>
        <w:jc w:val="left"/>
        <w:rPr>
          <w:rFonts w:ascii="Arial" w:eastAsiaTheme="minorHAnsi" w:hAnsi="Arial" w:cs="Arial"/>
          <w:b w:val="0"/>
          <w:i/>
          <w:color w:val="538135" w:themeColor="accent6" w:themeShade="BF"/>
          <w:szCs w:val="22"/>
          <w:lang w:val="de-AT"/>
        </w:rPr>
      </w:pPr>
      <w:r>
        <w:rPr>
          <w:rFonts w:ascii="Arial" w:hAnsi="Arial" w:cs="Arial"/>
          <w:sz w:val="22"/>
          <w:u w:val="single"/>
          <w:lang w:val="de-AT"/>
        </w:rPr>
        <w:t>Aufgabe 3 (zu Text IV):</w:t>
      </w:r>
      <w:r>
        <w:rPr>
          <w:rFonts w:ascii="Arial" w:eastAsiaTheme="minorHAnsi" w:hAnsi="Arial" w:cs="Arial"/>
          <w:b w:val="0"/>
          <w:i/>
          <w:color w:val="538135" w:themeColor="accent6" w:themeShade="BF"/>
          <w:szCs w:val="22"/>
          <w:lang w:val="de-AT"/>
        </w:rPr>
        <w:t xml:space="preserve"> </w:t>
      </w:r>
    </w:p>
    <w:p w:rsidR="000F0F01" w:rsidRDefault="000F0F01" w:rsidP="000F0F01">
      <w:p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 xml:space="preserve">Gemeinsamkeiten: </w:t>
      </w:r>
    </w:p>
    <w:p w:rsidR="000F0F01" w:rsidRDefault="000F0F01" w:rsidP="000F0F01">
      <w:pPr>
        <w:pStyle w:val="Listenabsatz"/>
        <w:numPr>
          <w:ilvl w:val="0"/>
          <w:numId w:val="29"/>
        </w:num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Menschen nach dem Ebenbild Gottes/der Götter geformt</w:t>
      </w:r>
    </w:p>
    <w:p w:rsidR="000F0F01" w:rsidRDefault="000F0F01" w:rsidP="000F0F01">
      <w:pPr>
        <w:pStyle w:val="Listenabsatz"/>
        <w:numPr>
          <w:ilvl w:val="0"/>
          <w:numId w:val="29"/>
        </w:num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Menschen als höhere Wesen (als die anderen Lebewesen)</w:t>
      </w:r>
    </w:p>
    <w:p w:rsidR="000F0F01" w:rsidRDefault="000F0F01" w:rsidP="000F0F01">
      <w:p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 xml:space="preserve">Unterschiede: </w:t>
      </w:r>
    </w:p>
    <w:p w:rsidR="000F0F01" w:rsidRDefault="000F0F01" w:rsidP="000F0F01">
      <w:pPr>
        <w:pStyle w:val="Listenabsatz"/>
        <w:numPr>
          <w:ilvl w:val="0"/>
          <w:numId w:val="29"/>
        </w:num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 xml:space="preserve">Menschen aus Lehm und Regenwasser erschaffen (im christlichen Text nicht erwähnt); </w:t>
      </w:r>
    </w:p>
    <w:p w:rsidR="000F0F01" w:rsidRDefault="000F0F01" w:rsidP="000F0F01">
      <w:pPr>
        <w:pStyle w:val="Listenabsatz"/>
        <w:numPr>
          <w:ilvl w:val="0"/>
          <w:numId w:val="29"/>
        </w:num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 xml:space="preserve">Menschen mit aufrechtem Gang erschaffen, damit sie zu den Sternen blicken können (heidnische Version); </w:t>
      </w:r>
    </w:p>
    <w:p w:rsidR="000F0F01" w:rsidRDefault="000F0F01" w:rsidP="000F0F01">
      <w:pPr>
        <w:pStyle w:val="Listenabsatz"/>
        <w:numPr>
          <w:ilvl w:val="0"/>
          <w:numId w:val="29"/>
        </w:num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Menschen herrschen über die Tiere (christliche Version)</w:t>
      </w:r>
    </w:p>
    <w:p w:rsidR="000F0F01" w:rsidRDefault="000F0F01" w:rsidP="000F0F01">
      <w:pPr>
        <w:rPr>
          <w:rFonts w:ascii="Arial" w:hAnsi="Arial" w:cs="Arial"/>
          <w:b/>
          <w:sz w:val="22"/>
          <w:u w:val="single"/>
        </w:rPr>
      </w:pPr>
    </w:p>
    <w:p w:rsidR="000F0F01" w:rsidRDefault="000F0F01" w:rsidP="000F0F01">
      <w:pPr>
        <w:rPr>
          <w:rFonts w:ascii="Arial" w:hAnsi="Arial" w:cs="Arial"/>
          <w:b/>
          <w:sz w:val="22"/>
          <w:u w:val="single"/>
        </w:rPr>
      </w:pPr>
      <w:r>
        <w:rPr>
          <w:rFonts w:ascii="Arial" w:hAnsi="Arial" w:cs="Arial"/>
          <w:b/>
          <w:sz w:val="22"/>
          <w:u w:val="single"/>
        </w:rPr>
        <w:t xml:space="preserve">Übungssätze (cum-Sätze): </w:t>
      </w:r>
    </w:p>
    <w:p w:rsidR="000F0F01" w:rsidRDefault="000F0F01" w:rsidP="000F0F01">
      <w:pPr>
        <w:pStyle w:val="Listenabsatz"/>
        <w:numPr>
          <w:ilvl w:val="0"/>
          <w:numId w:val="30"/>
        </w:numPr>
        <w:rPr>
          <w:rFonts w:ascii="Arial" w:hAnsi="Arial" w:cs="Arial"/>
          <w:sz w:val="22"/>
          <w:lang w:val="en-GB"/>
        </w:rPr>
      </w:pPr>
      <w:r>
        <w:rPr>
          <w:rFonts w:ascii="Arial" w:hAnsi="Arial" w:cs="Arial"/>
          <w:sz w:val="22"/>
          <w:lang w:val="en-GB"/>
        </w:rPr>
        <w:lastRenderedPageBreak/>
        <w:t>Cum mortuo funebres ludos facerent, canes ululaverunt</w:t>
      </w:r>
      <w:r>
        <w:rPr>
          <w:rFonts w:ascii="Arial" w:hAnsi="Arial" w:cs="Arial"/>
          <w:sz w:val="22"/>
          <w:vertAlign w:val="superscript"/>
          <w:lang w:val="en-GB"/>
        </w:rPr>
        <w:t>1</w:t>
      </w:r>
      <w:r>
        <w:rPr>
          <w:rFonts w:ascii="Arial" w:hAnsi="Arial" w:cs="Arial"/>
          <w:sz w:val="22"/>
          <w:lang w:val="en-GB"/>
        </w:rPr>
        <w:t>.</w:t>
      </w:r>
    </w:p>
    <w:p w:rsidR="000F0F01" w:rsidRDefault="000F0F01" w:rsidP="000F0F01">
      <w:pPr>
        <w:pStyle w:val="Listenabsatz"/>
        <w:rPr>
          <w:rFonts w:ascii="Arial" w:hAnsi="Arial" w:cs="Arial"/>
          <w:i/>
          <w:sz w:val="22"/>
        </w:rPr>
      </w:pPr>
      <w:r>
        <w:rPr>
          <w:rFonts w:ascii="Arial" w:hAnsi="Arial" w:cs="Arial"/>
          <w:i/>
          <w:color w:val="538135" w:themeColor="accent6" w:themeShade="BF"/>
          <w:sz w:val="22"/>
        </w:rPr>
        <w:t>Als sie das Leichenbegängnis für den Toten machten, heulten die Hunde</w:t>
      </w:r>
      <w:r>
        <w:rPr>
          <w:rFonts w:ascii="Arial" w:hAnsi="Arial" w:cs="Arial"/>
          <w:i/>
          <w:sz w:val="22"/>
        </w:rPr>
        <w:t>.</w:t>
      </w:r>
    </w:p>
    <w:p w:rsidR="000F0F01" w:rsidRDefault="000F0F01" w:rsidP="000F0F01">
      <w:pPr>
        <w:pStyle w:val="Listenabsatz"/>
        <w:numPr>
          <w:ilvl w:val="0"/>
          <w:numId w:val="30"/>
        </w:numPr>
        <w:rPr>
          <w:rFonts w:ascii="Arial" w:hAnsi="Arial" w:cs="Arial"/>
          <w:sz w:val="22"/>
          <w:lang w:val="en-GB"/>
        </w:rPr>
      </w:pPr>
      <w:r>
        <w:rPr>
          <w:rFonts w:ascii="Arial" w:hAnsi="Arial" w:cs="Arial"/>
          <w:sz w:val="22"/>
          <w:lang w:val="en-GB"/>
        </w:rPr>
        <w:t>Rufus cum filio ad suum patronum venit.</w:t>
      </w:r>
    </w:p>
    <w:p w:rsidR="000F0F01" w:rsidRDefault="000F0F01" w:rsidP="000F0F01">
      <w:pPr>
        <w:pStyle w:val="Listenabsatz"/>
        <w:rPr>
          <w:rFonts w:ascii="Arial" w:hAnsi="Arial" w:cs="Arial"/>
          <w:i/>
          <w:color w:val="538135" w:themeColor="accent6" w:themeShade="BF"/>
          <w:sz w:val="22"/>
        </w:rPr>
      </w:pPr>
      <w:r>
        <w:rPr>
          <w:rFonts w:ascii="Arial" w:hAnsi="Arial" w:cs="Arial"/>
          <w:i/>
          <w:color w:val="538135" w:themeColor="accent6" w:themeShade="BF"/>
          <w:sz w:val="22"/>
        </w:rPr>
        <w:t>Rufus kam mit seinem Sohn zu seinem Patron.</w:t>
      </w:r>
    </w:p>
    <w:p w:rsidR="000F0F01" w:rsidRDefault="000F0F01" w:rsidP="000F0F01">
      <w:pPr>
        <w:pStyle w:val="Listenabsatz"/>
        <w:numPr>
          <w:ilvl w:val="0"/>
          <w:numId w:val="30"/>
        </w:numPr>
        <w:rPr>
          <w:rFonts w:ascii="Arial" w:hAnsi="Arial" w:cs="Arial"/>
          <w:sz w:val="22"/>
          <w:lang w:val="en-GB"/>
        </w:rPr>
      </w:pPr>
      <w:r>
        <w:rPr>
          <w:rFonts w:ascii="Arial" w:hAnsi="Arial" w:cs="Arial"/>
          <w:sz w:val="22"/>
          <w:lang w:val="en-GB"/>
        </w:rPr>
        <w:t xml:space="preserve">Milites cum abessent ad expugnandum oppidum, senatores putabant eos effugere. </w:t>
      </w:r>
    </w:p>
    <w:p w:rsidR="000F0F01" w:rsidRDefault="000F0F01" w:rsidP="000F0F01">
      <w:pPr>
        <w:pStyle w:val="Listenabsatz"/>
        <w:rPr>
          <w:rFonts w:ascii="Arial" w:hAnsi="Arial" w:cs="Arial"/>
          <w:i/>
          <w:sz w:val="22"/>
        </w:rPr>
      </w:pPr>
      <w:r>
        <w:rPr>
          <w:rFonts w:ascii="Arial" w:hAnsi="Arial" w:cs="Arial"/>
          <w:i/>
          <w:color w:val="538135" w:themeColor="accent6" w:themeShade="BF"/>
          <w:sz w:val="22"/>
        </w:rPr>
        <w:t>Als die Soldaten abwesend waren, um eine Stadt zu erobern, glaubten die Senatoren, dass diese geflohen sind</w:t>
      </w:r>
      <w:r>
        <w:rPr>
          <w:rFonts w:ascii="Arial" w:hAnsi="Arial" w:cs="Arial"/>
          <w:i/>
          <w:sz w:val="22"/>
        </w:rPr>
        <w:t>.</w:t>
      </w:r>
    </w:p>
    <w:p w:rsidR="000F0F01" w:rsidRDefault="000F0F01" w:rsidP="000F0F01">
      <w:pPr>
        <w:rPr>
          <w:rFonts w:ascii="Arial" w:hAnsi="Arial" w:cs="Arial"/>
          <w:b/>
          <w:sz w:val="22"/>
          <w:u w:val="single"/>
        </w:rPr>
      </w:pPr>
      <w:r>
        <w:rPr>
          <w:rFonts w:ascii="Arial" w:hAnsi="Arial" w:cs="Arial"/>
          <w:b/>
          <w:sz w:val="22"/>
          <w:u w:val="single"/>
        </w:rPr>
        <w:t>Übungssätze (ut-Sätze):</w:t>
      </w:r>
    </w:p>
    <w:p w:rsidR="000F0F01" w:rsidRDefault="000F0F01" w:rsidP="000F0F01">
      <w:pPr>
        <w:pStyle w:val="Listenabsatz"/>
        <w:numPr>
          <w:ilvl w:val="0"/>
          <w:numId w:val="31"/>
        </w:numPr>
        <w:rPr>
          <w:rFonts w:ascii="Arial" w:hAnsi="Arial" w:cs="Arial"/>
          <w:sz w:val="22"/>
          <w:lang w:val="en-GB"/>
        </w:rPr>
      </w:pPr>
      <w:r>
        <w:rPr>
          <w:rFonts w:ascii="Arial" w:hAnsi="Arial" w:cs="Arial"/>
          <w:sz w:val="22"/>
          <w:lang w:val="en-GB"/>
        </w:rPr>
        <w:t>Gladiator gladium sumpsit, ut bestiam interficeret.</w:t>
      </w:r>
    </w:p>
    <w:p w:rsidR="000F0F01" w:rsidRDefault="000F0F01" w:rsidP="000F0F01">
      <w:pPr>
        <w:pStyle w:val="Listenabsatz"/>
        <w:rPr>
          <w:rFonts w:ascii="Arial" w:hAnsi="Arial" w:cs="Arial"/>
          <w:i/>
          <w:color w:val="538135" w:themeColor="accent6" w:themeShade="BF"/>
          <w:sz w:val="22"/>
        </w:rPr>
      </w:pPr>
      <w:r>
        <w:rPr>
          <w:rFonts w:ascii="Arial" w:hAnsi="Arial" w:cs="Arial"/>
          <w:i/>
          <w:color w:val="538135" w:themeColor="accent6" w:themeShade="BF"/>
          <w:sz w:val="22"/>
        </w:rPr>
        <w:t>Der Gladiator nahm das Schwert, um das wilde Tier zu töten.</w:t>
      </w:r>
    </w:p>
    <w:p w:rsidR="000F0F01" w:rsidRDefault="000F0F01" w:rsidP="000F0F01">
      <w:pPr>
        <w:pStyle w:val="Listenabsatz"/>
        <w:numPr>
          <w:ilvl w:val="0"/>
          <w:numId w:val="31"/>
        </w:numPr>
        <w:rPr>
          <w:rFonts w:ascii="Arial" w:hAnsi="Arial" w:cs="Arial"/>
          <w:sz w:val="22"/>
          <w:lang w:val="en-GB"/>
        </w:rPr>
      </w:pPr>
      <w:r>
        <w:rPr>
          <w:rFonts w:ascii="Arial" w:hAnsi="Arial" w:cs="Arial"/>
          <w:sz w:val="22"/>
          <w:lang w:val="en-GB"/>
        </w:rPr>
        <w:t xml:space="preserve">Hic vir crudelis est, ut heri saepe dixi. </w:t>
      </w:r>
    </w:p>
    <w:p w:rsidR="000F0F01" w:rsidRDefault="000F0F01" w:rsidP="000F0F01">
      <w:pPr>
        <w:pStyle w:val="Listenabsatz"/>
        <w:rPr>
          <w:rFonts w:ascii="Arial" w:hAnsi="Arial" w:cs="Arial"/>
          <w:i/>
          <w:color w:val="538135" w:themeColor="accent6" w:themeShade="BF"/>
          <w:sz w:val="22"/>
        </w:rPr>
      </w:pPr>
      <w:r>
        <w:rPr>
          <w:rFonts w:ascii="Arial" w:hAnsi="Arial" w:cs="Arial"/>
          <w:i/>
          <w:color w:val="538135" w:themeColor="accent6" w:themeShade="BF"/>
          <w:sz w:val="22"/>
        </w:rPr>
        <w:t>Dieser Mann ist grausam, wie ich gestern gesagt habe.</w:t>
      </w:r>
    </w:p>
    <w:p w:rsidR="000F0F01" w:rsidRDefault="000F0F01" w:rsidP="000F0F01">
      <w:pPr>
        <w:pStyle w:val="Listenabsatz"/>
        <w:numPr>
          <w:ilvl w:val="0"/>
          <w:numId w:val="31"/>
        </w:numPr>
        <w:rPr>
          <w:rFonts w:ascii="Arial" w:hAnsi="Arial" w:cs="Arial"/>
          <w:sz w:val="22"/>
          <w:lang w:val="en-GB"/>
        </w:rPr>
      </w:pPr>
      <w:r>
        <w:rPr>
          <w:rFonts w:ascii="Arial" w:hAnsi="Arial" w:cs="Arial"/>
          <w:sz w:val="22"/>
          <w:lang w:val="en-GB"/>
        </w:rPr>
        <w:t xml:space="preserve">Militibus scuta sunt, ne a hostibus necentur. </w:t>
      </w:r>
    </w:p>
    <w:p w:rsidR="000F0F01" w:rsidRDefault="000F0F01" w:rsidP="000F0F01">
      <w:pPr>
        <w:pStyle w:val="Listenabsatz"/>
        <w:rPr>
          <w:rFonts w:ascii="Arial" w:hAnsi="Arial" w:cs="Arial"/>
          <w:i/>
          <w:color w:val="538135" w:themeColor="accent6" w:themeShade="BF"/>
          <w:sz w:val="22"/>
        </w:rPr>
      </w:pPr>
      <w:r>
        <w:rPr>
          <w:rFonts w:ascii="Arial" w:hAnsi="Arial" w:cs="Arial"/>
          <w:i/>
          <w:color w:val="538135" w:themeColor="accent6" w:themeShade="BF"/>
          <w:sz w:val="22"/>
        </w:rPr>
        <w:t>Die Soldaten tragen Schilde, damit sie von den Feinden nicht getötet werden.</w:t>
      </w:r>
    </w:p>
    <w:p w:rsidR="000F0F01" w:rsidRPr="00166945" w:rsidRDefault="000F0F01" w:rsidP="000F0F01">
      <w:pPr>
        <w:rPr>
          <w:rFonts w:ascii="Arial" w:hAnsi="Arial" w:cs="Arial"/>
          <w:sz w:val="16"/>
        </w:rPr>
      </w:pPr>
    </w:p>
    <w:p w:rsidR="000F0F01" w:rsidRDefault="000F0F01" w:rsidP="000F0F01">
      <w:pPr>
        <w:rPr>
          <w:rFonts w:ascii="Arial" w:hAnsi="Arial" w:cs="Arial"/>
          <w:b/>
          <w:sz w:val="22"/>
          <w:u w:val="single"/>
        </w:rPr>
      </w:pPr>
      <w:r>
        <w:rPr>
          <w:rFonts w:ascii="Arial" w:hAnsi="Arial" w:cs="Arial"/>
          <w:b/>
          <w:sz w:val="22"/>
          <w:u w:val="single"/>
        </w:rPr>
        <w:t>Übersetzung (zu Text V):</w:t>
      </w:r>
    </w:p>
    <w:p w:rsidR="000F0F01" w:rsidRDefault="000F0F01" w:rsidP="000F0F01">
      <w:pPr>
        <w:rPr>
          <w:rFonts w:ascii="Arial" w:hAnsi="Arial" w:cs="Arial"/>
          <w:i/>
          <w:color w:val="538135" w:themeColor="accent6" w:themeShade="BF"/>
          <w:sz w:val="22"/>
          <w:szCs w:val="24"/>
        </w:rPr>
      </w:pPr>
      <w:r>
        <w:rPr>
          <w:rFonts w:ascii="Arial" w:hAnsi="Arial" w:cs="Arial"/>
          <w:i/>
          <w:color w:val="538135" w:themeColor="accent6" w:themeShade="BF"/>
          <w:sz w:val="22"/>
          <w:szCs w:val="24"/>
        </w:rPr>
        <w:t>Als der Herr sah, dass die Bosheit der Menschen auf der Erde groß war und die Gedanken ihre</w:t>
      </w:r>
      <w:r w:rsidR="00F261F5">
        <w:rPr>
          <w:rFonts w:ascii="Arial" w:hAnsi="Arial" w:cs="Arial"/>
          <w:i/>
          <w:color w:val="538135" w:themeColor="accent6" w:themeShade="BF"/>
          <w:sz w:val="22"/>
          <w:szCs w:val="24"/>
        </w:rPr>
        <w:t>r</w:t>
      </w:r>
      <w:r>
        <w:rPr>
          <w:rFonts w:ascii="Arial" w:hAnsi="Arial" w:cs="Arial"/>
          <w:i/>
          <w:color w:val="538135" w:themeColor="accent6" w:themeShade="BF"/>
          <w:sz w:val="22"/>
          <w:szCs w:val="24"/>
        </w:rPr>
        <w:t xml:space="preserve"> Herzen immer nur auf das Böse gerichtet waren, da bereute der Herr, dass er den Menschen auf der Erde gemacht hatte. Und er war tief betrübt. Ich werde, sagte er, die Menschen, die ich geschaffen habe, vom Angesicht der Erde tilgen, vom Menschen bis zu den Tieren, von den Kriechtieren bis zu den Vögeln des Himmels: Denn es reut mich, sie geschaffen zu haben. Noah aber fand Gnade vor dem Herrn. Noah war ein gerechter und untadeliger Mann. Gott sagte zu Noah: Das Ende alles Fleisches habe ich beschlossen: Die Erde ist voll von Ungerechtigkeit vom Angesicht derer. Mach dir einen Kasten von Holz und mach Kammern in diesem Kasten. Sieh, ich werde eine Sintflut auf diese Erde kommen lassen, um alles Fleisch unter dem Himmel zu vernichten, in dem der Geist des Lebens ist: Alles, was auf Erden ist, soll untergehen. Aber mit dir will ich einen Bund eingehen: Und du sollst in die Arche gehen mit deinen Söhnen, mit deiner Frau und mit den Frauen deiner Söhne. Und du sollst von allen Tieren je ein Paar, damit mit dir Männchen und Weibchen leben. Also machte Noah alles, was ihm Gott aufgetragen hatte. Und Gott sagte: „Denn von heute an in sieben Tagen will ich regnen lassen auf Erden vierzig Tage und vierzig Nächte und vertilgen von dem Erdboden alles Lebendige, das ich gemacht habe. Und Noah ging in die Arche mit seinen Söhnen, seiner Frau und den Frauen seiner Söhne vor den Wassern der Sintflut. Und die Sintflut war vierzig Tage auf Erden. Da ging alles Fleisch unter, das sich auf Erden regte, an Vögeln, an Vieh, an wilden Tieren und an allem, was da wimmelte auf Erden, und alle Menschen. Nachdem die vierzig Tage vorüber waren, waren die Wasser vertrocknet auf Erden. Da öffnete Noah das Dach von der Arche und sah, dass der Erdboden trocken war. Und Gott segnete Noah und seine Söhne. Und er sprach zu ihnen: „Seid fruchtbar, und vermehret euch, und füllet die Erde.“ </w:t>
      </w:r>
    </w:p>
    <w:p w:rsidR="000F0F01" w:rsidRDefault="000F0F01" w:rsidP="000F0F01">
      <w:pPr>
        <w:rPr>
          <w:rFonts w:ascii="Arial" w:hAnsi="Arial" w:cs="Arial"/>
          <w:sz w:val="14"/>
        </w:rPr>
      </w:pPr>
    </w:p>
    <w:p w:rsidR="000F0F01" w:rsidRDefault="000F0F01" w:rsidP="000F0F01">
      <w:pPr>
        <w:rPr>
          <w:rFonts w:ascii="Arial" w:hAnsi="Arial" w:cs="Arial"/>
          <w:b/>
          <w:sz w:val="22"/>
          <w:szCs w:val="26"/>
        </w:rPr>
      </w:pPr>
      <w:r>
        <w:rPr>
          <w:rFonts w:ascii="Arial" w:hAnsi="Arial" w:cs="Arial"/>
          <w:b/>
          <w:sz w:val="22"/>
          <w:szCs w:val="26"/>
          <w:u w:val="single"/>
        </w:rPr>
        <w:t>Aufgabe 1 (zu Text V)</w:t>
      </w:r>
      <w:r>
        <w:rPr>
          <w:rFonts w:ascii="Arial" w:hAnsi="Arial" w:cs="Arial"/>
          <w:b/>
          <w:sz w:val="22"/>
          <w:szCs w:val="26"/>
        </w:rPr>
        <w:t xml:space="preserve">: </w:t>
      </w:r>
    </w:p>
    <w:tbl>
      <w:tblPr>
        <w:tblW w:w="0" w:type="auto"/>
        <w:tblLook w:val="04A0" w:firstRow="1" w:lastRow="0" w:firstColumn="1" w:lastColumn="0" w:noHBand="0" w:noVBand="1"/>
      </w:tblPr>
      <w:tblGrid>
        <w:gridCol w:w="1684"/>
        <w:gridCol w:w="2697"/>
        <w:gridCol w:w="3062"/>
        <w:gridCol w:w="742"/>
        <w:gridCol w:w="877"/>
      </w:tblGrid>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malitia</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lang w:val="en-GB"/>
              </w:rPr>
            </w:pPr>
            <w:r>
              <w:rPr>
                <w:rFonts w:ascii="Arial" w:hAnsi="Arial" w:cs="Arial"/>
                <w:b/>
                <w:i/>
                <w:sz w:val="22"/>
                <w:lang w:val="en-GB"/>
              </w:rPr>
              <w:t>malitia, ae, f.</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Bosheit, Unheil</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306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1</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intrinsecus</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intrinsecus Adv.</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innerhalb</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276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delebo</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deleo 2. delevi, deletum</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vernichten, zerstören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146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animantia</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animans, antis, m./f.</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Lebewesen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poenitet</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paenitet, uit</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es missfällt</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359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coram</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coram – Präp. + Abl.</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vor</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126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mansiunculas</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mansiuncula, ae, f.</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Raum</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307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foedus</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foedus, eris, n.</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Vertrag, Bund</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213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induces</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induco 3. duxi, ductum</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hineinführen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258</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pluam</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pluo 3. plu(v)i </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es regnen lassen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387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substantiam</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substantia, ae, f.</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Substanz, Wesen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489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diluvii</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diluvium, i, n.</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Sintflut</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158</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52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imminutae</w:t>
            </w:r>
          </w:p>
        </w:tc>
        <w:tc>
          <w:tcPr>
            <w:tcW w:w="27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imminuo 3. nui, nutus</w:t>
            </w:r>
          </w:p>
        </w:tc>
        <w:tc>
          <w:tcPr>
            <w:tcW w:w="318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verringern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247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bl>
    <w:p w:rsidR="000F0F01" w:rsidRDefault="000F0F01" w:rsidP="000F0F01">
      <w:pPr>
        <w:pStyle w:val="Input"/>
        <w:jc w:val="left"/>
        <w:rPr>
          <w:rFonts w:ascii="Arial" w:hAnsi="Arial" w:cs="Arial"/>
          <w:sz w:val="22"/>
          <w:u w:val="single"/>
          <w:lang w:val="de-AT"/>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lastRenderedPageBreak/>
        <w:t>Aufgabe 2 (zu Text V):</w:t>
      </w:r>
      <w:r>
        <w:rPr>
          <w:rFonts w:ascii="Arial" w:hAnsi="Arial" w:cs="Arial"/>
          <w:sz w:val="22"/>
          <w:lang w:val="de-AT"/>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200"/>
      </w:tblGrid>
      <w:tr w:rsidR="000F0F01" w:rsidTr="00161B31">
        <w:trPr>
          <w:trHeight w:val="266"/>
        </w:trPr>
        <w:tc>
          <w:tcPr>
            <w:tcW w:w="187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Arial" w:hAnsi="Arial" w:cs="Arial"/>
                <w:b/>
                <w:sz w:val="22"/>
                <w:szCs w:val="24"/>
              </w:rPr>
            </w:pPr>
            <w:r>
              <w:rPr>
                <w:rFonts w:ascii="Arial" w:hAnsi="Arial" w:cs="Arial"/>
                <w:b/>
                <w:sz w:val="22"/>
                <w:szCs w:val="24"/>
              </w:rPr>
              <w:t>Stilmittel</w:t>
            </w:r>
          </w:p>
        </w:tc>
        <w:tc>
          <w:tcPr>
            <w:tcW w:w="72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Arial" w:hAnsi="Arial" w:cs="Arial"/>
                <w:vanish/>
                <w:sz w:val="22"/>
                <w:szCs w:val="24"/>
              </w:rPr>
            </w:pPr>
            <w:r>
              <w:rPr>
                <w:rFonts w:ascii="Arial" w:hAnsi="Arial" w:cs="Arial"/>
                <w:b/>
                <w:sz w:val="22"/>
                <w:szCs w:val="24"/>
              </w:rPr>
              <w:t>Beispiel (lateinisches Textzitat)</w:t>
            </w:r>
          </w:p>
        </w:tc>
      </w:tr>
      <w:tr w:rsidR="000F0F01" w:rsidTr="00161B31">
        <w:trPr>
          <w:trHeight w:val="266"/>
        </w:trPr>
        <w:tc>
          <w:tcPr>
            <w:tcW w:w="18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Alliteration</w:t>
            </w:r>
          </w:p>
        </w:tc>
        <w:tc>
          <w:tcPr>
            <w:tcW w:w="72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multa malitia</w:t>
            </w:r>
          </w:p>
        </w:tc>
      </w:tr>
      <w:tr w:rsidR="000F0F01" w:rsidTr="00161B31">
        <w:trPr>
          <w:trHeight w:val="266"/>
        </w:trPr>
        <w:tc>
          <w:tcPr>
            <w:tcW w:w="18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Alliteration</w:t>
            </w:r>
          </w:p>
        </w:tc>
        <w:tc>
          <w:tcPr>
            <w:tcW w:w="72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rPr>
            </w:pPr>
            <w:r>
              <w:rPr>
                <w:rFonts w:ascii="Arial" w:hAnsi="Arial" w:cs="Arial"/>
                <w:i/>
                <w:color w:val="538135" w:themeColor="accent6" w:themeShade="BF"/>
                <w:sz w:val="22"/>
                <w:szCs w:val="24"/>
              </w:rPr>
              <w:t>cuncta cogitatio cordis</w:t>
            </w:r>
          </w:p>
        </w:tc>
      </w:tr>
      <w:tr w:rsidR="000F0F01" w:rsidRPr="009755C0" w:rsidTr="00161B31">
        <w:trPr>
          <w:trHeight w:val="266"/>
        </w:trPr>
        <w:tc>
          <w:tcPr>
            <w:tcW w:w="18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Asyndeton</w:t>
            </w:r>
          </w:p>
        </w:tc>
        <w:tc>
          <w:tcPr>
            <w:tcW w:w="72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lang w:val="en-GB"/>
              </w:rPr>
            </w:pPr>
            <w:r>
              <w:rPr>
                <w:rFonts w:ascii="Arial" w:hAnsi="Arial" w:cs="Arial"/>
                <w:i/>
                <w:color w:val="538135" w:themeColor="accent6" w:themeShade="BF"/>
                <w:sz w:val="22"/>
                <w:szCs w:val="24"/>
                <w:lang w:val="en-GB"/>
              </w:rPr>
              <w:t>super terram, volucrem, animantium, bestiarium, omniumque reptilium</w:t>
            </w:r>
          </w:p>
        </w:tc>
      </w:tr>
      <w:tr w:rsidR="000F0F01" w:rsidRPr="009755C0" w:rsidTr="00161B31">
        <w:trPr>
          <w:trHeight w:val="266"/>
        </w:trPr>
        <w:tc>
          <w:tcPr>
            <w:tcW w:w="18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sz w:val="22"/>
                <w:szCs w:val="24"/>
              </w:rPr>
            </w:pPr>
            <w:r>
              <w:rPr>
                <w:rFonts w:ascii="Arial" w:hAnsi="Arial" w:cs="Arial"/>
                <w:sz w:val="22"/>
                <w:szCs w:val="24"/>
              </w:rPr>
              <w:t>Polysyndeton</w:t>
            </w:r>
          </w:p>
        </w:tc>
        <w:tc>
          <w:tcPr>
            <w:tcW w:w="72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ascii="Arial" w:hAnsi="Arial" w:cs="Arial"/>
                <w:i/>
                <w:color w:val="538135" w:themeColor="accent6" w:themeShade="BF"/>
                <w:sz w:val="22"/>
                <w:szCs w:val="24"/>
                <w:lang w:val="en-GB"/>
              </w:rPr>
            </w:pPr>
            <w:r>
              <w:rPr>
                <w:rFonts w:ascii="Arial" w:hAnsi="Arial" w:cs="Arial"/>
                <w:i/>
                <w:color w:val="538135" w:themeColor="accent6" w:themeShade="BF"/>
                <w:sz w:val="22"/>
                <w:szCs w:val="24"/>
                <w:lang w:val="en-GB"/>
              </w:rPr>
              <w:t>Crescite, et multiplicamini, et replete terram</w:t>
            </w:r>
          </w:p>
        </w:tc>
      </w:tr>
    </w:tbl>
    <w:p w:rsidR="000F0F01" w:rsidRPr="00166945" w:rsidRDefault="000F0F01" w:rsidP="000F0F01">
      <w:pPr>
        <w:rPr>
          <w:sz w:val="22"/>
          <w:lang w:val="en-GB"/>
        </w:rPr>
      </w:pPr>
    </w:p>
    <w:p w:rsidR="000F0F01" w:rsidRDefault="000F0F01" w:rsidP="000F0F01">
      <w:pPr>
        <w:rPr>
          <w:rFonts w:ascii="Arial" w:hAnsi="Arial" w:cs="Arial"/>
          <w:b/>
          <w:sz w:val="22"/>
        </w:rPr>
      </w:pPr>
      <w:r>
        <w:rPr>
          <w:rFonts w:ascii="Arial" w:hAnsi="Arial" w:cs="Arial"/>
          <w:b/>
          <w:sz w:val="22"/>
          <w:u w:val="single"/>
        </w:rPr>
        <w:t>Aufgabe 3 (zu Text V):</w:t>
      </w:r>
      <w:r>
        <w:rPr>
          <w:rFonts w:ascii="Arial" w:hAnsi="Arial" w:cs="Arial"/>
          <w:b/>
          <w:sz w:val="22"/>
        </w:rPr>
        <w:t xml:space="preserve"> </w:t>
      </w:r>
    </w:p>
    <w:p w:rsidR="000F0F01" w:rsidRDefault="000F0F01" w:rsidP="000F0F01">
      <w:pPr>
        <w:pStyle w:val="Listenabsatz"/>
        <w:numPr>
          <w:ilvl w:val="0"/>
          <w:numId w:val="32"/>
        </w:numPr>
        <w:ind w:left="714" w:hanging="357"/>
        <w:rPr>
          <w:rFonts w:ascii="Arial" w:hAnsi="Arial" w:cs="Arial"/>
          <w:i/>
          <w:color w:val="538135" w:themeColor="accent6" w:themeShade="BF"/>
          <w:sz w:val="22"/>
        </w:rPr>
      </w:pPr>
      <w:r>
        <w:rPr>
          <w:rFonts w:ascii="Arial" w:hAnsi="Arial" w:cs="Arial"/>
          <w:i/>
          <w:color w:val="538135" w:themeColor="accent6" w:themeShade="BF"/>
          <w:sz w:val="22"/>
        </w:rPr>
        <w:t>40 Tage Sintflut – 40 Tage ist Jesus in der Wüste (Fastenzeit)</w:t>
      </w:r>
    </w:p>
    <w:p w:rsidR="000F0F01" w:rsidRDefault="000F0F01" w:rsidP="000F0F01">
      <w:pPr>
        <w:pStyle w:val="Listenabsatz"/>
        <w:numPr>
          <w:ilvl w:val="0"/>
          <w:numId w:val="32"/>
        </w:numPr>
        <w:ind w:left="714" w:hanging="357"/>
        <w:rPr>
          <w:rFonts w:ascii="Arial" w:hAnsi="Arial" w:cs="Arial"/>
          <w:i/>
          <w:color w:val="538135" w:themeColor="accent6" w:themeShade="BF"/>
          <w:sz w:val="22"/>
        </w:rPr>
      </w:pPr>
      <w:r>
        <w:rPr>
          <w:rFonts w:ascii="Arial" w:hAnsi="Arial" w:cs="Arial"/>
          <w:i/>
          <w:color w:val="538135" w:themeColor="accent6" w:themeShade="BF"/>
          <w:sz w:val="22"/>
        </w:rPr>
        <w:t>7 Tage bis zur Sintflut – 7 Tage der Schöpfung</w:t>
      </w:r>
    </w:p>
    <w:p w:rsidR="000F0F01" w:rsidRDefault="000F0F01" w:rsidP="000F0F01">
      <w:pPr>
        <w:rPr>
          <w:rFonts w:ascii="Arial" w:hAnsi="Arial" w:cs="Arial"/>
          <w:b/>
          <w:u w:val="single"/>
        </w:rPr>
      </w:pPr>
    </w:p>
    <w:p w:rsidR="000F0F01" w:rsidRPr="00166945" w:rsidRDefault="000F0F01" w:rsidP="000F0F01">
      <w:pPr>
        <w:rPr>
          <w:rFonts w:ascii="Arial" w:hAnsi="Arial" w:cs="Arial"/>
          <w:b/>
          <w:sz w:val="22"/>
          <w:lang w:val="en-GB"/>
        </w:rPr>
      </w:pPr>
      <w:r w:rsidRPr="00166945">
        <w:rPr>
          <w:rFonts w:ascii="Arial" w:hAnsi="Arial" w:cs="Arial"/>
          <w:b/>
          <w:sz w:val="22"/>
          <w:u w:val="single"/>
          <w:lang w:val="en-GB"/>
        </w:rPr>
        <w:t>Aufgabe 4 (zu Text V):</w:t>
      </w:r>
      <w:r w:rsidRPr="00166945">
        <w:rPr>
          <w:rFonts w:ascii="Arial" w:hAnsi="Arial" w:cs="Arial"/>
          <w:b/>
          <w:sz w:val="22"/>
          <w:lang w:val="en-GB"/>
        </w:rPr>
        <w:t xml:space="preserve"> </w:t>
      </w:r>
    </w:p>
    <w:p w:rsidR="000F0F01" w:rsidRDefault="000F0F01" w:rsidP="000F0F01">
      <w:pPr>
        <w:rPr>
          <w:rFonts w:ascii="Arial" w:hAnsi="Arial" w:cs="Arial"/>
          <w:i/>
          <w:color w:val="538135" w:themeColor="accent6" w:themeShade="BF"/>
          <w:sz w:val="22"/>
          <w:lang w:val="en-GB"/>
        </w:rPr>
      </w:pPr>
      <w:r>
        <w:rPr>
          <w:rFonts w:ascii="Arial" w:hAnsi="Arial" w:cs="Arial"/>
          <w:i/>
          <w:color w:val="538135" w:themeColor="accent6" w:themeShade="BF"/>
          <w:sz w:val="22"/>
          <w:lang w:val="en-GB"/>
        </w:rPr>
        <w:t xml:space="preserve">Crescite, et multiplicamini, et replete </w:t>
      </w:r>
      <w:proofErr w:type="gramStart"/>
      <w:r>
        <w:rPr>
          <w:rFonts w:ascii="Arial" w:hAnsi="Arial" w:cs="Arial"/>
          <w:i/>
          <w:color w:val="538135" w:themeColor="accent6" w:themeShade="BF"/>
          <w:sz w:val="22"/>
          <w:lang w:val="en-GB"/>
        </w:rPr>
        <w:t>terram.(</w:t>
      </w:r>
      <w:proofErr w:type="gramEnd"/>
      <w:r>
        <w:rPr>
          <w:rFonts w:ascii="Arial" w:hAnsi="Arial" w:cs="Arial"/>
          <w:i/>
          <w:color w:val="538135" w:themeColor="accent6" w:themeShade="BF"/>
          <w:sz w:val="22"/>
          <w:lang w:val="en-GB"/>
        </w:rPr>
        <w:t>Text III)</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lang w:val="en-GB"/>
        </w:rPr>
        <w:t xml:space="preserve">Crescite et multiplicamini, et replete terram, (…) </w:t>
      </w:r>
      <w:r>
        <w:rPr>
          <w:rFonts w:ascii="Arial" w:hAnsi="Arial" w:cs="Arial"/>
          <w:i/>
          <w:color w:val="538135" w:themeColor="accent6" w:themeShade="BF"/>
          <w:sz w:val="22"/>
        </w:rPr>
        <w:t>(Text V)</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Dieselbe Aufforderung Gottes an die Menschen.</w:t>
      </w:r>
    </w:p>
    <w:p w:rsidR="000F0F01" w:rsidRDefault="000F0F01" w:rsidP="000F0F01">
      <w:pPr>
        <w:rPr>
          <w:rFonts w:ascii="Arial" w:hAnsi="Arial" w:cs="Arial"/>
          <w:b/>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5 (zu Text V):</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Gott erkannte die Boshaftigkeit der Menschen und beschloss diese von der Erde zu tilgen, indem er eine Sintflut auf den Planeten loslässt, um die Welt von diesem Übel zu reinigen. Aber er erkannte auch, dass es wenige gute Menschen gab, wie Noah, den er aufforderte, eine Arche zu bauen und von jeder Tierart jeweils zwei (jeweils männlich und weiblich) mitzunehmen. Nach 40 Tagen der Überschwemmung können die Tiere und Noahs Familie wieder die Erde besiedeln und Gott sagte zu ihnen, dass sie sich vermehren sollen.</w:t>
      </w:r>
    </w:p>
    <w:p w:rsidR="000F0F01" w:rsidRDefault="000F0F01" w:rsidP="000F0F01">
      <w:pPr>
        <w:rPr>
          <w:rFonts w:ascii="Arial" w:hAnsi="Arial" w:cs="Arial"/>
          <w:sz w:val="22"/>
        </w:rPr>
      </w:pPr>
    </w:p>
    <w:p w:rsidR="000F0F01" w:rsidRDefault="000F0F01" w:rsidP="000F0F01">
      <w:pPr>
        <w:rPr>
          <w:rFonts w:ascii="Arial" w:hAnsi="Arial" w:cs="Arial"/>
          <w:b/>
          <w:sz w:val="22"/>
          <w:u w:val="single"/>
        </w:rPr>
      </w:pPr>
      <w:r>
        <w:rPr>
          <w:rFonts w:ascii="Arial" w:hAnsi="Arial" w:cs="Arial"/>
          <w:b/>
          <w:sz w:val="22"/>
          <w:u w:val="single"/>
        </w:rPr>
        <w:t>Übersetzung (zu Text VI):</w:t>
      </w:r>
    </w:p>
    <w:p w:rsidR="000F0F01" w:rsidRDefault="000F0F01" w:rsidP="000F0F01">
      <w:pPr>
        <w:rPr>
          <w:rFonts w:ascii="Arial" w:hAnsi="Arial" w:cs="Arial"/>
          <w:i/>
          <w:color w:val="538135" w:themeColor="accent6" w:themeShade="BF"/>
          <w:sz w:val="22"/>
          <w:szCs w:val="24"/>
        </w:rPr>
      </w:pPr>
      <w:r>
        <w:rPr>
          <w:rFonts w:ascii="Arial" w:hAnsi="Arial" w:cs="Arial"/>
          <w:i/>
          <w:color w:val="538135" w:themeColor="accent6" w:themeShade="BF"/>
          <w:sz w:val="22"/>
          <w:szCs w:val="24"/>
        </w:rPr>
        <w:t>Schon wollte er über alle Länder Blitze ausstreuen, doch befürchtete er, so viele Feuer könnten den heiligen Äther in Flammen setzen und die lange Himmelsachse entzünden. Er legt die Waffen beiseite, die von Kyklopenhänden gemacht sind, und entscheiden sich für die entgegengesetzte Strafe: das sterbliche Geschlecht im Wasser zu ertränken und vom ganzen Himmel Regengüsse niedergehen zu lassen. Dann gießt er vom Himmel in Strömen. Und Jupiters Zorn beschränkt sich nicht auf seinen Himmel; ihn unterstützt sein wasserblauer Bruder mit helfenden Wellen. Die meisten Menschen werden von der Woge dahingerafft, und die wenigen, welche die Woge verschont hat, zermürbt endloser Hunger; denn sie finden keine Nahrung.</w:t>
      </w:r>
    </w:p>
    <w:p w:rsidR="000F0F01" w:rsidRDefault="000F0F01" w:rsidP="000F0F01">
      <w:pPr>
        <w:rPr>
          <w:rFonts w:ascii="Arial" w:hAnsi="Arial" w:cs="Arial"/>
          <w:i/>
          <w:color w:val="538135" w:themeColor="accent6" w:themeShade="BF"/>
          <w:sz w:val="22"/>
          <w:szCs w:val="24"/>
        </w:rPr>
      </w:pPr>
      <w:r>
        <w:rPr>
          <w:rFonts w:ascii="Arial" w:hAnsi="Arial" w:cs="Arial"/>
          <w:i/>
          <w:color w:val="538135" w:themeColor="accent6" w:themeShade="BF"/>
          <w:sz w:val="22"/>
          <w:szCs w:val="24"/>
        </w:rPr>
        <w:t xml:space="preserve">Als Jupiter sah, dass der Erdkreis ein Sumpf von stehenden Gewässern war und dass von so vielen Tausenden, die soeben noch lebten, nur ein Mann und von so vielen Tausenden nur eine Frau übrig war, beide schuldlos, beide Verehrer der Gottheit, zerstreute er die Wolken, vertrieb die Regengüsse durch den Nordwind und zeigte dem Himmel die Erde und der Erde den Himmel. Und sie weinten; Da beschlossen sie, zur himmlischen Gottheit zu beten und bei dem heiligen Orakel Hilfe zu suchen. Die Göttin ließ sich rühren und gab ein Orakel: „Geht hinweg vom Tempel, verhüllt euer Haupt, entgürtet eure Gewänder und werft hinter euren Rücken die Gebeine der großen Mutter!“ Sie entfernen sich, verhüllen ihr Haupt, entgürten ihre Kleider und werfen, wie befohlen, die Steine hinter ihre Fußspuren. Und in kurzer Zeit bekamen durch die Macht der Götter die von Männerhand geworfenen Steine das Aussehen von Männern; und aus den Steinen, welche die Frau warf, erstand das weibliche Geschlecht aufs Neue. </w:t>
      </w:r>
    </w:p>
    <w:p w:rsidR="000F0F01" w:rsidRDefault="000F0F01" w:rsidP="000F0F01">
      <w:pPr>
        <w:rPr>
          <w:rFonts w:ascii="Arial" w:hAnsi="Arial" w:cs="Arial"/>
          <w:sz w:val="22"/>
        </w:rPr>
      </w:pPr>
    </w:p>
    <w:p w:rsidR="000F0F01" w:rsidRDefault="000F0F01" w:rsidP="000F0F01">
      <w:pPr>
        <w:rPr>
          <w:rFonts w:ascii="Arial" w:hAnsi="Arial" w:cs="Arial"/>
          <w:b/>
          <w:sz w:val="22"/>
          <w:szCs w:val="26"/>
          <w:u w:val="single"/>
        </w:rPr>
      </w:pPr>
      <w:r>
        <w:rPr>
          <w:rFonts w:ascii="Arial" w:hAnsi="Arial" w:cs="Arial"/>
          <w:b/>
          <w:sz w:val="22"/>
          <w:szCs w:val="26"/>
          <w:u w:val="single"/>
        </w:rPr>
        <w:br w:type="page"/>
      </w:r>
    </w:p>
    <w:p w:rsidR="000F0F01" w:rsidRDefault="000F0F01" w:rsidP="000F0F01">
      <w:pPr>
        <w:rPr>
          <w:rFonts w:ascii="Arial" w:hAnsi="Arial" w:cs="Arial"/>
          <w:b/>
          <w:sz w:val="22"/>
          <w:szCs w:val="26"/>
        </w:rPr>
      </w:pPr>
      <w:r>
        <w:rPr>
          <w:rFonts w:ascii="Arial" w:hAnsi="Arial" w:cs="Arial"/>
          <w:b/>
          <w:sz w:val="22"/>
          <w:szCs w:val="26"/>
          <w:u w:val="single"/>
        </w:rPr>
        <w:lastRenderedPageBreak/>
        <w:t>Aufgabe 1 (zu Text VI)</w:t>
      </w:r>
      <w:r>
        <w:rPr>
          <w:rFonts w:ascii="Arial" w:hAnsi="Arial" w:cs="Arial"/>
          <w:b/>
          <w:sz w:val="22"/>
          <w:szCs w:val="26"/>
        </w:rPr>
        <w:t xml:space="preserve">: </w:t>
      </w:r>
    </w:p>
    <w:tbl>
      <w:tblPr>
        <w:tblW w:w="0" w:type="auto"/>
        <w:tblLook w:val="04A0" w:firstRow="1" w:lastRow="0" w:firstColumn="1" w:lastColumn="0" w:noHBand="0" w:noVBand="1"/>
      </w:tblPr>
      <w:tblGrid>
        <w:gridCol w:w="1387"/>
        <w:gridCol w:w="2774"/>
        <w:gridCol w:w="3174"/>
        <w:gridCol w:w="790"/>
        <w:gridCol w:w="937"/>
      </w:tblGrid>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rPr>
            </w:pPr>
            <w:r>
              <w:rPr>
                <w:rFonts w:ascii="Arial" w:hAnsi="Arial" w:cs="Arial"/>
                <w:b/>
              </w:rPr>
              <w:t>Wort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rPr>
            </w:pPr>
            <w:r>
              <w:rPr>
                <w:rFonts w:ascii="Arial" w:hAnsi="Arial" w:cs="Arial"/>
                <w:b/>
              </w:rPr>
              <w:t>Grundwort</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rPr>
            </w:pPr>
            <w:r>
              <w:rPr>
                <w:rFonts w:ascii="Arial" w:hAnsi="Arial" w:cs="Arial"/>
                <w:b/>
              </w:rPr>
              <w:t>Bedeutung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rPr>
            </w:pPr>
            <w:r>
              <w:rPr>
                <w:rFonts w:ascii="Arial" w:hAnsi="Arial" w:cs="Arial"/>
                <w:b/>
              </w:rPr>
              <w:t>Seite</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rPr>
            </w:pPr>
            <w:r>
              <w:rPr>
                <w:rFonts w:ascii="Arial" w:hAnsi="Arial" w:cs="Arial"/>
                <w:b/>
              </w:rPr>
              <w:t>Spalte</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rPr>
            </w:pPr>
            <w:r>
              <w:rPr>
                <w:rFonts w:ascii="Arial" w:hAnsi="Arial" w:cs="Arial"/>
                <w:i/>
              </w:rPr>
              <w:t>fulmina</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lang w:val="en-GB"/>
              </w:rPr>
            </w:pPr>
            <w:r>
              <w:rPr>
                <w:rFonts w:ascii="Arial" w:hAnsi="Arial" w:cs="Arial"/>
                <w:i/>
                <w:lang w:val="en-GB"/>
              </w:rPr>
              <w:t>fulmen, minis, n.</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rPr>
            </w:pPr>
            <w:r>
              <w:rPr>
                <w:rFonts w:ascii="Arial" w:hAnsi="Arial" w:cs="Arial"/>
                <w:i/>
              </w:rPr>
              <w:t>Blitz(-schlag)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rPr>
            </w:pPr>
            <w:r>
              <w:rPr>
                <w:rFonts w:ascii="Arial" w:hAnsi="Arial" w:cs="Arial"/>
                <w:i/>
              </w:rPr>
              <w:t>220</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rPr>
            </w:pPr>
            <w:r>
              <w:rPr>
                <w:rFonts w:ascii="Arial" w:hAnsi="Arial" w:cs="Arial"/>
                <w:i/>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rPr>
            </w:pPr>
            <w:r>
              <w:rPr>
                <w:rFonts w:ascii="Arial" w:hAnsi="Arial" w:cs="Arial"/>
              </w:rPr>
              <w:t>ignibus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ignis, is, m.</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Feuer</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243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rPr>
            </w:pPr>
            <w:r>
              <w:rPr>
                <w:rFonts w:ascii="Arial" w:hAnsi="Arial" w:cs="Arial"/>
              </w:rPr>
              <w:t>mortale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mortalis, e</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sterblich</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323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rPr>
            </w:pPr>
            <w:r>
              <w:rPr>
                <w:rFonts w:ascii="Arial" w:hAnsi="Arial" w:cs="Arial"/>
              </w:rPr>
              <w:t>perdere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perdo 3. perdidi, perditum</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zugrunde richten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372</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rPr>
            </w:pPr>
            <w:r>
              <w:rPr>
                <w:rFonts w:ascii="Arial" w:hAnsi="Arial" w:cs="Arial"/>
              </w:rPr>
              <w:t>ieiunia</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ieiunium, i, n.</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Fasten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243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rPr>
            </w:pPr>
            <w:r>
              <w:rPr>
                <w:rFonts w:ascii="Arial" w:hAnsi="Arial" w:cs="Arial"/>
              </w:rPr>
              <w:t>paludibus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palus, udis, f.</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Sumpf</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360</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rPr>
            </w:pPr>
            <w:r>
              <w:rPr>
                <w:rFonts w:ascii="Arial" w:hAnsi="Arial" w:cs="Arial"/>
              </w:rPr>
              <w:t>superesse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supersum, esse, fui, futurus</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übrig sein, überleben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496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rPr>
            </w:pPr>
            <w:r>
              <w:rPr>
                <w:rFonts w:ascii="Arial" w:hAnsi="Arial" w:cs="Arial"/>
              </w:rPr>
              <w:t>numinis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numen, inis, n.</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göttlicher Wille</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339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rPr>
            </w:pPr>
            <w:r>
              <w:rPr>
                <w:rFonts w:ascii="Arial" w:hAnsi="Arial" w:cs="Arial"/>
              </w:rPr>
              <w:t>caeleste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caelestis, e</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himmlisch, göttlich</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69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rPr>
            </w:pPr>
            <w:r>
              <w:rPr>
                <w:rFonts w:ascii="Arial" w:hAnsi="Arial" w:cs="Arial"/>
              </w:rPr>
              <w:t>precari</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precor 1. </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bitten, beten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401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rPr>
            </w:pPr>
            <w:r>
              <w:rPr>
                <w:rFonts w:ascii="Arial" w:hAnsi="Arial" w:cs="Arial"/>
              </w:rPr>
              <w:t>ossa</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os, ossis, n.</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Knochen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357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rPr>
            </w:pPr>
            <w:r>
              <w:rPr>
                <w:rFonts w:ascii="Arial" w:hAnsi="Arial" w:cs="Arial"/>
              </w:rPr>
              <w:t>saxa</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saxum, i, n.</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Fels, Stein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456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rPr>
            </w:pPr>
            <w:r>
              <w:rPr>
                <w:rFonts w:ascii="Arial" w:hAnsi="Arial" w:cs="Arial"/>
              </w:rPr>
              <w:t>manibus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manus, us, f.</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Hand, Schar</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308</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bl>
    <w:p w:rsidR="000F0F01" w:rsidRDefault="000F0F01" w:rsidP="000F0F01">
      <w:pPr>
        <w:pStyle w:val="Input"/>
        <w:jc w:val="left"/>
        <w:rPr>
          <w:rFonts w:ascii="Arial" w:hAnsi="Arial" w:cs="Arial"/>
          <w:lang w:val="de-AT"/>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2 (zu Text VI)</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Calibri" w:hAnsi="Calibri"/>
                <w:b/>
                <w:szCs w:val="24"/>
              </w:rPr>
            </w:pPr>
            <w:r>
              <w:rPr>
                <w:b/>
                <w:szCs w:val="24"/>
              </w:rPr>
              <w:t>zusammengesetztes Wort</w:t>
            </w:r>
          </w:p>
        </w:tc>
        <w:tc>
          <w:tcPr>
            <w:tcW w:w="600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b/>
                <w:szCs w:val="24"/>
              </w:rPr>
            </w:pPr>
            <w:r>
              <w:rPr>
                <w:b/>
                <w:szCs w:val="24"/>
              </w:rPr>
              <w:t>Präfix / Suffix (Bedeutung) + Grundwort (Bedeutung)</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 w:val="22"/>
                <w:szCs w:val="24"/>
              </w:rPr>
            </w:pPr>
            <w:r>
              <w:rPr>
                <w:i/>
                <w:sz w:val="22"/>
                <w:szCs w:val="24"/>
              </w:rPr>
              <w:t xml:space="preserve">z.B. conciperet </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 w:val="22"/>
                <w:szCs w:val="24"/>
              </w:rPr>
            </w:pPr>
            <w:r>
              <w:rPr>
                <w:i/>
                <w:sz w:val="22"/>
                <w:szCs w:val="24"/>
              </w:rPr>
              <w:t>Präfix con- (mit, zusammen) + capere (fassen)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 w:val="22"/>
                <w:szCs w:val="24"/>
              </w:rPr>
            </w:pPr>
            <w:r>
              <w:rPr>
                <w:sz w:val="22"/>
                <w:szCs w:val="24"/>
              </w:rPr>
              <w:t>reponuntur (Z. 4)</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 w:val="22"/>
                <w:szCs w:val="24"/>
              </w:rPr>
            </w:pPr>
            <w:r>
              <w:rPr>
                <w:i/>
                <w:color w:val="538135" w:themeColor="accent6" w:themeShade="BF"/>
                <w:sz w:val="22"/>
                <w:szCs w:val="24"/>
              </w:rPr>
              <w:t>Präfix re- (zurück-, wieder-) + ponere (setzen)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 w:val="22"/>
                <w:szCs w:val="24"/>
              </w:rPr>
            </w:pPr>
            <w:r>
              <w:rPr>
                <w:sz w:val="22"/>
                <w:szCs w:val="24"/>
              </w:rPr>
              <w:t>demittere (Z. 6)</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 w:val="22"/>
                <w:szCs w:val="24"/>
              </w:rPr>
            </w:pPr>
            <w:r>
              <w:rPr>
                <w:i/>
                <w:color w:val="538135" w:themeColor="accent6" w:themeShade="BF"/>
                <w:sz w:val="22"/>
                <w:szCs w:val="24"/>
              </w:rPr>
              <w:t>Präfix de- (herab-) + mittere (schicken)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 w:val="22"/>
                <w:szCs w:val="24"/>
              </w:rPr>
            </w:pPr>
            <w:r>
              <w:rPr>
                <w:sz w:val="22"/>
                <w:szCs w:val="24"/>
              </w:rPr>
              <w:t>superesse (Z. 13)</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 w:val="22"/>
                <w:szCs w:val="24"/>
              </w:rPr>
            </w:pPr>
            <w:r>
              <w:rPr>
                <w:i/>
                <w:color w:val="538135" w:themeColor="accent6" w:themeShade="BF"/>
                <w:sz w:val="22"/>
                <w:szCs w:val="24"/>
              </w:rPr>
              <w:t>Präfix super- (darüber-, übrig) + esse (sein)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 w:val="22"/>
                <w:szCs w:val="24"/>
              </w:rPr>
            </w:pPr>
            <w:r>
              <w:rPr>
                <w:sz w:val="22"/>
                <w:szCs w:val="24"/>
              </w:rPr>
              <w:t>innocuos (Z. 15)</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 w:val="22"/>
                <w:szCs w:val="24"/>
              </w:rPr>
            </w:pPr>
            <w:r>
              <w:rPr>
                <w:i/>
                <w:color w:val="538135" w:themeColor="accent6" w:themeShade="BF"/>
                <w:sz w:val="22"/>
                <w:szCs w:val="24"/>
              </w:rPr>
              <w:t>Präfix in- (un-, nicht) + nocere (schaden)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 w:val="22"/>
                <w:szCs w:val="24"/>
              </w:rPr>
            </w:pPr>
            <w:r>
              <w:rPr>
                <w:sz w:val="22"/>
                <w:szCs w:val="24"/>
              </w:rPr>
              <w:t>disiecit (Z. 16)</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 w:val="22"/>
                <w:szCs w:val="24"/>
              </w:rPr>
            </w:pPr>
            <w:r>
              <w:rPr>
                <w:i/>
                <w:color w:val="538135" w:themeColor="accent6" w:themeShade="BF"/>
                <w:sz w:val="22"/>
                <w:szCs w:val="24"/>
              </w:rPr>
              <w:t>Präfix dis- (auseinander-, weg-) + iacere (werfen)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 w:val="22"/>
                <w:szCs w:val="24"/>
              </w:rPr>
            </w:pPr>
            <w:r>
              <w:rPr>
                <w:sz w:val="22"/>
                <w:szCs w:val="24"/>
              </w:rPr>
              <w:t>discedite (Z. 20)</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 w:val="22"/>
                <w:szCs w:val="24"/>
              </w:rPr>
            </w:pPr>
            <w:r>
              <w:rPr>
                <w:i/>
                <w:color w:val="538135" w:themeColor="accent6" w:themeShade="BF"/>
                <w:sz w:val="22"/>
                <w:szCs w:val="24"/>
              </w:rPr>
              <w:t>Präfix dis- (auseinander-, weg-) + cedere (gehen)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 w:val="22"/>
                <w:szCs w:val="24"/>
              </w:rPr>
            </w:pPr>
            <w:r>
              <w:rPr>
                <w:sz w:val="22"/>
                <w:szCs w:val="24"/>
              </w:rPr>
              <w:t>resolvite (Z. 21)</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 w:val="22"/>
                <w:szCs w:val="24"/>
              </w:rPr>
            </w:pPr>
            <w:r>
              <w:rPr>
                <w:i/>
                <w:color w:val="538135" w:themeColor="accent6" w:themeShade="BF"/>
                <w:sz w:val="22"/>
                <w:szCs w:val="24"/>
              </w:rPr>
              <w:t>Präfix re- (zurück-, wieder-) + solvere (lösen)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 w:val="22"/>
                <w:szCs w:val="24"/>
              </w:rPr>
            </w:pPr>
            <w:r>
              <w:rPr>
                <w:sz w:val="22"/>
                <w:szCs w:val="24"/>
              </w:rPr>
              <w:t>recingunt (Z. 23)</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 w:val="22"/>
                <w:szCs w:val="24"/>
              </w:rPr>
            </w:pPr>
            <w:r>
              <w:rPr>
                <w:i/>
                <w:color w:val="538135" w:themeColor="accent6" w:themeShade="BF"/>
                <w:sz w:val="22"/>
                <w:szCs w:val="24"/>
              </w:rPr>
              <w:t>Präfix re- (zurück-, wieder-) + cingere (gürten)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 w:val="22"/>
                <w:szCs w:val="24"/>
              </w:rPr>
            </w:pPr>
            <w:r>
              <w:rPr>
                <w:sz w:val="22"/>
                <w:szCs w:val="24"/>
              </w:rPr>
              <w:t>reparata (Z. 27)</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 w:val="22"/>
                <w:szCs w:val="24"/>
              </w:rPr>
            </w:pPr>
            <w:r>
              <w:rPr>
                <w:i/>
                <w:color w:val="538135" w:themeColor="accent6" w:themeShade="BF"/>
                <w:sz w:val="22"/>
                <w:szCs w:val="24"/>
              </w:rPr>
              <w:t>Präfix re- (zurück-, wieder-) + parare (bereiten)</w:t>
            </w:r>
          </w:p>
        </w:tc>
      </w:tr>
    </w:tbl>
    <w:p w:rsidR="000F0F01" w:rsidRDefault="000F0F01" w:rsidP="000F0F01">
      <w:pPr>
        <w:rPr>
          <w:rFonts w:ascii="Arial" w:eastAsia="Times New Roman" w:hAnsi="Arial" w:cs="Arial"/>
          <w:b/>
          <w:szCs w:val="24"/>
          <w:lang w:eastAsia="de-DE"/>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3 (zu Text VI):</w:t>
      </w:r>
      <w:r>
        <w:rPr>
          <w:rFonts w:ascii="Arial" w:hAnsi="Arial" w:cs="Arial"/>
          <w:sz w:val="22"/>
          <w:lang w:val="de-AT"/>
        </w:rPr>
        <w:t xml:space="preserve">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692"/>
      </w:tblGrid>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Calibri" w:hAnsi="Calibri" w:cs="Calibri"/>
                <w:b/>
                <w:bCs/>
                <w:iCs/>
                <w:szCs w:val="24"/>
                <w:lang w:val="en-US"/>
              </w:rPr>
            </w:pPr>
            <w:r>
              <w:rPr>
                <w:rFonts w:cs="Calibri"/>
                <w:b/>
                <w:bCs/>
                <w:iCs/>
                <w:szCs w:val="24"/>
                <w:lang w:val="en-US"/>
              </w:rPr>
              <w:t>Aussage</w:t>
            </w:r>
          </w:p>
        </w:tc>
        <w:tc>
          <w:tcPr>
            <w:tcW w:w="391" w:type="pct"/>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rPr>
                <w:rFonts w:cs="Calibri"/>
                <w:b/>
                <w:bCs/>
                <w:iCs/>
                <w:szCs w:val="24"/>
                <w:lang w:val="en-US"/>
              </w:rPr>
            </w:pP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Pluto beschloss, die Menschen zu vernichten.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Die Götter erschufen, nachdem sie die Menschen vernichtet haben, neue menschenähnliche Gestalten.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Nachdem die Flut vorüber war, glich das Aussehen der Erde einem riesigen Sumpf.</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ascii="Calibri" w:hAnsi="Calibri" w:cs="Calibri"/>
                <w:szCs w:val="24"/>
              </w:rPr>
            </w:pPr>
            <w:r>
              <w:rPr>
                <w:rFonts w:cs="Calibri"/>
                <w:szCs w:val="24"/>
                <w:highlight w:val="green"/>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Iuppiter und Neptun vernichteten die Menschen mithilfe von Stürmen.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ascii="Calibri" w:hAnsi="Calibri" w:cs="Calibri"/>
                <w:szCs w:val="24"/>
              </w:rPr>
            </w:pPr>
            <w:r>
              <w:rPr>
                <w:rFonts w:cs="Calibri"/>
                <w:szCs w:val="24"/>
                <w:highlight w:val="green"/>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 xml:space="preserve">Die Götter beschlossen mit allen Elementen die Menschen von der Erde zu tilgen. </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Die letzten Menschen waren Deucalion und Pyrrha.</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ascii="Calibri" w:hAnsi="Calibri" w:cs="Calibri"/>
                <w:szCs w:val="24"/>
              </w:rPr>
            </w:pPr>
            <w:r>
              <w:rPr>
                <w:rFonts w:cs="Calibri"/>
                <w:szCs w:val="24"/>
                <w:highlight w:val="green"/>
              </w:rPr>
              <w:sym w:font="Wingdings" w:char="F072"/>
            </w:r>
          </w:p>
        </w:tc>
      </w:tr>
    </w:tbl>
    <w:p w:rsidR="000F0F01" w:rsidRDefault="000F0F01" w:rsidP="000F0F01"/>
    <w:p w:rsidR="000F0F01" w:rsidRDefault="000F0F01" w:rsidP="000F0F01">
      <w:pPr>
        <w:pStyle w:val="Input"/>
        <w:jc w:val="left"/>
        <w:rPr>
          <w:rFonts w:ascii="Arial" w:hAnsi="Arial" w:cs="Arial"/>
          <w:sz w:val="22"/>
        </w:rPr>
      </w:pPr>
      <w:r>
        <w:rPr>
          <w:rFonts w:ascii="Arial" w:hAnsi="Arial" w:cs="Arial"/>
          <w:sz w:val="22"/>
          <w:u w:val="single"/>
          <w:lang w:val="de-AT"/>
        </w:rPr>
        <w:t xml:space="preserve">Aufgabe 4 (zu Text VI):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Jupiter möchte die Erde von den Übeln der Menschen befreien und löst mithilfe seines Bruders eine Sintflut über die Welt aus. Diese vernichtet alle Menschen, außer Deucalion und Pyrrha, welche sich auf einem Berg retten konnten. Dort erfuhren sie von einem Orakel, dass sie die Gebeine der Mutter werfen sollen. Als sie das hörten, wussten sie nicht, was sie tun sollen, aber dann erkannten sie wahre Absichten: Sie sollen Steine, welche die Gebeine der Mutter Erde sind, werfen, damit daraus Menschen entstehen. Diejenigen, die Deucalion warf, wurden Männer, diejenigen, welche Pyrrha warf, wurden Frauen. </w:t>
      </w:r>
    </w:p>
    <w:p w:rsidR="000F0F01" w:rsidRDefault="000F0F01" w:rsidP="000F0F01">
      <w:pPr>
        <w:rPr>
          <w:rFonts w:ascii="Arial" w:hAnsi="Arial" w:cs="Arial"/>
        </w:rPr>
      </w:pPr>
    </w:p>
    <w:p w:rsidR="000F0F01" w:rsidRDefault="000F0F01" w:rsidP="000F0F01">
      <w:pPr>
        <w:rPr>
          <w:rFonts w:ascii="Arial" w:eastAsia="Times New Roman" w:hAnsi="Arial" w:cs="Arial"/>
          <w:b/>
          <w:sz w:val="22"/>
          <w:szCs w:val="24"/>
          <w:u w:val="single"/>
          <w:lang w:eastAsia="de-DE"/>
        </w:rPr>
      </w:pPr>
      <w:r>
        <w:rPr>
          <w:rFonts w:ascii="Arial" w:hAnsi="Arial" w:cs="Arial"/>
          <w:sz w:val="22"/>
          <w:u w:val="single"/>
        </w:rPr>
        <w:br w:type="page"/>
      </w:r>
    </w:p>
    <w:p w:rsidR="000F0F01" w:rsidRDefault="000F0F01" w:rsidP="000F0F01">
      <w:pPr>
        <w:pStyle w:val="Input"/>
        <w:spacing w:before="120"/>
        <w:jc w:val="left"/>
        <w:rPr>
          <w:rFonts w:ascii="Arial" w:hAnsi="Arial" w:cs="Arial"/>
          <w:sz w:val="22"/>
        </w:rPr>
      </w:pPr>
      <w:r>
        <w:rPr>
          <w:rFonts w:ascii="Arial" w:hAnsi="Arial" w:cs="Arial"/>
          <w:sz w:val="22"/>
          <w:u w:val="single"/>
          <w:lang w:val="de-AT"/>
        </w:rPr>
        <w:lastRenderedPageBreak/>
        <w:t>Aufgabe 5 (zu Text VI):</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Gemeinsamkeiten:</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Sintflut</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Gottheit löste den Sturm aus</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Überlebende erhielten von Gottheit weitere Instruktionen nach der Sintflut</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Unterschiede:</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heidnisch: nur zwei Menschen überlebten; christlich: eine Familie überlebte</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heidnisch: keine Vorwarnung; christlich: Gott warnte Noah vor;</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heidnisch: keine Hilfsmittel zur Rettung; christlich: Noah baute Arche</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 xml:space="preserve">heidnisch: Tiere werden nicht genannt → neue </w:t>
      </w:r>
      <w:proofErr w:type="gramStart"/>
      <w:r>
        <w:rPr>
          <w:rFonts w:ascii="Arial" w:hAnsi="Arial" w:cs="Arial"/>
          <w:i/>
          <w:color w:val="538135" w:themeColor="accent6" w:themeShade="BF"/>
          <w:sz w:val="22"/>
        </w:rPr>
        <w:t>Schöpfung?;</w:t>
      </w:r>
      <w:proofErr w:type="gramEnd"/>
      <w:r>
        <w:rPr>
          <w:rFonts w:ascii="Arial" w:hAnsi="Arial" w:cs="Arial"/>
          <w:i/>
          <w:color w:val="538135" w:themeColor="accent6" w:themeShade="BF"/>
          <w:sz w:val="22"/>
        </w:rPr>
        <w:t xml:space="preserve"> christlich: Tiere mitgenommen</w:t>
      </w:r>
    </w:p>
    <w:p w:rsidR="000F0F01" w:rsidRPr="00166945" w:rsidRDefault="000F0F01" w:rsidP="000F0F01">
      <w:pPr>
        <w:rPr>
          <w:sz w:val="22"/>
        </w:rPr>
      </w:pPr>
    </w:p>
    <w:p w:rsidR="000F0F01" w:rsidRDefault="000F0F01" w:rsidP="000F0F01">
      <w:pPr>
        <w:rPr>
          <w:rFonts w:ascii="Arial" w:hAnsi="Arial" w:cs="Arial"/>
          <w:b/>
          <w:sz w:val="22"/>
        </w:rPr>
      </w:pPr>
      <w:r>
        <w:rPr>
          <w:rFonts w:ascii="Arial" w:hAnsi="Arial" w:cs="Arial"/>
          <w:b/>
          <w:sz w:val="22"/>
          <w:u w:val="single"/>
        </w:rPr>
        <w:t>Aufgabe 6 (zu Text I-VI):</w:t>
      </w:r>
    </w:p>
    <w:tbl>
      <w:tblPr>
        <w:tblW w:w="0" w:type="auto"/>
        <w:tblLook w:val="04A0" w:firstRow="1" w:lastRow="0" w:firstColumn="1" w:lastColumn="0" w:noHBand="0" w:noVBand="1"/>
      </w:tblPr>
      <w:tblGrid>
        <w:gridCol w:w="4531"/>
        <w:gridCol w:w="4531"/>
      </w:tblGrid>
      <w:tr w:rsidR="000F0F01" w:rsidTr="00161B31">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r>
              <w:rPr>
                <w:rFonts w:ascii="Arial" w:hAnsi="Arial" w:cs="Arial"/>
                <w:noProof/>
                <w:color w:val="1A0DAB"/>
                <w:sz w:val="20"/>
                <w:szCs w:val="20"/>
                <w:bdr w:val="none" w:sz="0" w:space="0" w:color="auto" w:frame="1"/>
              </w:rPr>
              <w:drawing>
                <wp:inline distT="0" distB="0" distL="0" distR="0" wp14:anchorId="2EFA86FC" wp14:editId="5C194B76">
                  <wp:extent cx="1123950" cy="647700"/>
                  <wp:effectExtent l="0" t="0" r="0" b="0"/>
                  <wp:docPr id="234" name="Grafik 234" descr="Ähnliches Foto">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Ähnliches Foto">
                            <a:hlinkClick r:id="rId36" tgtFrame="&quot;_blank&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23950" cy="64770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christlich: </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Arche erkennbar; </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Tiere treten auch teilweise paarweise auf</w:t>
            </w:r>
          </w:p>
        </w:tc>
      </w:tr>
      <w:tr w:rsidR="000F0F01" w:rsidTr="00161B31">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r>
              <w:rPr>
                <w:rFonts w:ascii="Arial" w:hAnsi="Arial" w:cs="Arial"/>
                <w:noProof/>
                <w:color w:val="1A0DAB"/>
                <w:sz w:val="20"/>
                <w:szCs w:val="20"/>
                <w:bdr w:val="none" w:sz="0" w:space="0" w:color="auto" w:frame="1"/>
              </w:rPr>
              <w:drawing>
                <wp:inline distT="0" distB="0" distL="0" distR="0" wp14:anchorId="5170C682" wp14:editId="6E7C3E7E">
                  <wp:extent cx="1123950" cy="609600"/>
                  <wp:effectExtent l="0" t="0" r="0" b="0"/>
                  <wp:docPr id="233" name="Grafik 233" descr="Ähnliches Foto">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Ähnliches Foto">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heidnisch: Deucalion und Pyrrha werfen Steine; Menschen entstehen aus den geworfenen Steinen;</w:t>
            </w:r>
          </w:p>
        </w:tc>
      </w:tr>
      <w:tr w:rsidR="000F0F01" w:rsidTr="00161B31">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2F765CBD" wp14:editId="6AD086F7">
                  <wp:extent cx="1123950" cy="742950"/>
                  <wp:effectExtent l="0" t="0" r="0" b="0"/>
                  <wp:docPr id="232" name="Grafik 232" descr="Ähnliches Foto">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Ähnliches Foto">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christlich/ heidnisch (beides möglich, denn es ist keine Arche erkennbar):</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Sintflut;</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Menschen ertrinken;</w:t>
            </w:r>
          </w:p>
        </w:tc>
      </w:tr>
      <w:tr w:rsidR="000F0F01" w:rsidTr="00161B31">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5CD6966F" wp14:editId="2F55FEF6">
                  <wp:extent cx="704850" cy="857250"/>
                  <wp:effectExtent l="0" t="0" r="0" b="0"/>
                  <wp:docPr id="231" name="Grafik 231" descr="Ähnliches Foto">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Ähnliches Foto">
                            <a:hlinkClick r:id="rId42" tgtFrame="&quot;_blank&quo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4850" cy="85725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heidnisch:</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Prometheus erschuf den Menschen aus Lehm.</w:t>
            </w:r>
          </w:p>
        </w:tc>
      </w:tr>
      <w:tr w:rsidR="000F0F01" w:rsidTr="00161B31">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1122E6A8" wp14:editId="02F772DB">
                  <wp:extent cx="1123950" cy="609600"/>
                  <wp:effectExtent l="0" t="0" r="0" b="0"/>
                  <wp:docPr id="229" name="Grafik 229" descr="Ähnliches Foto">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Ähnliches Foto">
                            <a:hlinkClick r:id="rId44" tgtFrame="&quot;_blank&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l="13158" r="5446"/>
                          <a:stretch>
                            <a:fillRect/>
                          </a:stretch>
                        </pic:blipFill>
                        <pic:spPr bwMode="auto">
                          <a:xfrm>
                            <a:off x="0" y="0"/>
                            <a:ext cx="1123950" cy="60960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christlich:</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Arche Noah während der Sintflut;</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auch Tiere paarweise erkennbar;</w:t>
            </w:r>
          </w:p>
        </w:tc>
      </w:tr>
      <w:tr w:rsidR="000F0F01" w:rsidTr="00161B31">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69FDFB65" wp14:editId="4FA2489B">
                  <wp:extent cx="704850" cy="742950"/>
                  <wp:effectExtent l="0" t="0" r="0" b="0"/>
                  <wp:docPr id="228" name="Grafik 228" descr="Ähnliches Foto">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Ähnliches Foto">
                            <a:hlinkClick r:id="rId46"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l="9184" t="18573" r="9152" b="8844"/>
                          <a:stretch>
                            <a:fillRect/>
                          </a:stretch>
                        </pic:blipFill>
                        <pic:spPr bwMode="auto">
                          <a:xfrm>
                            <a:off x="0" y="0"/>
                            <a:ext cx="704850" cy="74295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christlich:</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Die Schöpfung in sechs Tagen.</w:t>
            </w:r>
          </w:p>
        </w:tc>
      </w:tr>
    </w:tbl>
    <w:p w:rsidR="000F0F01" w:rsidRDefault="000F0F01" w:rsidP="000F0F01">
      <w:pPr>
        <w:rPr>
          <w:rFonts w:ascii="Arial" w:hAnsi="Arial" w:cs="Arial"/>
          <w:sz w:val="22"/>
        </w:rPr>
      </w:pPr>
    </w:p>
    <w:p w:rsidR="000F0F01" w:rsidRDefault="000F0F01" w:rsidP="000F0F01">
      <w:pPr>
        <w:rPr>
          <w:rFonts w:ascii="Arial" w:hAnsi="Arial" w:cs="Arial"/>
          <w:b/>
          <w:sz w:val="22"/>
          <w:szCs w:val="26"/>
          <w:u w:val="single"/>
        </w:rPr>
      </w:pPr>
      <w:r>
        <w:rPr>
          <w:rFonts w:ascii="Arial" w:hAnsi="Arial" w:cs="Arial"/>
          <w:b/>
          <w:sz w:val="22"/>
          <w:szCs w:val="26"/>
          <w:u w:val="single"/>
        </w:rPr>
        <w:br w:type="page"/>
      </w:r>
    </w:p>
    <w:p w:rsidR="000F0F01" w:rsidRDefault="000F0F01" w:rsidP="000F0F01">
      <w:pPr>
        <w:rPr>
          <w:rFonts w:ascii="Arial" w:hAnsi="Arial" w:cs="Arial"/>
          <w:b/>
          <w:sz w:val="22"/>
          <w:szCs w:val="26"/>
          <w:u w:val="single"/>
        </w:rPr>
      </w:pPr>
      <w:r>
        <w:rPr>
          <w:rFonts w:ascii="Arial" w:hAnsi="Arial" w:cs="Arial"/>
          <w:b/>
          <w:sz w:val="22"/>
          <w:szCs w:val="26"/>
          <w:u w:val="single"/>
        </w:rPr>
        <w:lastRenderedPageBreak/>
        <w:t>Text A:</w:t>
      </w:r>
    </w:p>
    <w:tbl>
      <w:tblPr>
        <w:tblW w:w="0" w:type="auto"/>
        <w:tblLook w:val="04A0" w:firstRow="1" w:lastRow="0" w:firstColumn="1" w:lastColumn="0" w:noHBand="0" w:noVBand="1"/>
      </w:tblPr>
      <w:tblGrid>
        <w:gridCol w:w="1388"/>
        <w:gridCol w:w="3427"/>
        <w:gridCol w:w="2520"/>
        <w:gridCol w:w="790"/>
        <w:gridCol w:w="937"/>
      </w:tblGrid>
      <w:tr w:rsidR="000F0F01" w:rsidTr="00161B31">
        <w:tc>
          <w:tcPr>
            <w:tcW w:w="1388"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342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252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38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abesset</w:t>
            </w:r>
          </w:p>
        </w:tc>
        <w:tc>
          <w:tcPr>
            <w:tcW w:w="342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lang w:val="en-GB"/>
              </w:rPr>
            </w:pPr>
            <w:r>
              <w:rPr>
                <w:rFonts w:ascii="Arial" w:hAnsi="Arial" w:cs="Arial"/>
                <w:b/>
                <w:i/>
                <w:sz w:val="22"/>
                <w:lang w:val="en-GB"/>
              </w:rPr>
              <w:t>absum, abesse, afui, afuturus</w:t>
            </w:r>
          </w:p>
        </w:tc>
        <w:tc>
          <w:tcPr>
            <w:tcW w:w="25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abwesend sein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4</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2</w:t>
            </w:r>
          </w:p>
        </w:tc>
      </w:tr>
      <w:tr w:rsidR="000F0F01" w:rsidTr="00161B31">
        <w:tc>
          <w:tcPr>
            <w:tcW w:w="138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recepit</w:t>
            </w:r>
          </w:p>
        </w:tc>
        <w:tc>
          <w:tcPr>
            <w:tcW w:w="342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recipio 3M. cepi, ceptum</w:t>
            </w:r>
          </w:p>
        </w:tc>
        <w:tc>
          <w:tcPr>
            <w:tcW w:w="25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aufnehmen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429</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8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gessisset</w:t>
            </w:r>
          </w:p>
        </w:tc>
        <w:tc>
          <w:tcPr>
            <w:tcW w:w="342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gero 3. gessi, gestum</w:t>
            </w:r>
          </w:p>
        </w:tc>
        <w:tc>
          <w:tcPr>
            <w:tcW w:w="25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führen, tragen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225</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8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concubuit</w:t>
            </w:r>
          </w:p>
        </w:tc>
        <w:tc>
          <w:tcPr>
            <w:tcW w:w="342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concumbo 3. cubui, cubitum</w:t>
            </w:r>
          </w:p>
        </w:tc>
        <w:tc>
          <w:tcPr>
            <w:tcW w:w="25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mit jemd. schlafen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107</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8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queri</w:t>
            </w:r>
          </w:p>
        </w:tc>
        <w:tc>
          <w:tcPr>
            <w:tcW w:w="342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queror 3. questus sum</w:t>
            </w:r>
          </w:p>
        </w:tc>
        <w:tc>
          <w:tcPr>
            <w:tcW w:w="25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klagen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423</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8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excepisset</w:t>
            </w:r>
          </w:p>
        </w:tc>
        <w:tc>
          <w:tcPr>
            <w:tcW w:w="342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excipio 3M. cepi, ceptum</w:t>
            </w:r>
          </w:p>
        </w:tc>
        <w:tc>
          <w:tcPr>
            <w:tcW w:w="25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empfangen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188</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8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peperit</w:t>
            </w:r>
          </w:p>
        </w:tc>
        <w:tc>
          <w:tcPr>
            <w:tcW w:w="342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pario 3M. peperi, partum</w:t>
            </w:r>
          </w:p>
        </w:tc>
        <w:tc>
          <w:tcPr>
            <w:tcW w:w="25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gebären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362</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bl>
    <w:p w:rsidR="000F0F01" w:rsidRDefault="000F0F01" w:rsidP="000F0F01">
      <w:pPr>
        <w:rPr>
          <w:rFonts w:ascii="Arial" w:hAnsi="Arial" w:cs="Arial"/>
          <w:b/>
          <w:sz w:val="22"/>
        </w:rPr>
      </w:pPr>
    </w:p>
    <w:p w:rsidR="000F0F01" w:rsidRDefault="000F0F01" w:rsidP="000F0F01">
      <w:pPr>
        <w:pStyle w:val="Listenabsatz"/>
        <w:numPr>
          <w:ilvl w:val="0"/>
          <w:numId w:val="34"/>
        </w:numPr>
        <w:rPr>
          <w:rFonts w:ascii="Arial" w:hAnsi="Arial" w:cs="Arial"/>
          <w:b/>
          <w:sz w:val="22"/>
        </w:rPr>
      </w:pPr>
      <w:r>
        <w:rPr>
          <w:rFonts w:ascii="Arial" w:hAnsi="Arial" w:cs="Arial"/>
          <w:b/>
          <w:sz w:val="22"/>
        </w:rPr>
        <w:t>Übersetzt den obenstehenden Ausgangstext innerhalb der Gruppe in ein angemessenes Deutsch!</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Als Amphitryon abwesend war, um Oechalia zu erobern, empfing Alkmene Zeus im Glauben, er sei ihr Mann, in ihrem Schlafgemach. Er trat ins Schlafgemach und berichtete ihr von seinen Taten in Oechalia, und sie schlief mit ihm in der Meinung er sei ihr Mann. Später meldete man ihr, ihr Gemahl sei als Sieger heimgekommen, doch sie schenkte dieser Nachricht überhaupt keine Beachtung, weil sie dachte, sie habe ihren Mann schon gesehen. Als Amphitryon den Palast betrat und sie gar so unbekümmert und gleichgültig sah, wunderte er sich und beklagte sich, dass sie ihn bei seiner Ankunft nicht empfangen habe. Alkmene antwortete ihm: „Du bist doch schon lange da und hast mit mir geschlafen und hast mir von den Taten in Oechalia erzählt.“ Als sie alle Anzeichen berichtete, merkte Amphitryon, dass irgendein Gott an seiner Stelle da gewesen war. Seit diesem Tag schlief er nicht mehr mit ihr. Sie aber bekam von Zeus den Herakles. </w:t>
      </w:r>
    </w:p>
    <w:p w:rsidR="000F0F01" w:rsidRDefault="000F0F01" w:rsidP="000F0F01">
      <w:pPr>
        <w:pStyle w:val="Listenabsatz"/>
        <w:numPr>
          <w:ilvl w:val="0"/>
          <w:numId w:val="34"/>
        </w:numPr>
        <w:rPr>
          <w:rFonts w:ascii="Arial" w:hAnsi="Arial" w:cs="Arial"/>
          <w:b/>
          <w:sz w:val="22"/>
        </w:rPr>
      </w:pPr>
      <w:r>
        <w:rPr>
          <w:rFonts w:ascii="Arial" w:hAnsi="Arial" w:cs="Arial"/>
          <w:b/>
          <w:sz w:val="22"/>
        </w:rPr>
        <w:t>Fasst den wesentlichen Inhalt knapp zusammen!</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Während Amphitryon bei der Belagerung von Oechalia war, schlief Jupiter mit der Frau des Amphitryon, Alcmene, indem er sich in ihren Man Amphitryon verwandelte. Als Amphitryon zurückkahm, erkannte er, dass seine Frau mit einem Gott geschlafen hat und aus diesem Beischlaf entstand Hercules.</w:t>
      </w:r>
    </w:p>
    <w:p w:rsidR="000F0F01" w:rsidRDefault="000F0F01" w:rsidP="000F0F01">
      <w:pPr>
        <w:pStyle w:val="Listenabsatz"/>
        <w:numPr>
          <w:ilvl w:val="0"/>
          <w:numId w:val="34"/>
        </w:numPr>
        <w:rPr>
          <w:rFonts w:ascii="Arial" w:hAnsi="Arial" w:cs="Arial"/>
          <w:b/>
          <w:sz w:val="22"/>
        </w:rPr>
      </w:pPr>
      <w:r>
        <w:rPr>
          <w:rFonts w:ascii="Arial" w:hAnsi="Arial" w:cs="Arial"/>
          <w:b/>
          <w:sz w:val="22"/>
        </w:rPr>
        <w:t xml:space="preserve">Was kann in diesem Text als Aition betrachtet werden?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Die Geburt des Hercules</w:t>
      </w:r>
    </w:p>
    <w:p w:rsidR="000F0F01" w:rsidRDefault="000F0F01" w:rsidP="000F0F01">
      <w:pPr>
        <w:pStyle w:val="Listenabsatz"/>
        <w:numPr>
          <w:ilvl w:val="0"/>
          <w:numId w:val="34"/>
        </w:numPr>
        <w:rPr>
          <w:rFonts w:ascii="Arial" w:hAnsi="Arial" w:cs="Arial"/>
          <w:b/>
          <w:sz w:val="22"/>
        </w:rPr>
      </w:pPr>
      <w:r>
        <w:rPr>
          <w:rFonts w:ascii="Arial" w:hAnsi="Arial" w:cs="Arial"/>
          <w:b/>
          <w:sz w:val="22"/>
        </w:rPr>
        <w:t>Wer verwandelt sich bzw. wird verwandelt und warum?</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Jupiter verwandelte sich in Amphitryon, damit er mit dessen Frau Alcmene schlafen kann.</w:t>
      </w:r>
    </w:p>
    <w:p w:rsidR="000F0F01" w:rsidRDefault="000F0F01" w:rsidP="000F0F01">
      <w:pPr>
        <w:pStyle w:val="Listenabsatz"/>
        <w:numPr>
          <w:ilvl w:val="0"/>
          <w:numId w:val="34"/>
        </w:numPr>
        <w:rPr>
          <w:rFonts w:ascii="Arial" w:hAnsi="Arial" w:cs="Arial"/>
          <w:b/>
          <w:sz w:val="22"/>
        </w:rPr>
      </w:pPr>
      <w:r>
        <w:rPr>
          <w:rFonts w:ascii="Arial" w:hAnsi="Arial" w:cs="Arial"/>
          <w:b/>
          <w:sz w:val="22"/>
        </w:rPr>
        <w:t>Findet mit euren Handys heraus, welche Abenteuer das Kind der Alcmena noch erlebt!</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12 Aufgaben des Hercules; die Vergöttlichung des Hercules bei seinem Tod</w:t>
      </w:r>
    </w:p>
    <w:p w:rsidR="000F0F01" w:rsidRDefault="000F0F01" w:rsidP="000F0F01">
      <w:pPr>
        <w:rPr>
          <w:rFonts w:ascii="Arial" w:hAnsi="Arial" w:cs="Arial"/>
          <w:sz w:val="22"/>
        </w:rPr>
      </w:pPr>
    </w:p>
    <w:p w:rsidR="000F0F01" w:rsidRDefault="000F0F01" w:rsidP="000F0F01">
      <w:pPr>
        <w:rPr>
          <w:rFonts w:ascii="Arial" w:hAnsi="Arial" w:cs="Arial"/>
          <w:b/>
          <w:sz w:val="22"/>
          <w:u w:val="single"/>
        </w:rPr>
      </w:pPr>
      <w:r>
        <w:rPr>
          <w:rFonts w:ascii="Arial" w:hAnsi="Arial" w:cs="Arial"/>
          <w:b/>
          <w:sz w:val="22"/>
          <w:u w:val="single"/>
        </w:rPr>
        <w:br w:type="page"/>
      </w:r>
    </w:p>
    <w:p w:rsidR="000F0F01" w:rsidRDefault="000F0F01" w:rsidP="000F0F01">
      <w:pPr>
        <w:rPr>
          <w:rFonts w:ascii="Arial" w:hAnsi="Arial" w:cs="Arial"/>
          <w:b/>
          <w:sz w:val="22"/>
          <w:u w:val="single"/>
        </w:rPr>
      </w:pPr>
      <w:r>
        <w:rPr>
          <w:rFonts w:ascii="Arial" w:hAnsi="Arial" w:cs="Arial"/>
          <w:b/>
          <w:sz w:val="22"/>
          <w:u w:val="single"/>
        </w:rPr>
        <w:lastRenderedPageBreak/>
        <w:t>Text B:</w:t>
      </w:r>
    </w:p>
    <w:tbl>
      <w:tblPr>
        <w:tblW w:w="0" w:type="auto"/>
        <w:tblLook w:val="04A0" w:firstRow="1" w:lastRow="0" w:firstColumn="1" w:lastColumn="0" w:noHBand="0" w:noVBand="1"/>
      </w:tblPr>
      <w:tblGrid>
        <w:gridCol w:w="1555"/>
        <w:gridCol w:w="2976"/>
        <w:gridCol w:w="2715"/>
        <w:gridCol w:w="879"/>
        <w:gridCol w:w="937"/>
      </w:tblGrid>
      <w:tr w:rsidR="000F0F01" w:rsidTr="00161B31">
        <w:tc>
          <w:tcPr>
            <w:tcW w:w="1555"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2976"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2715"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87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55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peperisset</w:t>
            </w:r>
          </w:p>
        </w:tc>
        <w:tc>
          <w:tcPr>
            <w:tcW w:w="297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lang w:val="en-GB"/>
              </w:rPr>
            </w:pPr>
            <w:r>
              <w:rPr>
                <w:rFonts w:ascii="Arial" w:hAnsi="Arial" w:cs="Arial"/>
                <w:b/>
                <w:i/>
                <w:sz w:val="22"/>
                <w:lang w:val="en-GB"/>
              </w:rPr>
              <w:t>pario 3M. peperi, partus</w:t>
            </w:r>
          </w:p>
        </w:tc>
        <w:tc>
          <w:tcPr>
            <w:tcW w:w="271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gebären, hervorbringen</w:t>
            </w:r>
          </w:p>
        </w:tc>
        <w:tc>
          <w:tcPr>
            <w:tcW w:w="87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362</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2</w:t>
            </w:r>
          </w:p>
        </w:tc>
      </w:tr>
      <w:tr w:rsidR="000F0F01" w:rsidTr="00161B31">
        <w:tc>
          <w:tcPr>
            <w:tcW w:w="155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imbrem</w:t>
            </w:r>
          </w:p>
        </w:tc>
        <w:tc>
          <w:tcPr>
            <w:tcW w:w="297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imber, imbris, m.</w:t>
            </w:r>
          </w:p>
        </w:tc>
        <w:tc>
          <w:tcPr>
            <w:tcW w:w="271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Regen</w:t>
            </w:r>
          </w:p>
        </w:tc>
        <w:tc>
          <w:tcPr>
            <w:tcW w:w="87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246</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55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concubuit</w:t>
            </w:r>
          </w:p>
        </w:tc>
        <w:tc>
          <w:tcPr>
            <w:tcW w:w="297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concumbo 3. cubui, cubitum</w:t>
            </w:r>
          </w:p>
        </w:tc>
        <w:tc>
          <w:tcPr>
            <w:tcW w:w="271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mit jemd. schlafen</w:t>
            </w:r>
          </w:p>
        </w:tc>
        <w:tc>
          <w:tcPr>
            <w:tcW w:w="87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107</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55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morari</w:t>
            </w:r>
          </w:p>
        </w:tc>
        <w:tc>
          <w:tcPr>
            <w:tcW w:w="297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moror 1.</w:t>
            </w:r>
          </w:p>
        </w:tc>
        <w:tc>
          <w:tcPr>
            <w:tcW w:w="271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zögern, sich aufhalten</w:t>
            </w:r>
          </w:p>
        </w:tc>
        <w:tc>
          <w:tcPr>
            <w:tcW w:w="87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323</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rPr>
          <w:trHeight w:val="70"/>
        </w:trPr>
        <w:tc>
          <w:tcPr>
            <w:tcW w:w="155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moritur</w:t>
            </w:r>
          </w:p>
        </w:tc>
        <w:tc>
          <w:tcPr>
            <w:tcW w:w="297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morior 3M. mortuus sum</w:t>
            </w:r>
          </w:p>
        </w:tc>
        <w:tc>
          <w:tcPr>
            <w:tcW w:w="271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sterben</w:t>
            </w:r>
          </w:p>
        </w:tc>
        <w:tc>
          <w:tcPr>
            <w:tcW w:w="87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323</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bl>
    <w:p w:rsidR="000F0F01" w:rsidRDefault="000F0F01" w:rsidP="000F0F01">
      <w:pPr>
        <w:pStyle w:val="Listenabsatz"/>
        <w:numPr>
          <w:ilvl w:val="0"/>
          <w:numId w:val="35"/>
        </w:numPr>
        <w:rPr>
          <w:rFonts w:ascii="Arial" w:hAnsi="Arial" w:cs="Arial"/>
          <w:b/>
          <w:sz w:val="22"/>
        </w:rPr>
      </w:pPr>
      <w:r>
        <w:rPr>
          <w:rFonts w:ascii="Arial" w:hAnsi="Arial" w:cs="Arial"/>
          <w:b/>
          <w:sz w:val="22"/>
        </w:rPr>
        <w:t>Übersetzt den obenstehenden Ausgangstext innerhalb der Gruppe in ein angemessenes Deutsch!</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Danae war die Tochter des Akrisios und der Aganippe. Sie hatte die Weissagung bekommen, das Kind, das sie gebäre, werde Akrisios töten. Aus Angst davor schloss Akrisios sie in einem Kerker ein. Doch Zeus verwandelte sich in goldenen Regen und vereinigte sich so mit Danae; aus dieser Verbindung entstand Perseus. Wegen der Schande sperrte ihr Vater sie zusammen mit Perseus in eine Kiste, die er ins Meer warf. Nach dem Willen des Zeus wurde die Kiste zur Insel Seriphos getrieben. Der Fischer Diktys fand sie, brach sie auf und sah die Frau mit ihrem Kind. Er brachte sie zu König Polydektes, der sie zur Frau nahm und Perseus im Tempel der Athene erziehen ließ. Als Akrisios erfuhr, dass sie sich bei Polydektes aufhielten, machte er sich auf, um sie zurückzuholen. Als er nach Seriphos kam, legte Polydektes Fürbitte für die beiden ein, und Perseus gab seinem Großvater Akrisios sein Wort, dass er ihn niemals töten werde. Als Akrisios noch vom schlechten Wetter festgehalten wurde, starb Polydektes. Als man für ihn Leichenspiele veranstaltete, warf Perseus einen Diskurs. Den trieb der Wind gegen den Kopf des Akrisios. Er tötete ihn. Durch den Willen der Götter geschah, was Perseus selbst nicht wollte. Nach der Bestattung des Akrisios fuhr er nach Argos und nahm das Königreich seines Großvaters in Besitz. </w:t>
      </w:r>
    </w:p>
    <w:p w:rsidR="000F0F01" w:rsidRDefault="000F0F01" w:rsidP="000F0F01">
      <w:pPr>
        <w:pStyle w:val="Listenabsatz"/>
        <w:numPr>
          <w:ilvl w:val="0"/>
          <w:numId w:val="35"/>
        </w:numPr>
        <w:rPr>
          <w:rFonts w:ascii="Arial" w:hAnsi="Arial" w:cs="Arial"/>
          <w:b/>
          <w:sz w:val="22"/>
        </w:rPr>
      </w:pPr>
      <w:r>
        <w:rPr>
          <w:rFonts w:ascii="Arial" w:hAnsi="Arial" w:cs="Arial"/>
          <w:b/>
          <w:sz w:val="22"/>
        </w:rPr>
        <w:t>Fasst den wesentlichen Inhalt knapp zusammen!</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Akrisios, der Vater der Danae, wollte nicht, dass ihre Tochter ein Kind gebäre, da dieses laut einer Weissagung ihn töten werde. Daher sperrte er sie ein, aber Zeus vereinigte sich mit Danae als goldener Regen. Als Danae ihren Sohn Perseus gebärte, sperrte Akrisios die beiden in eine Kiste ein und warf sie ins Meer. In Seriphos wurde die Kiste geöffnet und Danae heiratete den dortigen Herrscher Polydektes. Bei einem Leichenspiel tötete Perseus unabsichtlich seinen Großvater Akrisios, welcher an diesem Leichenspiel teilnahm, mit einem Diskurs. Durch den Willen der Götter starb Akrisios und Perseus wurde der neue Herrscher von Argos. </w:t>
      </w:r>
    </w:p>
    <w:p w:rsidR="000F0F01" w:rsidRDefault="000F0F01" w:rsidP="000F0F01">
      <w:pPr>
        <w:pStyle w:val="Listenabsatz"/>
        <w:numPr>
          <w:ilvl w:val="0"/>
          <w:numId w:val="35"/>
        </w:numPr>
        <w:rPr>
          <w:rFonts w:ascii="Arial" w:hAnsi="Arial" w:cs="Arial"/>
          <w:b/>
          <w:sz w:val="22"/>
        </w:rPr>
      </w:pPr>
      <w:r>
        <w:rPr>
          <w:rFonts w:ascii="Arial" w:hAnsi="Arial" w:cs="Arial"/>
          <w:b/>
          <w:sz w:val="22"/>
        </w:rPr>
        <w:t xml:space="preserve">Was kann in diesem Text als Aition betrachtet werden?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Geburt des Perseus</w:t>
      </w:r>
    </w:p>
    <w:p w:rsidR="000F0F01" w:rsidRDefault="000F0F01" w:rsidP="000F0F01">
      <w:pPr>
        <w:pStyle w:val="Listenabsatz"/>
        <w:numPr>
          <w:ilvl w:val="0"/>
          <w:numId w:val="35"/>
        </w:numPr>
        <w:rPr>
          <w:rFonts w:ascii="Arial" w:hAnsi="Arial" w:cs="Arial"/>
          <w:b/>
          <w:sz w:val="22"/>
        </w:rPr>
      </w:pPr>
      <w:r>
        <w:rPr>
          <w:rFonts w:ascii="Arial" w:hAnsi="Arial" w:cs="Arial"/>
          <w:b/>
          <w:sz w:val="22"/>
        </w:rPr>
        <w:t>Wer verwandelt sich bzw. wird verwandelt und warum?</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Jupiter verwandelte sich in goldenen Regen, damit er zur eingesperrten Danae gelangt, welche von Akrisios eingesperrt wurde. </w:t>
      </w:r>
    </w:p>
    <w:p w:rsidR="000F0F01" w:rsidRDefault="000F0F01" w:rsidP="000F0F01">
      <w:pPr>
        <w:pStyle w:val="Listenabsatz"/>
        <w:numPr>
          <w:ilvl w:val="0"/>
          <w:numId w:val="35"/>
        </w:numPr>
        <w:rPr>
          <w:rFonts w:ascii="Arial" w:hAnsi="Arial" w:cs="Arial"/>
          <w:b/>
          <w:sz w:val="22"/>
        </w:rPr>
      </w:pPr>
      <w:r>
        <w:rPr>
          <w:rFonts w:ascii="Arial" w:hAnsi="Arial" w:cs="Arial"/>
          <w:b/>
          <w:sz w:val="22"/>
        </w:rPr>
        <w:t>Findet mit euren Handys heraus, welche Abenteuer das Kind der Danae noch erlebt!</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Perseus erschlägt die Medusa, Versteinerung des Atlas (= Atlasgebirge), Rettung </w:t>
      </w:r>
      <w:proofErr w:type="gramStart"/>
      <w:r>
        <w:rPr>
          <w:rFonts w:ascii="Arial" w:hAnsi="Arial" w:cs="Arial"/>
          <w:i/>
          <w:color w:val="538135" w:themeColor="accent6" w:themeShade="BF"/>
          <w:sz w:val="22"/>
        </w:rPr>
        <w:t>der Andromeda</w:t>
      </w:r>
      <w:proofErr w:type="gramEnd"/>
      <w:r>
        <w:rPr>
          <w:rFonts w:ascii="Arial" w:hAnsi="Arial" w:cs="Arial"/>
          <w:i/>
          <w:color w:val="538135" w:themeColor="accent6" w:themeShade="BF"/>
          <w:sz w:val="22"/>
        </w:rPr>
        <w:t xml:space="preserve"> vor dem Meeresungeheuer Ketos.</w:t>
      </w:r>
    </w:p>
    <w:p w:rsidR="000F0F01" w:rsidRDefault="000F0F01" w:rsidP="000F0F01">
      <w:pPr>
        <w:rPr>
          <w:rFonts w:ascii="Arial" w:hAnsi="Arial" w:cs="Arial"/>
          <w:sz w:val="22"/>
        </w:rPr>
      </w:pPr>
    </w:p>
    <w:p w:rsidR="000F0F01" w:rsidRDefault="000F0F01" w:rsidP="000F0F01">
      <w:pPr>
        <w:rPr>
          <w:rFonts w:ascii="Arial" w:hAnsi="Arial" w:cs="Arial"/>
          <w:b/>
          <w:sz w:val="22"/>
          <w:u w:val="single"/>
        </w:rPr>
      </w:pPr>
      <w:r>
        <w:rPr>
          <w:rFonts w:ascii="Arial" w:hAnsi="Arial" w:cs="Arial"/>
          <w:b/>
          <w:sz w:val="22"/>
          <w:u w:val="single"/>
        </w:rPr>
        <w:br w:type="page"/>
      </w:r>
    </w:p>
    <w:p w:rsidR="000F0F01" w:rsidRDefault="000F0F01" w:rsidP="000F0F01">
      <w:pPr>
        <w:rPr>
          <w:rFonts w:ascii="Arial" w:hAnsi="Arial" w:cs="Arial"/>
          <w:b/>
          <w:sz w:val="22"/>
          <w:u w:val="single"/>
        </w:rPr>
      </w:pPr>
      <w:r>
        <w:rPr>
          <w:rFonts w:ascii="Arial" w:hAnsi="Arial" w:cs="Arial"/>
          <w:b/>
          <w:sz w:val="22"/>
          <w:u w:val="single"/>
        </w:rPr>
        <w:lastRenderedPageBreak/>
        <w:t>Text C:</w:t>
      </w:r>
    </w:p>
    <w:tbl>
      <w:tblPr>
        <w:tblW w:w="0" w:type="auto"/>
        <w:tblLook w:val="04A0" w:firstRow="1" w:lastRow="0" w:firstColumn="1" w:lastColumn="0" w:noHBand="0" w:noVBand="1"/>
      </w:tblPr>
      <w:tblGrid>
        <w:gridCol w:w="1390"/>
        <w:gridCol w:w="2772"/>
        <w:gridCol w:w="3173"/>
        <w:gridCol w:w="790"/>
        <w:gridCol w:w="937"/>
      </w:tblGrid>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277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317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conversus</w:t>
            </w:r>
          </w:p>
        </w:tc>
        <w:tc>
          <w:tcPr>
            <w:tcW w:w="277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lang w:val="en-GB"/>
              </w:rPr>
            </w:pPr>
            <w:r>
              <w:rPr>
                <w:rFonts w:ascii="Arial" w:hAnsi="Arial" w:cs="Arial"/>
                <w:b/>
                <w:i/>
                <w:sz w:val="22"/>
                <w:lang w:val="en-GB"/>
              </w:rPr>
              <w:t>converto 3. verti, versus</w:t>
            </w:r>
          </w:p>
        </w:tc>
        <w:tc>
          <w:tcPr>
            <w:tcW w:w="317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verwandeln, umdrehen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124</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procreavit</w:t>
            </w:r>
          </w:p>
        </w:tc>
        <w:tc>
          <w:tcPr>
            <w:tcW w:w="277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procreo 1. </w:t>
            </w:r>
          </w:p>
        </w:tc>
        <w:tc>
          <w:tcPr>
            <w:tcW w:w="317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zeugen, gebären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405</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reducerent</w:t>
            </w:r>
          </w:p>
        </w:tc>
        <w:tc>
          <w:tcPr>
            <w:tcW w:w="277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reduco 3. duxi, ductum</w:t>
            </w:r>
          </w:p>
        </w:tc>
        <w:tc>
          <w:tcPr>
            <w:tcW w:w="317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zurückführen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432</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regnare</w:t>
            </w:r>
          </w:p>
        </w:tc>
        <w:tc>
          <w:tcPr>
            <w:tcW w:w="277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regno 1.</w:t>
            </w:r>
          </w:p>
        </w:tc>
        <w:tc>
          <w:tcPr>
            <w:tcW w:w="317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herrschen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435</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perfecisset</w:t>
            </w:r>
          </w:p>
        </w:tc>
        <w:tc>
          <w:tcPr>
            <w:tcW w:w="277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perficio 3M. feci, fectum</w:t>
            </w:r>
          </w:p>
        </w:tc>
        <w:tc>
          <w:tcPr>
            <w:tcW w:w="317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ausführen, bewirken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372</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bl>
    <w:p w:rsidR="000F0F01" w:rsidRDefault="000F0F01" w:rsidP="000F0F01">
      <w:pPr>
        <w:pStyle w:val="Listenabsatz"/>
        <w:numPr>
          <w:ilvl w:val="0"/>
          <w:numId w:val="36"/>
        </w:numPr>
        <w:rPr>
          <w:rFonts w:ascii="Arial" w:hAnsi="Arial" w:cs="Arial"/>
          <w:b/>
          <w:sz w:val="22"/>
        </w:rPr>
      </w:pPr>
      <w:r>
        <w:rPr>
          <w:rFonts w:ascii="Arial" w:hAnsi="Arial" w:cs="Arial"/>
          <w:b/>
          <w:sz w:val="22"/>
        </w:rPr>
        <w:t>Übersetzt den obenstehenden Ausgangstext innerhalb der Gruppe in ein angemessenes Deutsch!</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Europa aus Sidon war die Tochter der Argiope und des Agenor. Zeus entführte Europa, nachdem er sich in einen Stier verwandelt hatte, von Sidon nach Kreta und zeugte mit ihr Minos, Sarpedon und Rhadamanthys. Ihr Vater Agenor schickte seine Söhne aus: sie sollten ihre Schwester zurückbringen oder ihm nicht mehr unter die Augen treten. Phoinix brach nach Afrika auf und blieb dort; daher heißen die Afrikaner Punier. Kilix benannte Kilikien nach seinem Namen. Kadmos kam auf seiner Irrfahrten nach Delphi; dort wurde ihm das Orakel gegeben, er soll von Hirten ein Rind kaufen und soll es vor sich hertreiben. Wo es sich niederlegt, dort sei ihm vom Schicksal bestimmt, eine Stadt zu gründen und als König zu herrschen. Als Kadmos die Weissagung vernommen hatte, tat er, was ihm aufgetragen worden war. Nach dem Rind aber, dem er gefolgt war, erhielt Böotien seinen Namen.</w:t>
      </w:r>
    </w:p>
    <w:p w:rsidR="000F0F01" w:rsidRDefault="000F0F01" w:rsidP="000F0F01">
      <w:pPr>
        <w:pStyle w:val="Listenabsatz"/>
        <w:numPr>
          <w:ilvl w:val="0"/>
          <w:numId w:val="36"/>
        </w:numPr>
        <w:rPr>
          <w:rFonts w:ascii="Arial" w:hAnsi="Arial" w:cs="Arial"/>
          <w:b/>
          <w:sz w:val="22"/>
        </w:rPr>
      </w:pPr>
      <w:r>
        <w:rPr>
          <w:rFonts w:ascii="Arial" w:hAnsi="Arial" w:cs="Arial"/>
          <w:b/>
          <w:sz w:val="22"/>
        </w:rPr>
        <w:t>Fasst den wesentlichen Inhalt knapp zusammen!</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Zeus verwandelte sich in einen Stier und entführte Europa von Sidon nach Kreta. Mit ihr zeugte er Minos, Sarpedon und Rhadamanthys. Die Brüder </w:t>
      </w:r>
      <w:proofErr w:type="gramStart"/>
      <w:r>
        <w:rPr>
          <w:rFonts w:ascii="Arial" w:hAnsi="Arial" w:cs="Arial"/>
          <w:i/>
          <w:color w:val="538135" w:themeColor="accent6" w:themeShade="BF"/>
          <w:sz w:val="22"/>
        </w:rPr>
        <w:t>der Europa</w:t>
      </w:r>
      <w:proofErr w:type="gramEnd"/>
      <w:r>
        <w:rPr>
          <w:rFonts w:ascii="Arial" w:hAnsi="Arial" w:cs="Arial"/>
          <w:i/>
          <w:color w:val="538135" w:themeColor="accent6" w:themeShade="BF"/>
          <w:sz w:val="22"/>
        </w:rPr>
        <w:t xml:space="preserve"> sollen sie finden, aber sie siedeln sich an ihren Zielorten an, da sie ihre Schwester nicht finden konnten: Phonix in Afrika, Kilix in Kilikien und Kadmos in Böotien, welcher von einem Rind geführt wurde. </w:t>
      </w:r>
    </w:p>
    <w:p w:rsidR="000F0F01" w:rsidRDefault="000F0F01" w:rsidP="000F0F01">
      <w:pPr>
        <w:pStyle w:val="Listenabsatz"/>
        <w:numPr>
          <w:ilvl w:val="0"/>
          <w:numId w:val="36"/>
        </w:numPr>
        <w:rPr>
          <w:rFonts w:ascii="Arial" w:hAnsi="Arial" w:cs="Arial"/>
          <w:b/>
          <w:sz w:val="22"/>
        </w:rPr>
      </w:pPr>
      <w:r>
        <w:rPr>
          <w:rFonts w:ascii="Arial" w:hAnsi="Arial" w:cs="Arial"/>
          <w:b/>
          <w:sz w:val="22"/>
        </w:rPr>
        <w:t xml:space="preserve">Was kann in diesem Text als Aition betrachtet werden? </w:t>
      </w:r>
    </w:p>
    <w:p w:rsidR="000F0F01" w:rsidRDefault="000F0F01" w:rsidP="000F0F01">
      <w:pPr>
        <w:pStyle w:val="Listenabsatz"/>
        <w:numPr>
          <w:ilvl w:val="0"/>
          <w:numId w:val="37"/>
        </w:numPr>
        <w:rPr>
          <w:rFonts w:ascii="Arial" w:hAnsi="Arial" w:cs="Arial"/>
          <w:i/>
          <w:color w:val="538135" w:themeColor="accent6" w:themeShade="BF"/>
          <w:sz w:val="22"/>
        </w:rPr>
      </w:pPr>
      <w:r>
        <w:rPr>
          <w:rFonts w:ascii="Arial" w:hAnsi="Arial" w:cs="Arial"/>
          <w:i/>
          <w:color w:val="538135" w:themeColor="accent6" w:themeShade="BF"/>
          <w:sz w:val="22"/>
        </w:rPr>
        <w:t>Geburt von Minos, Sarpedon und Rhadamanthys</w:t>
      </w:r>
    </w:p>
    <w:p w:rsidR="000F0F01" w:rsidRDefault="000F0F01" w:rsidP="000F0F01">
      <w:pPr>
        <w:pStyle w:val="Listenabsatz"/>
        <w:numPr>
          <w:ilvl w:val="0"/>
          <w:numId w:val="37"/>
        </w:numPr>
        <w:rPr>
          <w:rFonts w:ascii="Arial" w:hAnsi="Arial" w:cs="Arial"/>
          <w:i/>
          <w:color w:val="538135" w:themeColor="accent6" w:themeShade="BF"/>
          <w:sz w:val="22"/>
        </w:rPr>
      </w:pPr>
      <w:r>
        <w:rPr>
          <w:rFonts w:ascii="Arial" w:hAnsi="Arial" w:cs="Arial"/>
          <w:i/>
          <w:color w:val="538135" w:themeColor="accent6" w:themeShade="BF"/>
          <w:sz w:val="22"/>
        </w:rPr>
        <w:t>Name des Kontinents Europa</w:t>
      </w:r>
    </w:p>
    <w:p w:rsidR="000F0F01" w:rsidRDefault="000F0F01" w:rsidP="000F0F01">
      <w:pPr>
        <w:pStyle w:val="Listenabsatz"/>
        <w:numPr>
          <w:ilvl w:val="0"/>
          <w:numId w:val="37"/>
        </w:numPr>
        <w:rPr>
          <w:rFonts w:ascii="Arial" w:hAnsi="Arial" w:cs="Arial"/>
          <w:i/>
          <w:color w:val="538135" w:themeColor="accent6" w:themeShade="BF"/>
          <w:sz w:val="22"/>
        </w:rPr>
      </w:pPr>
      <w:r>
        <w:rPr>
          <w:rFonts w:ascii="Arial" w:hAnsi="Arial" w:cs="Arial"/>
          <w:i/>
          <w:color w:val="538135" w:themeColor="accent6" w:themeShade="BF"/>
          <w:sz w:val="22"/>
        </w:rPr>
        <w:t xml:space="preserve">Volk in Afrika als Punier bezeichnet </w:t>
      </w:r>
    </w:p>
    <w:p w:rsidR="000F0F01" w:rsidRDefault="000F0F01" w:rsidP="000F0F01">
      <w:pPr>
        <w:pStyle w:val="Listenabsatz"/>
        <w:numPr>
          <w:ilvl w:val="0"/>
          <w:numId w:val="37"/>
        </w:numPr>
        <w:rPr>
          <w:rFonts w:ascii="Arial" w:hAnsi="Arial" w:cs="Arial"/>
          <w:i/>
          <w:color w:val="538135" w:themeColor="accent6" w:themeShade="BF"/>
          <w:sz w:val="22"/>
        </w:rPr>
      </w:pPr>
      <w:r>
        <w:rPr>
          <w:rFonts w:ascii="Arial" w:hAnsi="Arial" w:cs="Arial"/>
          <w:i/>
          <w:color w:val="538135" w:themeColor="accent6" w:themeShade="BF"/>
          <w:sz w:val="22"/>
        </w:rPr>
        <w:t>Gebiet von Kilikien nach Kilix benannt</w:t>
      </w:r>
    </w:p>
    <w:p w:rsidR="000F0F01" w:rsidRDefault="000F0F01" w:rsidP="000F0F01">
      <w:pPr>
        <w:pStyle w:val="Listenabsatz"/>
        <w:numPr>
          <w:ilvl w:val="0"/>
          <w:numId w:val="37"/>
        </w:numPr>
        <w:rPr>
          <w:rFonts w:ascii="Arial" w:hAnsi="Arial" w:cs="Arial"/>
          <w:i/>
          <w:color w:val="538135" w:themeColor="accent6" w:themeShade="BF"/>
          <w:sz w:val="22"/>
        </w:rPr>
      </w:pPr>
      <w:r>
        <w:rPr>
          <w:rFonts w:ascii="Arial" w:hAnsi="Arial" w:cs="Arial"/>
          <w:i/>
          <w:color w:val="538135" w:themeColor="accent6" w:themeShade="BF"/>
          <w:sz w:val="22"/>
        </w:rPr>
        <w:t>Böotien aufgrund des Rindes so benannt</w:t>
      </w:r>
    </w:p>
    <w:p w:rsidR="000F0F01" w:rsidRDefault="000F0F01" w:rsidP="000F0F01">
      <w:pPr>
        <w:pStyle w:val="Listenabsatz"/>
        <w:numPr>
          <w:ilvl w:val="0"/>
          <w:numId w:val="36"/>
        </w:numPr>
        <w:rPr>
          <w:rFonts w:ascii="Arial" w:hAnsi="Arial" w:cs="Arial"/>
          <w:b/>
          <w:sz w:val="22"/>
        </w:rPr>
      </w:pPr>
      <w:r>
        <w:rPr>
          <w:rFonts w:ascii="Arial" w:hAnsi="Arial" w:cs="Arial"/>
          <w:b/>
          <w:sz w:val="22"/>
        </w:rPr>
        <w:t>Wer verwandelt sich bzw. wird verwandelt und warum?</w:t>
      </w:r>
    </w:p>
    <w:p w:rsidR="000F0F01" w:rsidRDefault="000F0F01" w:rsidP="000F0F01">
      <w:pPr>
        <w:rPr>
          <w:rFonts w:ascii="Arial" w:hAnsi="Arial" w:cs="Arial"/>
          <w:i/>
          <w:sz w:val="22"/>
        </w:rPr>
      </w:pPr>
      <w:r>
        <w:rPr>
          <w:rFonts w:ascii="Arial" w:hAnsi="Arial" w:cs="Arial"/>
          <w:i/>
          <w:color w:val="538135" w:themeColor="accent6" w:themeShade="BF"/>
          <w:sz w:val="22"/>
        </w:rPr>
        <w:t>Zeus verwandelte sich in einen Stier, um Europa zu verführen und nach Kreta zu bringen.</w:t>
      </w:r>
    </w:p>
    <w:p w:rsidR="000F0F01" w:rsidRDefault="000F0F01" w:rsidP="000F0F01">
      <w:pPr>
        <w:pStyle w:val="Listenabsatz"/>
        <w:numPr>
          <w:ilvl w:val="0"/>
          <w:numId w:val="36"/>
        </w:numPr>
        <w:rPr>
          <w:rFonts w:ascii="Arial" w:hAnsi="Arial" w:cs="Arial"/>
          <w:b/>
          <w:sz w:val="22"/>
        </w:rPr>
      </w:pPr>
      <w:r>
        <w:rPr>
          <w:rFonts w:ascii="Arial" w:hAnsi="Arial" w:cs="Arial"/>
          <w:b/>
          <w:sz w:val="22"/>
        </w:rPr>
        <w:t xml:space="preserve">Findet mit euren Handys heraus, welche Abenteuer die Kinder </w:t>
      </w:r>
      <w:proofErr w:type="gramStart"/>
      <w:r>
        <w:rPr>
          <w:rFonts w:ascii="Arial" w:hAnsi="Arial" w:cs="Arial"/>
          <w:b/>
          <w:sz w:val="22"/>
        </w:rPr>
        <w:t>der Europa</w:t>
      </w:r>
      <w:proofErr w:type="gramEnd"/>
      <w:r>
        <w:rPr>
          <w:rFonts w:ascii="Arial" w:hAnsi="Arial" w:cs="Arial"/>
          <w:b/>
          <w:sz w:val="22"/>
        </w:rPr>
        <w:t xml:space="preserve"> noch erleben! Wie lautet der Name der Stadt, die Cadmus gründete?</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Minos: König von Kreta</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Sarpedon: König in Lykien</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Rhadamanthys: kretischer Herrscher und später Richter im Hades</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Cadmus´ Stadt: Theben</w:t>
      </w:r>
    </w:p>
    <w:p w:rsidR="000F0F01" w:rsidRDefault="000F0F01" w:rsidP="000F0F01">
      <w:pPr>
        <w:rPr>
          <w:rFonts w:ascii="Arial" w:hAnsi="Arial" w:cs="Arial"/>
          <w:sz w:val="22"/>
        </w:rPr>
      </w:pPr>
    </w:p>
    <w:p w:rsidR="000F0F01" w:rsidRDefault="000F0F01" w:rsidP="000F0F01">
      <w:pPr>
        <w:rPr>
          <w:rFonts w:ascii="Arial" w:hAnsi="Arial" w:cs="Arial"/>
          <w:b/>
          <w:sz w:val="22"/>
          <w:u w:val="single"/>
        </w:rPr>
      </w:pPr>
      <w:r>
        <w:rPr>
          <w:rFonts w:ascii="Arial" w:hAnsi="Arial" w:cs="Arial"/>
          <w:b/>
          <w:sz w:val="22"/>
          <w:u w:val="single"/>
        </w:rPr>
        <w:br w:type="page"/>
      </w:r>
    </w:p>
    <w:p w:rsidR="000F0F01" w:rsidRDefault="000F0F01" w:rsidP="000F0F01">
      <w:pPr>
        <w:rPr>
          <w:rFonts w:ascii="Arial" w:hAnsi="Arial" w:cs="Arial"/>
          <w:b/>
          <w:sz w:val="22"/>
          <w:u w:val="single"/>
        </w:rPr>
      </w:pPr>
      <w:r>
        <w:rPr>
          <w:rFonts w:ascii="Arial" w:hAnsi="Arial" w:cs="Arial"/>
          <w:b/>
          <w:sz w:val="22"/>
          <w:u w:val="single"/>
        </w:rPr>
        <w:lastRenderedPageBreak/>
        <w:t>Text D:</w:t>
      </w:r>
    </w:p>
    <w:tbl>
      <w:tblPr>
        <w:tblW w:w="0" w:type="auto"/>
        <w:tblLook w:val="04A0" w:firstRow="1" w:lastRow="0" w:firstColumn="1" w:lastColumn="0" w:noHBand="0" w:noVBand="1"/>
      </w:tblPr>
      <w:tblGrid>
        <w:gridCol w:w="1537"/>
        <w:gridCol w:w="3420"/>
        <w:gridCol w:w="2378"/>
        <w:gridCol w:w="790"/>
        <w:gridCol w:w="937"/>
      </w:tblGrid>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342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2378"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sz w:val="22"/>
              </w:rPr>
            </w:pPr>
            <w:r>
              <w:rPr>
                <w:rFonts w:ascii="Arial" w:hAnsi="Arial" w:cs="Arial"/>
                <w:i/>
                <w:sz w:val="22"/>
              </w:rPr>
              <w:t>compressit</w:t>
            </w:r>
          </w:p>
        </w:tc>
        <w:tc>
          <w:tcPr>
            <w:tcW w:w="34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sz w:val="22"/>
                <w:lang w:val="en-GB"/>
              </w:rPr>
            </w:pPr>
            <w:r>
              <w:rPr>
                <w:rFonts w:ascii="Arial" w:hAnsi="Arial" w:cs="Arial"/>
                <w:i/>
                <w:sz w:val="22"/>
                <w:lang w:val="en-GB"/>
              </w:rPr>
              <w:t>comprimo 3. pressi, pressum</w:t>
            </w:r>
          </w:p>
        </w:tc>
        <w:tc>
          <w:tcPr>
            <w:tcW w:w="237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sz w:val="22"/>
              </w:rPr>
            </w:pPr>
            <w:r>
              <w:rPr>
                <w:rFonts w:ascii="Arial" w:hAnsi="Arial" w:cs="Arial"/>
                <w:i/>
                <w:sz w:val="22"/>
              </w:rPr>
              <w:t xml:space="preserve">vergewaltigen </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sz w:val="22"/>
              </w:rPr>
            </w:pPr>
            <w:r>
              <w:rPr>
                <w:rFonts w:ascii="Arial" w:hAnsi="Arial" w:cs="Arial"/>
                <w:i/>
                <w:sz w:val="22"/>
              </w:rPr>
              <w:t>104</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sz w:val="22"/>
              </w:rPr>
            </w:pPr>
            <w:r>
              <w:rPr>
                <w:rFonts w:ascii="Arial" w:hAnsi="Arial" w:cs="Arial"/>
                <w:i/>
                <w:sz w:val="22"/>
              </w:rPr>
              <w:t>1</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convertit</w:t>
            </w:r>
          </w:p>
        </w:tc>
        <w:tc>
          <w:tcPr>
            <w:tcW w:w="34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converto 3. verti, versus</w:t>
            </w:r>
          </w:p>
        </w:tc>
        <w:tc>
          <w:tcPr>
            <w:tcW w:w="237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wenden, drehen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124</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rescivit</w:t>
            </w:r>
          </w:p>
        </w:tc>
        <w:tc>
          <w:tcPr>
            <w:tcW w:w="34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rescisco 3. scivi, sciturus</w:t>
            </w:r>
          </w:p>
        </w:tc>
        <w:tc>
          <w:tcPr>
            <w:tcW w:w="237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erfahren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441</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praecipitaret</w:t>
            </w:r>
          </w:p>
        </w:tc>
        <w:tc>
          <w:tcPr>
            <w:tcW w:w="34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praecipito 1. </w:t>
            </w:r>
          </w:p>
        </w:tc>
        <w:tc>
          <w:tcPr>
            <w:tcW w:w="237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stürzen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394</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tranavit</w:t>
            </w:r>
          </w:p>
        </w:tc>
        <w:tc>
          <w:tcPr>
            <w:tcW w:w="34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trano 1.</w:t>
            </w:r>
          </w:p>
        </w:tc>
        <w:tc>
          <w:tcPr>
            <w:tcW w:w="237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durchschwimmen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520</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parit</w:t>
            </w:r>
          </w:p>
        </w:tc>
        <w:tc>
          <w:tcPr>
            <w:tcW w:w="34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pario 3M. peperi, partum</w:t>
            </w:r>
          </w:p>
        </w:tc>
        <w:tc>
          <w:tcPr>
            <w:tcW w:w="237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gebären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362</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restituit</w:t>
            </w:r>
          </w:p>
        </w:tc>
        <w:tc>
          <w:tcPr>
            <w:tcW w:w="34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restituo 3. restitui, restitutus</w:t>
            </w:r>
          </w:p>
        </w:tc>
        <w:tc>
          <w:tcPr>
            <w:tcW w:w="237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wiederherstellen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443</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nuncupatur</w:t>
            </w:r>
          </w:p>
        </w:tc>
        <w:tc>
          <w:tcPr>
            <w:tcW w:w="342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nuncupo 1.</w:t>
            </w:r>
          </w:p>
        </w:tc>
        <w:tc>
          <w:tcPr>
            <w:tcW w:w="2378"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nennen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340</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bl>
    <w:p w:rsidR="000F0F01" w:rsidRDefault="000F0F01" w:rsidP="000F0F01">
      <w:pPr>
        <w:pStyle w:val="Listenabsatz"/>
        <w:numPr>
          <w:ilvl w:val="0"/>
          <w:numId w:val="38"/>
        </w:numPr>
        <w:rPr>
          <w:rFonts w:ascii="Arial" w:hAnsi="Arial" w:cs="Arial"/>
          <w:b/>
          <w:sz w:val="22"/>
        </w:rPr>
      </w:pPr>
      <w:r>
        <w:rPr>
          <w:rFonts w:ascii="Arial" w:hAnsi="Arial" w:cs="Arial"/>
          <w:b/>
          <w:sz w:val="22"/>
        </w:rPr>
        <w:t>Übersetzt den obenstehenden Ausgangstext innerhalb der Gruppe in ein angemessenes Deutsch!</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Von Inachus und Argia stammte Io ab. Zeus verliebte sich in sie und vergewaltigte sie; dann verwandelte er sie in die Gestalt einer Kuh, damit Hera sie nicht erkenne. Als Hera davon erfuhr, schickte sie ihr Argos als Bewacher, der auf allen Seiten leuchtende Augen hatte. Hermes tötete ihn auf Geheiß des Zeus. Hera jedoch brachte sie dazu, sich von Angst verfolgt ins Meer zu stürzen, das nun Ionisches Meer heißt. Von dort schwamm sie nach Skythien, weshalb die Gegend Bosporos, das heißt Rinderfurt, genannt wurde. Von hier kam sie nach Ägypten, wo sie Epaphus gebar. Als Zeus erfuhr, dass sie seinetwegen so viel Not erlitten hatte, gab er ihr ihre eigene Gestalt wieder und machte sie zu einer Göttin der Ägypter, die den Namen Isis hat. </w:t>
      </w:r>
    </w:p>
    <w:p w:rsidR="000F0F01" w:rsidRDefault="000F0F01" w:rsidP="000F0F01">
      <w:pPr>
        <w:pStyle w:val="Listenabsatz"/>
        <w:numPr>
          <w:ilvl w:val="0"/>
          <w:numId w:val="38"/>
        </w:numPr>
        <w:rPr>
          <w:rFonts w:ascii="Arial" w:hAnsi="Arial" w:cs="Arial"/>
          <w:b/>
          <w:sz w:val="22"/>
        </w:rPr>
      </w:pPr>
      <w:r>
        <w:rPr>
          <w:rFonts w:ascii="Arial" w:hAnsi="Arial" w:cs="Arial"/>
          <w:b/>
          <w:sz w:val="22"/>
        </w:rPr>
        <w:t>Fasst den wesentlichen Inhalt knapp zusammen!</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Zeus vergewaltigte Io und damit seine Frau Hera nichts davon erfährt, verwandelte er sie in eine Kuh. Diese wurde von Argos bewacht, welcher aber von Hermes getötet wurde. Anschließend stürzte Io ins Ionische Meer und schwamm nach Skythien, weshalb die Gegend Bosporos genannt wird, und weiter nach Ägypten. Dort gebar sie Epaphus. Sie selbst wurde zurück in einen Menschen verwandelt, da Zeus Mitleid mit ihr hatte und wurde die ägyptische Göttin Isis. </w:t>
      </w:r>
    </w:p>
    <w:p w:rsidR="000F0F01" w:rsidRDefault="000F0F01" w:rsidP="000F0F01">
      <w:pPr>
        <w:pStyle w:val="Listenabsatz"/>
        <w:numPr>
          <w:ilvl w:val="0"/>
          <w:numId w:val="38"/>
        </w:numPr>
        <w:rPr>
          <w:rFonts w:ascii="Arial" w:hAnsi="Arial" w:cs="Arial"/>
          <w:b/>
          <w:sz w:val="22"/>
        </w:rPr>
      </w:pPr>
      <w:r>
        <w:rPr>
          <w:rFonts w:ascii="Arial" w:hAnsi="Arial" w:cs="Arial"/>
          <w:b/>
          <w:sz w:val="22"/>
        </w:rPr>
        <w:t xml:space="preserve">Was kann in diesem Text als Aition betrachtet werden? </w:t>
      </w:r>
    </w:p>
    <w:p w:rsidR="000F0F01" w:rsidRDefault="000F0F01" w:rsidP="000F0F01">
      <w:pPr>
        <w:pStyle w:val="Listenabsatz"/>
        <w:numPr>
          <w:ilvl w:val="0"/>
          <w:numId w:val="39"/>
        </w:numPr>
        <w:rPr>
          <w:rFonts w:ascii="Arial" w:hAnsi="Arial" w:cs="Arial"/>
          <w:i/>
          <w:color w:val="538135" w:themeColor="accent6" w:themeShade="BF"/>
          <w:sz w:val="22"/>
        </w:rPr>
      </w:pPr>
      <w:r>
        <w:rPr>
          <w:rFonts w:ascii="Arial" w:hAnsi="Arial" w:cs="Arial"/>
          <w:i/>
          <w:color w:val="538135" w:themeColor="accent6" w:themeShade="BF"/>
          <w:sz w:val="22"/>
        </w:rPr>
        <w:t>Meerenge Bosporos von der verwandelten Io benannt (Rinderfurt)</w:t>
      </w:r>
    </w:p>
    <w:p w:rsidR="000F0F01" w:rsidRDefault="000F0F01" w:rsidP="000F0F01">
      <w:pPr>
        <w:pStyle w:val="Listenabsatz"/>
        <w:numPr>
          <w:ilvl w:val="0"/>
          <w:numId w:val="39"/>
        </w:numPr>
        <w:rPr>
          <w:rFonts w:ascii="Arial" w:hAnsi="Arial" w:cs="Arial"/>
          <w:i/>
          <w:color w:val="538135" w:themeColor="accent6" w:themeShade="BF"/>
          <w:sz w:val="22"/>
        </w:rPr>
      </w:pPr>
      <w:r>
        <w:rPr>
          <w:rFonts w:ascii="Arial" w:hAnsi="Arial" w:cs="Arial"/>
          <w:i/>
          <w:color w:val="538135" w:themeColor="accent6" w:themeShade="BF"/>
          <w:sz w:val="22"/>
        </w:rPr>
        <w:t>Herkunft der ägyptischen Gottheit Isis</w:t>
      </w:r>
    </w:p>
    <w:p w:rsidR="000F0F01" w:rsidRDefault="000F0F01" w:rsidP="000F0F01">
      <w:pPr>
        <w:pStyle w:val="Listenabsatz"/>
        <w:numPr>
          <w:ilvl w:val="0"/>
          <w:numId w:val="38"/>
        </w:numPr>
        <w:rPr>
          <w:rFonts w:ascii="Arial" w:hAnsi="Arial" w:cs="Arial"/>
          <w:b/>
          <w:sz w:val="22"/>
        </w:rPr>
      </w:pPr>
      <w:r>
        <w:rPr>
          <w:rFonts w:ascii="Arial" w:hAnsi="Arial" w:cs="Arial"/>
          <w:b/>
          <w:sz w:val="22"/>
        </w:rPr>
        <w:t>Wer verwandelt sich bzw. wird verwandelt und warum?</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Jupiter verwandelte Io in eine Kuh, damit Hera sie nicht findet. </w:t>
      </w:r>
    </w:p>
    <w:p w:rsidR="000F0F01" w:rsidRDefault="000F0F01" w:rsidP="000F0F01">
      <w:pPr>
        <w:pStyle w:val="Listenabsatz"/>
        <w:numPr>
          <w:ilvl w:val="0"/>
          <w:numId w:val="38"/>
        </w:numPr>
        <w:rPr>
          <w:rFonts w:ascii="Arial" w:hAnsi="Arial" w:cs="Arial"/>
          <w:b/>
          <w:sz w:val="22"/>
        </w:rPr>
      </w:pPr>
      <w:r>
        <w:rPr>
          <w:rFonts w:ascii="Arial" w:hAnsi="Arial" w:cs="Arial"/>
          <w:b/>
          <w:sz w:val="22"/>
        </w:rPr>
        <w:t>Findet mit euren Handys heraus, welche Abenteuer das Kind der Io noch erlebt!</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Epaphus gründet die Stadt Memphis</w:t>
      </w:r>
    </w:p>
    <w:p w:rsidR="000F0F01" w:rsidRDefault="000F0F01" w:rsidP="000F0F01">
      <w:pPr>
        <w:rPr>
          <w:rFonts w:ascii="Arial" w:hAnsi="Arial" w:cs="Arial"/>
          <w:sz w:val="22"/>
        </w:rPr>
      </w:pPr>
    </w:p>
    <w:p w:rsidR="000F0F01" w:rsidRDefault="000F0F01" w:rsidP="000F0F01">
      <w:pPr>
        <w:rPr>
          <w:rFonts w:ascii="Arial" w:hAnsi="Arial" w:cs="Arial"/>
          <w:b/>
          <w:sz w:val="22"/>
          <w:u w:val="single"/>
        </w:rPr>
      </w:pPr>
      <w:r>
        <w:rPr>
          <w:rFonts w:ascii="Arial" w:hAnsi="Arial" w:cs="Arial"/>
          <w:b/>
          <w:sz w:val="22"/>
          <w:u w:val="single"/>
        </w:rPr>
        <w:br w:type="page"/>
      </w:r>
    </w:p>
    <w:p w:rsidR="000F0F01" w:rsidRDefault="000F0F01" w:rsidP="000F0F01">
      <w:pPr>
        <w:rPr>
          <w:rFonts w:ascii="Arial" w:hAnsi="Arial" w:cs="Arial"/>
          <w:b/>
          <w:sz w:val="22"/>
          <w:u w:val="single"/>
        </w:rPr>
      </w:pPr>
      <w:r>
        <w:rPr>
          <w:rFonts w:ascii="Arial" w:hAnsi="Arial" w:cs="Arial"/>
          <w:b/>
          <w:sz w:val="22"/>
          <w:u w:val="single"/>
        </w:rPr>
        <w:lastRenderedPageBreak/>
        <w:t>Text E:</w:t>
      </w:r>
    </w:p>
    <w:tbl>
      <w:tblPr>
        <w:tblW w:w="0" w:type="auto"/>
        <w:tblLook w:val="04A0" w:firstRow="1" w:lastRow="0" w:firstColumn="1" w:lastColumn="0" w:noHBand="0" w:noVBand="1"/>
      </w:tblPr>
      <w:tblGrid>
        <w:gridCol w:w="1537"/>
        <w:gridCol w:w="2853"/>
        <w:gridCol w:w="2945"/>
        <w:gridCol w:w="790"/>
        <w:gridCol w:w="937"/>
      </w:tblGrid>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285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2945"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procreavit</w:t>
            </w:r>
          </w:p>
        </w:tc>
        <w:tc>
          <w:tcPr>
            <w:tcW w:w="285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lang w:val="en-GB"/>
              </w:rPr>
            </w:pPr>
            <w:r>
              <w:rPr>
                <w:rFonts w:ascii="Arial" w:hAnsi="Arial" w:cs="Arial"/>
                <w:b/>
                <w:i/>
                <w:sz w:val="22"/>
                <w:lang w:val="en-GB"/>
              </w:rPr>
              <w:t>procreo 1.</w:t>
            </w:r>
          </w:p>
        </w:tc>
        <w:tc>
          <w:tcPr>
            <w:tcW w:w="294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zeugen, gebären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405</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2</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concumbere</w:t>
            </w:r>
          </w:p>
        </w:tc>
        <w:tc>
          <w:tcPr>
            <w:tcW w:w="285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concumbo 3. cubui, cubitum</w:t>
            </w:r>
          </w:p>
        </w:tc>
        <w:tc>
          <w:tcPr>
            <w:tcW w:w="294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mit jemd. schlafen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107</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persuasit</w:t>
            </w:r>
          </w:p>
        </w:tc>
        <w:tc>
          <w:tcPr>
            <w:tcW w:w="285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persuadeo 2. persuasi, persuasum</w:t>
            </w:r>
          </w:p>
        </w:tc>
        <w:tc>
          <w:tcPr>
            <w:tcW w:w="294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überreden, überzeugen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377</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fulmine</w:t>
            </w:r>
          </w:p>
        </w:tc>
        <w:tc>
          <w:tcPr>
            <w:tcW w:w="285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fulmen, inis, n.</w:t>
            </w:r>
          </w:p>
        </w:tc>
        <w:tc>
          <w:tcPr>
            <w:tcW w:w="294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Donner, Blitz</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220</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537"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natus est</w:t>
            </w:r>
          </w:p>
        </w:tc>
        <w:tc>
          <w:tcPr>
            <w:tcW w:w="285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nascor 3. nasci, natus sum</w:t>
            </w:r>
          </w:p>
        </w:tc>
        <w:tc>
          <w:tcPr>
            <w:tcW w:w="2945"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entstehen, geboren werden</w:t>
            </w:r>
          </w:p>
        </w:tc>
        <w:tc>
          <w:tcPr>
            <w:tcW w:w="7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329</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bl>
    <w:p w:rsidR="000F0F01" w:rsidRDefault="000F0F01" w:rsidP="000F0F01">
      <w:pPr>
        <w:pStyle w:val="Listenabsatz"/>
        <w:numPr>
          <w:ilvl w:val="0"/>
          <w:numId w:val="40"/>
        </w:numPr>
        <w:rPr>
          <w:rFonts w:ascii="Arial" w:hAnsi="Arial" w:cs="Arial"/>
          <w:b/>
          <w:sz w:val="22"/>
        </w:rPr>
      </w:pPr>
      <w:r>
        <w:rPr>
          <w:rFonts w:ascii="Arial" w:hAnsi="Arial" w:cs="Arial"/>
          <w:b/>
          <w:sz w:val="22"/>
        </w:rPr>
        <w:t>Übersetzt den obenstehenden Ausgangstext innerhalb der Gruppe in ein angemessenes Deutsch!</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Kadmos, der Sohn des Agenor und der Argiope zeugte mit Harmonia, der Tochter des Ares und der Aphrodite, vier Töchter, Semele, Ino, Agaue, Autonoe, und einen Sohn, Polydorus. Zeus wollte mit Semele schlafen. Als Hera davon erfuhr, verwandelte sie sich in die Amme Beroe und ging zu Semele. Sie redete ihr ein, von Zeus zu verlangen, er solle in derselben Weise zu ihr kommen wie zu Hera, „damit du siehst“, sagte sie, „welche Lust es ist, bei einem Gott zu liegen.“ Daher bat Semele Zeus, er solle so zu ihr kommen. Ihr Wunsch wurde erfüllt. Zeus kam mit Blitz und Donner, und Semele ging in Flammen auf. Aus ihrem Leib wurde Dionysos geboren. Hermes riss ihn aus dem Feuer und übergab ihn Nysos zur Erziehung. Deshalb heißt er auf Griechisch Dionysos. </w:t>
      </w:r>
    </w:p>
    <w:p w:rsidR="000F0F01" w:rsidRDefault="000F0F01" w:rsidP="000F0F01">
      <w:pPr>
        <w:pStyle w:val="Listenabsatz"/>
        <w:numPr>
          <w:ilvl w:val="0"/>
          <w:numId w:val="40"/>
        </w:numPr>
        <w:rPr>
          <w:rFonts w:ascii="Arial" w:hAnsi="Arial" w:cs="Arial"/>
          <w:b/>
          <w:sz w:val="22"/>
        </w:rPr>
      </w:pPr>
      <w:r>
        <w:rPr>
          <w:rFonts w:ascii="Arial" w:hAnsi="Arial" w:cs="Arial"/>
          <w:b/>
          <w:sz w:val="22"/>
        </w:rPr>
        <w:t>Fasst den wesentlichen Inhalt knapp zusammen!</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Zeus wollte mit Semele schlafen. Als Hera von diesem Begehren erfuhr, ging sie als deren Amme Beroe zu Semele und sagte ihr, dass sie von Zeus seine wahre Gestalt beim Geschlechtsverkehr verlangen soll, denn die göttliche Lust sei die größte. Semele bat Zeus darum und er tat es, worauf Semele verbrannte. Aus ihrem Leib wurde Dionysos geboren, welchen Hermes aus den Flammen riss und ihn Nysos zur Erziehung gab. </w:t>
      </w:r>
    </w:p>
    <w:p w:rsidR="000F0F01" w:rsidRDefault="000F0F01" w:rsidP="000F0F01">
      <w:pPr>
        <w:pStyle w:val="Listenabsatz"/>
        <w:numPr>
          <w:ilvl w:val="0"/>
          <w:numId w:val="40"/>
        </w:numPr>
        <w:rPr>
          <w:rFonts w:ascii="Arial" w:hAnsi="Arial" w:cs="Arial"/>
          <w:b/>
          <w:sz w:val="22"/>
        </w:rPr>
      </w:pPr>
      <w:r>
        <w:rPr>
          <w:rFonts w:ascii="Arial" w:hAnsi="Arial" w:cs="Arial"/>
          <w:b/>
          <w:sz w:val="22"/>
        </w:rPr>
        <w:t xml:space="preserve">Was kann in diesem Text als Aition betrachtet werden?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Geburt des Dionysos</w:t>
      </w:r>
    </w:p>
    <w:p w:rsidR="000F0F01" w:rsidRDefault="000F0F01" w:rsidP="000F0F01">
      <w:pPr>
        <w:pStyle w:val="Listenabsatz"/>
        <w:numPr>
          <w:ilvl w:val="0"/>
          <w:numId w:val="40"/>
        </w:numPr>
        <w:rPr>
          <w:rFonts w:ascii="Arial" w:hAnsi="Arial" w:cs="Arial"/>
          <w:b/>
          <w:sz w:val="22"/>
        </w:rPr>
      </w:pPr>
      <w:r>
        <w:rPr>
          <w:rFonts w:ascii="Arial" w:hAnsi="Arial" w:cs="Arial"/>
          <w:b/>
          <w:sz w:val="22"/>
        </w:rPr>
        <w:t>Wer verwandelt sich bzw. wird verwandelt und warum?</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Hera verwandelte sich in die Amme Beroe, um Semele zu überzeugen, dass sie Zeus bittet, dass er in seiner wahren Gestalt zu ihr kommt. </w:t>
      </w:r>
    </w:p>
    <w:p w:rsidR="000F0F01" w:rsidRDefault="000F0F01" w:rsidP="000F0F01">
      <w:pPr>
        <w:pStyle w:val="Listenabsatz"/>
        <w:numPr>
          <w:ilvl w:val="0"/>
          <w:numId w:val="40"/>
        </w:numPr>
        <w:rPr>
          <w:rFonts w:ascii="Arial" w:hAnsi="Arial" w:cs="Arial"/>
          <w:b/>
          <w:sz w:val="22"/>
        </w:rPr>
      </w:pPr>
      <w:r>
        <w:rPr>
          <w:rFonts w:ascii="Arial" w:hAnsi="Arial" w:cs="Arial"/>
          <w:b/>
          <w:sz w:val="22"/>
        </w:rPr>
        <w:t>Findet mit euren Handys heraus, welche Abenteuer das Kind der Semele noch erlebt!</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Dionysos heiratete Ariadne, welche von Theseus auf der Insel Naxos zurückgelassen wurde. </w:t>
      </w:r>
    </w:p>
    <w:p w:rsidR="000F0F01" w:rsidRDefault="000F0F01" w:rsidP="000F0F01">
      <w:pPr>
        <w:rPr>
          <w:b/>
        </w:rPr>
      </w:pPr>
    </w:p>
    <w:p w:rsidR="000F0F01" w:rsidRDefault="000F0F01" w:rsidP="000F0F01">
      <w:pPr>
        <w:rPr>
          <w:b/>
        </w:rPr>
      </w:pPr>
    </w:p>
    <w:p w:rsidR="000F0F01" w:rsidRDefault="000F0F01" w:rsidP="000F0F01">
      <w:pPr>
        <w:rPr>
          <w:rFonts w:ascii="Arial" w:hAnsi="Arial" w:cs="Arial"/>
          <w:b/>
          <w:sz w:val="22"/>
          <w:u w:val="single"/>
        </w:rPr>
      </w:pPr>
      <w:r>
        <w:rPr>
          <w:rFonts w:ascii="Arial" w:hAnsi="Arial" w:cs="Arial"/>
          <w:b/>
          <w:sz w:val="22"/>
          <w:u w:val="single"/>
        </w:rPr>
        <w:br w:type="page"/>
      </w:r>
    </w:p>
    <w:p w:rsidR="000F0F01" w:rsidRDefault="000F0F01" w:rsidP="000F0F01">
      <w:pPr>
        <w:rPr>
          <w:rFonts w:ascii="Arial" w:hAnsi="Arial" w:cs="Arial"/>
          <w:b/>
          <w:sz w:val="22"/>
          <w:u w:val="single"/>
        </w:rPr>
      </w:pPr>
      <w:r>
        <w:rPr>
          <w:rFonts w:ascii="Arial" w:hAnsi="Arial" w:cs="Arial"/>
          <w:b/>
          <w:sz w:val="22"/>
          <w:u w:val="single"/>
        </w:rPr>
        <w:lastRenderedPageBreak/>
        <w:t>Lösungen zum alternativen Programm:</w:t>
      </w:r>
    </w:p>
    <w:p w:rsidR="000F0F01" w:rsidRDefault="000F0F01" w:rsidP="000F0F01">
      <w:pPr>
        <w:rPr>
          <w:rFonts w:ascii="Arial" w:hAnsi="Arial" w:cs="Arial"/>
          <w:b/>
          <w:i/>
          <w:sz w:val="22"/>
        </w:rPr>
      </w:pPr>
      <w:r>
        <w:rPr>
          <w:rFonts w:ascii="Arial" w:hAnsi="Arial" w:cs="Arial"/>
          <w:b/>
          <w:i/>
          <w:sz w:val="22"/>
        </w:rPr>
        <w:t>Hieronymus, Vulgata – Schöpfung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6561"/>
      </w:tblGrid>
      <w:tr w:rsidR="000F0F01" w:rsidTr="00161B31">
        <w:trPr>
          <w:cantSplit/>
          <w:trHeight w:val="266"/>
        </w:trPr>
        <w:tc>
          <w:tcPr>
            <w:tcW w:w="239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lang w:val="de-AT"/>
              </w:rPr>
            </w:pPr>
            <w:r>
              <w:rPr>
                <w:rFonts w:ascii="Calibri" w:hAnsi="Calibri" w:cs="Calibri"/>
                <w:b/>
                <w:sz w:val="24"/>
                <w:szCs w:val="24"/>
                <w:lang w:val="de-AT"/>
              </w:rPr>
              <w:t>Textabschnitt (erstes und letztes Wort)</w:t>
            </w:r>
          </w:p>
        </w:tc>
        <w:tc>
          <w:tcPr>
            <w:tcW w:w="656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jc w:val="center"/>
              <w:rPr>
                <w:rFonts w:ascii="Calibri" w:hAnsi="Calibri" w:cs="Calibri"/>
                <w:b/>
                <w:sz w:val="24"/>
                <w:szCs w:val="24"/>
              </w:rPr>
            </w:pPr>
            <w:r>
              <w:rPr>
                <w:rFonts w:ascii="Calibri" w:hAnsi="Calibri" w:cs="Calibri"/>
                <w:b/>
                <w:sz w:val="24"/>
                <w:szCs w:val="24"/>
              </w:rPr>
              <w:t>Wesentlicher Inhalt</w:t>
            </w:r>
          </w:p>
        </w:tc>
      </w:tr>
      <w:tr w:rsidR="000F0F01" w:rsidTr="00161B31">
        <w:trPr>
          <w:cantSplit/>
          <w:trHeight w:val="266"/>
        </w:trPr>
        <w:tc>
          <w:tcPr>
            <w:tcW w:w="239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Abschnitt 1</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Am Anfang</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der erste Tag.</w:t>
            </w:r>
          </w:p>
        </w:tc>
        <w:tc>
          <w:tcPr>
            <w:tcW w:w="656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lang w:val="de-AT"/>
              </w:rPr>
            </w:pPr>
            <w:r>
              <w:rPr>
                <w:rFonts w:ascii="Calibri" w:hAnsi="Calibri" w:cs="Calibri"/>
                <w:i/>
                <w:color w:val="538135" w:themeColor="accent6" w:themeShade="BF"/>
                <w:kern w:val="24"/>
                <w:sz w:val="23"/>
                <w:szCs w:val="23"/>
                <w:lang w:val="de-AT"/>
              </w:rPr>
              <w:t>Schöpfung des Himmels und der Erde; Erde war leer; Licht geschaffen; Licht = Tag; Dunkelheit = Nacht;</w:t>
            </w:r>
          </w:p>
        </w:tc>
      </w:tr>
      <w:tr w:rsidR="000F0F01" w:rsidTr="00161B31">
        <w:trPr>
          <w:cantSplit/>
          <w:trHeight w:val="266"/>
        </w:trPr>
        <w:tc>
          <w:tcPr>
            <w:tcW w:w="239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rPr>
              <w:t>Abschnitt 2</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Und Gott sagte:</w:t>
            </w:r>
          </w:p>
          <w:p w:rsidR="000F0F01" w:rsidRDefault="000F0F01" w:rsidP="00161B31">
            <w:pPr>
              <w:pStyle w:val="Funotentext"/>
              <w:rPr>
                <w:rFonts w:ascii="Calibri" w:hAnsi="Calibri" w:cs="Calibri"/>
                <w:sz w:val="23"/>
                <w:szCs w:val="23"/>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der zweite Tag.</w:t>
            </w:r>
          </w:p>
        </w:tc>
        <w:tc>
          <w:tcPr>
            <w:tcW w:w="656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 xml:space="preserve">Schaffung des Wassers; Trennung von Regen und Meer; Gewölbe = Himmel; </w:t>
            </w:r>
          </w:p>
        </w:tc>
      </w:tr>
      <w:tr w:rsidR="000F0F01" w:rsidTr="00161B31">
        <w:trPr>
          <w:cantSplit/>
          <w:trHeight w:val="266"/>
        </w:trPr>
        <w:tc>
          <w:tcPr>
            <w:tcW w:w="239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rPr>
              <w:t>Abschnitt 3</w:t>
            </w:r>
          </w:p>
          <w:p w:rsidR="000F0F01" w:rsidRDefault="000F0F01" w:rsidP="00161B31">
            <w:pPr>
              <w:pStyle w:val="Funotentext"/>
              <w:rPr>
                <w:rFonts w:ascii="Calibri" w:hAnsi="Calibri" w:cs="Calibri"/>
                <w:i/>
                <w:color w:val="538135" w:themeColor="accent6" w:themeShade="BF"/>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Gott aber sagte:</w:t>
            </w:r>
          </w:p>
          <w:p w:rsidR="000F0F01" w:rsidRDefault="000F0F01" w:rsidP="00161B31">
            <w:pPr>
              <w:pStyle w:val="Funotentext"/>
              <w:rPr>
                <w:rFonts w:ascii="Calibri" w:hAnsi="Calibri" w:cs="Calibri"/>
                <w:sz w:val="23"/>
                <w:szCs w:val="23"/>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der dritte Tag.</w:t>
            </w:r>
          </w:p>
        </w:tc>
        <w:tc>
          <w:tcPr>
            <w:tcW w:w="656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das Trockene = Erde; Erde mit Pflanzen versehen;</w:t>
            </w:r>
          </w:p>
        </w:tc>
      </w:tr>
      <w:tr w:rsidR="000F0F01" w:rsidTr="00161B31">
        <w:trPr>
          <w:cantSplit/>
          <w:trHeight w:val="266"/>
        </w:trPr>
        <w:tc>
          <w:tcPr>
            <w:tcW w:w="239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rPr>
              <w:t>Abschnitt 4</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Gott aber sagte</w:t>
            </w:r>
          </w:p>
          <w:p w:rsidR="000F0F01" w:rsidRDefault="000F0F01" w:rsidP="00161B31">
            <w:pPr>
              <w:pStyle w:val="Funotentext"/>
              <w:rPr>
                <w:rFonts w:ascii="Calibri" w:hAnsi="Calibri" w:cs="Calibri"/>
                <w:sz w:val="23"/>
                <w:szCs w:val="23"/>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der vierte Tag.</w:t>
            </w:r>
          </w:p>
        </w:tc>
        <w:tc>
          <w:tcPr>
            <w:tcW w:w="656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 xml:space="preserve">Sterne am Himmel festgelegt; Sonne am Tag; Mond in der Nacht; </w:t>
            </w:r>
          </w:p>
        </w:tc>
      </w:tr>
    </w:tbl>
    <w:p w:rsidR="000F0F01" w:rsidRDefault="000F0F01" w:rsidP="000F0F01">
      <w:pPr>
        <w:rPr>
          <w:b/>
        </w:rPr>
      </w:pPr>
    </w:p>
    <w:p w:rsidR="000F0F01" w:rsidRDefault="000F0F01" w:rsidP="000F0F01">
      <w:pPr>
        <w:rPr>
          <w:rFonts w:ascii="Arial" w:hAnsi="Arial" w:cs="Arial"/>
          <w:b/>
          <w:i/>
          <w:sz w:val="22"/>
        </w:rPr>
      </w:pPr>
      <w:r>
        <w:rPr>
          <w:rFonts w:ascii="Arial" w:hAnsi="Arial" w:cs="Arial"/>
          <w:b/>
          <w:i/>
          <w:sz w:val="22"/>
        </w:rPr>
        <w:t>Ovid, Metamorphosen – Schöpfung</w:t>
      </w: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1 (zu Ovid, Schöpfung):</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692"/>
      </w:tblGrid>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cs="Calibri"/>
                <w:b/>
                <w:bCs/>
                <w:iCs/>
                <w:szCs w:val="24"/>
                <w:lang w:val="en-US"/>
              </w:rPr>
            </w:pPr>
            <w:r>
              <w:rPr>
                <w:rFonts w:cs="Calibri"/>
                <w:b/>
                <w:bCs/>
                <w:iCs/>
                <w:szCs w:val="24"/>
                <w:lang w:val="en-US"/>
              </w:rPr>
              <w:t>Aussage</w:t>
            </w:r>
          </w:p>
        </w:tc>
        <w:tc>
          <w:tcPr>
            <w:tcW w:w="391" w:type="pct"/>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rPr>
                <w:rFonts w:cs="Calibri"/>
                <w:b/>
                <w:bCs/>
                <w:iCs/>
                <w:szCs w:val="24"/>
                <w:lang w:val="en-US"/>
              </w:rPr>
            </w:pP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 xml:space="preserve">Der Gott formte die Welt zu einer Scheibe. </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Am Anfang herrschte das Chaos.</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Die Menschen wurden mit den Tieren geschaffen.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Nachdem die Gottheit Himmel, Erde und Wasser voneinander trennte, herrschte Frieden.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Das Chaos ist eine rohe und ungeordnete Masse.</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Der Gott trennte vom Himmel die Erde und das Wasser verband er mit dem Himmel.</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r>
    </w:tbl>
    <w:p w:rsidR="000F0F01" w:rsidRDefault="000F0F01" w:rsidP="000F0F01">
      <w:pPr>
        <w:rPr>
          <w:rFonts w:ascii="Arial" w:eastAsia="Times New Roman" w:hAnsi="Arial" w:cs="Arial"/>
          <w:b/>
          <w:szCs w:val="24"/>
          <w:u w:val="single"/>
          <w:lang w:eastAsia="de-DE"/>
        </w:rPr>
      </w:pPr>
    </w:p>
    <w:p w:rsidR="000F0F01" w:rsidRDefault="000F0F01" w:rsidP="000F0F01">
      <w:pPr>
        <w:pStyle w:val="Input"/>
        <w:jc w:val="left"/>
        <w:rPr>
          <w:rFonts w:ascii="Arial" w:hAnsi="Arial" w:cs="Arial"/>
          <w:sz w:val="22"/>
        </w:rPr>
      </w:pPr>
      <w:r>
        <w:rPr>
          <w:rFonts w:ascii="Arial" w:hAnsi="Arial" w:cs="Arial"/>
          <w:sz w:val="22"/>
          <w:u w:val="single"/>
          <w:lang w:val="de-AT"/>
        </w:rPr>
        <w:t>Aufgabe 2 (zu Ovid, Schöpfung):</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Gemeinsamkeiten: </w:t>
      </w:r>
    </w:p>
    <w:p w:rsidR="000F0F01" w:rsidRDefault="000F0F01" w:rsidP="000F0F01">
      <w:pPr>
        <w:pStyle w:val="Listenabsatz"/>
        <w:numPr>
          <w:ilvl w:val="0"/>
          <w:numId w:val="27"/>
        </w:numPr>
        <w:rPr>
          <w:rFonts w:ascii="Arial" w:hAnsi="Arial" w:cs="Arial"/>
          <w:i/>
          <w:color w:val="538135" w:themeColor="accent6" w:themeShade="BF"/>
          <w:sz w:val="22"/>
        </w:rPr>
      </w:pPr>
      <w:r>
        <w:rPr>
          <w:rFonts w:ascii="Arial" w:hAnsi="Arial" w:cs="Arial"/>
          <w:i/>
          <w:color w:val="538135" w:themeColor="accent6" w:themeShade="BF"/>
          <w:sz w:val="22"/>
        </w:rPr>
        <w:t xml:space="preserve">Schöpfung der Erde </w:t>
      </w:r>
    </w:p>
    <w:p w:rsidR="000F0F01" w:rsidRDefault="000F0F01" w:rsidP="000F0F01">
      <w:pPr>
        <w:pStyle w:val="Listenabsatz"/>
        <w:numPr>
          <w:ilvl w:val="0"/>
          <w:numId w:val="27"/>
        </w:numPr>
        <w:rPr>
          <w:rFonts w:ascii="Arial" w:hAnsi="Arial" w:cs="Arial"/>
          <w:i/>
          <w:color w:val="538135" w:themeColor="accent6" w:themeShade="BF"/>
          <w:sz w:val="22"/>
        </w:rPr>
      </w:pPr>
      <w:r>
        <w:rPr>
          <w:rFonts w:ascii="Arial" w:hAnsi="Arial" w:cs="Arial"/>
          <w:i/>
          <w:color w:val="538135" w:themeColor="accent6" w:themeShade="BF"/>
          <w:sz w:val="22"/>
        </w:rPr>
        <w:t xml:space="preserve">Trennung von Himmel, Erde und Wasser (Elemente) </w:t>
      </w:r>
    </w:p>
    <w:p w:rsidR="000F0F01" w:rsidRDefault="000F0F01" w:rsidP="000F0F01">
      <w:pPr>
        <w:pStyle w:val="Listenabsatz"/>
        <w:numPr>
          <w:ilvl w:val="0"/>
          <w:numId w:val="27"/>
        </w:numPr>
        <w:rPr>
          <w:rFonts w:ascii="Arial" w:hAnsi="Arial" w:cs="Arial"/>
          <w:i/>
          <w:color w:val="538135" w:themeColor="accent6" w:themeShade="BF"/>
          <w:sz w:val="22"/>
        </w:rPr>
      </w:pPr>
      <w:r>
        <w:rPr>
          <w:rFonts w:ascii="Arial" w:hAnsi="Arial" w:cs="Arial"/>
          <w:i/>
          <w:color w:val="538135" w:themeColor="accent6" w:themeShade="BF"/>
          <w:sz w:val="22"/>
        </w:rPr>
        <w:t xml:space="preserve">eine Gottheit schuf die Welt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Unterschiede: </w:t>
      </w:r>
    </w:p>
    <w:p w:rsidR="000F0F01" w:rsidRDefault="000F0F01" w:rsidP="000F0F01">
      <w:pPr>
        <w:pStyle w:val="Listenabsatz"/>
        <w:numPr>
          <w:ilvl w:val="0"/>
          <w:numId w:val="27"/>
        </w:numPr>
        <w:rPr>
          <w:rFonts w:ascii="Arial" w:hAnsi="Arial" w:cs="Arial"/>
          <w:i/>
          <w:color w:val="538135" w:themeColor="accent6" w:themeShade="BF"/>
          <w:sz w:val="22"/>
        </w:rPr>
      </w:pPr>
      <w:r>
        <w:rPr>
          <w:rFonts w:ascii="Arial" w:hAnsi="Arial" w:cs="Arial"/>
          <w:i/>
          <w:color w:val="538135" w:themeColor="accent6" w:themeShade="BF"/>
          <w:sz w:val="22"/>
        </w:rPr>
        <w:t xml:space="preserve">Am Anfang sind die Elemente im Streit beim heidnischen Text, beim christlichen wird es nicht erwähnt. </w:t>
      </w:r>
    </w:p>
    <w:p w:rsidR="000F0F01" w:rsidRDefault="000F0F01" w:rsidP="000F0F01">
      <w:pPr>
        <w:pStyle w:val="Listenabsatz"/>
        <w:numPr>
          <w:ilvl w:val="0"/>
          <w:numId w:val="27"/>
        </w:numPr>
        <w:rPr>
          <w:rFonts w:ascii="Arial" w:hAnsi="Arial" w:cs="Arial"/>
          <w:i/>
          <w:color w:val="538135" w:themeColor="accent6" w:themeShade="BF"/>
          <w:sz w:val="22"/>
        </w:rPr>
      </w:pPr>
      <w:r>
        <w:rPr>
          <w:rFonts w:ascii="Arial" w:hAnsi="Arial" w:cs="Arial"/>
          <w:i/>
          <w:color w:val="538135" w:themeColor="accent6" w:themeShade="BF"/>
          <w:sz w:val="22"/>
        </w:rPr>
        <w:t xml:space="preserve">Einteilung der Schöpfung in Tage beim christlichen Text, beim heidnischen Text hingegen nicht. </w:t>
      </w:r>
    </w:p>
    <w:p w:rsidR="000F0F01" w:rsidRDefault="000F0F01" w:rsidP="000F0F01">
      <w:pPr>
        <w:rPr>
          <w:b/>
        </w:rPr>
      </w:pPr>
    </w:p>
    <w:p w:rsidR="000F0F01" w:rsidRDefault="000F0F01" w:rsidP="000F0F01">
      <w:pPr>
        <w:rPr>
          <w:rFonts w:ascii="Arial" w:hAnsi="Arial" w:cs="Arial"/>
          <w:b/>
          <w:i/>
          <w:sz w:val="22"/>
        </w:rPr>
      </w:pPr>
      <w:r>
        <w:rPr>
          <w:rFonts w:ascii="Arial" w:hAnsi="Arial" w:cs="Arial"/>
          <w:b/>
          <w:i/>
          <w:sz w:val="22"/>
        </w:rPr>
        <w:t>Hieronymus, Vulgata – Erschaffung der Menschen</w:t>
      </w: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1 (zu Ovid, Erschaffung der Menschen):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0F0F01" w:rsidTr="00161B31">
        <w:trPr>
          <w:cantSplit/>
          <w:trHeight w:val="177"/>
        </w:trPr>
        <w:tc>
          <w:tcPr>
            <w:tcW w:w="895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 xml:space="preserve">Gott schuf den Menschen nach </w:t>
            </w:r>
          </w:p>
          <w:p w:rsidR="000F0F01" w:rsidRDefault="000F0F01" w:rsidP="00161B31">
            <w:pPr>
              <w:rPr>
                <w:i/>
                <w:szCs w:val="24"/>
              </w:rPr>
            </w:pPr>
            <w:r>
              <w:rPr>
                <w:i/>
                <w:color w:val="538135" w:themeColor="accent6" w:themeShade="BF"/>
                <w:szCs w:val="24"/>
              </w:rPr>
              <w:t xml:space="preserve">seinem Abbild. </w:t>
            </w:r>
          </w:p>
        </w:tc>
      </w:tr>
      <w:tr w:rsidR="000F0F01" w:rsidTr="00161B31">
        <w:trPr>
          <w:cantSplit/>
          <w:trHeight w:val="177"/>
        </w:trPr>
        <w:tc>
          <w:tcPr>
            <w:tcW w:w="895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rFonts w:cs="Calibri"/>
                <w:i/>
                <w:color w:val="538135" w:themeColor="accent6" w:themeShade="BF"/>
                <w:szCs w:val="24"/>
              </w:rPr>
              <w:t>Wachst und vermehrt euch</w:t>
            </w:r>
            <w:r>
              <w:rPr>
                <w:rFonts w:cs="Calibri"/>
                <w:color w:val="538135" w:themeColor="accent6" w:themeShade="BF"/>
                <w:szCs w:val="24"/>
              </w:rPr>
              <w:t xml:space="preserve"> </w:t>
            </w:r>
            <w:r>
              <w:rPr>
                <w:rFonts w:cs="Calibri"/>
                <w:szCs w:val="24"/>
              </w:rPr>
              <w:t>und befüllt die Erde und unterwerft sie und herrscht über die Fische des Meeres und die Vögel des Himmels und über alle Tiere.</w:t>
            </w:r>
          </w:p>
        </w:tc>
      </w:tr>
      <w:tr w:rsidR="000F0F01" w:rsidTr="00161B31">
        <w:trPr>
          <w:cantSplit/>
          <w:trHeight w:val="177"/>
        </w:trPr>
        <w:tc>
          <w:tcPr>
            <w:tcW w:w="895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rFonts w:cs="Calibri"/>
                <w:szCs w:val="24"/>
              </w:rPr>
              <w:t xml:space="preserve">Und Gott sagte: „Sieh, ich gab euch alle Pflanzen, welche Samen über der Erde geben, und alle Bäume, </w:t>
            </w:r>
            <w:r>
              <w:rPr>
                <w:rFonts w:cs="Calibri"/>
                <w:i/>
                <w:color w:val="538135" w:themeColor="accent6" w:themeShade="BF"/>
                <w:szCs w:val="24"/>
              </w:rPr>
              <w:t>die Samen bringen</w:t>
            </w:r>
            <w:r>
              <w:rPr>
                <w:rFonts w:cs="Calibri"/>
                <w:szCs w:val="24"/>
              </w:rPr>
              <w:t>, damit ihr Nahrung habt.</w:t>
            </w:r>
          </w:p>
        </w:tc>
      </w:tr>
      <w:tr w:rsidR="000F0F01" w:rsidTr="00161B31">
        <w:trPr>
          <w:cantSplit/>
          <w:trHeight w:val="177"/>
        </w:trPr>
        <w:tc>
          <w:tcPr>
            <w:tcW w:w="895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 xml:space="preserve">Und es wurde Abend und Morgen, </w:t>
            </w:r>
          </w:p>
          <w:p w:rsidR="000F0F01" w:rsidRDefault="000F0F01" w:rsidP="00161B31">
            <w:pPr>
              <w:rPr>
                <w:szCs w:val="24"/>
              </w:rPr>
            </w:pPr>
            <w:r>
              <w:rPr>
                <w:i/>
                <w:color w:val="538135" w:themeColor="accent6" w:themeShade="BF"/>
                <w:szCs w:val="24"/>
              </w:rPr>
              <w:t>der sechste Tag</w:t>
            </w:r>
            <w:r>
              <w:rPr>
                <w:color w:val="538135" w:themeColor="accent6" w:themeShade="BF"/>
                <w:szCs w:val="24"/>
              </w:rPr>
              <w:t>.</w:t>
            </w:r>
          </w:p>
        </w:tc>
      </w:tr>
    </w:tbl>
    <w:p w:rsidR="00F261F5" w:rsidRDefault="00F261F5" w:rsidP="000F0F01">
      <w:pPr>
        <w:pStyle w:val="Input"/>
        <w:jc w:val="left"/>
        <w:rPr>
          <w:rFonts w:ascii="Arial" w:hAnsi="Arial" w:cs="Arial"/>
          <w:sz w:val="22"/>
          <w:u w:val="single"/>
          <w:lang w:val="de-AT"/>
        </w:rPr>
      </w:pPr>
    </w:p>
    <w:p w:rsidR="000F0F01" w:rsidRDefault="000F0F01" w:rsidP="000F0F01">
      <w:pPr>
        <w:pStyle w:val="Input"/>
        <w:jc w:val="left"/>
        <w:rPr>
          <w:rFonts w:ascii="Arial" w:hAnsi="Arial" w:cs="Arial"/>
          <w:sz w:val="22"/>
          <w:u w:val="single"/>
          <w:lang w:val="de-AT"/>
        </w:rPr>
      </w:pPr>
      <w:r>
        <w:rPr>
          <w:rFonts w:ascii="Arial" w:hAnsi="Arial" w:cs="Arial"/>
          <w:sz w:val="22"/>
          <w:u w:val="single"/>
          <w:lang w:val="de-AT"/>
        </w:rPr>
        <w:lastRenderedPageBreak/>
        <w:t>Aufgabe 2 (zu Ovid, Erschaffung der Menschen):</w:t>
      </w:r>
    </w:p>
    <w:p w:rsidR="000F0F01" w:rsidRDefault="000F0F01" w:rsidP="000F0F01">
      <w:pPr>
        <w:pStyle w:val="Listenabsatz"/>
        <w:numPr>
          <w:ilvl w:val="0"/>
          <w:numId w:val="28"/>
        </w:numPr>
        <w:spacing w:line="276" w:lineRule="auto"/>
        <w:ind w:left="714" w:hanging="357"/>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 xml:space="preserve">Der Mensch steht über den Tieren. </w:t>
      </w:r>
    </w:p>
    <w:p w:rsidR="000F0F01" w:rsidRDefault="000F0F01" w:rsidP="000F0F01">
      <w:pPr>
        <w:pStyle w:val="Listenabsatz"/>
        <w:numPr>
          <w:ilvl w:val="0"/>
          <w:numId w:val="28"/>
        </w:numPr>
        <w:spacing w:line="276" w:lineRule="auto"/>
        <w:ind w:left="714" w:hanging="357"/>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Er soll über sie herrschen.</w:t>
      </w:r>
    </w:p>
    <w:p w:rsidR="000F0F01" w:rsidRDefault="000F0F01" w:rsidP="000F0F01">
      <w:pPr>
        <w:rPr>
          <w:b/>
        </w:rPr>
      </w:pPr>
    </w:p>
    <w:p w:rsidR="000F0F01" w:rsidRDefault="000F0F01" w:rsidP="000F0F01">
      <w:pPr>
        <w:rPr>
          <w:rFonts w:ascii="Arial" w:hAnsi="Arial" w:cs="Arial"/>
          <w:b/>
          <w:i/>
          <w:sz w:val="22"/>
        </w:rPr>
      </w:pPr>
      <w:r>
        <w:rPr>
          <w:rFonts w:ascii="Arial" w:hAnsi="Arial" w:cs="Arial"/>
          <w:b/>
          <w:i/>
          <w:sz w:val="22"/>
        </w:rPr>
        <w:t>Ovid, Metamorphosen – Erschaffung der Menschen</w:t>
      </w: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1 (zu Ovid, Erschaffung der Menschen):</w:t>
      </w:r>
      <w:r>
        <w:rPr>
          <w:rFonts w:ascii="Arial" w:hAnsi="Arial" w:cs="Arial"/>
          <w:sz w:val="22"/>
          <w:lang w:val="de-AT"/>
        </w:rPr>
        <w:t xml:space="preserve"> </w:t>
      </w:r>
    </w:p>
    <w:p w:rsidR="000F0F01" w:rsidRDefault="000F0F01" w:rsidP="000F0F01">
      <w:pPr>
        <w:pStyle w:val="Listenabsatz"/>
        <w:numPr>
          <w:ilvl w:val="0"/>
          <w:numId w:val="29"/>
        </w:numPr>
        <w:rPr>
          <w:rFonts w:ascii="Arial" w:hAnsi="Arial" w:cs="Arial"/>
          <w:i/>
          <w:color w:val="538135" w:themeColor="accent6" w:themeShade="BF"/>
          <w:sz w:val="22"/>
          <w:lang w:eastAsia="de-DE"/>
        </w:rPr>
      </w:pPr>
      <w:r>
        <w:rPr>
          <w:rFonts w:ascii="Arial" w:hAnsi="Arial" w:cs="Arial"/>
          <w:i/>
          <w:color w:val="538135" w:themeColor="accent6" w:themeShade="BF"/>
          <w:sz w:val="22"/>
        </w:rPr>
        <w:t>Die Menschen sind eine heiligere und höher entwickelte Spezies. Außerdem gehen die Menschen aufrecht, um ihren Blick zu den Sternen zu richten.</w:t>
      </w:r>
    </w:p>
    <w:p w:rsidR="000F0F01" w:rsidRDefault="000F0F01" w:rsidP="000F0F01">
      <w:pPr>
        <w:pStyle w:val="Input"/>
        <w:spacing w:before="120"/>
        <w:jc w:val="left"/>
        <w:rPr>
          <w:rFonts w:ascii="Arial" w:hAnsi="Arial" w:cs="Arial"/>
          <w:sz w:val="22"/>
        </w:rPr>
      </w:pPr>
      <w:r>
        <w:rPr>
          <w:rFonts w:ascii="Arial" w:hAnsi="Arial" w:cs="Arial"/>
          <w:sz w:val="22"/>
          <w:u w:val="single"/>
          <w:lang w:val="de-AT"/>
        </w:rPr>
        <w:t>Aufgabe 2 (zu Ovid, Erschaffung der Menschen):</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 xml:space="preserve">Gemeinsamkeiten: </w:t>
      </w:r>
    </w:p>
    <w:p w:rsidR="000F0F01" w:rsidRDefault="000F0F01" w:rsidP="000F0F01">
      <w:pPr>
        <w:pStyle w:val="Listenabsatz"/>
        <w:numPr>
          <w:ilvl w:val="0"/>
          <w:numId w:val="29"/>
        </w:num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Menschen nach dem Ebenbild Gottes/der Götter geformt</w:t>
      </w:r>
    </w:p>
    <w:p w:rsidR="000F0F01" w:rsidRDefault="000F0F01" w:rsidP="000F0F01">
      <w:pPr>
        <w:pStyle w:val="Listenabsatz"/>
        <w:numPr>
          <w:ilvl w:val="0"/>
          <w:numId w:val="29"/>
        </w:num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Menschen als höhere Wesen (als die anderen Lebewesen)</w:t>
      </w:r>
    </w:p>
    <w:p w:rsidR="000F0F01" w:rsidRDefault="000F0F01" w:rsidP="000F0F01">
      <w:p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 xml:space="preserve">Unterschiede: </w:t>
      </w:r>
    </w:p>
    <w:p w:rsidR="000F0F01" w:rsidRDefault="000F0F01" w:rsidP="000F0F01">
      <w:pPr>
        <w:pStyle w:val="Listenabsatz"/>
        <w:numPr>
          <w:ilvl w:val="0"/>
          <w:numId w:val="29"/>
        </w:num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 xml:space="preserve">Menschen aus Lehm und Regenwasser erschaffen (im christlichen Text nicht erwähnt); </w:t>
      </w:r>
    </w:p>
    <w:p w:rsidR="000F0F01" w:rsidRDefault="000F0F01" w:rsidP="000F0F01">
      <w:pPr>
        <w:pStyle w:val="Listenabsatz"/>
        <w:numPr>
          <w:ilvl w:val="0"/>
          <w:numId w:val="29"/>
        </w:num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 xml:space="preserve">Menschen mit aufrechtem Gang erschaffen, damit sie zu den Sternen blicken können (heidnische Version); </w:t>
      </w:r>
    </w:p>
    <w:p w:rsidR="000F0F01" w:rsidRDefault="000F0F01" w:rsidP="000F0F01">
      <w:pPr>
        <w:pStyle w:val="Listenabsatz"/>
        <w:numPr>
          <w:ilvl w:val="0"/>
          <w:numId w:val="29"/>
        </w:numPr>
        <w:rPr>
          <w:rFonts w:ascii="Arial" w:hAnsi="Arial" w:cs="Arial"/>
          <w:i/>
          <w:color w:val="538135" w:themeColor="accent6" w:themeShade="BF"/>
          <w:sz w:val="22"/>
          <w:lang w:eastAsia="de-DE"/>
        </w:rPr>
      </w:pPr>
      <w:r>
        <w:rPr>
          <w:rFonts w:ascii="Arial" w:hAnsi="Arial" w:cs="Arial"/>
          <w:i/>
          <w:color w:val="538135" w:themeColor="accent6" w:themeShade="BF"/>
          <w:sz w:val="22"/>
          <w:lang w:eastAsia="de-DE"/>
        </w:rPr>
        <w:t>Menschen herrschen über die Tiere (christliche Version)</w:t>
      </w:r>
    </w:p>
    <w:p w:rsidR="000F0F01" w:rsidRDefault="000F0F01" w:rsidP="000F0F01">
      <w:pPr>
        <w:rPr>
          <w:rFonts w:ascii="Arial" w:hAnsi="Arial" w:cs="Arial"/>
          <w:sz w:val="22"/>
        </w:rPr>
      </w:pPr>
    </w:p>
    <w:p w:rsidR="000F0F01" w:rsidRDefault="000F0F01" w:rsidP="000F0F01">
      <w:pPr>
        <w:rPr>
          <w:rFonts w:ascii="Arial" w:hAnsi="Arial" w:cs="Arial"/>
          <w:b/>
          <w:i/>
          <w:sz w:val="22"/>
        </w:rPr>
      </w:pPr>
      <w:r>
        <w:rPr>
          <w:rFonts w:ascii="Arial" w:hAnsi="Arial" w:cs="Arial"/>
          <w:b/>
          <w:i/>
          <w:sz w:val="22"/>
        </w:rPr>
        <w:t>Hieronymus, Vulgata – Sintflut</w:t>
      </w:r>
    </w:p>
    <w:p w:rsidR="000F0F01" w:rsidRDefault="000F0F01" w:rsidP="000F0F01">
      <w:pPr>
        <w:rPr>
          <w:rFonts w:ascii="Arial" w:hAnsi="Arial" w:cs="Arial"/>
          <w:b/>
          <w:sz w:val="22"/>
        </w:rPr>
      </w:pPr>
      <w:r>
        <w:rPr>
          <w:rFonts w:ascii="Arial" w:hAnsi="Arial" w:cs="Arial"/>
          <w:b/>
          <w:sz w:val="22"/>
          <w:u w:val="single"/>
        </w:rPr>
        <w:t>Aufgabe 1 (zu Hieronymus, Sintflut):</w:t>
      </w:r>
      <w:r>
        <w:rPr>
          <w:rFonts w:ascii="Arial" w:hAnsi="Arial" w:cs="Arial"/>
          <w:b/>
          <w:sz w:val="22"/>
        </w:rPr>
        <w:t xml:space="preserve"> </w:t>
      </w:r>
    </w:p>
    <w:p w:rsidR="000F0F01" w:rsidRDefault="000F0F01" w:rsidP="000F0F01">
      <w:pPr>
        <w:pStyle w:val="Listenabsatz"/>
        <w:numPr>
          <w:ilvl w:val="0"/>
          <w:numId w:val="41"/>
        </w:numPr>
        <w:rPr>
          <w:rFonts w:ascii="Arial" w:hAnsi="Arial" w:cs="Arial"/>
          <w:i/>
          <w:color w:val="538135" w:themeColor="accent6" w:themeShade="BF"/>
          <w:sz w:val="22"/>
        </w:rPr>
      </w:pPr>
      <w:r>
        <w:rPr>
          <w:rFonts w:ascii="Arial" w:hAnsi="Arial" w:cs="Arial"/>
          <w:i/>
          <w:color w:val="538135" w:themeColor="accent6" w:themeShade="BF"/>
          <w:sz w:val="22"/>
        </w:rPr>
        <w:t>40 Tage Sintflut – 40 Tage ist Jesus in der Wüste (Fastenzeit)</w:t>
      </w:r>
    </w:p>
    <w:p w:rsidR="000F0F01" w:rsidRDefault="000F0F01" w:rsidP="000F0F01">
      <w:pPr>
        <w:pStyle w:val="Listenabsatz"/>
        <w:numPr>
          <w:ilvl w:val="0"/>
          <w:numId w:val="42"/>
        </w:numPr>
        <w:rPr>
          <w:rFonts w:ascii="Arial" w:hAnsi="Arial" w:cs="Arial"/>
          <w:i/>
          <w:color w:val="538135" w:themeColor="accent6" w:themeShade="BF"/>
          <w:sz w:val="22"/>
        </w:rPr>
      </w:pPr>
      <w:r>
        <w:rPr>
          <w:rFonts w:ascii="Arial" w:hAnsi="Arial" w:cs="Arial"/>
          <w:i/>
          <w:color w:val="538135" w:themeColor="accent6" w:themeShade="BF"/>
          <w:sz w:val="22"/>
        </w:rPr>
        <w:t>7 Tage bis zur Sintflut – 7 Tage der Schöpfung</w:t>
      </w:r>
    </w:p>
    <w:p w:rsidR="000F0F01" w:rsidRDefault="000F0F01" w:rsidP="000F0F01">
      <w:pPr>
        <w:rPr>
          <w:rFonts w:ascii="Arial" w:hAnsi="Arial" w:cs="Arial"/>
          <w:b/>
          <w:u w:val="single"/>
        </w:rPr>
      </w:pPr>
    </w:p>
    <w:p w:rsidR="000F0F01" w:rsidRPr="00166945" w:rsidRDefault="000F0F01" w:rsidP="000F0F01">
      <w:pPr>
        <w:rPr>
          <w:rFonts w:ascii="Arial" w:hAnsi="Arial" w:cs="Arial"/>
          <w:b/>
          <w:sz w:val="22"/>
          <w:lang w:val="en-GB"/>
        </w:rPr>
      </w:pPr>
      <w:r w:rsidRPr="00166945">
        <w:rPr>
          <w:rFonts w:ascii="Arial" w:hAnsi="Arial" w:cs="Arial"/>
          <w:b/>
          <w:sz w:val="22"/>
          <w:u w:val="single"/>
          <w:lang w:val="en-GB"/>
        </w:rPr>
        <w:t>Aufgabe 2 (zu Hieronymus, Sintflut):</w:t>
      </w:r>
      <w:r w:rsidRPr="00166945">
        <w:rPr>
          <w:rFonts w:ascii="Arial" w:hAnsi="Arial" w:cs="Arial"/>
          <w:b/>
          <w:sz w:val="22"/>
          <w:lang w:val="en-GB"/>
        </w:rPr>
        <w:t xml:space="preserve"> </w:t>
      </w:r>
    </w:p>
    <w:p w:rsidR="000F0F01" w:rsidRDefault="000F0F01" w:rsidP="000F0F01">
      <w:pPr>
        <w:rPr>
          <w:rFonts w:ascii="Arial" w:hAnsi="Arial" w:cs="Arial"/>
          <w:i/>
          <w:color w:val="538135" w:themeColor="accent6" w:themeShade="BF"/>
          <w:sz w:val="22"/>
          <w:lang w:val="en-GB"/>
        </w:rPr>
      </w:pPr>
      <w:r>
        <w:rPr>
          <w:rFonts w:ascii="Arial" w:hAnsi="Arial" w:cs="Arial"/>
          <w:i/>
          <w:color w:val="538135" w:themeColor="accent6" w:themeShade="BF"/>
          <w:sz w:val="22"/>
          <w:lang w:val="en-GB"/>
        </w:rPr>
        <w:t xml:space="preserve">Crescite, et multiplicamini, et replete </w:t>
      </w:r>
      <w:proofErr w:type="gramStart"/>
      <w:r>
        <w:rPr>
          <w:rFonts w:ascii="Arial" w:hAnsi="Arial" w:cs="Arial"/>
          <w:i/>
          <w:color w:val="538135" w:themeColor="accent6" w:themeShade="BF"/>
          <w:sz w:val="22"/>
          <w:lang w:val="en-GB"/>
        </w:rPr>
        <w:t>terram.(</w:t>
      </w:r>
      <w:proofErr w:type="gramEnd"/>
      <w:r>
        <w:rPr>
          <w:rFonts w:ascii="Arial" w:hAnsi="Arial" w:cs="Arial"/>
          <w:i/>
          <w:color w:val="538135" w:themeColor="accent6" w:themeShade="BF"/>
          <w:sz w:val="22"/>
          <w:lang w:val="en-GB"/>
        </w:rPr>
        <w:t>Text III)</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lang w:val="en-GB"/>
        </w:rPr>
        <w:t xml:space="preserve">Crescite et multiplicamini, et replete terram, (…) </w:t>
      </w:r>
      <w:r>
        <w:rPr>
          <w:rFonts w:ascii="Arial" w:hAnsi="Arial" w:cs="Arial"/>
          <w:i/>
          <w:color w:val="538135" w:themeColor="accent6" w:themeShade="BF"/>
          <w:sz w:val="22"/>
        </w:rPr>
        <w:t>(Text V)</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Dieselbe Aufforderung Gottes an die Menschen.</w:t>
      </w:r>
    </w:p>
    <w:p w:rsidR="000F0F01" w:rsidRDefault="000F0F01" w:rsidP="000F0F01">
      <w:pPr>
        <w:rPr>
          <w:rFonts w:ascii="Arial" w:hAnsi="Arial" w:cs="Arial"/>
          <w:b/>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3 (zu Hieronymus, Sintflut):</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Gott erkannte die Boshaftigkeit der Menschen und beschloss diese von der Erde zu tilgen, indem er eine Sintflut auf den Planeten loslässt, um die Welt von diesem Übel zu reinigen. Aber er erkannte auch, dass es wenige gute Menschen gab, wie Noah, den er aufforderte, eine Arche zu bauen und von jeder Tierart jeweils zwei (jeweils männlich und weiblich) mitzunehmen. Nach 40 Tagen der Überschwemmung können die Tiere und Noahs Familie wieder die Erde besiedeln und Gott sagte zu ihnen, dass sie sich vermehren sollen.</w:t>
      </w:r>
    </w:p>
    <w:p w:rsidR="000F0F01" w:rsidRDefault="000F0F01" w:rsidP="000F0F01">
      <w:pPr>
        <w:rPr>
          <w:rFonts w:ascii="Arial" w:hAnsi="Arial" w:cs="Arial"/>
          <w:sz w:val="22"/>
        </w:rPr>
      </w:pPr>
    </w:p>
    <w:p w:rsidR="000F0F01" w:rsidRDefault="000F0F01" w:rsidP="000F0F01">
      <w:pPr>
        <w:rPr>
          <w:rFonts w:ascii="Arial" w:hAnsi="Arial" w:cs="Arial"/>
          <w:b/>
          <w:i/>
          <w:sz w:val="22"/>
        </w:rPr>
      </w:pPr>
      <w:r>
        <w:rPr>
          <w:rFonts w:ascii="Arial" w:hAnsi="Arial" w:cs="Arial"/>
          <w:b/>
          <w:i/>
          <w:sz w:val="22"/>
        </w:rPr>
        <w:t>Ovid, Metamorphosen – Sintflut</w:t>
      </w: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1 (zu Ovid, Sintflut):</w:t>
      </w:r>
      <w:r>
        <w:rPr>
          <w:rFonts w:ascii="Arial" w:hAnsi="Arial" w:cs="Arial"/>
          <w:sz w:val="22"/>
          <w:lang w:val="de-AT"/>
        </w:rPr>
        <w:t xml:space="preserve">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692"/>
      </w:tblGrid>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Calibri" w:hAnsi="Calibri" w:cs="Calibri"/>
                <w:b/>
                <w:bCs/>
                <w:iCs/>
                <w:szCs w:val="24"/>
                <w:lang w:val="en-US"/>
              </w:rPr>
            </w:pPr>
            <w:r>
              <w:rPr>
                <w:rFonts w:cs="Calibri"/>
                <w:b/>
                <w:bCs/>
                <w:iCs/>
                <w:szCs w:val="24"/>
                <w:lang w:val="en-US"/>
              </w:rPr>
              <w:t>Aussage</w:t>
            </w:r>
          </w:p>
        </w:tc>
        <w:tc>
          <w:tcPr>
            <w:tcW w:w="391" w:type="pct"/>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rPr>
                <w:rFonts w:cs="Calibri"/>
                <w:b/>
                <w:bCs/>
                <w:iCs/>
                <w:szCs w:val="24"/>
                <w:lang w:val="en-US"/>
              </w:rPr>
            </w:pP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Pluto beschloss, die Menschen zu vernichten.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Die Götter erschufen, nachdem sie die Menschen vernichtet haben, neue menschenähnliche Gestalten.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Nachdem die Flut vorüber war, glich das Aussehen der Erde einem riesigen Sumpf.</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ascii="Calibri" w:hAnsi="Calibri" w:cs="Calibri"/>
                <w:szCs w:val="24"/>
              </w:rPr>
            </w:pPr>
            <w:r>
              <w:rPr>
                <w:rFonts w:cs="Calibri"/>
                <w:szCs w:val="24"/>
                <w:highlight w:val="green"/>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Iuppiter und Neptun vernichteten die Menschen mithilfe von Stürmen.</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ascii="Calibri" w:hAnsi="Calibri" w:cs="Calibri"/>
                <w:szCs w:val="24"/>
              </w:rPr>
            </w:pPr>
            <w:r>
              <w:rPr>
                <w:rFonts w:cs="Calibri"/>
                <w:szCs w:val="24"/>
                <w:highlight w:val="green"/>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 xml:space="preserve">Die Götter beschlossen mit allen Elementen die Menschen von der Erde zu tilgen. </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ascii="Calibri" w:hAnsi="Calibri" w:cs="Calibri"/>
                <w:szCs w:val="24"/>
              </w:rPr>
            </w:pPr>
            <w:r>
              <w:rPr>
                <w:rFonts w:cs="Calibri"/>
                <w:szCs w:val="24"/>
              </w:rPr>
              <w:sym w:font="Wingdings" w:char="F072"/>
            </w:r>
          </w:p>
        </w:tc>
      </w:tr>
      <w:tr w:rsidR="000F0F01" w:rsidTr="00161B31">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sz w:val="24"/>
                <w:szCs w:val="24"/>
                <w:lang w:val="de-AT"/>
              </w:rPr>
              <w:t>Die letzten Menschen waren Deucalion und Pyrrha.</w:t>
            </w:r>
          </w:p>
        </w:tc>
        <w:tc>
          <w:tcPr>
            <w:tcW w:w="391" w:type="pct"/>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ascii="Calibri" w:hAnsi="Calibri" w:cs="Calibri"/>
                <w:szCs w:val="24"/>
              </w:rPr>
            </w:pPr>
            <w:r>
              <w:rPr>
                <w:rFonts w:cs="Calibri"/>
                <w:szCs w:val="24"/>
                <w:highlight w:val="green"/>
              </w:rPr>
              <w:sym w:font="Wingdings" w:char="F072"/>
            </w:r>
          </w:p>
        </w:tc>
      </w:tr>
    </w:tbl>
    <w:p w:rsidR="00F261F5" w:rsidRDefault="00F261F5" w:rsidP="000F0F01">
      <w:pPr>
        <w:pStyle w:val="Input"/>
        <w:jc w:val="left"/>
        <w:rPr>
          <w:rFonts w:ascii="Arial" w:hAnsi="Arial" w:cs="Arial"/>
          <w:sz w:val="22"/>
          <w:u w:val="single"/>
          <w:lang w:val="de-AT"/>
        </w:rPr>
      </w:pPr>
    </w:p>
    <w:p w:rsidR="00F261F5" w:rsidRDefault="00F261F5" w:rsidP="000F0F01">
      <w:pPr>
        <w:pStyle w:val="Input"/>
        <w:jc w:val="left"/>
        <w:rPr>
          <w:rFonts w:ascii="Arial" w:hAnsi="Arial" w:cs="Arial"/>
          <w:sz w:val="22"/>
          <w:u w:val="single"/>
          <w:lang w:val="de-AT"/>
        </w:rPr>
      </w:pPr>
    </w:p>
    <w:p w:rsidR="00F261F5" w:rsidRDefault="00F261F5" w:rsidP="000F0F01">
      <w:pPr>
        <w:pStyle w:val="Input"/>
        <w:jc w:val="left"/>
        <w:rPr>
          <w:rFonts w:ascii="Arial" w:hAnsi="Arial" w:cs="Arial"/>
          <w:sz w:val="22"/>
          <w:u w:val="single"/>
          <w:lang w:val="de-AT"/>
        </w:rPr>
      </w:pPr>
    </w:p>
    <w:p w:rsidR="00F261F5" w:rsidRDefault="00F261F5" w:rsidP="000F0F01">
      <w:pPr>
        <w:pStyle w:val="Input"/>
        <w:jc w:val="left"/>
        <w:rPr>
          <w:rFonts w:ascii="Arial" w:hAnsi="Arial" w:cs="Arial"/>
          <w:sz w:val="22"/>
          <w:u w:val="single"/>
          <w:lang w:val="de-AT"/>
        </w:rPr>
      </w:pPr>
    </w:p>
    <w:p w:rsidR="00F261F5" w:rsidRDefault="00F261F5" w:rsidP="000F0F01">
      <w:pPr>
        <w:pStyle w:val="Input"/>
        <w:jc w:val="left"/>
        <w:rPr>
          <w:rFonts w:ascii="Arial" w:hAnsi="Arial" w:cs="Arial"/>
          <w:sz w:val="22"/>
          <w:u w:val="single"/>
          <w:lang w:val="de-AT"/>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lastRenderedPageBreak/>
        <w:t xml:space="preserve">Aufgabe 2 (zu Ovid, Sintflut):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Jupiter möchte die Erde von den Übeln der Menschen befreien und löst mithilfe seines Bruders eine Sintflut über die Welt aus. Diese vernichtet alle Menschen, außer Deucalion und Pyrrha, welche sich auf einem Berg retten konnten. Dort erfuhren sie von einem Orakel, dass sie die Gebeine der Mutter werfen sollen. Als sie das hörten, wussten sie nicht, was sie tun sollen, aber dann erkannten sie wahre Absichten: Sie sollen Steine, welche die Gebeine der Mutter Erde sind, werfen, damit daraus Menschen entstehen. Diejenigen, die Deucalion warf, wurden Männer, diejenigen, welche Pyrrha warf, wurden Frauen. </w:t>
      </w:r>
    </w:p>
    <w:p w:rsidR="000F0F01" w:rsidRDefault="000F0F01" w:rsidP="000F0F01">
      <w:pPr>
        <w:pStyle w:val="Input"/>
        <w:spacing w:before="120"/>
        <w:jc w:val="left"/>
        <w:rPr>
          <w:rFonts w:ascii="Arial" w:hAnsi="Arial" w:cs="Arial"/>
          <w:sz w:val="22"/>
        </w:rPr>
      </w:pPr>
      <w:r>
        <w:rPr>
          <w:rFonts w:ascii="Arial" w:hAnsi="Arial" w:cs="Arial"/>
          <w:sz w:val="22"/>
          <w:u w:val="single"/>
          <w:lang w:val="de-AT"/>
        </w:rPr>
        <w:t>Aufgabe 3 (zu Ovid, Sintflut):</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Gemeinsamkeiten:</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Sintflut</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Gottheit löste den Sturm aus</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Überlebende erhielten von Gottheit weitere Instruktionen nach der Sintflut</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Unterschiede:</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heidnisch: nur zwei Menschen überlebten; christlich: eine Familie überlebte</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heidnisch: keine Vorwarnung; christlich: Gott warnte Noah vor;</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heidnisch: keine Hilfsmittel zur Rettung; christlich: Noah baute Arche</w:t>
      </w:r>
    </w:p>
    <w:p w:rsidR="000F0F01" w:rsidRDefault="000F0F01" w:rsidP="000F0F01">
      <w:pPr>
        <w:pStyle w:val="Listenabsatz"/>
        <w:numPr>
          <w:ilvl w:val="0"/>
          <w:numId w:val="33"/>
        </w:numPr>
        <w:rPr>
          <w:rFonts w:ascii="Arial" w:hAnsi="Arial" w:cs="Arial"/>
          <w:i/>
          <w:color w:val="538135" w:themeColor="accent6" w:themeShade="BF"/>
          <w:sz w:val="22"/>
        </w:rPr>
      </w:pPr>
      <w:r>
        <w:rPr>
          <w:rFonts w:ascii="Arial" w:hAnsi="Arial" w:cs="Arial"/>
          <w:i/>
          <w:color w:val="538135" w:themeColor="accent6" w:themeShade="BF"/>
          <w:sz w:val="22"/>
        </w:rPr>
        <w:t xml:space="preserve">heidnisch: Tiere werden nicht genannt → neue </w:t>
      </w:r>
      <w:proofErr w:type="gramStart"/>
      <w:r>
        <w:rPr>
          <w:rFonts w:ascii="Arial" w:hAnsi="Arial" w:cs="Arial"/>
          <w:i/>
          <w:color w:val="538135" w:themeColor="accent6" w:themeShade="BF"/>
          <w:sz w:val="22"/>
        </w:rPr>
        <w:t>Schöpfung?;</w:t>
      </w:r>
      <w:proofErr w:type="gramEnd"/>
      <w:r>
        <w:rPr>
          <w:rFonts w:ascii="Arial" w:hAnsi="Arial" w:cs="Arial"/>
          <w:i/>
          <w:color w:val="538135" w:themeColor="accent6" w:themeShade="BF"/>
          <w:sz w:val="22"/>
        </w:rPr>
        <w:t xml:space="preserve"> christlich: Tiere mitgenommen</w:t>
      </w:r>
    </w:p>
    <w:p w:rsidR="000F0F01" w:rsidRDefault="000F0F01" w:rsidP="000F0F01">
      <w:pPr>
        <w:rPr>
          <w:rFonts w:ascii="Arial" w:hAnsi="Arial" w:cs="Arial"/>
          <w:sz w:val="22"/>
        </w:rPr>
      </w:pPr>
    </w:p>
    <w:p w:rsidR="000F0F01" w:rsidRDefault="000F0F01" w:rsidP="000F0F01">
      <w:pPr>
        <w:rPr>
          <w:rFonts w:ascii="Arial" w:hAnsi="Arial" w:cs="Arial"/>
          <w:b/>
          <w:i/>
          <w:sz w:val="22"/>
        </w:rPr>
      </w:pPr>
      <w:r>
        <w:rPr>
          <w:rFonts w:ascii="Arial" w:hAnsi="Arial" w:cs="Arial"/>
          <w:b/>
          <w:i/>
          <w:sz w:val="22"/>
        </w:rPr>
        <w:t>Aufgabe 4 (zu Hieronymus und Ovid)</w:t>
      </w:r>
    </w:p>
    <w:tbl>
      <w:tblPr>
        <w:tblW w:w="0" w:type="auto"/>
        <w:tblLook w:val="04A0" w:firstRow="1" w:lastRow="0" w:firstColumn="1" w:lastColumn="0" w:noHBand="0" w:noVBand="1"/>
      </w:tblPr>
      <w:tblGrid>
        <w:gridCol w:w="4531"/>
        <w:gridCol w:w="4531"/>
      </w:tblGrid>
      <w:tr w:rsidR="000F0F01" w:rsidTr="00161B31">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r>
              <w:rPr>
                <w:rFonts w:ascii="Arial" w:hAnsi="Arial" w:cs="Arial"/>
                <w:noProof/>
                <w:color w:val="1A0DAB"/>
                <w:sz w:val="20"/>
                <w:szCs w:val="20"/>
                <w:bdr w:val="none" w:sz="0" w:space="0" w:color="auto" w:frame="1"/>
              </w:rPr>
              <w:drawing>
                <wp:inline distT="0" distB="0" distL="0" distR="0" wp14:anchorId="1FC836E8" wp14:editId="5EEF1887">
                  <wp:extent cx="1066800" cy="609600"/>
                  <wp:effectExtent l="0" t="0" r="0" b="0"/>
                  <wp:docPr id="227" name="Grafik 227" descr="Ähnliches Foto">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Ähnliches Foto">
                            <a:hlinkClick r:id="rId36" tgtFrame="&quot;_blank&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66800" cy="60960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christlich: </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Arche erkennbar; </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Tiere treten auch teilweise paarweise auf</w:t>
            </w:r>
          </w:p>
        </w:tc>
      </w:tr>
      <w:tr w:rsidR="000F0F01" w:rsidTr="00161B31">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r>
              <w:rPr>
                <w:rFonts w:ascii="Arial" w:hAnsi="Arial" w:cs="Arial"/>
                <w:noProof/>
                <w:color w:val="1A0DAB"/>
                <w:sz w:val="20"/>
                <w:szCs w:val="20"/>
                <w:bdr w:val="none" w:sz="0" w:space="0" w:color="auto" w:frame="1"/>
              </w:rPr>
              <w:drawing>
                <wp:inline distT="0" distB="0" distL="0" distR="0" wp14:anchorId="158CE05E" wp14:editId="58882A26">
                  <wp:extent cx="1066800" cy="571500"/>
                  <wp:effectExtent l="0" t="0" r="0" b="0"/>
                  <wp:docPr id="226" name="Grafik 226" descr="Ähnliches Foto">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Ähnliches Foto">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6800" cy="57150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heidnisch: Deucalion und Pyrrha werfen Steine; Menschen entstehen aus den geworfenen Steinen;</w:t>
            </w:r>
          </w:p>
        </w:tc>
      </w:tr>
      <w:tr w:rsidR="000F0F01" w:rsidTr="00161B31">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7AC5CFE3" wp14:editId="11C540BD">
                  <wp:extent cx="990600" cy="666750"/>
                  <wp:effectExtent l="0" t="0" r="0" b="0"/>
                  <wp:docPr id="225" name="Grafik 225" descr="Ähnliches Foto">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Ähnliches Foto">
                            <a:hlinkClick r:id="rId40" tgtFrame="&quot;_blank&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90600" cy="66675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christlich/ heidnisch (beides möglich, denn es ist keine Arche erkennbar):</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Sintflut;</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Menschen ertrinken;</w:t>
            </w:r>
          </w:p>
        </w:tc>
      </w:tr>
      <w:tr w:rsidR="000F0F01" w:rsidTr="00161B31">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57513D25" wp14:editId="62A38DE7">
                  <wp:extent cx="647700" cy="781050"/>
                  <wp:effectExtent l="0" t="0" r="0" b="0"/>
                  <wp:docPr id="224" name="Grafik 224" descr="Ähnliches Foto">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Ähnliches Foto">
                            <a:hlinkClick r:id="rId42" tgtFrame="&quot;_blank&quo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heidnisch:</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Prometheus erschuf den Menschen aus Lehm.</w:t>
            </w:r>
          </w:p>
        </w:tc>
      </w:tr>
      <w:tr w:rsidR="000F0F01" w:rsidTr="00161B31">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3787D27A" wp14:editId="70A259F3">
                  <wp:extent cx="990600" cy="533400"/>
                  <wp:effectExtent l="0" t="0" r="0" b="0"/>
                  <wp:docPr id="27" name="Grafik 27" descr="Ähnliches Foto">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Ähnliches Foto">
                            <a:hlinkClick r:id="rId44" tgtFrame="&quot;_blank&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l="13158" r="5446"/>
                          <a:stretch>
                            <a:fillRect/>
                          </a:stretch>
                        </pic:blipFill>
                        <pic:spPr bwMode="auto">
                          <a:xfrm>
                            <a:off x="0" y="0"/>
                            <a:ext cx="990600" cy="53340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christlich:</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Arche Noah während der Sintflut;</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auch Tiere paarweise erkennbar;</w:t>
            </w:r>
          </w:p>
        </w:tc>
      </w:tr>
      <w:tr w:rsidR="000F0F01" w:rsidTr="00161B31">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inline distT="0" distB="0" distL="0" distR="0" wp14:anchorId="1F61B1FF" wp14:editId="01F63AB7">
                  <wp:extent cx="800100" cy="838200"/>
                  <wp:effectExtent l="0" t="0" r="0" b="0"/>
                  <wp:docPr id="15" name="Grafik 15" descr="Ähnliches Foto">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Ähnliches Foto">
                            <a:hlinkClick r:id="rId46" tgtFrame="&quot;_blank&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l="9184" t="18573" r="9152" b="8844"/>
                          <a:stretch>
                            <a:fillRect/>
                          </a:stretch>
                        </pic:blipFill>
                        <pic:spPr bwMode="auto">
                          <a:xfrm>
                            <a:off x="0" y="0"/>
                            <a:ext cx="800100" cy="83820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christlich:</w:t>
            </w:r>
          </w:p>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Die Schöpfung in sechs Tagen.</w:t>
            </w:r>
          </w:p>
        </w:tc>
      </w:tr>
    </w:tbl>
    <w:p w:rsidR="000F0F01" w:rsidRDefault="000F0F01" w:rsidP="000F0F01">
      <w:pPr>
        <w:rPr>
          <w:rFonts w:ascii="Arial" w:hAnsi="Arial" w:cs="Arial"/>
          <w:sz w:val="22"/>
        </w:rPr>
      </w:pPr>
    </w:p>
    <w:p w:rsidR="000F0F01" w:rsidRDefault="000F0F01" w:rsidP="000F0F01">
      <w:pPr>
        <w:rPr>
          <w:rFonts w:ascii="Arial" w:hAnsi="Arial" w:cs="Arial"/>
          <w:sz w:val="22"/>
        </w:rPr>
      </w:pPr>
      <w:r>
        <w:rPr>
          <w:rFonts w:ascii="Arial" w:hAnsi="Arial" w:cs="Arial"/>
          <w:sz w:val="22"/>
        </w:rPr>
        <w:br w:type="page"/>
      </w:r>
    </w:p>
    <w:p w:rsidR="000F0F01" w:rsidRDefault="000F0F01" w:rsidP="000F0F01">
      <w:pPr>
        <w:rPr>
          <w:rFonts w:ascii="Arial" w:hAnsi="Arial" w:cs="Arial"/>
          <w:b/>
          <w:sz w:val="22"/>
          <w:u w:val="single"/>
        </w:rPr>
      </w:pPr>
      <w:r>
        <w:rPr>
          <w:rFonts w:ascii="Arial" w:hAnsi="Arial" w:cs="Arial"/>
          <w:b/>
          <w:sz w:val="22"/>
          <w:u w:val="single"/>
        </w:rPr>
        <w:lastRenderedPageBreak/>
        <w:t>Lösungen zur Schularbeit</w:t>
      </w:r>
    </w:p>
    <w:p w:rsidR="000F0F01" w:rsidRDefault="000F0F01" w:rsidP="000F0F01">
      <w:pPr>
        <w:rPr>
          <w:rFonts w:ascii="Arial" w:hAnsi="Arial" w:cs="Arial"/>
          <w:b/>
          <w:sz w:val="22"/>
        </w:rPr>
      </w:pPr>
      <w:r>
        <w:rPr>
          <w:rFonts w:ascii="Arial" w:hAnsi="Arial" w:cs="Arial"/>
          <w:b/>
          <w:sz w:val="22"/>
        </w:rPr>
        <w:t>ÜT:</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Nicht einmal Pallas, nicht einmal der Neid selbst könnte dieses Werk tadeln. Dieser Erfolg schmerzte die blonde Heldenjungfrau, und sie zerriss das bunte Gewebe.</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Die Unglückliche ertrug es nicht und schnürte sich stolz mit einer Schlinge die Kehle zu; Mitleidig stützte Pallas die Hängende und sprach: „Bleib zwar am Leben, aber hänge, Vermessene!“ Sie besprengte sie dann schon im Weggehen mit Säften von Hecates Krau. Kaum hat das unheilvolle Zaubermittel ihr Haar berührt, ist es schon dahingeschwunden und mit ihm Nase und Ohren. Winzig wird der Kopf, und auch der ganze Körper ist geschrumpft; an ihren Seiten hangen dürre Finger statt der Beine; alles übrige beherrschte der Bauch; doch aus ihm entlässt sie einen Faden und übt ihre frühere Webkunst jetzt als Spinne aus. </w:t>
      </w:r>
    </w:p>
    <w:p w:rsidR="000F0F01" w:rsidRDefault="000F0F01" w:rsidP="000F0F01">
      <w:pPr>
        <w:rPr>
          <w:rFonts w:ascii="Arial" w:hAnsi="Arial" w:cs="Arial"/>
          <w:sz w:val="22"/>
        </w:rPr>
      </w:pPr>
    </w:p>
    <w:p w:rsidR="000F0F01" w:rsidRDefault="000F0F01" w:rsidP="000F0F01">
      <w:pPr>
        <w:rPr>
          <w:rFonts w:eastAsia="Times New Roman"/>
          <w:b/>
          <w:szCs w:val="24"/>
          <w:lang w:eastAsia="de-DE"/>
        </w:rPr>
      </w:pPr>
      <w:r>
        <w:rPr>
          <w:rFonts w:eastAsia="Times New Roman"/>
          <w:b/>
          <w:szCs w:val="24"/>
          <w:lang w:eastAsia="de-DE"/>
        </w:rPr>
        <w:t>1.  Finde im</w:t>
      </w:r>
      <w:r>
        <w:t xml:space="preserve"> </w:t>
      </w:r>
      <w:r>
        <w:rPr>
          <w:rFonts w:eastAsia="Times New Roman"/>
          <w:b/>
          <w:szCs w:val="24"/>
          <w:lang w:eastAsia="de-DE"/>
        </w:rPr>
        <w:t>Interpretationstext zu den folgenden alphabetisch aufgelisteten Fremd- bzw. Lehnwörtern jeweils ein sprachlich verwandtes lateinisches Wort (Substantiv, Verb, Adjektiv, Adverb, Pronomen oder Zahlwort) und zitiere dieses in der rechten Tabellenspalte. (max. 3 Punkte)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5324"/>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lang w:val="de-AT"/>
              </w:rPr>
            </w:pPr>
            <w:r>
              <w:rPr>
                <w:rFonts w:ascii="Calibri" w:hAnsi="Calibri" w:cs="Calibri"/>
                <w:b/>
                <w:sz w:val="24"/>
                <w:szCs w:val="24"/>
                <w:lang w:val="de-AT"/>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rPr>
            </w:pPr>
            <w:r>
              <w:rPr>
                <w:rFonts w:ascii="Calibri" w:hAnsi="Calibri" w:cs="Calibri"/>
                <w:b/>
                <w:sz w:val="24"/>
                <w:szCs w:val="24"/>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sz w:val="24"/>
                <w:szCs w:val="24"/>
                <w:lang w:val="de-AT"/>
              </w:rPr>
            </w:pPr>
            <w:r>
              <w:rPr>
                <w:rFonts w:ascii="Calibri" w:hAnsi="Calibri" w:cs="Calibri"/>
                <w:i/>
                <w:sz w:val="24"/>
                <w:szCs w:val="24"/>
                <w:lang w:val="de-AT"/>
              </w:rPr>
              <w:t>z.B. Dominat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sz w:val="24"/>
                <w:szCs w:val="24"/>
                <w:lang w:val="de-AT"/>
              </w:rPr>
            </w:pPr>
            <w:r>
              <w:rPr>
                <w:rFonts w:ascii="Calibri" w:hAnsi="Calibri" w:cs="Calibri"/>
                <w:i/>
                <w:sz w:val="24"/>
                <w:szCs w:val="24"/>
                <w:lang w:val="de-AT"/>
              </w:rPr>
              <w:t>Dominus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sz w:val="24"/>
                <w:szCs w:val="24"/>
              </w:rPr>
              <w:t>labor (engl.)</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cs="Calibri"/>
                <w:i/>
                <w:color w:val="538135" w:themeColor="accent6" w:themeShade="BF"/>
                <w:sz w:val="24"/>
                <w:szCs w:val="24"/>
                <w:lang w:val="de-AT"/>
              </w:rPr>
              <w:t>laboribus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rPr>
            </w:pPr>
            <w:r>
              <w:rPr>
                <w:rFonts w:ascii="Calibri" w:hAnsi="Calibri"/>
                <w:sz w:val="24"/>
                <w:szCs w:val="24"/>
              </w:rPr>
              <w:t>terrestrisch</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terra</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rPr>
            </w:pPr>
            <w:r>
              <w:rPr>
                <w:rFonts w:ascii="Calibri" w:hAnsi="Calibri"/>
                <w:sz w:val="24"/>
                <w:szCs w:val="24"/>
              </w:rPr>
              <w:t>vital</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vitae</w:t>
            </w:r>
          </w:p>
        </w:tc>
      </w:tr>
    </w:tbl>
    <w:p w:rsidR="000F0F01" w:rsidRDefault="000F0F01" w:rsidP="000F0F01"/>
    <w:p w:rsidR="000F0F01" w:rsidRDefault="000F0F01" w:rsidP="000F0F01">
      <w:pPr>
        <w:pStyle w:val="Input"/>
        <w:jc w:val="left"/>
        <w:rPr>
          <w:rFonts w:ascii="Calibri" w:hAnsi="Calibri"/>
          <w:lang w:val="de-AT"/>
        </w:rPr>
      </w:pPr>
      <w:r>
        <w:rPr>
          <w:rFonts w:ascii="Calibri" w:hAnsi="Calibri"/>
          <w:lang w:val="de-AT"/>
        </w:rPr>
        <w:t xml:space="preserve">2. Trenne die folgenden Wörter in Präfix / Suffix und Grundwort und gib die im Kontext passende deutsche Bedeutung der einzelnen Elemente in Klammern an. Nominalsuffixe sind in der Form des Nominativ Singular anzugeben; für das Grundwort gilt: Verben sind im Infinitiv, Substantive und Adjektive im Nominativ Singular anzugeben (vgl. Beispiele). (max. 3 Punkte) </w:t>
      </w:r>
    </w:p>
    <w:p w:rsidR="000F0F01" w:rsidRDefault="000F0F01" w:rsidP="000F0F01">
      <w:pPr>
        <w:pStyle w:val="Input"/>
        <w:jc w:val="left"/>
        <w:rPr>
          <w:rFonts w:ascii="Calibri" w:hAnsi="Calibri"/>
          <w:b w:val="0"/>
          <w:sz w:val="12"/>
          <w:szCs w:val="12"/>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6002"/>
      </w:tblGrid>
      <w:tr w:rsidR="000F0F01" w:rsidTr="00161B31">
        <w:trPr>
          <w:cantSplit/>
          <w:trHeight w:val="265"/>
        </w:trPr>
        <w:tc>
          <w:tcPr>
            <w:tcW w:w="295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Calibri" w:hAnsi="Calibri"/>
                <w:b/>
                <w:szCs w:val="24"/>
              </w:rPr>
            </w:pPr>
            <w:r>
              <w:rPr>
                <w:b/>
                <w:szCs w:val="24"/>
              </w:rPr>
              <w:t>zusammengesetztes Wort</w:t>
            </w:r>
          </w:p>
        </w:tc>
        <w:tc>
          <w:tcPr>
            <w:tcW w:w="600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b/>
                <w:szCs w:val="24"/>
              </w:rPr>
            </w:pPr>
            <w:r>
              <w:rPr>
                <w:b/>
                <w:szCs w:val="24"/>
              </w:rPr>
              <w:t>Präfix / Suffix (Bedeutung) + Grundwort (Bedeutung)</w:t>
            </w:r>
          </w:p>
        </w:tc>
      </w:tr>
      <w:tr w:rsidR="000F0F01" w:rsidTr="00161B31">
        <w:trPr>
          <w:cantSplit/>
          <w:trHeight w:val="265"/>
        </w:trPr>
        <w:tc>
          <w:tcPr>
            <w:tcW w:w="295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Cs w:val="24"/>
              </w:rPr>
            </w:pPr>
            <w:r>
              <w:rPr>
                <w:i/>
                <w:szCs w:val="24"/>
              </w:rPr>
              <w:t xml:space="preserve">z.B. respondit (Z.2) </w:t>
            </w:r>
          </w:p>
        </w:tc>
        <w:tc>
          <w:tcPr>
            <w:tcW w:w="600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Cs w:val="24"/>
              </w:rPr>
            </w:pPr>
            <w:r>
              <w:rPr>
                <w:i/>
                <w:szCs w:val="24"/>
              </w:rPr>
              <w:t>Präfix re- (zurück-, wieder-) + spondere (geloben)</w:t>
            </w:r>
          </w:p>
        </w:tc>
      </w:tr>
      <w:tr w:rsidR="000F0F01" w:rsidTr="00161B31">
        <w:trPr>
          <w:cantSplit/>
          <w:trHeight w:val="265"/>
        </w:trPr>
        <w:tc>
          <w:tcPr>
            <w:tcW w:w="295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decepit (Z. 2)</w:t>
            </w:r>
          </w:p>
        </w:tc>
        <w:tc>
          <w:tcPr>
            <w:tcW w:w="600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de- (ab-, weg-) + capere (fassen)</w:t>
            </w:r>
          </w:p>
        </w:tc>
      </w:tr>
      <w:tr w:rsidR="000F0F01" w:rsidTr="00161B31">
        <w:trPr>
          <w:cantSplit/>
          <w:trHeight w:val="265"/>
        </w:trPr>
        <w:tc>
          <w:tcPr>
            <w:tcW w:w="295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comedi (Z. 2)</w:t>
            </w:r>
          </w:p>
        </w:tc>
        <w:tc>
          <w:tcPr>
            <w:tcW w:w="600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con- (völlig, vollständig) + edere (essen)</w:t>
            </w:r>
          </w:p>
        </w:tc>
      </w:tr>
      <w:tr w:rsidR="000F0F01" w:rsidTr="00161B31">
        <w:trPr>
          <w:cantSplit/>
          <w:trHeight w:val="265"/>
        </w:trPr>
        <w:tc>
          <w:tcPr>
            <w:tcW w:w="295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eiecit (Z. 7)</w:t>
            </w:r>
          </w:p>
        </w:tc>
        <w:tc>
          <w:tcPr>
            <w:tcW w:w="600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ex- (heraus-, ent-) + iacere (schleudern)</w:t>
            </w:r>
          </w:p>
        </w:tc>
      </w:tr>
    </w:tbl>
    <w:p w:rsidR="000F0F01" w:rsidRDefault="000F0F01" w:rsidP="000F0F01"/>
    <w:p w:rsidR="000F0F01" w:rsidRDefault="000F0F01" w:rsidP="000F0F01">
      <w:pPr>
        <w:pStyle w:val="Input"/>
        <w:rPr>
          <w:rFonts w:ascii="Calibri" w:hAnsi="Calibri"/>
        </w:rPr>
      </w:pPr>
      <w:r>
        <w:rPr>
          <w:rFonts w:ascii="Calibri" w:hAnsi="Calibri"/>
        </w:rPr>
        <w:t xml:space="preserve">3. Gib in der rechten Tabellenspalte auf Deutsch an, worauf sich die folgenden lateinischen Textzitate jeweils beziehen. Der Bezug kann in Form eines einzelnen Wortes / einer Wendung oder eines Sachverhaltes angegeben werden. (max. 4 Punkte) </w:t>
      </w:r>
    </w:p>
    <w:p w:rsidR="000F0F01" w:rsidRDefault="000F0F01" w:rsidP="000F0F01">
      <w:pPr>
        <w:pStyle w:val="Input"/>
        <w:jc w:val="left"/>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1"/>
        <w:gridCol w:w="5483"/>
      </w:tblGrid>
      <w:tr w:rsidR="000F0F01" w:rsidTr="00161B31">
        <w:trPr>
          <w:cantSplit/>
          <w:trHeight w:val="266"/>
        </w:trPr>
        <w:tc>
          <w:tcPr>
            <w:tcW w:w="354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b/>
                <w:szCs w:val="24"/>
              </w:rPr>
            </w:pPr>
            <w:r>
              <w:rPr>
                <w:b/>
                <w:szCs w:val="24"/>
              </w:rPr>
              <w:t>lateinisches Textzitat</w:t>
            </w:r>
          </w:p>
        </w:tc>
        <w:tc>
          <w:tcPr>
            <w:tcW w:w="563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b/>
                <w:szCs w:val="24"/>
              </w:rPr>
            </w:pPr>
            <w:r>
              <w:rPr>
                <w:b/>
                <w:szCs w:val="24"/>
              </w:rPr>
              <w:t xml:space="preserve">Bezug (deutsch) </w:t>
            </w:r>
          </w:p>
        </w:tc>
      </w:tr>
      <w:tr w:rsidR="000F0F01" w:rsidTr="00161B31">
        <w:trPr>
          <w:cantSplit/>
          <w:trHeight w:val="266"/>
        </w:trPr>
        <w:tc>
          <w:tcPr>
            <w:tcW w:w="354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Cs w:val="24"/>
              </w:rPr>
            </w:pPr>
            <w:r>
              <w:rPr>
                <w:i/>
                <w:szCs w:val="24"/>
              </w:rPr>
              <w:t>z.B. me (Z. 2)</w:t>
            </w:r>
          </w:p>
        </w:tc>
        <w:tc>
          <w:tcPr>
            <w:tcW w:w="563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Cs w:val="24"/>
              </w:rPr>
            </w:pPr>
            <w:r>
              <w:rPr>
                <w:i/>
                <w:szCs w:val="24"/>
              </w:rPr>
              <w:t>Eva</w:t>
            </w:r>
          </w:p>
        </w:tc>
      </w:tr>
      <w:tr w:rsidR="000F0F01" w:rsidTr="00161B31">
        <w:trPr>
          <w:cantSplit/>
          <w:trHeight w:val="266"/>
        </w:trPr>
        <w:tc>
          <w:tcPr>
            <w:tcW w:w="354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tuum (Z. 3)</w:t>
            </w:r>
          </w:p>
        </w:tc>
        <w:tc>
          <w:tcPr>
            <w:tcW w:w="563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Schlange</w:t>
            </w:r>
          </w:p>
        </w:tc>
      </w:tr>
      <w:tr w:rsidR="000F0F01" w:rsidTr="00161B31">
        <w:trPr>
          <w:cantSplit/>
          <w:trHeight w:val="266"/>
        </w:trPr>
        <w:tc>
          <w:tcPr>
            <w:tcW w:w="354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tuae (Z. 4)</w:t>
            </w:r>
          </w:p>
        </w:tc>
        <w:tc>
          <w:tcPr>
            <w:tcW w:w="563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Schlange</w:t>
            </w:r>
          </w:p>
        </w:tc>
      </w:tr>
      <w:tr w:rsidR="000F0F01" w:rsidTr="00161B31">
        <w:trPr>
          <w:cantSplit/>
          <w:trHeight w:val="266"/>
        </w:trPr>
        <w:tc>
          <w:tcPr>
            <w:tcW w:w="354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eius (Z. 6)</w:t>
            </w:r>
          </w:p>
        </w:tc>
        <w:tc>
          <w:tcPr>
            <w:tcW w:w="563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Adam</w:t>
            </w:r>
          </w:p>
        </w:tc>
      </w:tr>
      <w:tr w:rsidR="000F0F01" w:rsidTr="00161B31">
        <w:trPr>
          <w:cantSplit/>
          <w:trHeight w:val="266"/>
        </w:trPr>
        <w:tc>
          <w:tcPr>
            <w:tcW w:w="354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eos (Z. 6)</w:t>
            </w:r>
          </w:p>
        </w:tc>
        <w:tc>
          <w:tcPr>
            <w:tcW w:w="563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Adam und Eva</w:t>
            </w:r>
          </w:p>
        </w:tc>
      </w:tr>
    </w:tbl>
    <w:p w:rsidR="000F0F01" w:rsidRDefault="000F0F01" w:rsidP="000F0F01"/>
    <w:p w:rsidR="00F261F5" w:rsidRDefault="00F261F5">
      <w:pPr>
        <w:rPr>
          <w:rFonts w:ascii="Calibri" w:eastAsia="Times New Roman" w:hAnsi="Calibri" w:cs="Times New Roman"/>
          <w:b/>
          <w:szCs w:val="24"/>
          <w:lang w:eastAsia="de-DE"/>
        </w:rPr>
      </w:pPr>
      <w:r>
        <w:rPr>
          <w:rFonts w:ascii="Calibri" w:hAnsi="Calibri"/>
        </w:rPr>
        <w:br w:type="page"/>
      </w:r>
    </w:p>
    <w:p w:rsidR="000F0F01" w:rsidRDefault="000F0F01" w:rsidP="000F0F01">
      <w:pPr>
        <w:pStyle w:val="Input"/>
        <w:jc w:val="left"/>
        <w:rPr>
          <w:rFonts w:ascii="Calibri" w:hAnsi="Calibri"/>
          <w:lang w:val="de-AT"/>
        </w:rPr>
      </w:pPr>
      <w:r>
        <w:rPr>
          <w:rFonts w:ascii="Calibri" w:hAnsi="Calibri"/>
          <w:lang w:val="de-AT"/>
        </w:rPr>
        <w:lastRenderedPageBreak/>
        <w:t>4. Gliedere den Interpretationstext in vier Abschnitte. Zitiere in der linken Tabellenspalte das erste und letzte Wort eines jeden Abschnittes und gib in der rechten Tabellenspalte den wesentlichen Inhalt an. Der wesentliche Inhalt kann in Form von Stichworten, Überschriften oder ganzen Sätzen formuliert sein. (max. 4</w:t>
      </w:r>
      <w:r>
        <w:rPr>
          <w:rFonts w:ascii="Calibri" w:hAnsi="Calibri" w:cs="Calibri"/>
        </w:rPr>
        <w:t xml:space="preserve"> Punkte)</w:t>
      </w:r>
    </w:p>
    <w:p w:rsidR="000F0F01"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6561"/>
      </w:tblGrid>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lang w:val="de-AT"/>
              </w:rPr>
            </w:pPr>
            <w:r>
              <w:rPr>
                <w:rFonts w:ascii="Calibri" w:hAnsi="Calibri" w:cs="Calibri"/>
                <w:b/>
                <w:sz w:val="24"/>
                <w:szCs w:val="24"/>
                <w:lang w:val="de-AT"/>
              </w:rPr>
              <w:t>Textabschnitt (erstes und letztes Wort)</w:t>
            </w:r>
          </w:p>
        </w:tc>
        <w:tc>
          <w:tcPr>
            <w:tcW w:w="666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jc w:val="center"/>
              <w:rPr>
                <w:rFonts w:ascii="Calibri" w:hAnsi="Calibri" w:cs="Calibri"/>
                <w:b/>
                <w:sz w:val="24"/>
                <w:szCs w:val="24"/>
              </w:rPr>
            </w:pPr>
            <w:r>
              <w:rPr>
                <w:rFonts w:ascii="Calibri" w:hAnsi="Calibri" w:cs="Calibri"/>
                <w:b/>
                <w:sz w:val="24"/>
                <w:szCs w:val="24"/>
              </w:rPr>
              <w:t>Wesentlicher Inhalt</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Abschnitt 1</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Et dixit</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hoc fecisti?</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lang w:val="de-AT"/>
              </w:rPr>
            </w:pPr>
            <w:r>
              <w:rPr>
                <w:rFonts w:ascii="Calibri" w:hAnsi="Calibri" w:cs="Calibri"/>
                <w:i/>
                <w:color w:val="538135" w:themeColor="accent6" w:themeShade="BF"/>
                <w:kern w:val="24"/>
                <w:sz w:val="23"/>
                <w:szCs w:val="23"/>
                <w:lang w:val="de-AT"/>
              </w:rPr>
              <w:t>Gott spricht zu Eva, was sie getan hat.</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rPr>
              <w:t>Abschnitt 2</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Quae respondit:</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et comedi.</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Eva antwortet, dass die Schlange sie getäuscht hat und sie diese aßen.</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rPr>
              <w:t>Abschnitt 3</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Et ait Dominus</w:t>
            </w:r>
          </w:p>
          <w:p w:rsidR="000F0F01" w:rsidRDefault="000F0F01" w:rsidP="00161B31">
            <w:pPr>
              <w:pStyle w:val="Funotentext"/>
              <w:rPr>
                <w:rFonts w:ascii="Calibri" w:hAnsi="Calibri" w:cs="Calibri"/>
                <w:sz w:val="23"/>
                <w:szCs w:val="23"/>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vitae tuae.</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Gott bestraft die Schlange, indem sie von nun an am Boden kriechen muss.</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rPr>
              <w:t>Abschnitt 4</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Adae vero dixit</w:t>
            </w:r>
          </w:p>
          <w:p w:rsidR="000F0F01" w:rsidRDefault="000F0F01" w:rsidP="00161B31">
            <w:pPr>
              <w:pStyle w:val="Funotentext"/>
              <w:rPr>
                <w:rFonts w:ascii="Calibri" w:hAnsi="Calibri" w:cs="Calibri"/>
                <w:sz w:val="23"/>
                <w:szCs w:val="23"/>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Adam et Hevam.</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 xml:space="preserve">Gott bestraft die Menschen, indem er ihnen Pelze gibt und aus dem Paradies verstößt. </w:t>
            </w:r>
          </w:p>
        </w:tc>
      </w:tr>
    </w:tbl>
    <w:p w:rsidR="000F0F01" w:rsidRDefault="000F0F01" w:rsidP="000F0F01"/>
    <w:p w:rsidR="000F0F01" w:rsidRDefault="000F0F01" w:rsidP="000F0F01">
      <w:pPr>
        <w:pStyle w:val="Input"/>
        <w:jc w:val="left"/>
        <w:rPr>
          <w:rFonts w:ascii="Calibri" w:hAnsi="Calibri"/>
          <w:lang w:val="de-AT"/>
        </w:rPr>
      </w:pPr>
      <w:r>
        <w:rPr>
          <w:rFonts w:ascii="Calibri" w:hAnsi="Calibri"/>
          <w:lang w:val="de-AT"/>
        </w:rPr>
        <w:t xml:space="preserve">5. Überprüfe </w:t>
      </w:r>
      <w:r>
        <w:rPr>
          <w:rFonts w:ascii="Calibri" w:hAnsi="Calibri" w:cs="Calibri"/>
          <w:lang w:val="de-AT"/>
        </w:rPr>
        <w:t>die Richtigkeit der Aussagen anhand des Interpretationstextes. Kreuze „richtig“ an, wenn eine Aussage dem Interpretationstext zu entnehmen ist. Kreuze „falsch“ an, wenn eine Aussage dem Interpretationstext nicht zu entnehmen ist. (2</w:t>
      </w:r>
      <w:r>
        <w:rPr>
          <w:rFonts w:ascii="Calibri" w:hAnsi="Calibri"/>
          <w:lang w:val="de-AT"/>
        </w:rPr>
        <w:t xml:space="preserve"> Punkte)</w:t>
      </w:r>
    </w:p>
    <w:p w:rsidR="000F0F01" w:rsidRDefault="000F0F01" w:rsidP="000F0F01">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5"/>
        <w:gridCol w:w="990"/>
        <w:gridCol w:w="989"/>
      </w:tblGrid>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rPr>
                <w:rFonts w:ascii="Calibri" w:hAnsi="Calibri" w:cs="Calibri"/>
                <w:szCs w:val="24"/>
              </w:rPr>
            </w:pP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jc w:val="center"/>
              <w:rPr>
                <w:rFonts w:cs="Calibri"/>
                <w:b/>
                <w:bCs/>
                <w:szCs w:val="24"/>
              </w:rPr>
            </w:pPr>
            <w:r>
              <w:rPr>
                <w:rFonts w:cs="Calibri"/>
                <w:b/>
                <w:bCs/>
                <w:szCs w:val="24"/>
              </w:rPr>
              <w:t>richtig</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jc w:val="center"/>
              <w:rPr>
                <w:rFonts w:cs="Calibri"/>
                <w:b/>
                <w:bCs/>
                <w:szCs w:val="24"/>
              </w:rPr>
            </w:pPr>
            <w:r>
              <w:rPr>
                <w:rFonts w:cs="Calibri"/>
                <w:b/>
                <w:bCs/>
                <w:szCs w:val="24"/>
              </w:rPr>
              <w:t>falsch</w:t>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rPr>
            </w:pPr>
            <w:r>
              <w:rPr>
                <w:rFonts w:cs="Calibri"/>
              </w:rPr>
              <w:t>Gott verwandelte die Menschen in Schlangen.</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highlight w:val="green"/>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rPr>
            </w:pPr>
            <w:r>
              <w:rPr>
                <w:rFonts w:cs="Calibri"/>
              </w:rPr>
              <w:t xml:space="preserve">Eva sagt, dass die Schlange sie täuschte.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highlight w:val="green"/>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rPr>
            </w:pPr>
            <w:r>
              <w:rPr>
                <w:rFonts w:cs="Calibri"/>
              </w:rPr>
              <w:t>Eva musste das Paradies verlassen, Adam nicht.</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highlight w:val="green"/>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rPr>
            </w:pPr>
            <w:r>
              <w:rPr>
                <w:rFonts w:cs="Calibri"/>
                <w:szCs w:val="24"/>
              </w:rPr>
              <w:t>Gott gab Adam und Eva Kleidung aus Fell.</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highlight w:val="green"/>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rPr>
              <w:sym w:font="Wingdings" w:char="F072"/>
            </w:r>
          </w:p>
        </w:tc>
      </w:tr>
    </w:tbl>
    <w:p w:rsidR="000F0F01" w:rsidRDefault="000F0F01" w:rsidP="000F0F01">
      <w:pPr>
        <w:pStyle w:val="Input"/>
        <w:spacing w:before="120"/>
        <w:jc w:val="left"/>
        <w:rPr>
          <w:rFonts w:ascii="Calibri" w:hAnsi="Calibri"/>
          <w:lang w:val="de-AT"/>
        </w:rPr>
      </w:pPr>
    </w:p>
    <w:p w:rsidR="000F0F01" w:rsidRDefault="000F0F01" w:rsidP="000F0F01">
      <w:pPr>
        <w:pStyle w:val="Input"/>
        <w:jc w:val="left"/>
        <w:rPr>
          <w:rFonts w:asciiTheme="minorHAnsi" w:hAnsiTheme="minorHAnsi"/>
          <w:lang w:val="de-AT"/>
        </w:rPr>
      </w:pPr>
      <w:r>
        <w:rPr>
          <w:rFonts w:ascii="Calibri" w:hAnsi="Calibri"/>
          <w:lang w:val="de-AT"/>
        </w:rPr>
        <w:t>6.</w:t>
      </w:r>
      <w:r>
        <w:rPr>
          <w:rFonts w:asciiTheme="minorHAnsi" w:hAnsiTheme="minorHAnsi"/>
          <w:lang w:val="de-AT"/>
        </w:rPr>
        <w:t xml:space="preserve"> Formulieren Sie eine deutsche Überschrift/Schlagzeile, die zu einer Kernaussage des Interpretationstextes passt. (1 Punkt)</w:t>
      </w:r>
    </w:p>
    <w:p w:rsidR="000F0F01" w:rsidRDefault="000F0F01" w:rsidP="000F0F01">
      <w:pPr>
        <w:pStyle w:val="Input"/>
        <w:jc w:val="left"/>
        <w:rPr>
          <w:rFonts w:asciiTheme="minorHAnsi" w:hAnsiTheme="minorHAnsi"/>
          <w:b w:val="0"/>
          <w:i/>
          <w:color w:val="538135" w:themeColor="accent6" w:themeShade="BF"/>
          <w:lang w:val="de-AT"/>
        </w:rPr>
      </w:pPr>
      <w:r>
        <w:rPr>
          <w:rFonts w:asciiTheme="minorHAnsi" w:hAnsiTheme="minorHAnsi"/>
          <w:b w:val="0"/>
          <w:i/>
          <w:color w:val="538135" w:themeColor="accent6" w:themeShade="BF"/>
          <w:lang w:val="de-AT"/>
        </w:rPr>
        <w:t>Bestrafung Gottes</w:t>
      </w:r>
    </w:p>
    <w:p w:rsidR="000F0F01" w:rsidRDefault="000F0F01" w:rsidP="000F0F01">
      <w:pPr>
        <w:pStyle w:val="Input"/>
        <w:spacing w:before="120"/>
        <w:jc w:val="left"/>
        <w:rPr>
          <w:rFonts w:ascii="Calibri" w:hAnsi="Calibri" w:cs="Calibri"/>
        </w:rPr>
      </w:pPr>
      <w:r>
        <w:rPr>
          <w:rFonts w:ascii="Calibri" w:hAnsi="Calibri"/>
          <w:lang w:val="de-AT"/>
        </w:rPr>
        <w:t xml:space="preserve">7. Vergleiche den Interpretationstext mit dem folgenden Bild und nenne zwei wesentliche inhaltliche Gemeinsamkeiten und zwei wesentliche inhaltliche Unterschiede. Formuliere in ganzen Sätzen (insgesamt max. 60 Wörter). </w:t>
      </w:r>
      <w:r>
        <w:rPr>
          <w:rFonts w:ascii="Calibri" w:hAnsi="Calibri" w:cs="Calibri"/>
        </w:rPr>
        <w:t>(max. 4 Punkte)</w:t>
      </w:r>
    </w:p>
    <w:p w:rsidR="000F0F01" w:rsidRDefault="000F0F01" w:rsidP="000F0F01">
      <w:pPr>
        <w:pStyle w:val="Input"/>
        <w:jc w:val="left"/>
        <w:rPr>
          <w:rFonts w:ascii="Arial" w:hAnsi="Arial" w:cs="Arial"/>
          <w:b w:val="0"/>
          <w:i/>
          <w:color w:val="538135" w:themeColor="accent6" w:themeShade="BF"/>
          <w:sz w:val="22"/>
          <w:lang w:val="de-AT"/>
        </w:rPr>
      </w:pPr>
      <w:r>
        <w:rPr>
          <w:rFonts w:ascii="Arial" w:hAnsi="Arial" w:cs="Arial"/>
          <w:b w:val="0"/>
          <w:i/>
          <w:color w:val="538135" w:themeColor="accent6" w:themeShade="BF"/>
          <w:sz w:val="22"/>
          <w:lang w:val="de-AT"/>
        </w:rPr>
        <w:t>Gemeinsamkeiten:</w:t>
      </w:r>
    </w:p>
    <w:p w:rsidR="000F0F01" w:rsidRDefault="000F0F01" w:rsidP="000F0F01">
      <w:pPr>
        <w:pStyle w:val="Input"/>
        <w:numPr>
          <w:ilvl w:val="0"/>
          <w:numId w:val="43"/>
        </w:numPr>
        <w:jc w:val="left"/>
        <w:rPr>
          <w:rFonts w:ascii="Arial" w:hAnsi="Arial" w:cs="Arial"/>
          <w:b w:val="0"/>
          <w:i/>
          <w:color w:val="538135" w:themeColor="accent6" w:themeShade="BF"/>
          <w:sz w:val="22"/>
          <w:lang w:val="de-AT"/>
        </w:rPr>
      </w:pPr>
      <w:r>
        <w:rPr>
          <w:rFonts w:ascii="Arial" w:hAnsi="Arial" w:cs="Arial"/>
          <w:b w:val="0"/>
          <w:i/>
          <w:color w:val="538135" w:themeColor="accent6" w:themeShade="BF"/>
          <w:sz w:val="22"/>
          <w:lang w:val="de-AT"/>
        </w:rPr>
        <w:t>Schlange</w:t>
      </w:r>
    </w:p>
    <w:p w:rsidR="000F0F01" w:rsidRDefault="000F0F01" w:rsidP="000F0F01">
      <w:pPr>
        <w:pStyle w:val="Input"/>
        <w:numPr>
          <w:ilvl w:val="0"/>
          <w:numId w:val="43"/>
        </w:numPr>
        <w:jc w:val="left"/>
        <w:rPr>
          <w:rFonts w:ascii="Arial" w:hAnsi="Arial" w:cs="Arial"/>
          <w:b w:val="0"/>
          <w:i/>
          <w:color w:val="538135" w:themeColor="accent6" w:themeShade="BF"/>
          <w:sz w:val="22"/>
          <w:lang w:val="de-AT"/>
        </w:rPr>
      </w:pPr>
      <w:r>
        <w:rPr>
          <w:rFonts w:ascii="Arial" w:hAnsi="Arial" w:cs="Arial"/>
          <w:b w:val="0"/>
          <w:i/>
          <w:color w:val="538135" w:themeColor="accent6" w:themeShade="BF"/>
          <w:sz w:val="22"/>
          <w:lang w:val="de-AT"/>
        </w:rPr>
        <w:t>Frucht</w:t>
      </w:r>
    </w:p>
    <w:p w:rsidR="000F0F01" w:rsidRDefault="000F0F01" w:rsidP="000F0F01">
      <w:pPr>
        <w:pStyle w:val="Input"/>
        <w:numPr>
          <w:ilvl w:val="0"/>
          <w:numId w:val="43"/>
        </w:numPr>
        <w:jc w:val="left"/>
        <w:rPr>
          <w:rFonts w:ascii="Arial" w:hAnsi="Arial" w:cs="Arial"/>
          <w:b w:val="0"/>
          <w:i/>
          <w:color w:val="538135" w:themeColor="accent6" w:themeShade="BF"/>
          <w:sz w:val="22"/>
          <w:lang w:val="de-AT"/>
        </w:rPr>
      </w:pPr>
      <w:r>
        <w:rPr>
          <w:rFonts w:ascii="Arial" w:hAnsi="Arial" w:cs="Arial"/>
          <w:b w:val="0"/>
          <w:i/>
          <w:color w:val="538135" w:themeColor="accent6" w:themeShade="BF"/>
          <w:sz w:val="22"/>
          <w:lang w:val="de-AT"/>
        </w:rPr>
        <w:t>Adam und Eva sind nackt</w:t>
      </w:r>
    </w:p>
    <w:p w:rsidR="000F0F01" w:rsidRDefault="000F0F01" w:rsidP="000F0F01">
      <w:pPr>
        <w:pStyle w:val="Input"/>
        <w:jc w:val="left"/>
        <w:rPr>
          <w:rFonts w:ascii="Arial" w:hAnsi="Arial" w:cs="Arial"/>
          <w:b w:val="0"/>
          <w:i/>
          <w:color w:val="538135" w:themeColor="accent6" w:themeShade="BF"/>
          <w:sz w:val="22"/>
          <w:lang w:val="de-AT"/>
        </w:rPr>
      </w:pPr>
      <w:r>
        <w:rPr>
          <w:rFonts w:ascii="Arial" w:hAnsi="Arial" w:cs="Arial"/>
          <w:b w:val="0"/>
          <w:i/>
          <w:color w:val="538135" w:themeColor="accent6" w:themeShade="BF"/>
          <w:sz w:val="22"/>
          <w:lang w:val="de-AT"/>
        </w:rPr>
        <w:t>Unterschiede:</w:t>
      </w:r>
    </w:p>
    <w:p w:rsidR="000F0F01" w:rsidRDefault="000F0F01" w:rsidP="000F0F01">
      <w:pPr>
        <w:pStyle w:val="Input"/>
        <w:numPr>
          <w:ilvl w:val="0"/>
          <w:numId w:val="43"/>
        </w:numPr>
        <w:jc w:val="left"/>
        <w:rPr>
          <w:rFonts w:ascii="Arial" w:hAnsi="Arial" w:cs="Arial"/>
          <w:b w:val="0"/>
          <w:i/>
          <w:color w:val="538135" w:themeColor="accent6" w:themeShade="BF"/>
          <w:sz w:val="22"/>
          <w:lang w:val="de-AT"/>
        </w:rPr>
      </w:pPr>
      <w:r>
        <w:rPr>
          <w:rFonts w:ascii="Arial" w:hAnsi="Arial" w:cs="Arial"/>
          <w:b w:val="0"/>
          <w:i/>
          <w:color w:val="538135" w:themeColor="accent6" w:themeShade="BF"/>
          <w:sz w:val="22"/>
          <w:lang w:val="de-AT"/>
        </w:rPr>
        <w:t>Engel verscheucht Adam und Eva aus dem Paradies</w:t>
      </w:r>
    </w:p>
    <w:p w:rsidR="000F0F01" w:rsidRDefault="000F0F01" w:rsidP="000F0F01">
      <w:pPr>
        <w:pStyle w:val="Input"/>
        <w:numPr>
          <w:ilvl w:val="0"/>
          <w:numId w:val="43"/>
        </w:numPr>
        <w:jc w:val="left"/>
        <w:rPr>
          <w:rFonts w:ascii="Arial" w:hAnsi="Arial" w:cs="Arial"/>
          <w:b w:val="0"/>
          <w:i/>
          <w:color w:val="538135" w:themeColor="accent6" w:themeShade="BF"/>
          <w:sz w:val="22"/>
          <w:lang w:val="de-AT"/>
        </w:rPr>
      </w:pPr>
      <w:r>
        <w:rPr>
          <w:rFonts w:ascii="Arial" w:hAnsi="Arial" w:cs="Arial"/>
          <w:b w:val="0"/>
          <w:i/>
          <w:color w:val="538135" w:themeColor="accent6" w:themeShade="BF"/>
          <w:sz w:val="22"/>
          <w:lang w:val="de-AT"/>
        </w:rPr>
        <w:t>Adam und Eva haben keine Kleidung an</w:t>
      </w:r>
    </w:p>
    <w:p w:rsidR="000F0F01" w:rsidRDefault="000F0F01" w:rsidP="000F0F01">
      <w:pPr>
        <w:pStyle w:val="Input"/>
        <w:numPr>
          <w:ilvl w:val="0"/>
          <w:numId w:val="43"/>
        </w:numPr>
        <w:jc w:val="left"/>
        <w:rPr>
          <w:rFonts w:ascii="Arial" w:hAnsi="Arial" w:cs="Arial"/>
          <w:b w:val="0"/>
          <w:i/>
          <w:color w:val="538135" w:themeColor="accent6" w:themeShade="BF"/>
          <w:sz w:val="22"/>
          <w:lang w:val="de-AT"/>
        </w:rPr>
      </w:pPr>
      <w:r>
        <w:rPr>
          <w:rFonts w:ascii="Arial" w:hAnsi="Arial" w:cs="Arial"/>
          <w:b w:val="0"/>
          <w:i/>
          <w:color w:val="538135" w:themeColor="accent6" w:themeShade="BF"/>
          <w:sz w:val="22"/>
          <w:lang w:val="de-AT"/>
        </w:rPr>
        <w:t>Gott kommt nicht vor.</w:t>
      </w:r>
    </w:p>
    <w:p w:rsidR="000F0F01" w:rsidRDefault="000F0F01" w:rsidP="000F0F01">
      <w:pPr>
        <w:rPr>
          <w:rFonts w:ascii="Arial" w:hAnsi="Arial" w:cs="Arial"/>
          <w:sz w:val="22"/>
        </w:rPr>
      </w:pPr>
    </w:p>
    <w:p w:rsidR="000F0F01" w:rsidRDefault="000F0F01" w:rsidP="000F0F01">
      <w:pPr>
        <w:rPr>
          <w:rFonts w:ascii="Arial" w:hAnsi="Arial" w:cs="Arial"/>
          <w:sz w:val="22"/>
        </w:rPr>
      </w:pPr>
    </w:p>
    <w:p w:rsidR="000F0F01" w:rsidRDefault="000F0F01" w:rsidP="000F0F01">
      <w:pPr>
        <w:rPr>
          <w:rFonts w:ascii="Arial" w:hAnsi="Arial" w:cs="Arial"/>
          <w:sz w:val="22"/>
        </w:rPr>
      </w:pPr>
    </w:p>
    <w:p w:rsidR="000F0F01" w:rsidRDefault="000F0F01" w:rsidP="000F0F01">
      <w:pPr>
        <w:rPr>
          <w:rFonts w:ascii="Arial" w:hAnsi="Arial" w:cs="Arial"/>
          <w:sz w:val="22"/>
        </w:rPr>
      </w:pPr>
    </w:p>
    <w:p w:rsidR="000F0F01" w:rsidRDefault="000F0F01" w:rsidP="000F0F01">
      <w:pPr>
        <w:rPr>
          <w:rFonts w:ascii="Arial" w:hAnsi="Arial" w:cs="Arial"/>
          <w:b/>
          <w:sz w:val="22"/>
          <w:u w:val="single"/>
        </w:rPr>
      </w:pPr>
      <w:r>
        <w:rPr>
          <w:rFonts w:ascii="Arial" w:hAnsi="Arial" w:cs="Arial"/>
          <w:b/>
          <w:sz w:val="22"/>
          <w:u w:val="single"/>
        </w:rPr>
        <w:br w:type="page"/>
      </w:r>
    </w:p>
    <w:p w:rsidR="000F0F01" w:rsidRDefault="000F0F01" w:rsidP="000F0F01">
      <w:pPr>
        <w:rPr>
          <w:rFonts w:ascii="Arial" w:hAnsi="Arial" w:cs="Arial"/>
          <w:b/>
          <w:i/>
          <w:sz w:val="22"/>
        </w:rPr>
      </w:pPr>
      <w:r>
        <w:rPr>
          <w:rFonts w:ascii="Arial" w:hAnsi="Arial" w:cs="Arial"/>
          <w:b/>
          <w:i/>
          <w:sz w:val="22"/>
        </w:rPr>
        <w:lastRenderedPageBreak/>
        <w:t>außergooglische Texte:</w:t>
      </w:r>
    </w:p>
    <w:p w:rsidR="000F0F01" w:rsidRDefault="000F0F01" w:rsidP="000F0F01">
      <w:pPr>
        <w:rPr>
          <w:rFonts w:ascii="Arial" w:hAnsi="Arial" w:cs="Arial"/>
          <w:b/>
          <w:sz w:val="22"/>
          <w:u w:val="single"/>
        </w:rPr>
      </w:pPr>
      <w:r>
        <w:rPr>
          <w:rFonts w:ascii="Arial" w:hAnsi="Arial" w:cs="Arial"/>
          <w:b/>
          <w:sz w:val="22"/>
          <w:u w:val="single"/>
        </w:rPr>
        <w:t>Prometheusmythos</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Prometheus, nachdem er aus sich mit der Hilfe der Minerva Menschen gemacht hatte, soll den Himmel hinaufgestiegen sein und, nachdem er eine Fackel verwendete, zum Rad des Sonnenfeuers eilte, dieses den Menschen anvertraute. Wegen dieser Sache schickten zwei erzürnte Götter Flügel (Vogel) auf Erde, Fieber, das heißt Dürre, und diese sein Herz herausfrisst. Dieser aber formte alles nicht ohne Denken. Denn Prometheus war ein sehr schlauer Mensch; Und deshalb übergab er als erster den Assyrern die Astronomie, die, während er auf dem Berg Kaukasus verweilte, durch zu großer Sorge festgehalten wurde.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Es soll aber ein Adler sein Herz fressen; dieses hat allzu großen Kummer, durch den jener alle Sternbildbewegungen ergriff. Und dieses, weil durch die Klugheit machte, unter der Führung Merkurs, welcher der Gott der Klugheit und Denken ist, soll diesen an einen Felsen gebunden haben. Außerdem ergriff er den Plan der Blitze und gab sie den Menschen, von dort soll er das himmlische Feuer sein, nachdem er eilte; denn von derselben Kunst von demselben gezeigt wurde wurde einst das oben befindliche Feuer herausgelockt. Dieses nützte den Sterblichen, bis sie es gut benutzten; Denn später durch den schlechten Gebrauch der Menschen änderte es in Gefahr, wie man in Livius über Tullius Hostilius gelesen wurde, welcher in diesem Feuer verbrannte mit seinen Verwandten. Dann ist, weil, nachdem das Feuer von den erzürnten Göttern geraubt wurde, soll eine Krankheit über die Menschen geschickt worden sein. </w:t>
      </w:r>
    </w:p>
    <w:p w:rsidR="000F0F01" w:rsidRDefault="000F0F01" w:rsidP="000F0F01">
      <w:pPr>
        <w:rPr>
          <w:rFonts w:ascii="Arial" w:hAnsi="Arial" w:cs="Arial"/>
          <w:sz w:val="22"/>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1 (zu Prometheus):</w:t>
      </w:r>
      <w:r>
        <w:rPr>
          <w:rFonts w:ascii="Arial" w:hAnsi="Arial" w:cs="Arial"/>
          <w:sz w:val="22"/>
          <w:lang w:val="de-AT"/>
        </w:rPr>
        <w:t xml:space="preserve"> </w:t>
      </w:r>
    </w:p>
    <w:tbl>
      <w:tblPr>
        <w:tblW w:w="0" w:type="auto"/>
        <w:tblLook w:val="04A0" w:firstRow="1" w:lastRow="0" w:firstColumn="1" w:lastColumn="0" w:noHBand="0" w:noVBand="1"/>
      </w:tblPr>
      <w:tblGrid>
        <w:gridCol w:w="1388"/>
        <w:gridCol w:w="2821"/>
        <w:gridCol w:w="3234"/>
        <w:gridCol w:w="742"/>
        <w:gridCol w:w="877"/>
      </w:tblGrid>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sz w:val="22"/>
              </w:rPr>
            </w:pPr>
            <w:r>
              <w:rPr>
                <w:rFonts w:ascii="Arial" w:hAnsi="Arial" w:cs="Arial"/>
                <w:i/>
                <w:sz w:val="22"/>
              </w:rPr>
              <w:t>auxilio</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lang w:val="en-GB"/>
              </w:rPr>
            </w:pPr>
            <w:r>
              <w:rPr>
                <w:rFonts w:ascii="Arial" w:hAnsi="Arial" w:cs="Arial"/>
                <w:i/>
                <w:color w:val="538135" w:themeColor="accent6" w:themeShade="BF"/>
                <w:sz w:val="22"/>
                <w:lang w:val="en-GB"/>
              </w:rPr>
              <w:t>auxilium, i, n.</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Hilfe</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59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adhibita</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adhibeo 2. bui, bitus</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verwenden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furatus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furor 1.</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stehlen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221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indicavit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indico 1. </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sagen, verraten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257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irati</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iratus 3</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zornig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279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exederet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exedo 3. edi, esum</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verzehren, zerfressen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189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religatus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religo 1.</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anbinden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436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caelestem</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caelestis, e</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himmlisch, göttlich</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69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profuit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prosum, prodesse, profui</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nützen, nützlich sein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413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perniciem</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pernicies, ei, f.</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Verderben, Untergang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375</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sz w:val="22"/>
              </w:rPr>
            </w:pPr>
            <w:r>
              <w:rPr>
                <w:rFonts w:ascii="Arial" w:hAnsi="Arial" w:cs="Arial"/>
                <w:sz w:val="22"/>
              </w:rPr>
              <w:t>exustus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exuro 3. ussi, ustus</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verbrennen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199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bl>
    <w:p w:rsidR="000F0F01" w:rsidRDefault="000F0F01" w:rsidP="000F0F01">
      <w:pPr>
        <w:rPr>
          <w:rFonts w:eastAsia="Times New Roman"/>
          <w:b/>
          <w:szCs w:val="24"/>
          <w:lang w:eastAsia="de-DE"/>
        </w:rPr>
      </w:pPr>
    </w:p>
    <w:p w:rsidR="000F0F01" w:rsidRDefault="000F0F01" w:rsidP="000F0F01">
      <w:pPr>
        <w:rPr>
          <w:rFonts w:ascii="Arial" w:eastAsia="Times New Roman" w:hAnsi="Arial" w:cs="Arial"/>
          <w:b/>
          <w:sz w:val="22"/>
          <w:szCs w:val="24"/>
          <w:lang w:eastAsia="de-DE"/>
        </w:rPr>
      </w:pPr>
      <w:r>
        <w:rPr>
          <w:rFonts w:ascii="Arial" w:eastAsia="Times New Roman" w:hAnsi="Arial" w:cs="Arial"/>
          <w:b/>
          <w:sz w:val="22"/>
          <w:szCs w:val="24"/>
          <w:u w:val="single"/>
          <w:lang w:eastAsia="de-DE"/>
        </w:rPr>
        <w:t>Aufgabe 2 (zu Prometheus):</w:t>
      </w:r>
      <w:r>
        <w:rPr>
          <w:rFonts w:ascii="Arial" w:eastAsia="Times New Roman" w:hAnsi="Arial" w:cs="Arial"/>
          <w:b/>
          <w:sz w:val="22"/>
          <w:szCs w:val="24"/>
          <w:lang w:eastAsia="de-D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5324"/>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lang w:val="de-AT"/>
              </w:rPr>
            </w:pPr>
            <w:r>
              <w:rPr>
                <w:rFonts w:ascii="Calibri" w:hAnsi="Calibri" w:cs="Calibri"/>
                <w:b/>
                <w:sz w:val="24"/>
                <w:szCs w:val="24"/>
                <w:lang w:val="de-AT"/>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rPr>
            </w:pPr>
            <w:r>
              <w:rPr>
                <w:rFonts w:ascii="Calibri" w:hAnsi="Calibri" w:cs="Calibri"/>
                <w:b/>
                <w:sz w:val="24"/>
                <w:szCs w:val="24"/>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sz w:val="24"/>
                <w:szCs w:val="24"/>
                <w:lang w:val="de-AT"/>
              </w:rPr>
            </w:pPr>
            <w:r>
              <w:rPr>
                <w:rFonts w:ascii="Calibri" w:hAnsi="Calibri" w:cs="Calibri"/>
                <w:i/>
                <w:sz w:val="24"/>
                <w:szCs w:val="24"/>
                <w:lang w:val="de-AT"/>
              </w:rPr>
              <w:t>z.B. Humanität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sz w:val="24"/>
                <w:szCs w:val="24"/>
                <w:lang w:val="de-AT"/>
              </w:rPr>
            </w:pPr>
            <w:r>
              <w:rPr>
                <w:rFonts w:ascii="Calibri" w:hAnsi="Calibri" w:cs="Calibri"/>
                <w:i/>
                <w:sz w:val="24"/>
                <w:szCs w:val="24"/>
                <w:lang w:val="de-AT"/>
              </w:rPr>
              <w:t>hominibus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sz w:val="24"/>
                <w:szCs w:val="24"/>
              </w:rPr>
              <w:t>Dualität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lang w:val="de-AT"/>
              </w:rPr>
            </w:pPr>
            <w:r>
              <w:rPr>
                <w:rFonts w:ascii="Calibri" w:hAnsi="Calibri" w:cs="Calibri"/>
                <w:i/>
                <w:color w:val="538135" w:themeColor="accent6" w:themeShade="BF"/>
                <w:sz w:val="24"/>
                <w:szCs w:val="24"/>
                <w:lang w:val="de-AT"/>
              </w:rPr>
              <w:t>duo</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rPr>
            </w:pPr>
            <w:r>
              <w:rPr>
                <w:rFonts w:ascii="Calibri" w:hAnsi="Calibri"/>
                <w:sz w:val="24"/>
                <w:szCs w:val="24"/>
              </w:rPr>
              <w:t>Lektor</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lectum (est)</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rPr>
            </w:pPr>
            <w:r>
              <w:rPr>
                <w:rFonts w:ascii="Calibri" w:hAnsi="Calibri"/>
                <w:sz w:val="24"/>
                <w:szCs w:val="24"/>
              </w:rPr>
              <w:t>Mortalität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mortalibus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Rationalität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rationis</w:t>
            </w:r>
          </w:p>
        </w:tc>
      </w:tr>
    </w:tbl>
    <w:p w:rsidR="000F0F01" w:rsidRDefault="000F0F01" w:rsidP="000F0F01"/>
    <w:p w:rsidR="000F0F01" w:rsidRDefault="000F0F01" w:rsidP="000F0F01">
      <w:pPr>
        <w:pStyle w:val="Input"/>
        <w:jc w:val="left"/>
        <w:rPr>
          <w:rFonts w:ascii="Arial" w:hAnsi="Arial" w:cs="Arial"/>
          <w:sz w:val="22"/>
          <w:lang w:val="de-AT"/>
        </w:rPr>
      </w:pPr>
      <w:r>
        <w:rPr>
          <w:rFonts w:ascii="Arial" w:hAnsi="Arial" w:cs="Arial"/>
          <w:sz w:val="22"/>
          <w:u w:val="single"/>
          <w:lang w:val="de-AT"/>
        </w:rPr>
        <w:t xml:space="preserve">Aufgabe 3 (zu Prometheus):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Calibri" w:hAnsi="Calibri" w:cs="Calibri"/>
                <w:b/>
                <w:szCs w:val="24"/>
              </w:rPr>
            </w:pPr>
            <w:r>
              <w:rPr>
                <w:rFonts w:cs="Calibri"/>
                <w:b/>
                <w:szCs w:val="24"/>
              </w:rPr>
              <w:t>Stilmittel</w:t>
            </w:r>
          </w:p>
        </w:tc>
        <w:tc>
          <w:tcPr>
            <w:tcW w:w="65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cs="Calibri"/>
                <w:vanish/>
                <w:szCs w:val="24"/>
              </w:rPr>
            </w:pPr>
            <w:r>
              <w:rPr>
                <w:rFonts w:cs="Calibri"/>
                <w:b/>
                <w:szCs w:val="24"/>
              </w:rPr>
              <w:t>Beispiel (lateinisches Textzitat)</w:t>
            </w: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Alliteration</w:t>
            </w:r>
          </w:p>
        </w:tc>
        <w:tc>
          <w:tcPr>
            <w:tcW w:w="654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i/>
                <w:color w:val="538135" w:themeColor="accent6" w:themeShade="BF"/>
                <w:szCs w:val="24"/>
              </w:rPr>
            </w:pPr>
            <w:r>
              <w:rPr>
                <w:rFonts w:cs="Calibri"/>
                <w:i/>
                <w:color w:val="538135" w:themeColor="accent6" w:themeShade="BF"/>
                <w:szCs w:val="24"/>
              </w:rPr>
              <w:t>dii duo</w:t>
            </w:r>
          </w:p>
        </w:tc>
      </w:tr>
      <w:tr w:rsidR="000F0F01" w:rsidTr="00161B31">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Hyperbaton</w:t>
            </w:r>
          </w:p>
        </w:tc>
        <w:tc>
          <w:tcPr>
            <w:tcW w:w="654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i/>
                <w:color w:val="538135" w:themeColor="accent6" w:themeShade="BF"/>
                <w:szCs w:val="24"/>
              </w:rPr>
            </w:pPr>
            <w:r>
              <w:rPr>
                <w:rFonts w:cs="Calibri"/>
                <w:i/>
                <w:color w:val="538135" w:themeColor="accent6" w:themeShade="BF"/>
                <w:szCs w:val="24"/>
              </w:rPr>
              <w:t>factos … homines</w:t>
            </w:r>
          </w:p>
        </w:tc>
      </w:tr>
    </w:tbl>
    <w:p w:rsidR="000F0F01" w:rsidRDefault="000F0F01" w:rsidP="000F0F01"/>
    <w:p w:rsidR="000F0F01" w:rsidRDefault="000F0F01" w:rsidP="000F0F01">
      <w:pPr>
        <w:rPr>
          <w:rFonts w:ascii="Arial" w:eastAsia="Times New Roman" w:hAnsi="Arial" w:cs="Arial"/>
          <w:b/>
          <w:sz w:val="22"/>
          <w:szCs w:val="24"/>
          <w:u w:val="single"/>
          <w:lang w:eastAsia="de-DE"/>
        </w:rPr>
      </w:pPr>
      <w:r>
        <w:rPr>
          <w:rFonts w:ascii="Arial" w:hAnsi="Arial" w:cs="Arial"/>
          <w:sz w:val="22"/>
          <w:u w:val="single"/>
        </w:rPr>
        <w:br w:type="page"/>
      </w:r>
    </w:p>
    <w:p w:rsidR="000F0F01" w:rsidRDefault="000F0F01" w:rsidP="000F0F01">
      <w:pPr>
        <w:pStyle w:val="Input"/>
        <w:jc w:val="left"/>
        <w:rPr>
          <w:rFonts w:ascii="Arial" w:hAnsi="Arial" w:cs="Arial"/>
          <w:sz w:val="22"/>
          <w:lang w:val="de-AT"/>
        </w:rPr>
      </w:pPr>
      <w:r>
        <w:rPr>
          <w:rFonts w:ascii="Arial" w:hAnsi="Arial" w:cs="Arial"/>
          <w:sz w:val="22"/>
          <w:u w:val="single"/>
          <w:lang w:val="de-AT"/>
        </w:rPr>
        <w:lastRenderedPageBreak/>
        <w:t>Aufgabe 4 (zu Prometheus):</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Calibri" w:hAnsi="Calibri"/>
                <w:b/>
                <w:szCs w:val="24"/>
              </w:rPr>
            </w:pPr>
            <w:r>
              <w:rPr>
                <w:b/>
                <w:szCs w:val="24"/>
              </w:rPr>
              <w:t>zusammengesetztes Wort</w:t>
            </w:r>
          </w:p>
        </w:tc>
        <w:tc>
          <w:tcPr>
            <w:tcW w:w="600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b/>
                <w:szCs w:val="24"/>
              </w:rPr>
            </w:pPr>
            <w:r>
              <w:rPr>
                <w:b/>
                <w:szCs w:val="24"/>
              </w:rPr>
              <w:t>Präfix / Suffix (Bedeutung) + Grundwort (Bedeutung)</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Cs w:val="24"/>
              </w:rPr>
            </w:pPr>
            <w:r>
              <w:rPr>
                <w:i/>
                <w:szCs w:val="24"/>
              </w:rPr>
              <w:t xml:space="preserve">z.B. ascendisse </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Cs w:val="24"/>
              </w:rPr>
            </w:pPr>
            <w:r>
              <w:rPr>
                <w:i/>
                <w:szCs w:val="24"/>
              </w:rPr>
              <w:t>Präfix ad- (hin zu) + scandere (steigen)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adhibita (Z. 2)</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ad- (hin zu) + habere (haben)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exederet (Z. 5)</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ex- (heraus-, ent-) + edere (essen)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exustus (Z. 10)</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ex- (heraus-, ent-) + urere (brennen)</w:t>
            </w:r>
          </w:p>
        </w:tc>
      </w:tr>
    </w:tbl>
    <w:p w:rsidR="000F0F01" w:rsidRDefault="000F0F01" w:rsidP="000F0F01">
      <w:pPr>
        <w:rPr>
          <w:rFonts w:ascii="Calibri" w:eastAsia="Times New Roman" w:hAnsi="Calibri" w:cs="Times New Roman"/>
          <w:b/>
          <w:szCs w:val="24"/>
          <w:lang w:eastAsia="de-DE"/>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5 (zu Prometheus):</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6561"/>
      </w:tblGrid>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lang w:val="de-AT"/>
              </w:rPr>
            </w:pPr>
            <w:r>
              <w:rPr>
                <w:rFonts w:ascii="Calibri" w:hAnsi="Calibri" w:cs="Calibri"/>
                <w:b/>
                <w:sz w:val="24"/>
                <w:szCs w:val="24"/>
                <w:lang w:val="de-AT"/>
              </w:rPr>
              <w:t>Textabschnitt (erstes und letztes Wort)</w:t>
            </w:r>
          </w:p>
        </w:tc>
        <w:tc>
          <w:tcPr>
            <w:tcW w:w="666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jc w:val="center"/>
              <w:rPr>
                <w:rFonts w:ascii="Calibri" w:hAnsi="Calibri" w:cs="Calibri"/>
                <w:b/>
                <w:sz w:val="24"/>
                <w:szCs w:val="24"/>
              </w:rPr>
            </w:pPr>
            <w:r>
              <w:rPr>
                <w:rFonts w:ascii="Calibri" w:hAnsi="Calibri" w:cs="Calibri"/>
                <w:b/>
                <w:sz w:val="24"/>
                <w:szCs w:val="24"/>
              </w:rPr>
              <w:t>Wesentlicher Inhalt</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Abschnitt 1</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Prometheus, post</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hominibus indicavit</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lang w:val="de-AT"/>
              </w:rPr>
            </w:pPr>
            <w:r>
              <w:rPr>
                <w:rFonts w:ascii="Calibri" w:hAnsi="Calibri" w:cs="Calibri"/>
                <w:i/>
                <w:color w:val="538135" w:themeColor="accent6" w:themeShade="BF"/>
                <w:kern w:val="24"/>
                <w:sz w:val="23"/>
                <w:szCs w:val="23"/>
                <w:lang w:val="de-AT"/>
              </w:rPr>
              <w:t>Prometheus erschuf den Menschen mithilfe der Minerva und gab ihnen das Feuer, das er von der Sonne hat.</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rPr>
              <w:t>Abschnitt 2</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Ob eam rem</w:t>
            </w:r>
          </w:p>
          <w:p w:rsidR="000F0F01" w:rsidRDefault="000F0F01" w:rsidP="00161B31">
            <w:pPr>
              <w:pStyle w:val="Funotentext"/>
              <w:rPr>
                <w:rFonts w:ascii="Calibri" w:hAnsi="Calibri" w:cs="Calibri"/>
                <w:sz w:val="23"/>
                <w:szCs w:val="23"/>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esse furatus.</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 xml:space="preserve">Deshalb wurde er an einem Felsen angebunden und sein Herz wurde gefressen. </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rPr>
              <w:t>Abschnitt 3</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Qui mortalibus</w:t>
            </w:r>
          </w:p>
          <w:p w:rsidR="000F0F01" w:rsidRDefault="000F0F01" w:rsidP="00161B31">
            <w:pPr>
              <w:pStyle w:val="Funotentext"/>
              <w:rPr>
                <w:rFonts w:ascii="Calibri" w:hAnsi="Calibri" w:cs="Calibri"/>
                <w:sz w:val="23"/>
                <w:szCs w:val="23"/>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omnibus suis</w:t>
            </w:r>
            <w:r>
              <w:rPr>
                <w:rFonts w:ascii="Calibri" w:hAnsi="Calibri" w:cs="Calibri"/>
                <w:sz w:val="23"/>
                <w:szCs w:val="23"/>
                <w:lang w:val="de-AT"/>
              </w:rPr>
              <w:t>.</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Die Menschen nutzten nun das Feuer, sowohl die guten Eigenschaften, als auch die schlechten, denn Tullius Hostilius wurde vom Feuer verbrannt.</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rPr>
              <w:t>Abschnitt 4</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Hinc est</w:t>
            </w:r>
          </w:p>
          <w:p w:rsidR="000F0F01" w:rsidRDefault="000F0F01" w:rsidP="00161B31">
            <w:pPr>
              <w:pStyle w:val="Funotentext"/>
              <w:rPr>
                <w:rFonts w:ascii="Calibri" w:hAnsi="Calibri" w:cs="Calibri"/>
                <w:sz w:val="23"/>
                <w:szCs w:val="23"/>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dicitur immissus</w:t>
            </w:r>
            <w:r>
              <w:rPr>
                <w:rFonts w:ascii="Calibri" w:hAnsi="Calibri" w:cs="Calibri"/>
                <w:sz w:val="23"/>
                <w:szCs w:val="23"/>
                <w:lang w:val="de-AT"/>
              </w:rPr>
              <w:t>.</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Wegen des Raubs des Feuers schickten die erzürnten Götter den Menschen eine Krankheit.</w:t>
            </w:r>
          </w:p>
        </w:tc>
      </w:tr>
    </w:tbl>
    <w:p w:rsidR="000F0F01" w:rsidRDefault="000F0F01" w:rsidP="000F0F01"/>
    <w:p w:rsidR="000F0F01" w:rsidRDefault="000F0F01" w:rsidP="000F0F01">
      <w:pPr>
        <w:pStyle w:val="Input"/>
        <w:jc w:val="left"/>
        <w:rPr>
          <w:rFonts w:ascii="Arial" w:hAnsi="Arial" w:cs="Arial"/>
          <w:sz w:val="22"/>
        </w:rPr>
      </w:pPr>
      <w:r>
        <w:rPr>
          <w:rFonts w:ascii="Arial" w:hAnsi="Arial" w:cs="Arial"/>
          <w:sz w:val="22"/>
          <w:u w:val="single"/>
          <w:lang w:val="de-AT"/>
        </w:rPr>
        <w:t>Aufgabe 6 (zu Prometheus):</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Prometheus stahl das Feuer </w:t>
      </w:r>
      <w:proofErr w:type="gramStart"/>
      <w:r>
        <w:rPr>
          <w:rFonts w:ascii="Arial" w:hAnsi="Arial" w:cs="Arial"/>
          <w:i/>
          <w:color w:val="538135" w:themeColor="accent6" w:themeShade="BF"/>
          <w:sz w:val="22"/>
        </w:rPr>
        <w:t>von den Göttern</w:t>
      </w:r>
      <w:proofErr w:type="gramEnd"/>
      <w:r>
        <w:rPr>
          <w:rFonts w:ascii="Arial" w:hAnsi="Arial" w:cs="Arial"/>
          <w:i/>
          <w:color w:val="538135" w:themeColor="accent6" w:themeShade="BF"/>
          <w:sz w:val="22"/>
        </w:rPr>
        <w:t xml:space="preserve"> und gab es den Menschen. Wegen diesem Frevel wurde er an einen Felsen angebunden und sein Herz wurde gefressen. Die Menschen konnten das Feuer nützen, aber es war auch deren Untergang, denn beispielsweise wurde Tullius Hostilius verbrannt. Außerdem schickten die erzürnten Götter den Menschen eine Krankheit. </w:t>
      </w:r>
    </w:p>
    <w:p w:rsidR="000F0F01" w:rsidRDefault="000F0F01" w:rsidP="000F0F01">
      <w:pPr>
        <w:rPr>
          <w:rFonts w:ascii="Calibri" w:eastAsia="Times New Roman" w:hAnsi="Calibri" w:cs="Times New Roman"/>
          <w:b/>
          <w:szCs w:val="24"/>
          <w:lang w:eastAsia="de-DE"/>
        </w:rPr>
      </w:pPr>
    </w:p>
    <w:p w:rsidR="000F0F01" w:rsidRDefault="000F0F01" w:rsidP="000F0F01">
      <w:pPr>
        <w:pStyle w:val="Input"/>
        <w:jc w:val="left"/>
        <w:rPr>
          <w:rFonts w:ascii="Arial" w:hAnsi="Arial" w:cs="Arial"/>
          <w:sz w:val="18"/>
          <w:szCs w:val="20"/>
          <w:lang w:val="de-AT"/>
        </w:rPr>
      </w:pPr>
      <w:r>
        <w:rPr>
          <w:rFonts w:ascii="Arial" w:hAnsi="Arial" w:cs="Arial"/>
          <w:sz w:val="22"/>
          <w:u w:val="single"/>
          <w:lang w:val="de-AT"/>
        </w:rPr>
        <w:t>Aufgabe 7 (zu Prometheus):</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6"/>
        <w:gridCol w:w="990"/>
        <w:gridCol w:w="988"/>
      </w:tblGrid>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rPr>
                <w:rFonts w:ascii="Calibri" w:hAnsi="Calibri" w:cs="Calibri"/>
                <w:szCs w:val="24"/>
              </w:rPr>
            </w:pP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jc w:val="center"/>
              <w:rPr>
                <w:rFonts w:cs="Calibri"/>
                <w:b/>
                <w:bCs/>
                <w:szCs w:val="24"/>
              </w:rPr>
            </w:pPr>
            <w:r>
              <w:rPr>
                <w:rFonts w:cs="Calibri"/>
                <w:b/>
                <w:bCs/>
                <w:szCs w:val="24"/>
              </w:rPr>
              <w:t>richtig</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jc w:val="center"/>
              <w:rPr>
                <w:rFonts w:cs="Calibri"/>
                <w:b/>
                <w:bCs/>
                <w:szCs w:val="24"/>
              </w:rPr>
            </w:pPr>
            <w:r>
              <w:rPr>
                <w:rFonts w:cs="Calibri"/>
                <w:b/>
                <w:bCs/>
                <w:szCs w:val="24"/>
              </w:rPr>
              <w:t>falsch</w:t>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rPr>
            </w:pPr>
            <w:r>
              <w:rPr>
                <w:rFonts w:cs="Calibri"/>
                <w:szCs w:val="24"/>
              </w:rPr>
              <w:t>Prometheus erschuf die Menschen mithilfe des Tullius Hostilius.</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highlight w:val="green"/>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rPr>
            </w:pPr>
            <w:r>
              <w:rPr>
                <w:rFonts w:cs="Calibri"/>
              </w:rPr>
              <w:t>Bei Livius kann man Informationen über Tullius Hostilius nachlesen.</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highlight w:val="green"/>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rPr>
            </w:pPr>
            <w:r>
              <w:rPr>
                <w:rFonts w:cs="Calibri"/>
                <w:szCs w:val="24"/>
              </w:rPr>
              <w:t>Die erzürnten Götter schickten einen Adler zu Prometheus, damit dieser sein Herz fresse.</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highlight w:val="green"/>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rPr>
            </w:pPr>
            <w:r>
              <w:rPr>
                <w:rFonts w:cs="Calibri"/>
                <w:szCs w:val="24"/>
              </w:rPr>
              <w:t xml:space="preserve">Später verwendeten die Menschen das Feuer nur für gute Zwecke, bei denen niemand zu Schaden kam. </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highlight w:val="green"/>
              </w:rPr>
              <w:sym w:font="Wingdings" w:char="F072"/>
            </w:r>
          </w:p>
        </w:tc>
      </w:tr>
    </w:tbl>
    <w:p w:rsidR="000F0F01" w:rsidRDefault="000F0F01" w:rsidP="000F0F01"/>
    <w:p w:rsidR="000F0F01" w:rsidRDefault="000F0F01" w:rsidP="000F0F01">
      <w:pPr>
        <w:pStyle w:val="Input"/>
        <w:spacing w:before="120"/>
        <w:jc w:val="left"/>
        <w:rPr>
          <w:rFonts w:ascii="Arial" w:hAnsi="Arial" w:cs="Arial"/>
          <w:sz w:val="22"/>
        </w:rPr>
      </w:pPr>
      <w:r>
        <w:rPr>
          <w:rFonts w:ascii="Arial" w:hAnsi="Arial" w:cs="Arial"/>
          <w:sz w:val="22"/>
          <w:u w:val="single"/>
          <w:lang w:val="de-AT"/>
        </w:rPr>
        <w:t>Aufgabe 8 (zu Prometheus):</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sz w:val="22"/>
          <w:lang w:val="de-DE"/>
        </w:rPr>
        <w:t xml:space="preserve"> </w:t>
      </w:r>
      <w:r>
        <w:rPr>
          <w:rFonts w:ascii="Arial" w:hAnsi="Arial" w:cs="Arial"/>
          <w:i/>
          <w:color w:val="538135" w:themeColor="accent6" w:themeShade="BF"/>
          <w:sz w:val="22"/>
        </w:rPr>
        <w:t>zum 1. Bild:</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Gemeinsamkeit: </w:t>
      </w:r>
    </w:p>
    <w:p w:rsidR="000F0F01" w:rsidRDefault="000F0F01" w:rsidP="000F0F01">
      <w:pPr>
        <w:pStyle w:val="Listenabsatz"/>
        <w:numPr>
          <w:ilvl w:val="0"/>
          <w:numId w:val="44"/>
        </w:numPr>
        <w:rPr>
          <w:rFonts w:ascii="Arial" w:hAnsi="Arial" w:cs="Arial"/>
          <w:i/>
          <w:color w:val="538135" w:themeColor="accent6" w:themeShade="BF"/>
          <w:sz w:val="22"/>
        </w:rPr>
      </w:pPr>
      <w:r>
        <w:rPr>
          <w:rFonts w:ascii="Arial" w:hAnsi="Arial" w:cs="Arial"/>
          <w:i/>
          <w:color w:val="538135" w:themeColor="accent6" w:themeShade="BF"/>
          <w:sz w:val="22"/>
        </w:rPr>
        <w:t xml:space="preserve">Adler </w:t>
      </w:r>
    </w:p>
    <w:p w:rsidR="000F0F01" w:rsidRDefault="000F0F01" w:rsidP="000F0F01">
      <w:pPr>
        <w:pStyle w:val="Listenabsatz"/>
        <w:numPr>
          <w:ilvl w:val="0"/>
          <w:numId w:val="44"/>
        </w:numPr>
        <w:rPr>
          <w:rFonts w:ascii="Arial" w:hAnsi="Arial" w:cs="Arial"/>
          <w:i/>
          <w:color w:val="538135" w:themeColor="accent6" w:themeShade="BF"/>
          <w:sz w:val="22"/>
        </w:rPr>
      </w:pPr>
      <w:r>
        <w:rPr>
          <w:rFonts w:ascii="Arial" w:hAnsi="Arial" w:cs="Arial"/>
          <w:i/>
          <w:color w:val="538135" w:themeColor="accent6" w:themeShade="BF"/>
          <w:sz w:val="22"/>
        </w:rPr>
        <w:t>an Felsen gebunden</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Unterschiede:</w:t>
      </w:r>
    </w:p>
    <w:p w:rsidR="000F0F01" w:rsidRDefault="000F0F01" w:rsidP="000F0F01">
      <w:pPr>
        <w:pStyle w:val="Listenabsatz"/>
        <w:numPr>
          <w:ilvl w:val="0"/>
          <w:numId w:val="45"/>
        </w:numPr>
        <w:rPr>
          <w:rFonts w:ascii="Arial" w:hAnsi="Arial" w:cs="Arial"/>
          <w:i/>
          <w:color w:val="538135" w:themeColor="accent6" w:themeShade="BF"/>
          <w:sz w:val="22"/>
        </w:rPr>
      </w:pPr>
      <w:r>
        <w:rPr>
          <w:rFonts w:ascii="Arial" w:hAnsi="Arial" w:cs="Arial"/>
          <w:i/>
          <w:color w:val="538135" w:themeColor="accent6" w:themeShade="BF"/>
          <w:sz w:val="22"/>
        </w:rPr>
        <w:t>Merkur nicht sichtbar</w:t>
      </w:r>
    </w:p>
    <w:p w:rsidR="000F0F01" w:rsidRDefault="000F0F01" w:rsidP="000F0F01">
      <w:pPr>
        <w:pStyle w:val="Listenabsatz"/>
        <w:numPr>
          <w:ilvl w:val="0"/>
          <w:numId w:val="45"/>
        </w:numPr>
        <w:rPr>
          <w:rFonts w:ascii="Arial" w:hAnsi="Arial" w:cs="Arial"/>
          <w:i/>
          <w:color w:val="538135" w:themeColor="accent6" w:themeShade="BF"/>
          <w:sz w:val="22"/>
        </w:rPr>
      </w:pPr>
      <w:r>
        <w:rPr>
          <w:rFonts w:ascii="Arial" w:hAnsi="Arial" w:cs="Arial"/>
          <w:i/>
          <w:color w:val="538135" w:themeColor="accent6" w:themeShade="BF"/>
          <w:sz w:val="22"/>
        </w:rPr>
        <w:t>Adler kommt zwar, aber nicht ganz sicher in diesem Bild, was er tun wird</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zum 2. Bild:</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Gemeinsamkeit:</w:t>
      </w:r>
    </w:p>
    <w:p w:rsidR="000F0F01" w:rsidRDefault="000F0F01" w:rsidP="000F0F01">
      <w:pPr>
        <w:pStyle w:val="Listenabsatz"/>
        <w:numPr>
          <w:ilvl w:val="0"/>
          <w:numId w:val="46"/>
        </w:numPr>
        <w:rPr>
          <w:rFonts w:ascii="Arial" w:hAnsi="Arial" w:cs="Arial"/>
          <w:i/>
          <w:color w:val="538135" w:themeColor="accent6" w:themeShade="BF"/>
          <w:sz w:val="22"/>
        </w:rPr>
      </w:pPr>
      <w:r>
        <w:rPr>
          <w:rFonts w:ascii="Arial" w:hAnsi="Arial" w:cs="Arial"/>
          <w:i/>
          <w:color w:val="538135" w:themeColor="accent6" w:themeShade="BF"/>
          <w:sz w:val="22"/>
        </w:rPr>
        <w:t>Feuer mit Fackel geholt</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Unterschiede:</w:t>
      </w:r>
    </w:p>
    <w:p w:rsidR="000F0F01" w:rsidRDefault="000F0F01" w:rsidP="000F0F01">
      <w:pPr>
        <w:pStyle w:val="Listenabsatz"/>
        <w:numPr>
          <w:ilvl w:val="0"/>
          <w:numId w:val="46"/>
        </w:numPr>
        <w:rPr>
          <w:rFonts w:ascii="Arial" w:hAnsi="Arial" w:cs="Arial"/>
          <w:i/>
          <w:color w:val="538135" w:themeColor="accent6" w:themeShade="BF"/>
          <w:sz w:val="22"/>
        </w:rPr>
      </w:pPr>
      <w:r>
        <w:rPr>
          <w:rFonts w:ascii="Arial" w:hAnsi="Arial" w:cs="Arial"/>
          <w:i/>
          <w:color w:val="538135" w:themeColor="accent6" w:themeShade="BF"/>
          <w:sz w:val="22"/>
        </w:rPr>
        <w:lastRenderedPageBreak/>
        <w:t>keine Menschen als Empfänger sichtbar</w:t>
      </w:r>
    </w:p>
    <w:p w:rsidR="000F0F01" w:rsidRDefault="000F0F01" w:rsidP="000F0F01">
      <w:pPr>
        <w:pStyle w:val="Listenabsatz"/>
        <w:numPr>
          <w:ilvl w:val="0"/>
          <w:numId w:val="46"/>
        </w:numPr>
        <w:rPr>
          <w:rFonts w:ascii="Arial" w:hAnsi="Arial" w:cs="Arial"/>
          <w:i/>
          <w:color w:val="538135" w:themeColor="accent6" w:themeShade="BF"/>
          <w:sz w:val="22"/>
        </w:rPr>
      </w:pPr>
      <w:r>
        <w:rPr>
          <w:rFonts w:ascii="Arial" w:hAnsi="Arial" w:cs="Arial"/>
          <w:i/>
          <w:color w:val="538135" w:themeColor="accent6" w:themeShade="BF"/>
          <w:sz w:val="22"/>
        </w:rPr>
        <w:t>das Sonnenrad nicht sichtbar</w:t>
      </w:r>
    </w:p>
    <w:p w:rsidR="000F0F01" w:rsidRDefault="000F0F01" w:rsidP="000F0F01"/>
    <w:p w:rsidR="000F0F01" w:rsidRDefault="000F0F01" w:rsidP="000F0F01">
      <w:pPr>
        <w:pStyle w:val="Input"/>
        <w:jc w:val="left"/>
        <w:rPr>
          <w:rFonts w:ascii="Arial" w:hAnsi="Arial" w:cs="Arial"/>
          <w:sz w:val="22"/>
          <w:lang w:val="de-AT"/>
        </w:rPr>
      </w:pPr>
      <w:r>
        <w:rPr>
          <w:rFonts w:ascii="Arial" w:hAnsi="Arial" w:cs="Arial"/>
          <w:sz w:val="22"/>
          <w:u w:val="single"/>
          <w:lang w:val="de-AT"/>
        </w:rPr>
        <w:t>Aufgabe 9 (zu Prometheus):</w:t>
      </w:r>
      <w:r>
        <w:rPr>
          <w:rFonts w:ascii="Arial" w:hAnsi="Arial" w:cs="Arial"/>
          <w:sz w:val="22"/>
          <w:lang w:val="de-AT"/>
        </w:rPr>
        <w:t xml:space="preserve"> </w:t>
      </w:r>
    </w:p>
    <w:p w:rsidR="000F0F01" w:rsidRDefault="000F0F01" w:rsidP="000F0F01">
      <w:pPr>
        <w:rPr>
          <w:i/>
          <w:color w:val="538135" w:themeColor="accent6" w:themeShade="BF"/>
        </w:rPr>
      </w:pPr>
      <w:r>
        <w:rPr>
          <w:i/>
          <w:color w:val="538135" w:themeColor="accent6" w:themeShade="BF"/>
        </w:rPr>
        <w:t>Die Gewinnung des Feuers für die Menschen</w:t>
      </w:r>
    </w:p>
    <w:p w:rsidR="000F0F01" w:rsidRDefault="000F0F01" w:rsidP="000F0F01">
      <w:pPr>
        <w:rPr>
          <w:i/>
          <w:color w:val="538135" w:themeColor="accent6" w:themeShade="BF"/>
        </w:rPr>
      </w:pPr>
      <w:r>
        <w:rPr>
          <w:i/>
          <w:color w:val="538135" w:themeColor="accent6" w:themeShade="BF"/>
        </w:rPr>
        <w:t>Prometheus als Lichtbringer</w:t>
      </w:r>
    </w:p>
    <w:p w:rsidR="000F0F01" w:rsidRDefault="000F0F01" w:rsidP="000F0F01">
      <w:pPr>
        <w:rPr>
          <w:rFonts w:ascii="Arial" w:hAnsi="Arial" w:cs="Arial"/>
          <w:b/>
          <w:sz w:val="22"/>
          <w:u w:val="single"/>
        </w:rPr>
      </w:pPr>
    </w:p>
    <w:p w:rsidR="000F0F01" w:rsidRDefault="000F0F01" w:rsidP="000F0F01">
      <w:pPr>
        <w:rPr>
          <w:rFonts w:ascii="Arial" w:hAnsi="Arial" w:cs="Arial"/>
          <w:b/>
          <w:sz w:val="22"/>
          <w:u w:val="single"/>
        </w:rPr>
      </w:pPr>
      <w:r>
        <w:rPr>
          <w:rFonts w:ascii="Arial" w:hAnsi="Arial" w:cs="Arial"/>
          <w:b/>
          <w:sz w:val="22"/>
          <w:u w:val="single"/>
        </w:rPr>
        <w:t>Tantalus:</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Der Gigant Tantalus, der Vater des Pelops, wollte die Göttlichkeit/göttliche Weisheit der Götter prüfen und stellte diesen seinen Sohn Pelops zum Mahl vor. Von dort für diese Wildheit wurde er verurteilt, sodass er, während er auf dem Fluss Eridanus steht, durch Hunger und Durst zugrunde geht, während er Obst anstrebte, welches über dem Ufer des Flusses sind, sieht er sie und kann sie nicht ergreifen. Später, als Tantalus darum bat, wollten sie seinen Sohn von den Toten wiedererwecken, Ceres, welche sich beim Gastmahl von den übrigen Göttern fernhielt alleine die Schulter des Pelops aß, stellte sie ihm eine elfenbeinerne Schulter. Deswegen ist das geformt worden, weil Ceres selbst die Erde ist, die gesamten Körper verwendet, die Knochen dennoch aufbewahrt.</w:t>
      </w:r>
    </w:p>
    <w:p w:rsidR="000F0F01" w:rsidRDefault="000F0F01" w:rsidP="000F0F01">
      <w:pPr>
        <w:rPr>
          <w:rFonts w:ascii="Arial" w:hAnsi="Arial" w:cs="Arial"/>
          <w:sz w:val="22"/>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1:</w:t>
      </w:r>
      <w:r>
        <w:rPr>
          <w:rFonts w:ascii="Arial" w:hAnsi="Arial" w:cs="Arial"/>
          <w:sz w:val="22"/>
          <w:lang w:val="de-AT"/>
        </w:rPr>
        <w:t xml:space="preserve"> </w:t>
      </w:r>
    </w:p>
    <w:tbl>
      <w:tblPr>
        <w:tblW w:w="0" w:type="auto"/>
        <w:tblLook w:val="04A0" w:firstRow="1" w:lastRow="0" w:firstColumn="1" w:lastColumn="0" w:noHBand="0" w:noVBand="1"/>
      </w:tblPr>
      <w:tblGrid>
        <w:gridCol w:w="1647"/>
        <w:gridCol w:w="2685"/>
        <w:gridCol w:w="3111"/>
        <w:gridCol w:w="742"/>
        <w:gridCol w:w="877"/>
      </w:tblGrid>
      <w:tr w:rsidR="000F0F01" w:rsidTr="00161B31">
        <w:tc>
          <w:tcPr>
            <w:tcW w:w="143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43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gigas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lang w:val="en-GB"/>
              </w:rPr>
            </w:pPr>
            <w:r>
              <w:rPr>
                <w:rFonts w:ascii="Arial" w:hAnsi="Arial" w:cs="Arial"/>
                <w:b/>
                <w:i/>
                <w:sz w:val="22"/>
                <w:lang w:val="en-GB"/>
              </w:rPr>
              <w:t>gigas, antis, m.</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Gigant</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225</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2</w:t>
            </w:r>
          </w:p>
        </w:tc>
      </w:tr>
      <w:tr w:rsidR="000F0F01" w:rsidTr="00161B31">
        <w:tc>
          <w:tcPr>
            <w:tcW w:w="143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epulandum</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epulor 1. </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essen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180</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43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siti</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sitis, is, f.</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Durst</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472</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43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pereat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pereo, ire, ii, iturus</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zugrunde gehen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372</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43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fame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fames, is, f.</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Hunger</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202</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43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praefati</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praefor 1. fari, fatus</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weissagen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396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43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inferis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inferi, orum, m.</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die Götter der Unterwelt, die Unterwelt</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261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43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abstinentibus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abstineo 2. nui, tentus</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fernbleiben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43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restituit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restituo 3. ui, utus</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wiederherstellen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443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bl>
    <w:p w:rsidR="000F0F01" w:rsidRDefault="000F0F01" w:rsidP="000F0F01">
      <w:pPr>
        <w:rPr>
          <w:rFonts w:ascii="Calibri" w:eastAsia="Times New Roman" w:hAnsi="Calibri" w:cs="Times New Roman"/>
          <w:b/>
          <w:szCs w:val="24"/>
          <w:u w:val="single"/>
          <w:lang w:eastAsia="de-DE"/>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2 (zu Tantalus):</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5326"/>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lang w:val="de-AT"/>
              </w:rPr>
            </w:pPr>
            <w:r>
              <w:rPr>
                <w:rFonts w:ascii="Calibri" w:hAnsi="Calibri" w:cs="Calibri"/>
                <w:b/>
                <w:sz w:val="24"/>
                <w:szCs w:val="24"/>
                <w:lang w:val="de-AT"/>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rPr>
            </w:pPr>
            <w:r>
              <w:rPr>
                <w:rFonts w:ascii="Calibri" w:hAnsi="Calibri" w:cs="Calibri"/>
                <w:b/>
                <w:sz w:val="24"/>
                <w:szCs w:val="24"/>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sz w:val="24"/>
                <w:szCs w:val="24"/>
                <w:lang w:val="de-AT"/>
              </w:rPr>
            </w:pPr>
            <w:r>
              <w:rPr>
                <w:rFonts w:ascii="Calibri" w:hAnsi="Calibri" w:cs="Calibri"/>
                <w:i/>
                <w:sz w:val="24"/>
                <w:szCs w:val="24"/>
                <w:lang w:val="de-AT"/>
              </w:rPr>
              <w:t>z.B. Gigant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sz w:val="24"/>
                <w:szCs w:val="24"/>
                <w:lang w:val="de-AT"/>
              </w:rPr>
            </w:pPr>
            <w:r>
              <w:rPr>
                <w:rFonts w:ascii="Calibri" w:hAnsi="Calibri" w:cs="Calibri"/>
                <w:i/>
                <w:sz w:val="24"/>
                <w:szCs w:val="24"/>
                <w:lang w:val="de-AT"/>
              </w:rPr>
              <w:t>gigas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sz w:val="24"/>
                <w:szCs w:val="24"/>
              </w:rPr>
              <w:t>Cerealien</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lang w:val="de-AT"/>
              </w:rPr>
            </w:pPr>
            <w:r>
              <w:rPr>
                <w:rFonts w:ascii="Calibri" w:hAnsi="Calibri" w:cs="Calibri"/>
                <w:i/>
                <w:color w:val="538135" w:themeColor="accent6" w:themeShade="BF"/>
                <w:sz w:val="24"/>
                <w:szCs w:val="24"/>
                <w:lang w:val="de-AT"/>
              </w:rPr>
              <w:t>Ceres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rPr>
            </w:pPr>
            <w:r>
              <w:rPr>
                <w:rFonts w:ascii="Calibri" w:hAnsi="Calibri"/>
                <w:sz w:val="24"/>
                <w:szCs w:val="24"/>
              </w:rPr>
              <w:t>Konsum</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consumpserat</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rPr>
            </w:pPr>
            <w:r>
              <w:rPr>
                <w:rFonts w:ascii="Calibri" w:hAnsi="Calibri"/>
                <w:sz w:val="24"/>
                <w:szCs w:val="24"/>
              </w:rPr>
              <w:t>körperlich</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corpora</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 xml:space="preserve">labor (engl.) </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laborans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Terrarium</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terra</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Universität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universa</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Volontariat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voluissent</w:t>
            </w:r>
          </w:p>
        </w:tc>
      </w:tr>
    </w:tbl>
    <w:p w:rsidR="000F0F01" w:rsidRDefault="000F0F01" w:rsidP="000F0F01"/>
    <w:p w:rsidR="000F0F01" w:rsidRDefault="000F0F01" w:rsidP="000F0F01">
      <w:pPr>
        <w:pStyle w:val="Input"/>
        <w:jc w:val="left"/>
        <w:rPr>
          <w:rFonts w:ascii="Arial" w:hAnsi="Arial" w:cs="Arial"/>
          <w:sz w:val="22"/>
          <w:lang w:val="de-AT"/>
        </w:rPr>
      </w:pPr>
      <w:r>
        <w:rPr>
          <w:rFonts w:ascii="Arial" w:hAnsi="Arial" w:cs="Arial"/>
          <w:sz w:val="22"/>
          <w:u w:val="single"/>
          <w:lang w:val="de-AT"/>
        </w:rPr>
        <w:t xml:space="preserve">Aufgabe 3 (zu Tantalus):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Calibri" w:hAnsi="Calibri"/>
                <w:b/>
                <w:szCs w:val="24"/>
              </w:rPr>
            </w:pPr>
            <w:r>
              <w:rPr>
                <w:b/>
                <w:szCs w:val="24"/>
              </w:rPr>
              <w:t>zusammengesetztes Wort</w:t>
            </w:r>
          </w:p>
        </w:tc>
        <w:tc>
          <w:tcPr>
            <w:tcW w:w="611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b/>
                <w:szCs w:val="24"/>
              </w:rPr>
            </w:pPr>
            <w:r>
              <w:rPr>
                <w:b/>
                <w:szCs w:val="24"/>
              </w:rPr>
              <w:t>Präfix / Suffix (Bedeutung) + Grundwort (Bedeutung)</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Cs w:val="24"/>
              </w:rPr>
            </w:pPr>
            <w:r>
              <w:rPr>
                <w:i/>
                <w:szCs w:val="24"/>
              </w:rPr>
              <w:t>z.B. pereat</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Cs w:val="24"/>
              </w:rPr>
            </w:pPr>
            <w:r>
              <w:rPr>
                <w:i/>
                <w:szCs w:val="24"/>
              </w:rPr>
              <w:t>Präfix per- (durch-) + ire (gehen)</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contingat (Z. 5)</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con- (mit-, zusammen-) + tangere (berühren)</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revocare (Z. 6)</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re- (zurück-, wieder-) + vocare (rufen)</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consumit (Z. 10)</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con- (völlig, vollständig, sehr) + sumere (nehmen)</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reservans (Z. 10)</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re- (zurück-, wieder-) + servare (retten)</w:t>
            </w:r>
          </w:p>
        </w:tc>
      </w:tr>
    </w:tbl>
    <w:p w:rsidR="000F0F01" w:rsidRDefault="000F0F01" w:rsidP="000F0F01">
      <w:pPr>
        <w:rPr>
          <w:rFonts w:ascii="Calibri" w:eastAsia="Times New Roman" w:hAnsi="Calibri" w:cs="Times New Roman"/>
          <w:b/>
          <w:szCs w:val="24"/>
          <w:u w:val="single"/>
          <w:lang w:eastAsia="de-DE"/>
        </w:rPr>
      </w:pPr>
    </w:p>
    <w:p w:rsidR="000F0F01" w:rsidRDefault="000F0F01" w:rsidP="000F0F01">
      <w:pPr>
        <w:pStyle w:val="Input"/>
        <w:jc w:val="left"/>
        <w:rPr>
          <w:rFonts w:ascii="Arial" w:hAnsi="Arial" w:cs="Arial"/>
          <w:sz w:val="22"/>
          <w:u w:val="single"/>
          <w:lang w:val="de-AT"/>
        </w:rPr>
      </w:pPr>
    </w:p>
    <w:p w:rsidR="000F0F01" w:rsidRDefault="000F0F01" w:rsidP="000F0F01">
      <w:pPr>
        <w:rPr>
          <w:rFonts w:ascii="Arial" w:eastAsia="Times New Roman" w:hAnsi="Arial" w:cs="Arial"/>
          <w:b/>
          <w:sz w:val="22"/>
          <w:szCs w:val="24"/>
          <w:u w:val="single"/>
          <w:lang w:eastAsia="de-DE"/>
        </w:rPr>
      </w:pPr>
      <w:r>
        <w:rPr>
          <w:rFonts w:ascii="Arial" w:hAnsi="Arial" w:cs="Arial"/>
          <w:sz w:val="22"/>
          <w:u w:val="single"/>
        </w:rPr>
        <w:br w:type="page"/>
      </w:r>
    </w:p>
    <w:p w:rsidR="000F0F01" w:rsidRDefault="000F0F01" w:rsidP="000F0F01">
      <w:pPr>
        <w:pStyle w:val="Input"/>
        <w:jc w:val="left"/>
        <w:rPr>
          <w:rFonts w:ascii="Arial" w:hAnsi="Arial" w:cs="Arial"/>
          <w:sz w:val="22"/>
          <w:lang w:val="de-AT"/>
        </w:rPr>
      </w:pPr>
      <w:r>
        <w:rPr>
          <w:rFonts w:ascii="Arial" w:hAnsi="Arial" w:cs="Arial"/>
          <w:sz w:val="22"/>
          <w:u w:val="single"/>
          <w:lang w:val="de-AT"/>
        </w:rPr>
        <w:lastRenderedPageBreak/>
        <w:t>Aufgabe 4 (zu Tantalus):</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6562"/>
      </w:tblGrid>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lang w:val="de-AT"/>
              </w:rPr>
            </w:pPr>
            <w:r>
              <w:rPr>
                <w:rFonts w:ascii="Calibri" w:hAnsi="Calibri" w:cs="Calibri"/>
                <w:b/>
                <w:sz w:val="24"/>
                <w:szCs w:val="24"/>
                <w:lang w:val="de-AT"/>
              </w:rPr>
              <w:t>Textabschnitt (erstes und letztes Wort)</w:t>
            </w:r>
          </w:p>
        </w:tc>
        <w:tc>
          <w:tcPr>
            <w:tcW w:w="666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jc w:val="center"/>
              <w:rPr>
                <w:rFonts w:ascii="Calibri" w:hAnsi="Calibri" w:cs="Calibri"/>
                <w:b/>
                <w:sz w:val="24"/>
                <w:szCs w:val="24"/>
              </w:rPr>
            </w:pPr>
            <w:r>
              <w:rPr>
                <w:rFonts w:ascii="Calibri" w:hAnsi="Calibri" w:cs="Calibri"/>
                <w:b/>
                <w:sz w:val="24"/>
                <w:szCs w:val="24"/>
              </w:rPr>
              <w:t>Wesentlicher Inhalt</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Abschnitt 1</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Tantalus, pater</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epulandum posuit.</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lang w:val="de-AT"/>
              </w:rPr>
            </w:pPr>
            <w:r>
              <w:rPr>
                <w:rFonts w:ascii="Calibri" w:hAnsi="Calibri" w:cs="Calibri"/>
                <w:i/>
                <w:color w:val="538135" w:themeColor="accent6" w:themeShade="BF"/>
                <w:kern w:val="24"/>
                <w:sz w:val="23"/>
                <w:szCs w:val="23"/>
                <w:lang w:val="de-AT"/>
              </w:rPr>
              <w:t xml:space="preserve">Der Gigant Tantalus wollte die Weisheit der Götter testen, indem er ihnen seinen Sohn Pelops als Speise vorsetzte. </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rPr>
              <w:t>Abschnitt 2</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Unde pro</w:t>
            </w:r>
          </w:p>
          <w:p w:rsidR="000F0F01" w:rsidRDefault="000F0F01" w:rsidP="00161B31">
            <w:pPr>
              <w:pStyle w:val="Funotentext"/>
              <w:rPr>
                <w:rFonts w:ascii="Calibri" w:hAnsi="Calibri" w:cs="Calibri"/>
                <w:sz w:val="23"/>
                <w:szCs w:val="23"/>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nec contingat.</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 xml:space="preserve">Von da an muss er im Fluss Eridanus stehen </w:t>
            </w:r>
            <w:proofErr w:type="gramStart"/>
            <w:r>
              <w:rPr>
                <w:rFonts w:ascii="Calibri" w:hAnsi="Calibri" w:cs="Calibri"/>
                <w:i/>
                <w:color w:val="538135" w:themeColor="accent6" w:themeShade="BF"/>
                <w:kern w:val="24"/>
                <w:sz w:val="23"/>
                <w:szCs w:val="23"/>
              </w:rPr>
              <w:t>und  er</w:t>
            </w:r>
            <w:proofErr w:type="gramEnd"/>
            <w:r>
              <w:rPr>
                <w:rFonts w:ascii="Calibri" w:hAnsi="Calibri" w:cs="Calibri"/>
                <w:i/>
                <w:color w:val="538135" w:themeColor="accent6" w:themeShade="BF"/>
                <w:kern w:val="24"/>
                <w:sz w:val="23"/>
                <w:szCs w:val="23"/>
              </w:rPr>
              <w:t xml:space="preserve"> leidet an Hunger und Durst, obwohl Früchte und Wasser vorhanden sind, aber jene weichen zurück, wenn er nach ihnen greift. </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rPr>
              <w:t>Abschnitt 3</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Postea dii</w:t>
            </w:r>
          </w:p>
          <w:p w:rsidR="000F0F01" w:rsidRDefault="000F0F01" w:rsidP="00161B31">
            <w:pPr>
              <w:pStyle w:val="Funotentext"/>
              <w:rPr>
                <w:rFonts w:ascii="Calibri" w:hAnsi="Calibri" w:cs="Calibri"/>
                <w:sz w:val="23"/>
                <w:szCs w:val="23"/>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ei restituit.</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Die Götter erwecken Pelops wieder zum Leben, jedoch erhält er einen elfenbeinernen Arm, da Ceres ihn gegessen hatte.</w:t>
            </w:r>
          </w:p>
        </w:tc>
      </w:tr>
      <w:tr w:rsidR="000F0F01" w:rsidTr="00161B31">
        <w:trPr>
          <w:cantSplit/>
          <w:trHeight w:val="266"/>
        </w:trPr>
        <w:tc>
          <w:tcPr>
            <w:tcW w:w="241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rPr>
              <w:t>Abschnitt 4</w:t>
            </w:r>
          </w:p>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 xml:space="preserve">von </w:t>
            </w:r>
            <w:r>
              <w:rPr>
                <w:rFonts w:ascii="Calibri" w:hAnsi="Calibri" w:cs="Calibri"/>
                <w:i/>
                <w:color w:val="538135" w:themeColor="accent6" w:themeShade="BF"/>
                <w:sz w:val="23"/>
                <w:szCs w:val="23"/>
                <w:lang w:val="de-AT"/>
              </w:rPr>
              <w:t>Quod ideo</w:t>
            </w:r>
          </w:p>
          <w:p w:rsidR="000F0F01" w:rsidRDefault="000F0F01" w:rsidP="00161B31">
            <w:pPr>
              <w:pStyle w:val="Funotentext"/>
              <w:rPr>
                <w:rFonts w:ascii="Calibri" w:hAnsi="Calibri" w:cs="Calibri"/>
                <w:sz w:val="23"/>
                <w:szCs w:val="23"/>
              </w:rPr>
            </w:pPr>
            <w:r>
              <w:rPr>
                <w:rFonts w:ascii="Calibri" w:hAnsi="Calibri" w:cs="Calibri"/>
                <w:sz w:val="23"/>
                <w:szCs w:val="23"/>
                <w:lang w:val="de-AT"/>
              </w:rPr>
              <w:t xml:space="preserve">bis </w:t>
            </w:r>
            <w:r>
              <w:rPr>
                <w:rFonts w:ascii="Calibri" w:hAnsi="Calibri" w:cs="Calibri"/>
                <w:i/>
                <w:color w:val="538135" w:themeColor="accent6" w:themeShade="BF"/>
                <w:sz w:val="23"/>
                <w:szCs w:val="23"/>
                <w:lang w:val="de-AT"/>
              </w:rPr>
              <w:t>tamen reservans.</w:t>
            </w:r>
          </w:p>
        </w:tc>
        <w:tc>
          <w:tcPr>
            <w:tcW w:w="666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Ceres konnte das machen, weil sie selbst Erde ist, welche alle Köperteile umfasst.</w:t>
            </w:r>
          </w:p>
        </w:tc>
      </w:tr>
    </w:tbl>
    <w:p w:rsidR="000F0F01" w:rsidRDefault="000F0F01" w:rsidP="000F0F01"/>
    <w:p w:rsidR="000F0F01" w:rsidRDefault="000F0F01" w:rsidP="000F0F01">
      <w:pPr>
        <w:pStyle w:val="Input"/>
        <w:jc w:val="left"/>
        <w:rPr>
          <w:rFonts w:ascii="Arial" w:hAnsi="Arial" w:cs="Arial"/>
          <w:sz w:val="22"/>
        </w:rPr>
      </w:pPr>
      <w:r>
        <w:rPr>
          <w:rFonts w:ascii="Arial" w:hAnsi="Arial" w:cs="Arial"/>
          <w:sz w:val="22"/>
          <w:u w:val="single"/>
          <w:lang w:val="de-AT"/>
        </w:rPr>
        <w:t>Aufgabe 5 (zu Tantalus):</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Tantalus wollte die Götter testen, indem er ihnen seinen Sohn Pelops als Mahl vorsetzt. Sie erkannten seine List und er musste von diesem Moment an im Fluss Eridanus stehen und an Hunger und Durst leiden, obwohl Früchte und ein Fluss vorhanden sind, welche aber zurückweichen, sobald er nach ihnen greift. Pelops wurde von den Göttern wiederbelebt, jedoch erhielt er einen elfenbeinernen Arm, da Ceres ihn gegessen hatte. </w:t>
      </w:r>
    </w:p>
    <w:p w:rsidR="000F0F01" w:rsidRDefault="000F0F01" w:rsidP="000F0F01"/>
    <w:p w:rsidR="000F0F01" w:rsidRDefault="000F0F01" w:rsidP="000F0F01">
      <w:pPr>
        <w:pStyle w:val="Input"/>
        <w:jc w:val="left"/>
        <w:rPr>
          <w:rFonts w:ascii="Arial" w:hAnsi="Arial" w:cs="Arial"/>
          <w:sz w:val="22"/>
          <w:lang w:val="de-AT"/>
        </w:rPr>
      </w:pPr>
      <w:r>
        <w:rPr>
          <w:rFonts w:ascii="Arial" w:hAnsi="Arial" w:cs="Arial"/>
          <w:sz w:val="22"/>
          <w:u w:val="single"/>
          <w:lang w:val="de-AT"/>
        </w:rPr>
        <w:t>Aufgabe 6 (zu Tantalus):</w:t>
      </w:r>
      <w:r>
        <w:rPr>
          <w:rFonts w:ascii="Arial" w:hAnsi="Arial" w:cs="Arial"/>
          <w:sz w:val="22"/>
          <w:lang w:val="de-AT"/>
        </w:rPr>
        <w:t xml:space="preserve"> </w:t>
      </w:r>
    </w:p>
    <w:p w:rsidR="000F0F01" w:rsidRDefault="000F0F01" w:rsidP="000F0F01">
      <w:pPr>
        <w:pStyle w:val="Input"/>
        <w:jc w:val="left"/>
        <w:rPr>
          <w:rFonts w:ascii="Calibri" w:hAnsi="Calibri"/>
          <w:b w:val="0"/>
          <w:lang w:val="en-GB"/>
        </w:rPr>
      </w:pPr>
      <w:r>
        <w:rPr>
          <w:rFonts w:ascii="Calibri" w:hAnsi="Calibri"/>
          <w:b w:val="0"/>
          <w:lang w:val="en-GB"/>
        </w:rPr>
        <w:t>Ceres, quae in convivio ceteris diis abstinentibus sola brachium Pelopis consumpserat, eburneum brachium ei restituit. (Z.7-9)</w:t>
      </w:r>
    </w:p>
    <w:p w:rsidR="000F0F01" w:rsidRDefault="000F0F01" w:rsidP="000F0F01">
      <w:pPr>
        <w:pStyle w:val="Input"/>
        <w:jc w:val="left"/>
        <w:rPr>
          <w:rFonts w:ascii="Calibri" w:hAnsi="Calibri"/>
          <w:sz w:val="16"/>
          <w:szCs w:val="16"/>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1"/>
        <w:gridCol w:w="6983"/>
      </w:tblGrid>
      <w:tr w:rsidR="000F0F01" w:rsidTr="00161B31">
        <w:trPr>
          <w:cantSplit/>
          <w:trHeight w:val="266"/>
        </w:trPr>
        <w:tc>
          <w:tcPr>
            <w:tcW w:w="198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Calibri" w:hAnsi="Calibri"/>
                <w:b/>
                <w:szCs w:val="24"/>
              </w:rPr>
            </w:pPr>
            <w:r>
              <w:rPr>
                <w:b/>
                <w:szCs w:val="24"/>
              </w:rPr>
              <w:t>HS/GS/sK</w:t>
            </w:r>
          </w:p>
        </w:tc>
        <w:tc>
          <w:tcPr>
            <w:tcW w:w="708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b/>
                <w:szCs w:val="24"/>
              </w:rPr>
            </w:pPr>
            <w:r>
              <w:rPr>
                <w:b/>
                <w:szCs w:val="24"/>
              </w:rPr>
              <w:t>lateinisches Textzitat</w:t>
            </w:r>
          </w:p>
        </w:tc>
      </w:tr>
      <w:tr w:rsidR="000F0F01" w:rsidTr="00161B31">
        <w:trPr>
          <w:cantSplit/>
          <w:trHeight w:val="266"/>
        </w:trPr>
        <w:tc>
          <w:tcPr>
            <w:tcW w:w="1985"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HS</w:t>
            </w:r>
          </w:p>
        </w:tc>
        <w:tc>
          <w:tcPr>
            <w:tcW w:w="7089"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Ceres eburneum brachium ei restituit.</w:t>
            </w:r>
          </w:p>
        </w:tc>
      </w:tr>
      <w:tr w:rsidR="000F0F01" w:rsidRPr="009755C0" w:rsidTr="00161B31">
        <w:trPr>
          <w:cantSplit/>
          <w:trHeight w:val="266"/>
        </w:trPr>
        <w:tc>
          <w:tcPr>
            <w:tcW w:w="1985"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GS</w:t>
            </w:r>
          </w:p>
        </w:tc>
        <w:tc>
          <w:tcPr>
            <w:tcW w:w="7089"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lang w:val="en-GB"/>
              </w:rPr>
            </w:pPr>
            <w:r>
              <w:rPr>
                <w:i/>
                <w:color w:val="538135" w:themeColor="accent6" w:themeShade="BF"/>
                <w:szCs w:val="24"/>
                <w:lang w:val="en-GB"/>
              </w:rPr>
              <w:t>quae in convivio sola brachium Pelopis consumpserat</w:t>
            </w:r>
          </w:p>
        </w:tc>
      </w:tr>
      <w:tr w:rsidR="000F0F01" w:rsidTr="00161B31">
        <w:trPr>
          <w:cantSplit/>
          <w:trHeight w:val="266"/>
        </w:trPr>
        <w:tc>
          <w:tcPr>
            <w:tcW w:w="1985"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lang w:val="en-GB"/>
              </w:rPr>
            </w:pPr>
            <w:r>
              <w:rPr>
                <w:i/>
                <w:color w:val="538135" w:themeColor="accent6" w:themeShade="BF"/>
                <w:szCs w:val="24"/>
                <w:lang w:val="en-GB"/>
              </w:rPr>
              <w:t>sK</w:t>
            </w:r>
          </w:p>
        </w:tc>
        <w:tc>
          <w:tcPr>
            <w:tcW w:w="7089"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lang w:val="en-GB"/>
              </w:rPr>
            </w:pPr>
            <w:r>
              <w:rPr>
                <w:i/>
                <w:color w:val="538135" w:themeColor="accent6" w:themeShade="BF"/>
                <w:szCs w:val="24"/>
                <w:lang w:val="en-GB"/>
              </w:rPr>
              <w:t>ceteris diis abstinentibus</w:t>
            </w:r>
          </w:p>
        </w:tc>
      </w:tr>
    </w:tbl>
    <w:p w:rsidR="000F0F01" w:rsidRDefault="000F0F01" w:rsidP="000F0F01">
      <w:pPr>
        <w:rPr>
          <w:rFonts w:ascii="Calibri" w:eastAsia="Times New Roman" w:hAnsi="Calibri" w:cs="Times New Roman"/>
          <w:b/>
          <w:szCs w:val="24"/>
          <w:u w:val="single"/>
          <w:lang w:val="en-GB" w:eastAsia="de-DE"/>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7 (zu Tantalus):</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6"/>
        <w:gridCol w:w="990"/>
        <w:gridCol w:w="988"/>
      </w:tblGrid>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rPr>
                <w:rFonts w:ascii="Calibri" w:hAnsi="Calibri" w:cs="Calibri"/>
                <w:szCs w:val="24"/>
              </w:rPr>
            </w:pP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jc w:val="center"/>
              <w:rPr>
                <w:rFonts w:cs="Calibri"/>
                <w:b/>
                <w:bCs/>
                <w:szCs w:val="24"/>
              </w:rPr>
            </w:pPr>
            <w:r>
              <w:rPr>
                <w:rFonts w:cs="Calibri"/>
                <w:b/>
                <w:bCs/>
                <w:szCs w:val="24"/>
              </w:rPr>
              <w:t>richtig</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jc w:val="center"/>
              <w:rPr>
                <w:rFonts w:cs="Calibri"/>
                <w:b/>
                <w:bCs/>
                <w:szCs w:val="24"/>
              </w:rPr>
            </w:pPr>
            <w:r>
              <w:rPr>
                <w:rFonts w:cs="Calibri"/>
                <w:b/>
                <w:bCs/>
                <w:szCs w:val="24"/>
              </w:rPr>
              <w:t>falsch</w:t>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rPr>
            </w:pPr>
            <w:r>
              <w:rPr>
                <w:rFonts w:cs="Calibri"/>
                <w:szCs w:val="24"/>
              </w:rPr>
              <w:t>Pelops wollte die Göttlichkeit der Götter testen.</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highlight w:val="green"/>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rPr>
            </w:pPr>
            <w:r>
              <w:rPr>
                <w:rFonts w:cs="Calibri"/>
              </w:rPr>
              <w:t>Tantalus musste im Fluss Eridanus Hunger und Durst erleiden.</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highlight w:val="green"/>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rPr>
            </w:pPr>
            <w:r>
              <w:rPr>
                <w:rFonts w:cs="Calibri"/>
                <w:szCs w:val="24"/>
              </w:rPr>
              <w:t>Ceres stellte die Schulter des Pelops wieder her.</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highlight w:val="green"/>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rPr>
            </w:pPr>
            <w:r>
              <w:rPr>
                <w:rFonts w:cs="Calibri"/>
              </w:rPr>
              <w:t>Nachdem Pelops gestorben ist, ließen die Götter seine Seele im Tartarus und er musste Höllenqualen erleiden.</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rPr>
            </w:pPr>
            <w:r>
              <w:rPr>
                <w:rFonts w:cs="Calibri"/>
                <w:highlight w:val="green"/>
              </w:rPr>
              <w:sym w:font="Wingdings" w:char="F072"/>
            </w:r>
          </w:p>
        </w:tc>
      </w:tr>
    </w:tbl>
    <w:p w:rsidR="000F0F01" w:rsidRDefault="000F0F01" w:rsidP="000F0F01"/>
    <w:p w:rsidR="000F0F01" w:rsidRDefault="000F0F01" w:rsidP="000F0F01">
      <w:pPr>
        <w:pStyle w:val="Input"/>
        <w:jc w:val="left"/>
        <w:rPr>
          <w:rFonts w:ascii="Arial" w:hAnsi="Arial" w:cs="Arial"/>
          <w:sz w:val="22"/>
          <w:lang w:val="de-AT"/>
        </w:rPr>
      </w:pPr>
      <w:r>
        <w:rPr>
          <w:rFonts w:ascii="Arial" w:hAnsi="Arial" w:cs="Arial"/>
          <w:sz w:val="22"/>
          <w:u w:val="single"/>
          <w:lang w:val="de-AT"/>
        </w:rPr>
        <w:t>Aufgabe 8 (zu Tantalus):</w:t>
      </w:r>
      <w:r>
        <w:rPr>
          <w:rFonts w:ascii="Arial" w:hAnsi="Arial" w:cs="Arial"/>
          <w:sz w:val="22"/>
          <w:lang w:val="de-AT"/>
        </w:rPr>
        <w:t xml:space="preserve"> </w:t>
      </w:r>
    </w:p>
    <w:p w:rsidR="000F0F01" w:rsidRDefault="000F0F01" w:rsidP="000F0F01">
      <w:pPr>
        <w:rPr>
          <w:i/>
          <w:color w:val="538135" w:themeColor="accent6" w:themeShade="BF"/>
        </w:rPr>
      </w:pPr>
      <w:r>
        <w:rPr>
          <w:i/>
          <w:color w:val="538135" w:themeColor="accent6" w:themeShade="BF"/>
        </w:rPr>
        <w:t>Die Tantalusqualen</w:t>
      </w:r>
    </w:p>
    <w:p w:rsidR="000F0F01" w:rsidRDefault="000F0F01" w:rsidP="000F0F01">
      <w:pPr>
        <w:pStyle w:val="Input"/>
        <w:spacing w:before="120"/>
        <w:jc w:val="left"/>
        <w:rPr>
          <w:rFonts w:ascii="Arial" w:hAnsi="Arial" w:cs="Arial"/>
          <w:sz w:val="22"/>
          <w:lang w:val="de-AT"/>
        </w:rPr>
      </w:pPr>
      <w:r>
        <w:rPr>
          <w:rFonts w:ascii="Arial" w:hAnsi="Arial" w:cs="Arial"/>
          <w:sz w:val="22"/>
          <w:u w:val="single"/>
          <w:lang w:val="de-AT"/>
        </w:rPr>
        <w:t>Aufgabe 10 (zu Tantalus):</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Gemeinsamkeiten: </w:t>
      </w:r>
    </w:p>
    <w:p w:rsidR="000F0F01" w:rsidRDefault="000F0F01" w:rsidP="000F0F01">
      <w:pPr>
        <w:pStyle w:val="Listenabsatz"/>
        <w:numPr>
          <w:ilvl w:val="0"/>
          <w:numId w:val="47"/>
        </w:numPr>
        <w:rPr>
          <w:rFonts w:ascii="Arial" w:hAnsi="Arial" w:cs="Arial"/>
          <w:i/>
          <w:color w:val="538135" w:themeColor="accent6" w:themeShade="BF"/>
          <w:sz w:val="22"/>
        </w:rPr>
      </w:pPr>
      <w:r>
        <w:rPr>
          <w:rFonts w:ascii="Arial" w:hAnsi="Arial" w:cs="Arial"/>
          <w:i/>
          <w:color w:val="538135" w:themeColor="accent6" w:themeShade="BF"/>
          <w:sz w:val="22"/>
        </w:rPr>
        <w:t>Unerreichbarkeit bereitet Qualen</w:t>
      </w:r>
    </w:p>
    <w:p w:rsidR="000F0F01" w:rsidRDefault="000F0F01" w:rsidP="000F0F01">
      <w:pPr>
        <w:pStyle w:val="Listenabsatz"/>
        <w:numPr>
          <w:ilvl w:val="0"/>
          <w:numId w:val="47"/>
        </w:numPr>
        <w:rPr>
          <w:rFonts w:ascii="Arial" w:hAnsi="Arial" w:cs="Arial"/>
          <w:i/>
          <w:color w:val="538135" w:themeColor="accent6" w:themeShade="BF"/>
          <w:sz w:val="22"/>
        </w:rPr>
      </w:pPr>
      <w:r>
        <w:rPr>
          <w:rFonts w:ascii="Arial" w:hAnsi="Arial" w:cs="Arial"/>
          <w:i/>
          <w:color w:val="538135" w:themeColor="accent6" w:themeShade="BF"/>
          <w:sz w:val="22"/>
        </w:rPr>
        <w:t>Gier nach Objekten</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Unterschiede:</w:t>
      </w:r>
    </w:p>
    <w:p w:rsidR="000F0F01" w:rsidRDefault="000F0F01" w:rsidP="000F0F01">
      <w:pPr>
        <w:pStyle w:val="Listenabsatz"/>
        <w:numPr>
          <w:ilvl w:val="0"/>
          <w:numId w:val="48"/>
        </w:numPr>
        <w:rPr>
          <w:rFonts w:ascii="Arial" w:hAnsi="Arial" w:cs="Arial"/>
          <w:i/>
          <w:color w:val="538135" w:themeColor="accent6" w:themeShade="BF"/>
          <w:sz w:val="22"/>
        </w:rPr>
      </w:pPr>
      <w:r>
        <w:rPr>
          <w:rFonts w:ascii="Arial" w:hAnsi="Arial" w:cs="Arial"/>
          <w:i/>
          <w:color w:val="538135" w:themeColor="accent6" w:themeShade="BF"/>
          <w:sz w:val="22"/>
        </w:rPr>
        <w:t>zum 1. Bild: nicht lebensnotwendig, aber politisch wichtig; Person gefesselt;</w:t>
      </w:r>
    </w:p>
    <w:p w:rsidR="000F0F01" w:rsidRDefault="000F0F01" w:rsidP="000F0F01">
      <w:pPr>
        <w:pStyle w:val="Listenabsatz"/>
        <w:numPr>
          <w:ilvl w:val="0"/>
          <w:numId w:val="48"/>
        </w:numPr>
        <w:rPr>
          <w:rFonts w:ascii="Arial" w:hAnsi="Arial" w:cs="Arial"/>
          <w:i/>
          <w:color w:val="538135" w:themeColor="accent6" w:themeShade="BF"/>
          <w:sz w:val="22"/>
        </w:rPr>
      </w:pPr>
      <w:r>
        <w:rPr>
          <w:rFonts w:ascii="Arial" w:hAnsi="Arial" w:cs="Arial"/>
          <w:i/>
          <w:color w:val="538135" w:themeColor="accent6" w:themeShade="BF"/>
          <w:sz w:val="22"/>
        </w:rPr>
        <w:t>zum 2. Bild: nicht lebensnotwendig, aber Begierde danach; Person nicht von Wasser umgeben, aber eigene Größe hinderlich</w:t>
      </w:r>
    </w:p>
    <w:p w:rsidR="000F0F01" w:rsidRDefault="000F0F01" w:rsidP="000F0F01">
      <w:pPr>
        <w:pStyle w:val="Listenabsatz"/>
        <w:numPr>
          <w:ilvl w:val="0"/>
          <w:numId w:val="48"/>
        </w:numPr>
        <w:rPr>
          <w:rFonts w:ascii="Arial" w:hAnsi="Arial" w:cs="Arial"/>
          <w:i/>
          <w:color w:val="538135" w:themeColor="accent6" w:themeShade="BF"/>
          <w:sz w:val="22"/>
        </w:rPr>
      </w:pPr>
      <w:r>
        <w:rPr>
          <w:rFonts w:ascii="Arial" w:hAnsi="Arial" w:cs="Arial"/>
          <w:i/>
          <w:color w:val="538135" w:themeColor="accent6" w:themeShade="BF"/>
          <w:sz w:val="22"/>
        </w:rPr>
        <w:t>zum 3. Bild entspricht völlig dem Interpretationstext</w:t>
      </w:r>
    </w:p>
    <w:p w:rsidR="000F0F01" w:rsidRDefault="000F0F01" w:rsidP="000F0F01">
      <w:pPr>
        <w:rPr>
          <w:rFonts w:ascii="Arial" w:hAnsi="Arial" w:cs="Arial"/>
          <w:b/>
          <w:sz w:val="22"/>
          <w:u w:val="single"/>
        </w:rPr>
      </w:pPr>
      <w:r>
        <w:rPr>
          <w:rFonts w:ascii="Arial" w:hAnsi="Arial" w:cs="Arial"/>
          <w:b/>
          <w:sz w:val="22"/>
          <w:u w:val="single"/>
        </w:rPr>
        <w:lastRenderedPageBreak/>
        <w:t>Die neun Musen:</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Sie weisen die neun Musen Apoll zu, und sie fügten eine zehnte Muse hinzu, weil die menschliche Stimme zehn Melodien hat. Und diese Namen und Interpretationen der Musen sind folgende: Clio, das heißt Erkennen der suchenden Wissenschaft, welche Untersuchungen findet; Euterpe, das heißt sich gut erfreuen, welche die Flöten erfand; Melpomene, das heißt nachzudenken, welche die Tragödien erschuf; Thalia, das heißt Fassungsvermögen, die die Komödien erschuf; Polhymnia, das heißt großes Gedächtnis, welche die Redekunst erfand; Erato, das heißt das Gleiche erfinden, welche die Geometrie erschuf; Terpsichore, das heißt das Ordnen erfreuend, welche die Harfe erfand; Urania, das heißt Göttliches, welche die Astrologie erfand; Calliope, das heißt die optimale Stimme , welche die Buchstaben/Literatur lehrte. </w:t>
      </w:r>
    </w:p>
    <w:p w:rsidR="000F0F01" w:rsidRDefault="000F0F01" w:rsidP="000F0F01">
      <w:pPr>
        <w:rPr>
          <w:rFonts w:ascii="Arial" w:hAnsi="Arial" w:cs="Arial"/>
          <w:sz w:val="22"/>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1 (zu die neun Musen):</w:t>
      </w:r>
      <w:r>
        <w:rPr>
          <w:rFonts w:ascii="Arial" w:hAnsi="Arial" w:cs="Arial"/>
          <w:sz w:val="22"/>
          <w:lang w:val="de-AT"/>
        </w:rPr>
        <w:t xml:space="preserve"> </w:t>
      </w:r>
    </w:p>
    <w:tbl>
      <w:tblPr>
        <w:tblW w:w="0" w:type="auto"/>
        <w:tblLook w:val="04A0" w:firstRow="1" w:lastRow="0" w:firstColumn="1" w:lastColumn="0" w:noHBand="0" w:noVBand="1"/>
      </w:tblPr>
      <w:tblGrid>
        <w:gridCol w:w="2030"/>
        <w:gridCol w:w="2486"/>
        <w:gridCol w:w="2819"/>
        <w:gridCol w:w="790"/>
        <w:gridCol w:w="937"/>
      </w:tblGrid>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rPr>
            </w:pPr>
            <w:r>
              <w:rPr>
                <w:rFonts w:ascii="Arial" w:hAnsi="Arial" w:cs="Arial"/>
                <w:b/>
              </w:rPr>
              <w:t>Wort</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rPr>
            </w:pPr>
            <w:r>
              <w:rPr>
                <w:rFonts w:ascii="Arial" w:hAnsi="Arial" w:cs="Arial"/>
                <w:b/>
              </w:rPr>
              <w:t>Grundwort</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rPr>
            </w:pPr>
            <w:r>
              <w:rPr>
                <w:rFonts w:ascii="Arial" w:hAnsi="Arial" w:cs="Arial"/>
                <w:b/>
              </w:rPr>
              <w:t>Bedeutung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rPr>
            </w:pPr>
            <w:r>
              <w:rPr>
                <w:rFonts w:ascii="Arial" w:hAnsi="Arial" w:cs="Arial"/>
                <w:b/>
              </w:rPr>
              <w:t>Seite</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rPr>
            </w:pPr>
            <w:r>
              <w:rPr>
                <w:rFonts w:ascii="Arial" w:hAnsi="Arial" w:cs="Arial"/>
                <w:b/>
              </w:rPr>
              <w:t>Spalte</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rPr>
            </w:pPr>
            <w:r>
              <w:rPr>
                <w:rFonts w:ascii="Arial" w:hAnsi="Arial" w:cs="Arial"/>
                <w:b/>
                <w:i/>
              </w:rPr>
              <w:t>deputant</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lang w:val="en-GB"/>
              </w:rPr>
            </w:pPr>
            <w:r>
              <w:rPr>
                <w:rFonts w:ascii="Arial" w:hAnsi="Arial" w:cs="Arial"/>
                <w:b/>
                <w:i/>
                <w:lang w:val="en-GB"/>
              </w:rPr>
              <w:t>deputo 1.</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rPr>
            </w:pPr>
            <w:r>
              <w:rPr>
                <w:rFonts w:ascii="Arial" w:hAnsi="Arial" w:cs="Arial"/>
                <w:b/>
                <w:i/>
              </w:rPr>
              <w:t>für (Dat.) vorsehen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rPr>
            </w:pPr>
            <w:r>
              <w:rPr>
                <w:rFonts w:ascii="Arial" w:hAnsi="Arial" w:cs="Arial"/>
                <w:b/>
                <w:i/>
              </w:rPr>
              <w:t>150</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rPr>
            </w:pPr>
            <w:r>
              <w:rPr>
                <w:rFonts w:ascii="Arial" w:hAnsi="Arial" w:cs="Arial"/>
                <w:b/>
                <w:i/>
              </w:rPr>
              <w:t>1</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adiciunt</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adicio 3M. ieci, iectus</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beifügen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 u. 2</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interpretationes</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interpretatio, onis, f.</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Erklärung, Deutung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274</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cognitio</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cognitio, onis, f.</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Untersuchung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95</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quaerendae</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quaero 3. quaesivi, quaesitum</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suchen, fragen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420</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delectans</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delecto 1.</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unterhalten, erfreuen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145</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edidit</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edo 3. edidi, editum</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herausgeben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172</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capacitas</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capacitas, atis, f.</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Raum</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74</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invenit</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invenio 4. veni, ventum</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(er-)finden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277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simile</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similis, e</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ähnlich, gleich</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470</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reperit</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lang w:val="en-GB"/>
              </w:rPr>
            </w:pPr>
            <w:r>
              <w:rPr>
                <w:rFonts w:ascii="Arial" w:hAnsi="Arial" w:cs="Arial"/>
                <w:i/>
                <w:color w:val="538135" w:themeColor="accent6" w:themeShade="BF"/>
                <w:sz w:val="22"/>
                <w:lang w:val="en-GB"/>
              </w:rPr>
              <w:t>reperio 4. rep(p)eri, repertum</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lang w:val="en-GB"/>
              </w:rPr>
            </w:pPr>
            <w:r>
              <w:rPr>
                <w:rFonts w:ascii="Arial" w:hAnsi="Arial" w:cs="Arial"/>
                <w:i/>
                <w:color w:val="538135" w:themeColor="accent6" w:themeShade="BF"/>
                <w:sz w:val="22"/>
                <w:lang w:val="en-GB"/>
              </w:rPr>
              <w:t>(er-)finden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lang w:val="en-GB"/>
              </w:rPr>
            </w:pPr>
            <w:r>
              <w:rPr>
                <w:rFonts w:ascii="Arial" w:hAnsi="Arial" w:cs="Arial"/>
                <w:i/>
                <w:color w:val="538135" w:themeColor="accent6" w:themeShade="BF"/>
                <w:sz w:val="22"/>
                <w:lang w:val="en-GB"/>
              </w:rPr>
              <w:t>439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lang w:val="en-GB"/>
              </w:rPr>
            </w:pPr>
            <w:r>
              <w:rPr>
                <w:rFonts w:ascii="Arial" w:hAnsi="Arial" w:cs="Arial"/>
                <w:i/>
                <w:color w:val="538135" w:themeColor="accent6" w:themeShade="BF"/>
                <w:sz w:val="22"/>
                <w:lang w:val="en-GB"/>
              </w:rPr>
              <w:t>1</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instructionem</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instructio, onis, f.</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Aufstellung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269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instituit</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instituo 3. stitui, stitutus</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einrichten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269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70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rPr>
            </w:pPr>
            <w:r>
              <w:rPr>
                <w:rFonts w:ascii="Arial" w:hAnsi="Arial" w:cs="Arial"/>
                <w:b/>
              </w:rPr>
              <w:t>litteras</w:t>
            </w:r>
          </w:p>
        </w:tc>
        <w:tc>
          <w:tcPr>
            <w:tcW w:w="270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litterae, arum, f.</w:t>
            </w:r>
          </w:p>
        </w:tc>
        <w:tc>
          <w:tcPr>
            <w:tcW w:w="308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Literatur</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297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bl>
    <w:p w:rsidR="000F0F01" w:rsidRDefault="000F0F01" w:rsidP="000F0F01">
      <w:pPr>
        <w:rPr>
          <w:rFonts w:asciiTheme="minorHAnsi" w:eastAsia="Times New Roman" w:hAnsiTheme="minorHAnsi" w:cstheme="minorHAnsi"/>
          <w:b/>
          <w:szCs w:val="24"/>
          <w:u w:val="single"/>
          <w:lang w:eastAsia="de-DE"/>
        </w:rPr>
      </w:pPr>
    </w:p>
    <w:p w:rsidR="000F0F01" w:rsidRDefault="000F0F01" w:rsidP="000F0F01">
      <w:pPr>
        <w:rPr>
          <w:rFonts w:ascii="Arial" w:eastAsia="Times New Roman" w:hAnsi="Arial" w:cs="Arial"/>
          <w:b/>
          <w:sz w:val="22"/>
          <w:szCs w:val="24"/>
          <w:lang w:eastAsia="de-DE"/>
        </w:rPr>
      </w:pPr>
      <w:r>
        <w:rPr>
          <w:rFonts w:ascii="Arial" w:eastAsia="Times New Roman" w:hAnsi="Arial" w:cs="Arial"/>
          <w:b/>
          <w:sz w:val="22"/>
          <w:szCs w:val="24"/>
          <w:u w:val="single"/>
          <w:lang w:eastAsia="de-DE"/>
        </w:rPr>
        <w:t>Aufgabe 2 (zu die neun Musen):</w:t>
      </w:r>
      <w:r>
        <w:rPr>
          <w:rFonts w:ascii="Arial" w:eastAsia="Times New Roman" w:hAnsi="Arial" w:cs="Arial"/>
          <w:b/>
          <w:sz w:val="22"/>
          <w:szCs w:val="24"/>
          <w:lang w:eastAsia="de-D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5324"/>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line="276" w:lineRule="auto"/>
              <w:rPr>
                <w:rFonts w:ascii="Calibri" w:hAnsi="Calibri" w:cs="Calibri"/>
                <w:b/>
                <w:sz w:val="24"/>
                <w:szCs w:val="24"/>
                <w:lang w:val="de-AT"/>
              </w:rPr>
            </w:pPr>
            <w:r>
              <w:rPr>
                <w:rFonts w:ascii="Calibri" w:hAnsi="Calibri" w:cs="Calibri"/>
                <w:b/>
                <w:sz w:val="24"/>
                <w:szCs w:val="24"/>
                <w:lang w:val="de-AT" w:eastAsia="en-US"/>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line="276" w:lineRule="auto"/>
              <w:rPr>
                <w:rFonts w:ascii="Calibri" w:hAnsi="Calibri" w:cs="Calibri"/>
                <w:b/>
                <w:sz w:val="24"/>
                <w:szCs w:val="24"/>
              </w:rPr>
            </w:pPr>
            <w:r>
              <w:rPr>
                <w:rFonts w:ascii="Calibri" w:hAnsi="Calibri" w:cs="Calibri"/>
                <w:b/>
                <w:sz w:val="24"/>
                <w:szCs w:val="24"/>
                <w:lang w:eastAsia="en-US"/>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sz w:val="24"/>
                <w:szCs w:val="24"/>
                <w:lang w:val="de-AT"/>
              </w:rPr>
            </w:pPr>
            <w:r>
              <w:rPr>
                <w:rFonts w:ascii="Calibri" w:hAnsi="Calibri" w:cs="Calibri"/>
                <w:i/>
                <w:sz w:val="24"/>
                <w:szCs w:val="24"/>
                <w:lang w:val="de-AT" w:eastAsia="en-US"/>
              </w:rPr>
              <w:t>z.B. Dezimal</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sz w:val="24"/>
                <w:szCs w:val="24"/>
                <w:lang w:val="de-AT"/>
              </w:rPr>
            </w:pPr>
            <w:r>
              <w:rPr>
                <w:rFonts w:ascii="Calibri" w:hAnsi="Calibri" w:cs="Calibri"/>
                <w:i/>
                <w:sz w:val="24"/>
                <w:szCs w:val="24"/>
                <w:lang w:val="de-AT" w:eastAsia="en-US"/>
              </w:rPr>
              <w:t>decimus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sz w:val="24"/>
                <w:szCs w:val="24"/>
              </w:rPr>
              <w:t>Humanität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lang w:val="de-AT"/>
              </w:rPr>
            </w:pPr>
            <w:r>
              <w:rPr>
                <w:rFonts w:ascii="Calibri" w:hAnsi="Calibri" w:cs="Calibri"/>
                <w:i/>
                <w:color w:val="538135" w:themeColor="accent6" w:themeShade="BF"/>
                <w:sz w:val="24"/>
                <w:szCs w:val="24"/>
                <w:lang w:val="de-AT"/>
              </w:rPr>
              <w:t>humanae</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rPr>
            </w:pPr>
            <w:r>
              <w:rPr>
                <w:rFonts w:ascii="Calibri" w:hAnsi="Calibri"/>
                <w:sz w:val="24"/>
                <w:szCs w:val="24"/>
              </w:rPr>
              <w:t>Interpretation</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interpretationes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rPr>
            </w:pPr>
            <w:r>
              <w:rPr>
                <w:rFonts w:ascii="Calibri" w:hAnsi="Calibri"/>
                <w:sz w:val="24"/>
                <w:szCs w:val="24"/>
              </w:rPr>
              <w:t>Nominativ</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nomina</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Meditation</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meditationem</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Kapazität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capacitas</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optimal</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optimae</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Literatur</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litteras</w:t>
            </w:r>
          </w:p>
        </w:tc>
      </w:tr>
    </w:tbl>
    <w:p w:rsidR="000F0F01" w:rsidRDefault="000F0F01" w:rsidP="000F0F01">
      <w:pPr>
        <w:rPr>
          <w:b/>
          <w:u w:val="single"/>
        </w:rPr>
      </w:pPr>
    </w:p>
    <w:p w:rsidR="000F0F01" w:rsidRDefault="000F0F01" w:rsidP="000F0F01">
      <w:pPr>
        <w:rPr>
          <w:rFonts w:ascii="Calibri" w:hAnsi="Calibri"/>
          <w:sz w:val="20"/>
          <w:szCs w:val="20"/>
        </w:rPr>
      </w:pPr>
      <w:r>
        <w:rPr>
          <w:rFonts w:ascii="Arial" w:hAnsi="Arial" w:cs="Arial"/>
          <w:b/>
          <w:sz w:val="22"/>
          <w:u w:val="single"/>
        </w:rPr>
        <w:t>Aufgabe 3 (zu die neun Musen):</w:t>
      </w:r>
      <w:r>
        <w:rPr>
          <w:rFonts w:ascii="Arial" w:hAnsi="Arial" w:cs="Arial"/>
          <w:b/>
          <w:sz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3113"/>
      </w:tblGrid>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line="276" w:lineRule="auto"/>
              <w:rPr>
                <w:rFonts w:ascii="Calibri" w:hAnsi="Calibri" w:cs="Calibri"/>
                <w:b/>
                <w:sz w:val="24"/>
                <w:szCs w:val="24"/>
                <w:lang w:val="de-AT"/>
              </w:rPr>
            </w:pPr>
            <w:r>
              <w:rPr>
                <w:rFonts w:ascii="Calibri" w:hAnsi="Calibri" w:cs="Calibri"/>
                <w:b/>
                <w:sz w:val="24"/>
                <w:szCs w:val="24"/>
                <w:lang w:val="de-AT" w:eastAsia="en-US"/>
              </w:rPr>
              <w:t>Abschnitt des Interpretationstextes</w:t>
            </w:r>
          </w:p>
        </w:tc>
        <w:tc>
          <w:tcPr>
            <w:tcW w:w="311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line="276" w:lineRule="auto"/>
              <w:rPr>
                <w:rFonts w:ascii="Calibri" w:hAnsi="Calibri" w:cs="Calibri"/>
                <w:b/>
                <w:sz w:val="24"/>
                <w:szCs w:val="24"/>
              </w:rPr>
            </w:pPr>
            <w:r>
              <w:rPr>
                <w:rFonts w:ascii="Calibri" w:hAnsi="Calibri" w:cs="Calibri"/>
                <w:b/>
                <w:sz w:val="24"/>
                <w:szCs w:val="24"/>
                <w:lang w:eastAsia="en-US"/>
              </w:rPr>
              <w:t>Überschrift (Kennzeichnung)</w:t>
            </w:r>
          </w:p>
        </w:tc>
      </w:tr>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3"/>
                <w:szCs w:val="23"/>
                <w:lang w:val="en-GB"/>
              </w:rPr>
            </w:pPr>
            <w:r>
              <w:rPr>
                <w:rFonts w:ascii="Calibri" w:hAnsi="Calibri" w:cs="Calibri"/>
                <w:sz w:val="23"/>
                <w:szCs w:val="23"/>
                <w:lang w:val="en-GB" w:eastAsia="en-US"/>
              </w:rPr>
              <w:t>Thalia, id est capacitas, quae comoedias edidit. (Z. 7-8)</w:t>
            </w:r>
          </w:p>
        </w:tc>
        <w:tc>
          <w:tcPr>
            <w:tcW w:w="311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jc w:val="center"/>
              <w:rPr>
                <w:rFonts w:ascii="Calibri" w:hAnsi="Calibri" w:cs="Calibri"/>
                <w:i/>
                <w:color w:val="538135" w:themeColor="accent6" w:themeShade="BF"/>
                <w:kern w:val="24"/>
                <w:sz w:val="23"/>
                <w:szCs w:val="23"/>
                <w:lang w:val="en-GB"/>
              </w:rPr>
            </w:pPr>
            <w:r>
              <w:rPr>
                <w:rFonts w:ascii="Calibri" w:hAnsi="Calibri" w:cs="Calibri"/>
                <w:i/>
                <w:color w:val="538135" w:themeColor="accent6" w:themeShade="BF"/>
                <w:kern w:val="24"/>
                <w:sz w:val="23"/>
                <w:szCs w:val="23"/>
                <w:lang w:val="en-GB"/>
              </w:rPr>
              <w:t>B</w:t>
            </w:r>
          </w:p>
        </w:tc>
      </w:tr>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lang w:val="en-GB" w:eastAsia="en-US"/>
              </w:rPr>
              <w:t xml:space="preserve">Urania, id est caelestis, quae astrologiam invenit. </w:t>
            </w:r>
            <w:r>
              <w:rPr>
                <w:rFonts w:ascii="Calibri" w:hAnsi="Calibri" w:cs="Calibri"/>
                <w:sz w:val="23"/>
                <w:szCs w:val="23"/>
                <w:lang w:val="de-AT" w:eastAsia="en-US"/>
              </w:rPr>
              <w:t>(Z. 11-12)</w:t>
            </w:r>
          </w:p>
        </w:tc>
        <w:tc>
          <w:tcPr>
            <w:tcW w:w="311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jc w:val="center"/>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E</w:t>
            </w:r>
          </w:p>
        </w:tc>
      </w:tr>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rPr>
            </w:pPr>
            <w:r>
              <w:rPr>
                <w:rFonts w:ascii="Calibri" w:hAnsi="Calibri" w:cs="Calibri"/>
                <w:sz w:val="23"/>
                <w:szCs w:val="23"/>
                <w:lang w:val="en-GB" w:eastAsia="en-US"/>
              </w:rPr>
              <w:t xml:space="preserve">Euterpe, id est bene delectans, quae tibias invenit. </w:t>
            </w:r>
            <w:r>
              <w:rPr>
                <w:rFonts w:ascii="Calibri" w:hAnsi="Calibri" w:cs="Calibri"/>
                <w:sz w:val="23"/>
                <w:szCs w:val="23"/>
                <w:lang w:val="de-AT" w:eastAsia="en-US"/>
              </w:rPr>
              <w:t>(Z. 5-6)</w:t>
            </w:r>
          </w:p>
        </w:tc>
        <w:tc>
          <w:tcPr>
            <w:tcW w:w="311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jc w:val="center"/>
              <w:rPr>
                <w:rFonts w:ascii="Calibri" w:hAnsi="Calibri" w:cs="Calibri"/>
                <w:i/>
                <w:color w:val="538135" w:themeColor="accent6" w:themeShade="BF"/>
                <w:kern w:val="24"/>
                <w:sz w:val="23"/>
                <w:szCs w:val="23"/>
              </w:rPr>
            </w:pPr>
            <w:r>
              <w:rPr>
                <w:rFonts w:ascii="Calibri" w:hAnsi="Calibri" w:cs="Calibri"/>
                <w:i/>
                <w:color w:val="538135" w:themeColor="accent6" w:themeShade="BF"/>
                <w:kern w:val="24"/>
                <w:sz w:val="23"/>
                <w:szCs w:val="23"/>
              </w:rPr>
              <w:t>C</w:t>
            </w:r>
          </w:p>
        </w:tc>
      </w:tr>
      <w:tr w:rsidR="000F0F01" w:rsidTr="00161B31">
        <w:trPr>
          <w:cantSplit/>
          <w:trHeight w:val="265"/>
        </w:trPr>
        <w:tc>
          <w:tcPr>
            <w:tcW w:w="584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lang w:val="en-GB"/>
              </w:rPr>
            </w:pPr>
            <w:r>
              <w:rPr>
                <w:rFonts w:ascii="Calibri" w:hAnsi="Calibri" w:cs="Calibri"/>
                <w:sz w:val="23"/>
                <w:szCs w:val="23"/>
                <w:lang w:val="en-GB" w:eastAsia="en-US"/>
              </w:rPr>
              <w:t>Polhymnia, id est multam memoriam faciens, quae rhetoricam invenit. (Z. 8-9)</w:t>
            </w:r>
          </w:p>
        </w:tc>
        <w:tc>
          <w:tcPr>
            <w:tcW w:w="311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jc w:val="center"/>
              <w:rPr>
                <w:rFonts w:ascii="Calibri" w:hAnsi="Calibri" w:cs="Calibri"/>
                <w:i/>
                <w:color w:val="538135" w:themeColor="accent6" w:themeShade="BF"/>
                <w:kern w:val="24"/>
                <w:sz w:val="23"/>
                <w:szCs w:val="23"/>
                <w:lang w:val="en-GB"/>
              </w:rPr>
            </w:pPr>
            <w:r>
              <w:rPr>
                <w:rFonts w:ascii="Calibri" w:hAnsi="Calibri" w:cs="Calibri"/>
                <w:i/>
                <w:color w:val="538135" w:themeColor="accent6" w:themeShade="BF"/>
                <w:kern w:val="24"/>
                <w:sz w:val="23"/>
                <w:szCs w:val="23"/>
                <w:lang w:val="en-GB"/>
              </w:rPr>
              <w:t>D</w:t>
            </w:r>
          </w:p>
        </w:tc>
      </w:tr>
    </w:tbl>
    <w:p w:rsidR="000F0F01" w:rsidRDefault="000F0F01" w:rsidP="000F0F01"/>
    <w:p w:rsidR="000F0F01" w:rsidRDefault="000F0F01" w:rsidP="000F0F01">
      <w:pPr>
        <w:pStyle w:val="Input"/>
        <w:jc w:val="left"/>
        <w:rPr>
          <w:rFonts w:ascii="Arial" w:hAnsi="Arial" w:cs="Arial"/>
          <w:sz w:val="22"/>
          <w:lang w:val="de-AT"/>
        </w:rPr>
      </w:pPr>
      <w:r>
        <w:rPr>
          <w:rFonts w:ascii="Arial" w:hAnsi="Arial" w:cs="Arial"/>
          <w:sz w:val="22"/>
          <w:u w:val="single"/>
          <w:lang w:val="de-AT"/>
        </w:rPr>
        <w:lastRenderedPageBreak/>
        <w:t>Aufgabe 5 (zu die neun Musen):</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5"/>
        <w:gridCol w:w="990"/>
        <w:gridCol w:w="989"/>
      </w:tblGrid>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rPr>
                <w:rFonts w:cs="Calibri"/>
                <w:szCs w:val="24"/>
              </w:rPr>
            </w:pP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jc w:val="center"/>
              <w:rPr>
                <w:rFonts w:cs="Calibri"/>
                <w:b/>
                <w:bCs/>
                <w:szCs w:val="24"/>
              </w:rPr>
            </w:pPr>
            <w:r>
              <w:rPr>
                <w:rFonts w:cs="Calibri"/>
                <w:b/>
                <w:bCs/>
                <w:szCs w:val="24"/>
              </w:rPr>
              <w:t>richtig</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jc w:val="center"/>
              <w:rPr>
                <w:rFonts w:cs="Calibri"/>
                <w:b/>
                <w:bCs/>
                <w:szCs w:val="24"/>
              </w:rPr>
            </w:pPr>
            <w:r>
              <w:rPr>
                <w:rFonts w:cs="Calibri"/>
                <w:b/>
                <w:bCs/>
                <w:szCs w:val="24"/>
              </w:rPr>
              <w:t>falsch</w:t>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Clio ist die Muse der Witze.</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Erato erfand die Geometrie.</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Calliope lehrt Literatur.</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 xml:space="preserve">Terpsichore erfreut sich an den Trommeln. </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r>
    </w:tbl>
    <w:p w:rsidR="000F0F01" w:rsidRDefault="000F0F01" w:rsidP="000F0F01">
      <w:pPr>
        <w:rPr>
          <w:rFonts w:ascii="Calibri" w:eastAsia="Times New Roman" w:hAnsi="Calibri" w:cs="Times New Roman"/>
          <w:b/>
          <w:szCs w:val="24"/>
          <w:lang w:eastAsia="de-DE"/>
        </w:rPr>
      </w:pPr>
    </w:p>
    <w:p w:rsidR="000F0F01" w:rsidRDefault="000F0F01" w:rsidP="000F0F01">
      <w:pPr>
        <w:pStyle w:val="Input"/>
        <w:jc w:val="left"/>
        <w:rPr>
          <w:rFonts w:ascii="Arial" w:hAnsi="Arial" w:cs="Arial"/>
          <w:sz w:val="22"/>
        </w:rPr>
      </w:pPr>
      <w:r>
        <w:rPr>
          <w:rFonts w:ascii="Arial" w:hAnsi="Arial" w:cs="Arial"/>
          <w:sz w:val="22"/>
          <w:u w:val="single"/>
          <w:lang w:val="de-AT"/>
        </w:rPr>
        <w:t>Aufgabe 6 (zu die neun Musen):</w:t>
      </w:r>
      <w:r>
        <w:rPr>
          <w:rFonts w:ascii="Arial" w:hAnsi="Arial" w:cs="Arial"/>
          <w:sz w:val="22"/>
          <w:lang w:val="de-AT"/>
        </w:rPr>
        <w:t xml:space="preserve"> </w:t>
      </w:r>
    </w:p>
    <w:tbl>
      <w:tblPr>
        <w:tblW w:w="0" w:type="auto"/>
        <w:tblLook w:val="04A0" w:firstRow="1" w:lastRow="0" w:firstColumn="1" w:lastColumn="0" w:noHBand="0" w:noVBand="1"/>
      </w:tblPr>
      <w:tblGrid>
        <w:gridCol w:w="3596"/>
        <w:gridCol w:w="937"/>
        <w:gridCol w:w="3524"/>
        <w:gridCol w:w="1005"/>
      </w:tblGrid>
      <w:tr w:rsidR="000F0F01" w:rsidTr="00161B31">
        <w:tc>
          <w:tcPr>
            <w:tcW w:w="359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lang w:val="de-DE"/>
              </w:rPr>
            </w:pPr>
            <w:r>
              <w:rPr>
                <w:rFonts w:ascii="Arial" w:hAnsi="Arial" w:cs="Arial"/>
                <w:b/>
                <w:sz w:val="22"/>
                <w:lang w:val="de-DE"/>
              </w:rPr>
              <w:t>Clio</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color w:val="538135" w:themeColor="accent6" w:themeShade="BF"/>
                <w:sz w:val="22"/>
                <w:lang w:val="de-DE"/>
              </w:rPr>
            </w:pPr>
            <w:r>
              <w:rPr>
                <w:rFonts w:ascii="Arial" w:hAnsi="Arial" w:cs="Arial"/>
                <w:b/>
                <w:i/>
                <w:color w:val="538135" w:themeColor="accent6" w:themeShade="BF"/>
                <w:sz w:val="22"/>
                <w:lang w:val="de-DE"/>
              </w:rPr>
              <w:t>2</w:t>
            </w:r>
          </w:p>
        </w:tc>
        <w:tc>
          <w:tcPr>
            <w:tcW w:w="352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lang w:val="de-DE"/>
              </w:rPr>
            </w:pPr>
            <w:r>
              <w:rPr>
                <w:rFonts w:ascii="Arial" w:hAnsi="Arial" w:cs="Arial"/>
                <w:b/>
                <w:sz w:val="22"/>
                <w:lang w:val="de-DE"/>
              </w:rPr>
              <w:t>Thalia</w:t>
            </w:r>
          </w:p>
        </w:tc>
        <w:tc>
          <w:tcPr>
            <w:tcW w:w="1005"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color w:val="538135" w:themeColor="accent6" w:themeShade="BF"/>
                <w:sz w:val="22"/>
                <w:lang w:val="de-DE"/>
              </w:rPr>
            </w:pPr>
            <w:r>
              <w:rPr>
                <w:rFonts w:ascii="Arial" w:hAnsi="Arial" w:cs="Arial"/>
                <w:b/>
                <w:i/>
                <w:color w:val="538135" w:themeColor="accent6" w:themeShade="BF"/>
                <w:sz w:val="22"/>
                <w:lang w:val="de-DE"/>
              </w:rPr>
              <w:t>3</w:t>
            </w:r>
          </w:p>
        </w:tc>
      </w:tr>
      <w:tr w:rsidR="000F0F01" w:rsidTr="00161B31">
        <w:tc>
          <w:tcPr>
            <w:tcW w:w="359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lang w:val="de-DE"/>
              </w:rPr>
            </w:pPr>
            <w:r>
              <w:rPr>
                <w:rFonts w:ascii="Arial" w:hAnsi="Arial" w:cs="Arial"/>
                <w:b/>
                <w:sz w:val="22"/>
                <w:lang w:val="de-DE"/>
              </w:rPr>
              <w:t>Urania</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color w:val="538135" w:themeColor="accent6" w:themeShade="BF"/>
                <w:sz w:val="22"/>
                <w:lang w:val="de-DE"/>
              </w:rPr>
            </w:pPr>
            <w:r>
              <w:rPr>
                <w:rFonts w:ascii="Arial" w:hAnsi="Arial" w:cs="Arial"/>
                <w:b/>
                <w:i/>
                <w:color w:val="538135" w:themeColor="accent6" w:themeShade="BF"/>
                <w:sz w:val="22"/>
                <w:lang w:val="de-DE"/>
              </w:rPr>
              <w:t>1</w:t>
            </w:r>
          </w:p>
        </w:tc>
        <w:tc>
          <w:tcPr>
            <w:tcW w:w="352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lang w:val="de-DE"/>
              </w:rPr>
            </w:pPr>
            <w:r>
              <w:rPr>
                <w:rFonts w:ascii="Arial" w:hAnsi="Arial" w:cs="Arial"/>
                <w:b/>
                <w:sz w:val="22"/>
                <w:lang w:val="de-DE"/>
              </w:rPr>
              <w:t>Terpsichore</w:t>
            </w:r>
          </w:p>
        </w:tc>
        <w:tc>
          <w:tcPr>
            <w:tcW w:w="1005"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color w:val="538135" w:themeColor="accent6" w:themeShade="BF"/>
                <w:sz w:val="22"/>
                <w:lang w:val="de-DE"/>
              </w:rPr>
            </w:pPr>
            <w:r>
              <w:rPr>
                <w:rFonts w:ascii="Arial" w:hAnsi="Arial" w:cs="Arial"/>
                <w:b/>
                <w:i/>
                <w:color w:val="538135" w:themeColor="accent6" w:themeShade="BF"/>
                <w:sz w:val="22"/>
                <w:lang w:val="de-DE"/>
              </w:rPr>
              <w:t>5</w:t>
            </w:r>
          </w:p>
        </w:tc>
      </w:tr>
      <w:tr w:rsidR="000F0F01" w:rsidTr="00161B31">
        <w:tc>
          <w:tcPr>
            <w:tcW w:w="359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lang w:val="de-DE"/>
              </w:rPr>
            </w:pPr>
            <w:r>
              <w:rPr>
                <w:rFonts w:ascii="Arial" w:hAnsi="Arial" w:cs="Arial"/>
                <w:b/>
                <w:sz w:val="22"/>
                <w:lang w:val="de-DE"/>
              </w:rPr>
              <w:t>Euterpe</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color w:val="538135" w:themeColor="accent6" w:themeShade="BF"/>
                <w:sz w:val="22"/>
                <w:lang w:val="de-DE"/>
              </w:rPr>
            </w:pPr>
            <w:r>
              <w:rPr>
                <w:rFonts w:ascii="Arial" w:hAnsi="Arial" w:cs="Arial"/>
                <w:b/>
                <w:i/>
                <w:color w:val="538135" w:themeColor="accent6" w:themeShade="BF"/>
                <w:sz w:val="22"/>
                <w:lang w:val="de-DE"/>
              </w:rPr>
              <w:t>8</w:t>
            </w:r>
          </w:p>
        </w:tc>
        <w:tc>
          <w:tcPr>
            <w:tcW w:w="352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lang w:val="de-DE"/>
              </w:rPr>
            </w:pPr>
            <w:r>
              <w:rPr>
                <w:rFonts w:ascii="Arial" w:hAnsi="Arial" w:cs="Arial"/>
                <w:b/>
                <w:sz w:val="22"/>
                <w:lang w:val="de-DE"/>
              </w:rPr>
              <w:t>Calliope</w:t>
            </w:r>
          </w:p>
        </w:tc>
        <w:tc>
          <w:tcPr>
            <w:tcW w:w="1005"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color w:val="538135" w:themeColor="accent6" w:themeShade="BF"/>
                <w:sz w:val="22"/>
                <w:lang w:val="de-DE"/>
              </w:rPr>
            </w:pPr>
            <w:r>
              <w:rPr>
                <w:rFonts w:ascii="Arial" w:hAnsi="Arial" w:cs="Arial"/>
                <w:b/>
                <w:i/>
                <w:color w:val="538135" w:themeColor="accent6" w:themeShade="BF"/>
                <w:sz w:val="22"/>
                <w:lang w:val="de-DE"/>
              </w:rPr>
              <w:t>4</w:t>
            </w:r>
          </w:p>
        </w:tc>
      </w:tr>
      <w:tr w:rsidR="000F0F01" w:rsidTr="00161B31">
        <w:tc>
          <w:tcPr>
            <w:tcW w:w="359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lang w:val="de-DE"/>
              </w:rPr>
            </w:pPr>
            <w:r>
              <w:rPr>
                <w:rFonts w:ascii="Arial" w:hAnsi="Arial" w:cs="Arial"/>
                <w:b/>
                <w:sz w:val="22"/>
                <w:lang w:val="de-DE"/>
              </w:rPr>
              <w:t>Melpomene</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color w:val="538135" w:themeColor="accent6" w:themeShade="BF"/>
                <w:sz w:val="22"/>
                <w:lang w:val="de-DE"/>
              </w:rPr>
            </w:pPr>
            <w:r>
              <w:rPr>
                <w:rFonts w:ascii="Arial" w:hAnsi="Arial" w:cs="Arial"/>
                <w:b/>
                <w:i/>
                <w:color w:val="538135" w:themeColor="accent6" w:themeShade="BF"/>
                <w:sz w:val="22"/>
                <w:lang w:val="de-DE"/>
              </w:rPr>
              <w:t>9</w:t>
            </w:r>
          </w:p>
        </w:tc>
        <w:tc>
          <w:tcPr>
            <w:tcW w:w="352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lang w:val="de-DE"/>
              </w:rPr>
            </w:pPr>
            <w:r>
              <w:rPr>
                <w:rFonts w:ascii="Arial" w:hAnsi="Arial" w:cs="Arial"/>
                <w:b/>
                <w:sz w:val="22"/>
                <w:lang w:val="de-DE"/>
              </w:rPr>
              <w:t>Erato</w:t>
            </w:r>
          </w:p>
        </w:tc>
        <w:tc>
          <w:tcPr>
            <w:tcW w:w="1005"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color w:val="538135" w:themeColor="accent6" w:themeShade="BF"/>
                <w:sz w:val="22"/>
                <w:lang w:val="de-DE"/>
              </w:rPr>
            </w:pPr>
            <w:r>
              <w:rPr>
                <w:rFonts w:ascii="Arial" w:hAnsi="Arial" w:cs="Arial"/>
                <w:b/>
                <w:i/>
                <w:color w:val="538135" w:themeColor="accent6" w:themeShade="BF"/>
                <w:sz w:val="22"/>
                <w:lang w:val="de-DE"/>
              </w:rPr>
              <w:t>7</w:t>
            </w:r>
          </w:p>
        </w:tc>
      </w:tr>
      <w:tr w:rsidR="000F0F01" w:rsidTr="00161B31">
        <w:trPr>
          <w:trHeight w:val="96"/>
        </w:trPr>
        <w:tc>
          <w:tcPr>
            <w:tcW w:w="3596"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lang w:val="de-DE"/>
              </w:rPr>
            </w:pPr>
            <w:r>
              <w:rPr>
                <w:rFonts w:ascii="Arial" w:hAnsi="Arial" w:cs="Arial"/>
                <w:b/>
                <w:sz w:val="22"/>
                <w:lang w:val="de-DE"/>
              </w:rPr>
              <w:t>Polhymnia</w:t>
            </w:r>
          </w:p>
        </w:tc>
        <w:tc>
          <w:tcPr>
            <w:tcW w:w="93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color w:val="538135" w:themeColor="accent6" w:themeShade="BF"/>
                <w:sz w:val="22"/>
                <w:lang w:val="de-DE"/>
              </w:rPr>
            </w:pPr>
            <w:r>
              <w:rPr>
                <w:rFonts w:ascii="Arial" w:hAnsi="Arial" w:cs="Arial"/>
                <w:b/>
                <w:i/>
                <w:color w:val="538135" w:themeColor="accent6" w:themeShade="BF"/>
                <w:sz w:val="22"/>
                <w:lang w:val="de-DE"/>
              </w:rPr>
              <w:t>6</w:t>
            </w:r>
          </w:p>
        </w:tc>
        <w:tc>
          <w:tcPr>
            <w:tcW w:w="3524" w:type="dxa"/>
            <w:tcBorders>
              <w:top w:val="single" w:sz="4" w:space="0" w:color="auto"/>
              <w:left w:val="single" w:sz="4" w:space="0" w:color="auto"/>
              <w:bottom w:val="single" w:sz="4" w:space="0" w:color="auto"/>
              <w:right w:val="single" w:sz="4" w:space="0" w:color="auto"/>
            </w:tcBorders>
          </w:tcPr>
          <w:p w:rsidR="000F0F01" w:rsidRDefault="000F0F01" w:rsidP="00161B31">
            <w:pPr>
              <w:rPr>
                <w:rFonts w:ascii="Arial" w:hAnsi="Arial" w:cs="Arial"/>
                <w:b/>
                <w:sz w:val="22"/>
                <w:lang w:val="de-DE"/>
              </w:rPr>
            </w:pPr>
          </w:p>
        </w:tc>
        <w:tc>
          <w:tcPr>
            <w:tcW w:w="1005" w:type="dxa"/>
            <w:tcBorders>
              <w:top w:val="single" w:sz="4" w:space="0" w:color="auto"/>
              <w:left w:val="single" w:sz="4" w:space="0" w:color="auto"/>
              <w:bottom w:val="single" w:sz="4" w:space="0" w:color="auto"/>
              <w:right w:val="single" w:sz="4" w:space="0" w:color="auto"/>
            </w:tcBorders>
          </w:tcPr>
          <w:p w:rsidR="000F0F01" w:rsidRDefault="000F0F01" w:rsidP="00161B31">
            <w:pPr>
              <w:rPr>
                <w:rFonts w:ascii="Arial" w:hAnsi="Arial" w:cs="Arial"/>
                <w:b/>
                <w:sz w:val="22"/>
                <w:lang w:val="de-DE"/>
              </w:rPr>
            </w:pPr>
          </w:p>
        </w:tc>
      </w:tr>
    </w:tbl>
    <w:p w:rsidR="000F0F01" w:rsidRDefault="000F0F01" w:rsidP="000F0F01">
      <w:pPr>
        <w:rPr>
          <w:rFonts w:ascii="Arial" w:hAnsi="Arial" w:cs="Arial"/>
          <w:sz w:val="22"/>
        </w:rPr>
      </w:pPr>
    </w:p>
    <w:p w:rsidR="000F0F01" w:rsidRDefault="000F0F01" w:rsidP="000F0F01">
      <w:pPr>
        <w:rPr>
          <w:rFonts w:ascii="Arial" w:hAnsi="Arial" w:cs="Arial"/>
          <w:b/>
          <w:sz w:val="22"/>
          <w:u w:val="single"/>
        </w:rPr>
      </w:pPr>
      <w:r>
        <w:rPr>
          <w:rFonts w:ascii="Arial" w:hAnsi="Arial" w:cs="Arial"/>
          <w:b/>
          <w:sz w:val="22"/>
          <w:u w:val="single"/>
        </w:rPr>
        <w:t>Deucalion und Pyrrha</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Jupiter überschwemmte die Welt mit gießenden Regenströmen und einer Sintflut wegen der Kühnheit des Lycaon und der übrigen Sterblichen, welche mit ihren Schandtaten sogar die Macht der Götter prüften. Zunächst aber gab es eine Sintflut unter Ogyges, dem König der Thebaner, nicht unter Saturn; die zweite unter Jupiter, welche auch Deucalionis genannt wird. Und als zwei Sterbliche die übrigen durch ihre Ehre übertrafen, flohen Deucalion, der Sohn des Prometheus, und Pyrrha, dieselbe Tochter und Frau, vor der Überschwemmung der Regengüsse auf dem Berg Parnass. Und durch das Los der ermahnten Themis, welche zu dieser Zeit Tempelvorsteherin der Erde war, von den Göttern durch Bitten erlangten sie die Gunst des zeugenden Kindes. Und durch den Beschluss Apolls in seinem Tempel, der auf demselben Hügel gewesen ist, antwortete ein Orakel, dass sie auf dem Berg die Knochen ihrer Mutter auf die Erde niederwerfen sollen. Schließlich begannen sie durch die große Zweideutigkeit zu stocken, was die Knochen ihrer Mutter seien, schließlich verstanden sie, weil die Mutter derer die Erde sei und Steine die Knochen der Erde sind; bald also warfen sie die Steine hinter den Rücken. Diejenigen, die Deucalion war, wurden zu Männern, die Pyrrha, zu Frauen. Später kam Prometheus und belebte jene Menschen, nachdem die himmlische Fackel herbeigebracht wurde. </w:t>
      </w:r>
    </w:p>
    <w:p w:rsidR="000F0F01" w:rsidRDefault="000F0F01" w:rsidP="000F0F01">
      <w:pPr>
        <w:rPr>
          <w:rFonts w:ascii="Arial" w:hAnsi="Arial" w:cs="Arial"/>
          <w:sz w:val="22"/>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1 (zu Deucalion und Pyrrha):</w:t>
      </w:r>
      <w:r>
        <w:rPr>
          <w:rFonts w:ascii="Arial" w:hAnsi="Arial" w:cs="Arial"/>
          <w:sz w:val="22"/>
          <w:lang w:val="de-AT"/>
        </w:rPr>
        <w:t xml:space="preserve"> </w:t>
      </w:r>
    </w:p>
    <w:tbl>
      <w:tblPr>
        <w:tblW w:w="0" w:type="auto"/>
        <w:tblLook w:val="04A0" w:firstRow="1" w:lastRow="0" w:firstColumn="1" w:lastColumn="0" w:noHBand="0" w:noVBand="1"/>
      </w:tblPr>
      <w:tblGrid>
        <w:gridCol w:w="1794"/>
        <w:gridCol w:w="2879"/>
        <w:gridCol w:w="2770"/>
        <w:gridCol w:w="742"/>
        <w:gridCol w:w="877"/>
      </w:tblGrid>
      <w:tr w:rsidR="000F0F01" w:rsidTr="00161B31">
        <w:tc>
          <w:tcPr>
            <w:tcW w:w="1794"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2879"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277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74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87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79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sceleribus</w:t>
            </w:r>
          </w:p>
        </w:tc>
        <w:tc>
          <w:tcPr>
            <w:tcW w:w="287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lang w:val="en-GB"/>
              </w:rPr>
            </w:pPr>
            <w:r>
              <w:rPr>
                <w:rFonts w:ascii="Arial" w:hAnsi="Arial" w:cs="Arial"/>
                <w:b/>
                <w:i/>
                <w:sz w:val="22"/>
                <w:lang w:val="en-GB"/>
              </w:rPr>
              <w:t>scelus, eris, n.</w:t>
            </w:r>
          </w:p>
        </w:tc>
        <w:tc>
          <w:tcPr>
            <w:tcW w:w="277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Verbrechen, Untat</w:t>
            </w:r>
          </w:p>
        </w:tc>
        <w:tc>
          <w:tcPr>
            <w:tcW w:w="74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457</w:t>
            </w:r>
          </w:p>
        </w:tc>
        <w:tc>
          <w:tcPr>
            <w:tcW w:w="87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1</w:t>
            </w:r>
          </w:p>
        </w:tc>
      </w:tr>
      <w:tr w:rsidR="000F0F01" w:rsidTr="00161B31">
        <w:tc>
          <w:tcPr>
            <w:tcW w:w="179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profusis</w:t>
            </w:r>
          </w:p>
        </w:tc>
        <w:tc>
          <w:tcPr>
            <w:tcW w:w="287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profundo 3. fudi, fusus</w:t>
            </w:r>
          </w:p>
        </w:tc>
        <w:tc>
          <w:tcPr>
            <w:tcW w:w="277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ausströmen lassen</w:t>
            </w:r>
          </w:p>
        </w:tc>
        <w:tc>
          <w:tcPr>
            <w:tcW w:w="74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408</w:t>
            </w:r>
          </w:p>
        </w:tc>
        <w:tc>
          <w:tcPr>
            <w:tcW w:w="87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79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inundavit</w:t>
            </w:r>
          </w:p>
        </w:tc>
        <w:tc>
          <w:tcPr>
            <w:tcW w:w="287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inundo 1. </w:t>
            </w:r>
          </w:p>
        </w:tc>
        <w:tc>
          <w:tcPr>
            <w:tcW w:w="277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überfluten</w:t>
            </w:r>
          </w:p>
        </w:tc>
        <w:tc>
          <w:tcPr>
            <w:tcW w:w="74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276</w:t>
            </w:r>
          </w:p>
        </w:tc>
        <w:tc>
          <w:tcPr>
            <w:tcW w:w="87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79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diluvio</w:t>
            </w:r>
          </w:p>
        </w:tc>
        <w:tc>
          <w:tcPr>
            <w:tcW w:w="287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diluvium, i, n.</w:t>
            </w:r>
          </w:p>
        </w:tc>
        <w:tc>
          <w:tcPr>
            <w:tcW w:w="277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Überschwemmung</w:t>
            </w:r>
          </w:p>
        </w:tc>
        <w:tc>
          <w:tcPr>
            <w:tcW w:w="74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159</w:t>
            </w:r>
          </w:p>
        </w:tc>
        <w:tc>
          <w:tcPr>
            <w:tcW w:w="87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79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antecessissent</w:t>
            </w:r>
          </w:p>
        </w:tc>
        <w:tc>
          <w:tcPr>
            <w:tcW w:w="287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antecedo 3. cessi, cessum</w:t>
            </w:r>
          </w:p>
        </w:tc>
        <w:tc>
          <w:tcPr>
            <w:tcW w:w="277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vorangehen</w:t>
            </w:r>
          </w:p>
        </w:tc>
        <w:tc>
          <w:tcPr>
            <w:tcW w:w="74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38</w:t>
            </w:r>
          </w:p>
        </w:tc>
        <w:tc>
          <w:tcPr>
            <w:tcW w:w="87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79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proluviem</w:t>
            </w:r>
          </w:p>
        </w:tc>
        <w:tc>
          <w:tcPr>
            <w:tcW w:w="287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proluvies, ei, f.</w:t>
            </w:r>
          </w:p>
        </w:tc>
        <w:tc>
          <w:tcPr>
            <w:tcW w:w="277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Überschwemmung</w:t>
            </w:r>
          </w:p>
        </w:tc>
        <w:tc>
          <w:tcPr>
            <w:tcW w:w="74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409</w:t>
            </w:r>
          </w:p>
        </w:tc>
        <w:tc>
          <w:tcPr>
            <w:tcW w:w="87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79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ossa</w:t>
            </w:r>
          </w:p>
        </w:tc>
        <w:tc>
          <w:tcPr>
            <w:tcW w:w="287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os, ossis, n.</w:t>
            </w:r>
          </w:p>
        </w:tc>
        <w:tc>
          <w:tcPr>
            <w:tcW w:w="277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Knochen</w:t>
            </w:r>
          </w:p>
        </w:tc>
        <w:tc>
          <w:tcPr>
            <w:tcW w:w="74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357</w:t>
            </w:r>
          </w:p>
        </w:tc>
        <w:tc>
          <w:tcPr>
            <w:tcW w:w="87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r w:rsidR="000F0F01" w:rsidTr="00161B31">
        <w:tc>
          <w:tcPr>
            <w:tcW w:w="179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recordati</w:t>
            </w:r>
          </w:p>
        </w:tc>
        <w:tc>
          <w:tcPr>
            <w:tcW w:w="287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 xml:space="preserve">recordor 1. </w:t>
            </w:r>
          </w:p>
        </w:tc>
        <w:tc>
          <w:tcPr>
            <w:tcW w:w="277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sich erinnern, bedenken</w:t>
            </w:r>
          </w:p>
        </w:tc>
        <w:tc>
          <w:tcPr>
            <w:tcW w:w="74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430</w:t>
            </w:r>
          </w:p>
        </w:tc>
        <w:tc>
          <w:tcPr>
            <w:tcW w:w="87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2</w:t>
            </w:r>
          </w:p>
        </w:tc>
      </w:tr>
      <w:tr w:rsidR="000F0F01" w:rsidTr="00161B31">
        <w:tc>
          <w:tcPr>
            <w:tcW w:w="1794"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efficiebantur</w:t>
            </w:r>
          </w:p>
        </w:tc>
        <w:tc>
          <w:tcPr>
            <w:tcW w:w="2879"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efficio 3M. feci, fectus</w:t>
            </w:r>
          </w:p>
        </w:tc>
        <w:tc>
          <w:tcPr>
            <w:tcW w:w="277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i/>
                <w:color w:val="538135" w:themeColor="accent6" w:themeShade="BF"/>
                <w:sz w:val="22"/>
              </w:rPr>
            </w:pPr>
            <w:r>
              <w:rPr>
                <w:rFonts w:ascii="Arial" w:hAnsi="Arial" w:cs="Arial"/>
                <w:i/>
                <w:color w:val="538135" w:themeColor="accent6" w:themeShade="BF"/>
                <w:sz w:val="22"/>
              </w:rPr>
              <w:t>bewirken, schaffen</w:t>
            </w:r>
          </w:p>
        </w:tc>
        <w:tc>
          <w:tcPr>
            <w:tcW w:w="74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173</w:t>
            </w:r>
          </w:p>
        </w:tc>
        <w:tc>
          <w:tcPr>
            <w:tcW w:w="87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i/>
                <w:color w:val="538135" w:themeColor="accent6" w:themeShade="BF"/>
                <w:sz w:val="22"/>
              </w:rPr>
            </w:pPr>
            <w:r>
              <w:rPr>
                <w:rFonts w:ascii="Arial" w:hAnsi="Arial" w:cs="Arial"/>
                <w:i/>
                <w:color w:val="538135" w:themeColor="accent6" w:themeShade="BF"/>
                <w:sz w:val="22"/>
              </w:rPr>
              <w:t>1</w:t>
            </w:r>
          </w:p>
        </w:tc>
      </w:tr>
    </w:tbl>
    <w:p w:rsidR="000F0F01" w:rsidRDefault="000F0F01" w:rsidP="000F0F01">
      <w:pPr>
        <w:rPr>
          <w:rFonts w:ascii="Calibri" w:eastAsia="Times New Roman" w:hAnsi="Calibri" w:cs="Times New Roman"/>
          <w:b/>
          <w:szCs w:val="24"/>
          <w:u w:val="single"/>
          <w:lang w:eastAsia="de-DE"/>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2 (zu Deucalion und Pyrrha):</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5326"/>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lang w:val="de-AT"/>
              </w:rPr>
            </w:pPr>
            <w:r>
              <w:rPr>
                <w:rFonts w:ascii="Calibri" w:hAnsi="Calibri" w:cs="Calibri"/>
                <w:b/>
                <w:sz w:val="24"/>
                <w:szCs w:val="24"/>
                <w:lang w:val="de-AT"/>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rPr>
            </w:pPr>
            <w:r>
              <w:rPr>
                <w:rFonts w:ascii="Calibri" w:hAnsi="Calibri" w:cs="Calibri"/>
                <w:b/>
                <w:sz w:val="24"/>
                <w:szCs w:val="24"/>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sz w:val="24"/>
                <w:szCs w:val="24"/>
                <w:lang w:val="de-AT"/>
              </w:rPr>
            </w:pPr>
            <w:r>
              <w:rPr>
                <w:rFonts w:ascii="Calibri" w:hAnsi="Calibri" w:cs="Calibri"/>
                <w:i/>
                <w:sz w:val="24"/>
                <w:szCs w:val="24"/>
                <w:lang w:val="de-AT"/>
              </w:rPr>
              <w:t>z.B. Mortalität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sz w:val="24"/>
                <w:szCs w:val="24"/>
                <w:lang w:val="de-AT"/>
              </w:rPr>
            </w:pPr>
            <w:r>
              <w:rPr>
                <w:rFonts w:ascii="Calibri" w:hAnsi="Calibri" w:cs="Calibri"/>
                <w:i/>
                <w:sz w:val="24"/>
                <w:szCs w:val="24"/>
                <w:lang w:val="de-AT"/>
              </w:rPr>
              <w:t>mortalium</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sz w:val="24"/>
                <w:szCs w:val="24"/>
              </w:rPr>
              <w:t>mountain (engl.)</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lang w:val="de-AT"/>
              </w:rPr>
            </w:pPr>
            <w:r>
              <w:rPr>
                <w:rFonts w:ascii="Calibri" w:hAnsi="Calibri" w:cs="Calibri"/>
                <w:i/>
                <w:color w:val="538135" w:themeColor="accent6" w:themeShade="BF"/>
                <w:sz w:val="24"/>
                <w:szCs w:val="24"/>
                <w:lang w:val="de-AT"/>
              </w:rPr>
              <w:t>monte</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rPr>
            </w:pPr>
            <w:r>
              <w:rPr>
                <w:rFonts w:ascii="Calibri" w:hAnsi="Calibri"/>
                <w:sz w:val="24"/>
                <w:szCs w:val="24"/>
              </w:rPr>
              <w:t>Orakel</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oraculum</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rPr>
            </w:pPr>
            <w:r>
              <w:rPr>
                <w:rFonts w:ascii="Calibri" w:hAnsi="Calibri" w:cs="Calibri"/>
                <w:sz w:val="24"/>
                <w:szCs w:val="24"/>
              </w:rPr>
              <w:t>Pietas</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pietate</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cs="Calibri"/>
                <w:sz w:val="24"/>
                <w:szCs w:val="24"/>
                <w:lang w:val="de-AT"/>
              </w:rPr>
              <w:t>Potenz</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potentiam</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Tempel</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templo</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cs="Calibri"/>
                <w:sz w:val="24"/>
                <w:szCs w:val="24"/>
              </w:rPr>
              <w:t>Terrarium</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terrarum</w:t>
            </w:r>
          </w:p>
        </w:tc>
      </w:tr>
    </w:tbl>
    <w:p w:rsidR="000F0F01" w:rsidRDefault="000F0F01" w:rsidP="000F0F01">
      <w:pPr>
        <w:pStyle w:val="Input"/>
        <w:jc w:val="left"/>
        <w:rPr>
          <w:rFonts w:ascii="Arial" w:hAnsi="Arial" w:cs="Arial"/>
          <w:sz w:val="22"/>
          <w:lang w:val="de-AT"/>
        </w:rPr>
      </w:pPr>
      <w:r>
        <w:rPr>
          <w:rFonts w:ascii="Arial" w:hAnsi="Arial" w:cs="Arial"/>
          <w:sz w:val="22"/>
          <w:u w:val="single"/>
          <w:lang w:val="de-AT"/>
        </w:rPr>
        <w:lastRenderedPageBreak/>
        <w:t>Aufgabe 3 (zu Deucalion und Pyrrha):</w:t>
      </w:r>
      <w:r>
        <w:rPr>
          <w:rFonts w:ascii="Arial" w:hAnsi="Arial" w:cs="Arial"/>
          <w:sz w:val="22"/>
          <w:lang w:val="de-AT"/>
        </w:rPr>
        <w:t xml:space="preserve"> </w:t>
      </w:r>
    </w:p>
    <w:p w:rsidR="000F0F01" w:rsidRDefault="000F0F01" w:rsidP="000F0F01">
      <w:pPr>
        <w:pStyle w:val="Input"/>
        <w:jc w:val="left"/>
        <w:rPr>
          <w:rFonts w:ascii="Calibri" w:hAnsi="Calibri"/>
          <w:b w:val="0"/>
          <w:sz w:val="12"/>
          <w:szCs w:val="12"/>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6001"/>
      </w:tblGrid>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Calibri" w:hAnsi="Calibri"/>
                <w:b/>
                <w:szCs w:val="24"/>
              </w:rPr>
            </w:pPr>
            <w:r>
              <w:rPr>
                <w:b/>
                <w:szCs w:val="24"/>
              </w:rPr>
              <w:t>zusammengesetztes Wort</w:t>
            </w:r>
          </w:p>
        </w:tc>
        <w:tc>
          <w:tcPr>
            <w:tcW w:w="600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b/>
                <w:szCs w:val="24"/>
              </w:rPr>
            </w:pPr>
            <w:r>
              <w:rPr>
                <w:b/>
                <w:szCs w:val="24"/>
              </w:rPr>
              <w:t>Präfix / Suffix (Bedeutung) + Grundwort (Bedeutung)</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Cs w:val="24"/>
              </w:rPr>
            </w:pPr>
            <w:r>
              <w:rPr>
                <w:i/>
                <w:szCs w:val="24"/>
              </w:rPr>
              <w:t xml:space="preserve">z.B. profusis </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Cs w:val="24"/>
              </w:rPr>
            </w:pPr>
            <w:r>
              <w:rPr>
                <w:i/>
                <w:szCs w:val="24"/>
              </w:rPr>
              <w:t>Präfix pro- (vorwärts) + fundere (gießen)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antecessissent (Z. 4)</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ante- (voraus-, voran-, vorweg) + cedere (gehen)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effugerunt (Z. 6)</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ex- (heraus-, ent-) + fugere (fliehen)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respondit (Z. 8)</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re- (zurück-, wieder-) + spondere (geloben)</w:t>
            </w:r>
          </w:p>
        </w:tc>
      </w:tr>
      <w:tr w:rsidR="000F0F01" w:rsidTr="00161B31">
        <w:trPr>
          <w:cantSplit/>
          <w:trHeight w:val="265"/>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proicerent (Z. 9)</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pro- (vorwärts-, voran-, weiter-) + iacere (werfen)</w:t>
            </w:r>
          </w:p>
        </w:tc>
      </w:tr>
      <w:tr w:rsidR="000F0F01" w:rsidTr="00161B31">
        <w:trPr>
          <w:cantSplit/>
          <w:trHeight w:val="96"/>
        </w:trPr>
        <w:tc>
          <w:tcPr>
            <w:tcW w:w="2953"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efficiebantur (Z. 13)</w:t>
            </w:r>
          </w:p>
        </w:tc>
        <w:tc>
          <w:tcPr>
            <w:tcW w:w="6001"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ex- (völlig, gründlich) + facere (machen)</w:t>
            </w:r>
          </w:p>
        </w:tc>
      </w:tr>
    </w:tbl>
    <w:p w:rsidR="000F0F01" w:rsidRDefault="000F0F01" w:rsidP="000F0F01">
      <w:pPr>
        <w:rPr>
          <w:sz w:val="22"/>
        </w:rPr>
      </w:pPr>
    </w:p>
    <w:p w:rsidR="000F0F01" w:rsidRDefault="000F0F01" w:rsidP="000F0F01">
      <w:pPr>
        <w:pStyle w:val="Input"/>
        <w:spacing w:before="120"/>
        <w:jc w:val="left"/>
        <w:rPr>
          <w:rFonts w:ascii="Arial" w:hAnsi="Arial" w:cs="Arial"/>
          <w:sz w:val="22"/>
        </w:rPr>
      </w:pPr>
      <w:r>
        <w:rPr>
          <w:rFonts w:ascii="Arial" w:hAnsi="Arial" w:cs="Arial"/>
          <w:sz w:val="22"/>
          <w:u w:val="single"/>
          <w:lang w:val="de-AT"/>
        </w:rPr>
        <w:t xml:space="preserve">Aufgabe 4 (zu Deucalion und Pyrrha): </w:t>
      </w:r>
    </w:p>
    <w:p w:rsidR="000F0F01" w:rsidRDefault="000F0F01" w:rsidP="000F0F01">
      <w:pPr>
        <w:rPr>
          <w:rFonts w:ascii="Arial" w:eastAsia="Times New Roman" w:hAnsi="Arial" w:cs="Arial"/>
          <w:i/>
          <w:color w:val="538135" w:themeColor="accent6" w:themeShade="BF"/>
          <w:sz w:val="22"/>
          <w:szCs w:val="24"/>
          <w:lang w:eastAsia="de-DE"/>
        </w:rPr>
      </w:pPr>
      <w:r>
        <w:rPr>
          <w:rFonts w:ascii="Arial" w:eastAsia="Times New Roman" w:hAnsi="Arial" w:cs="Arial"/>
          <w:i/>
          <w:color w:val="538135" w:themeColor="accent6" w:themeShade="BF"/>
          <w:sz w:val="22"/>
          <w:szCs w:val="24"/>
          <w:lang w:eastAsia="de-DE"/>
        </w:rPr>
        <w:t xml:space="preserve">Jupiter beschloss die Menschheit zu vernichten, da sie nur noch schlecht handeln. Deshalb schickt er eine große Flut, um sie zu ertrinken, aber zwei tugendhafte Menschen, nämlich Deucalion und Pyrrha, überlebten die Flut, indem sie auf den Berg Parnass stiegen. Dort erfuhren sie von einem Orakel, dass sie die Gebeine der Mutter hinter sich werfen sollen. Die beiden Sterblichen wussten nicht was sie tun sollen, da es ein Frevel ist, wenn man die Toten entehrt. Aber dann verstanden sie den Orakelspruch und warfen Steine, welche die Knochen der Mutter Erde sind, hinter sich und es entstanden aus den Steinen Menschen. Diejenigen, welche Deucalion warf, wurden Männer, diejenigen, welche Pyrrha warf, wurden Frauen. </w:t>
      </w:r>
    </w:p>
    <w:p w:rsidR="000F0F01" w:rsidRDefault="000F0F01" w:rsidP="000F0F01">
      <w:pPr>
        <w:rPr>
          <w:rFonts w:ascii="Calibri" w:eastAsia="Times New Roman" w:hAnsi="Calibri" w:cs="Times New Roman"/>
          <w:b/>
          <w:sz w:val="22"/>
          <w:szCs w:val="24"/>
          <w:u w:val="single"/>
          <w:lang w:eastAsia="de-DE"/>
        </w:rPr>
      </w:pPr>
    </w:p>
    <w:p w:rsidR="000F0F01" w:rsidRDefault="000F0F01" w:rsidP="000F0F01">
      <w:pPr>
        <w:rPr>
          <w:rFonts w:ascii="Arial" w:eastAsia="Times New Roman" w:hAnsi="Arial" w:cs="Arial"/>
          <w:b/>
          <w:sz w:val="22"/>
          <w:szCs w:val="24"/>
          <w:lang w:eastAsia="de-DE"/>
        </w:rPr>
      </w:pPr>
      <w:r>
        <w:rPr>
          <w:rFonts w:ascii="Arial" w:eastAsia="Times New Roman" w:hAnsi="Arial" w:cs="Arial"/>
          <w:b/>
          <w:sz w:val="22"/>
          <w:szCs w:val="24"/>
          <w:u w:val="single"/>
          <w:lang w:eastAsia="de-DE"/>
        </w:rPr>
        <w:t>Aufgabe 5 (zu Deucalion und Pyrrha):</w:t>
      </w:r>
      <w:r>
        <w:rPr>
          <w:rFonts w:ascii="Arial" w:eastAsia="Times New Roman" w:hAnsi="Arial" w:cs="Arial"/>
          <w:b/>
          <w:sz w:val="22"/>
          <w:szCs w:val="24"/>
          <w:lang w:eastAsia="de-D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7"/>
        <w:gridCol w:w="3297"/>
      </w:tblGrid>
      <w:tr w:rsidR="000F0F01" w:rsidTr="00161B31">
        <w:trPr>
          <w:cantSplit/>
          <w:trHeight w:val="265"/>
        </w:trPr>
        <w:tc>
          <w:tcPr>
            <w:tcW w:w="565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lang w:val="de-AT"/>
              </w:rPr>
            </w:pPr>
            <w:r>
              <w:rPr>
                <w:rFonts w:ascii="Calibri" w:hAnsi="Calibri" w:cs="Calibri"/>
                <w:b/>
                <w:sz w:val="24"/>
                <w:szCs w:val="24"/>
                <w:lang w:val="de-AT" w:eastAsia="en-US"/>
              </w:rPr>
              <w:t>Abschnitt des Interpretationstextes</w:t>
            </w:r>
          </w:p>
        </w:tc>
        <w:tc>
          <w:tcPr>
            <w:tcW w:w="329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rPr>
                <w:rFonts w:ascii="Calibri" w:hAnsi="Calibri" w:cs="Calibri"/>
                <w:b/>
                <w:sz w:val="24"/>
                <w:szCs w:val="24"/>
              </w:rPr>
            </w:pPr>
            <w:r>
              <w:rPr>
                <w:rFonts w:ascii="Calibri" w:hAnsi="Calibri" w:cs="Calibri"/>
                <w:b/>
                <w:sz w:val="24"/>
                <w:szCs w:val="24"/>
                <w:lang w:eastAsia="en-US"/>
              </w:rPr>
              <w:t>Überschrift (Kennzeichnung)</w:t>
            </w:r>
          </w:p>
        </w:tc>
      </w:tr>
      <w:tr w:rsidR="000F0F01" w:rsidTr="00161B31">
        <w:trPr>
          <w:cantSplit/>
          <w:trHeight w:val="265"/>
        </w:trPr>
        <w:tc>
          <w:tcPr>
            <w:tcW w:w="565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3"/>
                <w:szCs w:val="23"/>
                <w:lang w:val="de-AT"/>
              </w:rPr>
            </w:pPr>
            <w:r>
              <w:rPr>
                <w:rFonts w:ascii="Calibri" w:hAnsi="Calibri" w:cs="Calibri"/>
                <w:sz w:val="23"/>
                <w:szCs w:val="23"/>
                <w:lang w:val="de-AT"/>
              </w:rPr>
              <w:t>Iuppiter propter audaciam Lycaonis ceterorumque mortalium, qui sceleribus suis etiam deorum potentiam tentabant, orbem terrarium profusis imbirbus inundavit diluvio. (Z. 1-4)</w:t>
            </w:r>
          </w:p>
        </w:tc>
        <w:tc>
          <w:tcPr>
            <w:tcW w:w="329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jc w:val="center"/>
              <w:rPr>
                <w:rFonts w:ascii="Calibri" w:hAnsi="Calibri" w:cs="Calibri"/>
                <w:i/>
                <w:color w:val="538135" w:themeColor="accent6" w:themeShade="BF"/>
                <w:kern w:val="24"/>
                <w:sz w:val="23"/>
                <w:szCs w:val="23"/>
                <w:lang w:val="de-AT"/>
              </w:rPr>
            </w:pPr>
            <w:r>
              <w:rPr>
                <w:rFonts w:ascii="Calibri" w:hAnsi="Calibri" w:cs="Calibri"/>
                <w:i/>
                <w:color w:val="538135" w:themeColor="accent6" w:themeShade="BF"/>
                <w:kern w:val="24"/>
                <w:sz w:val="23"/>
                <w:szCs w:val="23"/>
                <w:lang w:val="de-AT"/>
              </w:rPr>
              <w:t>E</w:t>
            </w:r>
          </w:p>
        </w:tc>
      </w:tr>
      <w:tr w:rsidR="000F0F01" w:rsidTr="00161B31">
        <w:trPr>
          <w:cantSplit/>
          <w:trHeight w:val="265"/>
        </w:trPr>
        <w:tc>
          <w:tcPr>
            <w:tcW w:w="565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lang w:val="de-AT"/>
              </w:rPr>
            </w:pPr>
            <w:r>
              <w:rPr>
                <w:rFonts w:ascii="Calibri" w:hAnsi="Calibri" w:cs="Calibri"/>
                <w:sz w:val="23"/>
                <w:szCs w:val="23"/>
                <w:lang w:val="de-AT"/>
              </w:rPr>
              <w:t>Et cum duo mortales pietate ceteros antecessissent, Deucalion, Promethei filius, ac Pyrrha, eadem soror et uxor in Parnaso monte proluviem imbrium effugerunt. (Z. 4-6)</w:t>
            </w:r>
          </w:p>
        </w:tc>
        <w:tc>
          <w:tcPr>
            <w:tcW w:w="329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jc w:val="center"/>
              <w:rPr>
                <w:rFonts w:ascii="Calibri" w:hAnsi="Calibri" w:cs="Calibri"/>
                <w:i/>
                <w:color w:val="538135" w:themeColor="accent6" w:themeShade="BF"/>
                <w:kern w:val="24"/>
                <w:sz w:val="23"/>
                <w:szCs w:val="23"/>
                <w:lang w:val="de-AT"/>
              </w:rPr>
            </w:pPr>
            <w:r>
              <w:rPr>
                <w:rFonts w:ascii="Calibri" w:hAnsi="Calibri" w:cs="Calibri"/>
                <w:i/>
                <w:color w:val="538135" w:themeColor="accent6" w:themeShade="BF"/>
                <w:kern w:val="24"/>
                <w:sz w:val="23"/>
                <w:szCs w:val="23"/>
                <w:lang w:val="de-AT"/>
              </w:rPr>
              <w:t>F</w:t>
            </w:r>
          </w:p>
        </w:tc>
      </w:tr>
      <w:tr w:rsidR="000F0F01" w:rsidTr="00161B31">
        <w:trPr>
          <w:cantSplit/>
          <w:trHeight w:val="265"/>
        </w:trPr>
        <w:tc>
          <w:tcPr>
            <w:tcW w:w="565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lang w:val="en-GB"/>
              </w:rPr>
            </w:pPr>
            <w:r>
              <w:rPr>
                <w:rFonts w:ascii="Calibri" w:hAnsi="Calibri" w:cs="Calibri"/>
                <w:sz w:val="23"/>
                <w:szCs w:val="23"/>
                <w:lang w:val="de-AT" w:eastAsia="en-US"/>
              </w:rPr>
              <w:t>mox igitur post tergum saxa proiciebant. (Z. 11-12)</w:t>
            </w:r>
          </w:p>
        </w:tc>
        <w:tc>
          <w:tcPr>
            <w:tcW w:w="329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jc w:val="center"/>
              <w:rPr>
                <w:rFonts w:ascii="Calibri" w:hAnsi="Calibri" w:cs="Calibri"/>
                <w:i/>
                <w:color w:val="538135" w:themeColor="accent6" w:themeShade="BF"/>
                <w:kern w:val="24"/>
                <w:sz w:val="23"/>
                <w:szCs w:val="23"/>
                <w:lang w:val="en-GB"/>
              </w:rPr>
            </w:pPr>
            <w:r>
              <w:rPr>
                <w:rFonts w:ascii="Calibri" w:hAnsi="Calibri" w:cs="Calibri"/>
                <w:i/>
                <w:color w:val="538135" w:themeColor="accent6" w:themeShade="BF"/>
                <w:kern w:val="24"/>
                <w:sz w:val="23"/>
                <w:szCs w:val="23"/>
                <w:lang w:val="en-GB"/>
              </w:rPr>
              <w:t>A</w:t>
            </w:r>
          </w:p>
        </w:tc>
      </w:tr>
      <w:tr w:rsidR="000F0F01" w:rsidTr="00161B31">
        <w:trPr>
          <w:cantSplit/>
          <w:trHeight w:val="265"/>
        </w:trPr>
        <w:tc>
          <w:tcPr>
            <w:tcW w:w="565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kern w:val="2"/>
                <w:sz w:val="23"/>
                <w:szCs w:val="23"/>
                <w:lang w:val="en-GB"/>
              </w:rPr>
            </w:pPr>
            <w:r>
              <w:rPr>
                <w:rFonts w:ascii="Calibri" w:hAnsi="Calibri" w:cs="Calibri"/>
                <w:sz w:val="23"/>
                <w:szCs w:val="23"/>
                <w:lang w:val="en-GB"/>
              </w:rPr>
              <w:t>Quae Deucalion mittebat, viri efficiebantur, quae Pyrrha, feminae. (Z. 12-13)</w:t>
            </w:r>
          </w:p>
        </w:tc>
        <w:tc>
          <w:tcPr>
            <w:tcW w:w="329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jc w:val="center"/>
              <w:rPr>
                <w:rFonts w:ascii="Calibri" w:hAnsi="Calibri" w:cs="Calibri"/>
                <w:i/>
                <w:color w:val="538135" w:themeColor="accent6" w:themeShade="BF"/>
                <w:kern w:val="24"/>
                <w:sz w:val="23"/>
                <w:szCs w:val="23"/>
                <w:lang w:val="en-GB"/>
              </w:rPr>
            </w:pPr>
            <w:r>
              <w:rPr>
                <w:rFonts w:ascii="Calibri" w:hAnsi="Calibri" w:cs="Calibri"/>
                <w:i/>
                <w:color w:val="538135" w:themeColor="accent6" w:themeShade="BF"/>
                <w:kern w:val="24"/>
                <w:sz w:val="23"/>
                <w:szCs w:val="23"/>
                <w:lang w:val="en-GB"/>
              </w:rPr>
              <w:t>C</w:t>
            </w:r>
          </w:p>
        </w:tc>
      </w:tr>
    </w:tbl>
    <w:p w:rsidR="000F0F01" w:rsidRDefault="000F0F01" w:rsidP="000F0F01">
      <w:pPr>
        <w:rPr>
          <w:rFonts w:ascii="Calibri" w:eastAsia="Times New Roman" w:hAnsi="Calibri" w:cs="Times New Roman"/>
          <w:b/>
          <w:szCs w:val="24"/>
          <w:u w:val="single"/>
          <w:lang w:eastAsia="de-DE"/>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6 (zu Deucalion und Pyrrha):</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Gemeinsamkeiten:</w:t>
      </w:r>
    </w:p>
    <w:p w:rsidR="000F0F01" w:rsidRDefault="000F0F01" w:rsidP="000F0F01">
      <w:pPr>
        <w:pStyle w:val="Listenabsatz"/>
        <w:numPr>
          <w:ilvl w:val="0"/>
          <w:numId w:val="49"/>
        </w:numPr>
        <w:rPr>
          <w:rFonts w:ascii="Arial" w:hAnsi="Arial" w:cs="Arial"/>
          <w:i/>
          <w:color w:val="538135" w:themeColor="accent6" w:themeShade="BF"/>
          <w:sz w:val="22"/>
        </w:rPr>
      </w:pPr>
      <w:r>
        <w:rPr>
          <w:rFonts w:ascii="Arial" w:hAnsi="Arial" w:cs="Arial"/>
          <w:i/>
          <w:color w:val="538135" w:themeColor="accent6" w:themeShade="BF"/>
          <w:sz w:val="22"/>
        </w:rPr>
        <w:t xml:space="preserve">Deucalion und Pyrrha werfen Steine </w:t>
      </w:r>
    </w:p>
    <w:p w:rsidR="000F0F01" w:rsidRDefault="000F0F01" w:rsidP="000F0F01">
      <w:pPr>
        <w:pStyle w:val="Listenabsatz"/>
        <w:numPr>
          <w:ilvl w:val="0"/>
          <w:numId w:val="49"/>
        </w:numPr>
        <w:rPr>
          <w:rFonts w:ascii="Arial" w:hAnsi="Arial" w:cs="Arial"/>
          <w:i/>
          <w:color w:val="538135" w:themeColor="accent6" w:themeShade="BF"/>
          <w:sz w:val="22"/>
        </w:rPr>
      </w:pPr>
      <w:r>
        <w:rPr>
          <w:rFonts w:ascii="Arial" w:hAnsi="Arial" w:cs="Arial"/>
          <w:i/>
          <w:color w:val="538135" w:themeColor="accent6" w:themeShade="BF"/>
          <w:sz w:val="22"/>
        </w:rPr>
        <w:t>Aus den Steinen entstehen die neuen Menschen</w:t>
      </w:r>
    </w:p>
    <w:p w:rsidR="000F0F01" w:rsidRDefault="000F0F01" w:rsidP="000F0F01">
      <w:pPr>
        <w:pStyle w:val="Listenabsatz"/>
        <w:numPr>
          <w:ilvl w:val="0"/>
          <w:numId w:val="49"/>
        </w:numPr>
        <w:rPr>
          <w:rFonts w:ascii="Arial" w:hAnsi="Arial" w:cs="Arial"/>
          <w:i/>
          <w:color w:val="538135" w:themeColor="accent6" w:themeShade="BF"/>
          <w:sz w:val="22"/>
        </w:rPr>
      </w:pPr>
      <w:r>
        <w:rPr>
          <w:rFonts w:ascii="Arial" w:hAnsi="Arial" w:cs="Arial"/>
          <w:i/>
          <w:color w:val="538135" w:themeColor="accent6" w:themeShade="BF"/>
          <w:sz w:val="22"/>
        </w:rPr>
        <w:t>Orakelstätte ist sichtbar</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Unterschiede:</w:t>
      </w:r>
    </w:p>
    <w:p w:rsidR="000F0F01" w:rsidRDefault="000F0F01" w:rsidP="000F0F01">
      <w:pPr>
        <w:pStyle w:val="Listenabsatz"/>
        <w:numPr>
          <w:ilvl w:val="0"/>
          <w:numId w:val="49"/>
        </w:numPr>
        <w:rPr>
          <w:rFonts w:ascii="Arial" w:hAnsi="Arial" w:cs="Arial"/>
          <w:i/>
          <w:color w:val="538135" w:themeColor="accent6" w:themeShade="BF"/>
          <w:sz w:val="22"/>
        </w:rPr>
      </w:pPr>
      <w:r>
        <w:rPr>
          <w:rFonts w:ascii="Arial" w:hAnsi="Arial" w:cs="Arial"/>
          <w:i/>
          <w:color w:val="538135" w:themeColor="accent6" w:themeShade="BF"/>
          <w:sz w:val="22"/>
        </w:rPr>
        <w:t>Sintflut in keiner Weise mehr sichtbar</w:t>
      </w:r>
    </w:p>
    <w:p w:rsidR="000F0F01" w:rsidRDefault="000F0F01" w:rsidP="000F0F01">
      <w:pPr>
        <w:pStyle w:val="Listenabsatz"/>
        <w:numPr>
          <w:ilvl w:val="0"/>
          <w:numId w:val="49"/>
        </w:numPr>
        <w:rPr>
          <w:rFonts w:ascii="Arial" w:hAnsi="Arial" w:cs="Arial"/>
          <w:i/>
          <w:color w:val="538135" w:themeColor="accent6" w:themeShade="BF"/>
          <w:sz w:val="22"/>
        </w:rPr>
      </w:pPr>
      <w:r>
        <w:rPr>
          <w:rFonts w:ascii="Arial" w:hAnsi="Arial" w:cs="Arial"/>
          <w:i/>
          <w:color w:val="538135" w:themeColor="accent6" w:themeShade="BF"/>
          <w:sz w:val="22"/>
        </w:rPr>
        <w:t>nicht sichtbar, ob sie auf einem Berg stehen (Parnass)</w:t>
      </w:r>
    </w:p>
    <w:p w:rsidR="000F0F01" w:rsidRDefault="000F0F01" w:rsidP="000F0F01">
      <w:pPr>
        <w:rPr>
          <w:sz w:val="22"/>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Aufgabe 7 (zu Deucalion und Pyrrha):</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Gemeinsamkeiten:</w:t>
      </w:r>
    </w:p>
    <w:p w:rsidR="000F0F01" w:rsidRDefault="000F0F01" w:rsidP="000F0F01">
      <w:pPr>
        <w:pStyle w:val="Listenabsatz"/>
        <w:numPr>
          <w:ilvl w:val="0"/>
          <w:numId w:val="50"/>
        </w:numPr>
        <w:rPr>
          <w:rFonts w:ascii="Arial" w:hAnsi="Arial" w:cs="Arial"/>
          <w:i/>
          <w:color w:val="538135" w:themeColor="accent6" w:themeShade="BF"/>
          <w:sz w:val="22"/>
        </w:rPr>
      </w:pPr>
      <w:r>
        <w:rPr>
          <w:rFonts w:ascii="Arial" w:hAnsi="Arial" w:cs="Arial"/>
          <w:i/>
          <w:color w:val="538135" w:themeColor="accent6" w:themeShade="BF"/>
          <w:sz w:val="22"/>
        </w:rPr>
        <w:t>Schöpfung der Menschen</w:t>
      </w:r>
    </w:p>
    <w:p w:rsidR="000F0F01" w:rsidRDefault="000F0F01" w:rsidP="000F0F01">
      <w:pPr>
        <w:pStyle w:val="Listenabsatz"/>
        <w:numPr>
          <w:ilvl w:val="0"/>
          <w:numId w:val="50"/>
        </w:numPr>
        <w:rPr>
          <w:rFonts w:ascii="Arial" w:hAnsi="Arial" w:cs="Arial"/>
          <w:i/>
          <w:color w:val="538135" w:themeColor="accent6" w:themeShade="BF"/>
          <w:sz w:val="22"/>
        </w:rPr>
      </w:pPr>
      <w:r>
        <w:rPr>
          <w:rFonts w:ascii="Arial" w:hAnsi="Arial" w:cs="Arial"/>
          <w:i/>
          <w:color w:val="538135" w:themeColor="accent6" w:themeShade="BF"/>
          <w:sz w:val="22"/>
        </w:rPr>
        <w:t>vor der Schöpfung waren keine Menschen auf der Erde (außer Deucalion und Pyrrha)</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Unterschiede:</w:t>
      </w:r>
    </w:p>
    <w:p w:rsidR="000F0F01" w:rsidRDefault="000F0F01" w:rsidP="000F0F01">
      <w:pPr>
        <w:pStyle w:val="Listenabsatz"/>
        <w:numPr>
          <w:ilvl w:val="0"/>
          <w:numId w:val="51"/>
        </w:numPr>
        <w:rPr>
          <w:rFonts w:ascii="Arial" w:hAnsi="Arial" w:cs="Arial"/>
          <w:i/>
          <w:color w:val="538135" w:themeColor="accent6" w:themeShade="BF"/>
          <w:sz w:val="22"/>
        </w:rPr>
      </w:pPr>
      <w:r>
        <w:rPr>
          <w:rFonts w:ascii="Arial" w:hAnsi="Arial" w:cs="Arial"/>
          <w:i/>
          <w:color w:val="538135" w:themeColor="accent6" w:themeShade="BF"/>
          <w:sz w:val="22"/>
        </w:rPr>
        <w:t>Schöpfung durch Gottheit vs. durch Menschenhand</w:t>
      </w:r>
    </w:p>
    <w:p w:rsidR="000F0F01" w:rsidRDefault="000F0F01" w:rsidP="000F0F01">
      <w:pPr>
        <w:pStyle w:val="Listenabsatz"/>
        <w:numPr>
          <w:ilvl w:val="0"/>
          <w:numId w:val="51"/>
        </w:numPr>
        <w:rPr>
          <w:rFonts w:ascii="Arial" w:hAnsi="Arial" w:cs="Arial"/>
          <w:i/>
          <w:color w:val="538135" w:themeColor="accent6" w:themeShade="BF"/>
          <w:sz w:val="22"/>
        </w:rPr>
      </w:pPr>
      <w:r>
        <w:rPr>
          <w:rFonts w:ascii="Arial" w:hAnsi="Arial" w:cs="Arial"/>
          <w:i/>
          <w:color w:val="538135" w:themeColor="accent6" w:themeShade="BF"/>
          <w:sz w:val="22"/>
        </w:rPr>
        <w:t>Schöpfung mit Ton vs. Steinen</w:t>
      </w:r>
    </w:p>
    <w:p w:rsidR="000F0F01" w:rsidRDefault="000F0F01" w:rsidP="000F0F01">
      <w:pPr>
        <w:pStyle w:val="Listenabsatz"/>
        <w:numPr>
          <w:ilvl w:val="0"/>
          <w:numId w:val="51"/>
        </w:numPr>
        <w:rPr>
          <w:rFonts w:ascii="Arial" w:hAnsi="Arial" w:cs="Arial"/>
          <w:i/>
          <w:color w:val="538135" w:themeColor="accent6" w:themeShade="BF"/>
          <w:sz w:val="22"/>
        </w:rPr>
      </w:pPr>
      <w:r>
        <w:rPr>
          <w:rFonts w:ascii="Arial" w:hAnsi="Arial" w:cs="Arial"/>
          <w:i/>
          <w:color w:val="538135" w:themeColor="accent6" w:themeShade="BF"/>
          <w:sz w:val="22"/>
        </w:rPr>
        <w:t>Schöpfung ohne göttlichen Willen vs. göttlicher Wille bei Deucalion und Pyrrha</w:t>
      </w:r>
    </w:p>
    <w:p w:rsidR="000F0F01" w:rsidRDefault="000F0F01" w:rsidP="000F0F01">
      <w:pPr>
        <w:pStyle w:val="Listenabsatz"/>
        <w:numPr>
          <w:ilvl w:val="0"/>
          <w:numId w:val="51"/>
        </w:numPr>
        <w:rPr>
          <w:rFonts w:ascii="Arial" w:hAnsi="Arial" w:cs="Arial"/>
          <w:i/>
          <w:color w:val="538135" w:themeColor="accent6" w:themeShade="BF"/>
          <w:sz w:val="22"/>
        </w:rPr>
      </w:pPr>
      <w:r>
        <w:rPr>
          <w:rFonts w:ascii="Arial" w:hAnsi="Arial" w:cs="Arial"/>
          <w:i/>
          <w:color w:val="538135" w:themeColor="accent6" w:themeShade="BF"/>
          <w:sz w:val="22"/>
        </w:rPr>
        <w:lastRenderedPageBreak/>
        <w:t>Prometheus bekommt Hilfe von Athene (gibt den Menschen Verstand) vs. keine weitere Gottheit hilft bei der Schöpfung (nur Anleitung)</w:t>
      </w:r>
    </w:p>
    <w:p w:rsidR="000F0F01" w:rsidRDefault="000F0F01" w:rsidP="000F0F01">
      <w:pPr>
        <w:rPr>
          <w:rFonts w:ascii="Arial" w:hAnsi="Arial" w:cs="Arial"/>
          <w:sz w:val="22"/>
        </w:rPr>
      </w:pPr>
    </w:p>
    <w:p w:rsidR="000F0F01" w:rsidRDefault="000F0F01" w:rsidP="000F0F01">
      <w:pPr>
        <w:rPr>
          <w:rFonts w:ascii="Arial" w:hAnsi="Arial" w:cs="Arial"/>
          <w:b/>
          <w:sz w:val="22"/>
          <w:u w:val="single"/>
        </w:rPr>
      </w:pPr>
      <w:r>
        <w:rPr>
          <w:rFonts w:ascii="Arial" w:hAnsi="Arial" w:cs="Arial"/>
          <w:b/>
          <w:sz w:val="22"/>
          <w:u w:val="single"/>
        </w:rPr>
        <w:t>Niobe</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Niobe: die Tochter des Tantalus, Gattin des Amphion, aus der das Gebirge Sipylus in Lydien entstanden ist.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Diese hatte mit Amphion sieben Söhne und sieben Töchter, das heißt vierzehn. Von denen die Namen folgendermaßen sind: Archemorus, Antogorus, Tantalus, Phadimus, Sipylus, Xenarcus, Epinitus; ebenso die Töchter: Astycratia, Pelopia, cheloris, Chleodoxe, Ogime, Phegia, Neaera, Als sie sich mit der Zahl derer rühmte, sagte Niobe: „Wenn Latona deshalb verehrt wird, weil durch Zwillingsbeweis der Kinder – sei durch Vertrag – mächtig ist, um wieviel bin ich einer Verehrung würdig, die vierzehn Söhne gebar!“, von Apoll und Diana – die auch Trivia – durch Pfeile sind sie selbst und der Ehemann und alle Söhne getötet worden. Von da der Jüngling: „Verschone, ich bitte dich, Paean, und du, Göttin, lege die Pfeile ab: nichts machten die Knaben, durchbohrt auch die Mutter! Amphion ruft, aber Paean spannt den Bogen. </w:t>
      </w:r>
    </w:p>
    <w:p w:rsidR="000F0F01" w:rsidRDefault="000F0F01" w:rsidP="000F0F01">
      <w:pPr>
        <w:rPr>
          <w:rFonts w:ascii="Arial" w:hAnsi="Arial" w:cs="Arial"/>
          <w:sz w:val="22"/>
        </w:rPr>
      </w:pPr>
    </w:p>
    <w:p w:rsidR="000F0F01" w:rsidRDefault="000F0F01" w:rsidP="000F0F01">
      <w:pPr>
        <w:pStyle w:val="Input"/>
        <w:jc w:val="left"/>
        <w:rPr>
          <w:rFonts w:ascii="Arial" w:hAnsi="Arial" w:cs="Arial"/>
          <w:sz w:val="22"/>
          <w:lang w:val="de-AT"/>
        </w:rPr>
      </w:pPr>
      <w:r>
        <w:rPr>
          <w:rFonts w:ascii="Arial" w:hAnsi="Arial" w:cs="Arial"/>
          <w:sz w:val="22"/>
          <w:u w:val="single"/>
          <w:lang w:val="de-AT"/>
        </w:rPr>
        <w:t xml:space="preserve">Aufgabe 1 (zu Niobe): </w:t>
      </w:r>
    </w:p>
    <w:tbl>
      <w:tblPr>
        <w:tblW w:w="0" w:type="auto"/>
        <w:tblLook w:val="04A0" w:firstRow="1" w:lastRow="0" w:firstColumn="1" w:lastColumn="0" w:noHBand="0" w:noVBand="1"/>
      </w:tblPr>
      <w:tblGrid>
        <w:gridCol w:w="1598"/>
        <w:gridCol w:w="2711"/>
        <w:gridCol w:w="3134"/>
        <w:gridCol w:w="742"/>
        <w:gridCol w:w="877"/>
      </w:tblGrid>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Wort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Grundwort</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Bedeutung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Seite</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sz w:val="22"/>
              </w:rPr>
            </w:pPr>
            <w:r>
              <w:rPr>
                <w:rFonts w:ascii="Arial" w:hAnsi="Arial" w:cs="Arial"/>
                <w:b/>
                <w:sz w:val="22"/>
              </w:rPr>
              <w:t>Spalte</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uxor</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lang w:val="en-GB"/>
              </w:rPr>
            </w:pPr>
            <w:r>
              <w:rPr>
                <w:rFonts w:ascii="Arial" w:hAnsi="Arial" w:cs="Arial"/>
                <w:b/>
                <w:i/>
                <w:sz w:val="22"/>
                <w:lang w:val="en-GB"/>
              </w:rPr>
              <w:t>uxor, oris, f.</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i/>
                <w:sz w:val="22"/>
              </w:rPr>
            </w:pPr>
            <w:r>
              <w:rPr>
                <w:rFonts w:ascii="Arial" w:hAnsi="Arial" w:cs="Arial"/>
                <w:b/>
                <w:i/>
                <w:sz w:val="22"/>
              </w:rPr>
              <w:t>Gattin, Gemahlin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536</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b/>
                <w:i/>
                <w:sz w:val="22"/>
              </w:rPr>
            </w:pPr>
            <w:r>
              <w:rPr>
                <w:rFonts w:ascii="Arial" w:hAnsi="Arial" w:cs="Arial"/>
                <w:b/>
                <w:i/>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numerositate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numerositas, atis, f.</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Zahl, Anzahl</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340</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se iactaret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 xml:space="preserve">se iacto 1. </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prahlen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241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pignore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pignus, oris, n.</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Beweis</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383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foedere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foedus, eris, n.</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Vertrag, Bestimmung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213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viget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vigeo 2. ui</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stark sein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551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digna</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 xml:space="preserve">dignus 3 </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würdig, angemessen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157</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veneratione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veneratio, onis, f.</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Verehrung</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542</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genui</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gigno 3. genui, genitum</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zeugen, gebären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225</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sagittis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sagitta, ae, f.</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Pfeil</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451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maritus</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maritus, i, m.</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Gemahl</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309</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interfecti</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interficio 3M. feci, fectum</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töten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273</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parce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parco 3. peperci</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verschonen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362</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precor</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 xml:space="preserve">precor 1. </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bitten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401</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configite</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configo 3. fixi, fictum</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durchbohren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110</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1</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contrahit</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contraho 3. traxi, tractum</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zusammenziehen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122</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w:t>
            </w:r>
          </w:p>
        </w:tc>
      </w:tr>
      <w:tr w:rsidR="000F0F01" w:rsidTr="00161B31">
        <w:tc>
          <w:tcPr>
            <w:tcW w:w="1390"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b/>
                <w:sz w:val="22"/>
              </w:rPr>
            </w:pPr>
            <w:r>
              <w:rPr>
                <w:rFonts w:ascii="Arial" w:hAnsi="Arial" w:cs="Arial"/>
                <w:b/>
                <w:sz w:val="22"/>
              </w:rPr>
              <w:t>arcum</w:t>
            </w:r>
          </w:p>
        </w:tc>
        <w:tc>
          <w:tcPr>
            <w:tcW w:w="2843"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arcus, us, m.</w:t>
            </w:r>
          </w:p>
        </w:tc>
        <w:tc>
          <w:tcPr>
            <w:tcW w:w="3262" w:type="dxa"/>
            <w:tcBorders>
              <w:top w:val="single" w:sz="4" w:space="0" w:color="auto"/>
              <w:left w:val="single" w:sz="4" w:space="0" w:color="auto"/>
              <w:bottom w:val="single" w:sz="4" w:space="0" w:color="auto"/>
              <w:right w:val="single" w:sz="4" w:space="0" w:color="auto"/>
            </w:tcBorders>
            <w:hideMark/>
          </w:tcPr>
          <w:p w:rsidR="000F0F01" w:rsidRDefault="000F0F01" w:rsidP="00161B31">
            <w:pPr>
              <w:rPr>
                <w:rFonts w:ascii="Arial" w:hAnsi="Arial" w:cs="Arial"/>
                <w:color w:val="538135" w:themeColor="accent6" w:themeShade="BF"/>
                <w:sz w:val="22"/>
              </w:rPr>
            </w:pPr>
            <w:r>
              <w:rPr>
                <w:rFonts w:ascii="Arial" w:hAnsi="Arial" w:cs="Arial"/>
                <w:color w:val="538135" w:themeColor="accent6" w:themeShade="BF"/>
                <w:sz w:val="22"/>
              </w:rPr>
              <w:t>Bogen</w:t>
            </w:r>
          </w:p>
        </w:tc>
        <w:tc>
          <w:tcPr>
            <w:tcW w:w="710"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44</w:t>
            </w:r>
          </w:p>
        </w:tc>
        <w:tc>
          <w:tcPr>
            <w:tcW w:w="857" w:type="dxa"/>
            <w:tcBorders>
              <w:top w:val="single" w:sz="4" w:space="0" w:color="auto"/>
              <w:left w:val="single" w:sz="4" w:space="0" w:color="auto"/>
              <w:bottom w:val="single" w:sz="4" w:space="0" w:color="auto"/>
              <w:right w:val="single" w:sz="4" w:space="0" w:color="auto"/>
            </w:tcBorders>
            <w:hideMark/>
          </w:tcPr>
          <w:p w:rsidR="000F0F01" w:rsidRDefault="000F0F01" w:rsidP="00161B31">
            <w:pPr>
              <w:jc w:val="center"/>
              <w:rPr>
                <w:rFonts w:ascii="Arial" w:hAnsi="Arial" w:cs="Arial"/>
                <w:color w:val="538135" w:themeColor="accent6" w:themeShade="BF"/>
                <w:sz w:val="22"/>
              </w:rPr>
            </w:pPr>
            <w:r>
              <w:rPr>
                <w:rFonts w:ascii="Arial" w:hAnsi="Arial" w:cs="Arial"/>
                <w:color w:val="538135" w:themeColor="accent6" w:themeShade="BF"/>
                <w:sz w:val="22"/>
              </w:rPr>
              <w:t>2</w:t>
            </w:r>
          </w:p>
        </w:tc>
      </w:tr>
    </w:tbl>
    <w:p w:rsidR="000F0F01" w:rsidRDefault="000F0F01" w:rsidP="000F0F01">
      <w:pPr>
        <w:rPr>
          <w:lang w:val="en-GB"/>
        </w:rPr>
      </w:pPr>
    </w:p>
    <w:p w:rsidR="000F0F01" w:rsidRDefault="000F0F01" w:rsidP="000F0F01">
      <w:pPr>
        <w:rPr>
          <w:lang w:val="en-GB"/>
        </w:rPr>
      </w:pPr>
    </w:p>
    <w:p w:rsidR="000F0F01" w:rsidRDefault="000F0F01" w:rsidP="000F0F01">
      <w:pPr>
        <w:rPr>
          <w:rFonts w:ascii="Arial" w:eastAsia="Times New Roman" w:hAnsi="Arial" w:cs="Arial"/>
          <w:b/>
          <w:sz w:val="22"/>
          <w:szCs w:val="24"/>
          <w:lang w:eastAsia="de-DE"/>
        </w:rPr>
      </w:pPr>
      <w:r>
        <w:rPr>
          <w:rFonts w:ascii="Arial" w:eastAsia="Times New Roman" w:hAnsi="Arial" w:cs="Arial"/>
          <w:b/>
          <w:sz w:val="22"/>
          <w:szCs w:val="24"/>
          <w:u w:val="single"/>
          <w:lang w:eastAsia="de-DE"/>
        </w:rPr>
        <w:t>Aufgabe 2 (zu Niobe):</w:t>
      </w:r>
      <w:r>
        <w:rPr>
          <w:rFonts w:ascii="Arial" w:eastAsia="Times New Roman" w:hAnsi="Arial" w:cs="Arial"/>
          <w:b/>
          <w:sz w:val="22"/>
          <w:szCs w:val="24"/>
          <w:lang w:eastAsia="de-D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5325"/>
      </w:tblGrid>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line="276" w:lineRule="auto"/>
              <w:rPr>
                <w:rFonts w:ascii="Calibri" w:hAnsi="Calibri" w:cs="Calibri"/>
                <w:b/>
                <w:sz w:val="24"/>
                <w:szCs w:val="24"/>
                <w:lang w:val="de-AT"/>
              </w:rPr>
            </w:pPr>
            <w:r>
              <w:rPr>
                <w:rFonts w:ascii="Calibri" w:hAnsi="Calibri" w:cs="Calibri"/>
                <w:b/>
                <w:sz w:val="24"/>
                <w:szCs w:val="24"/>
                <w:lang w:val="de-AT" w:eastAsia="en-US"/>
              </w:rPr>
              <w:t>Fremd- bzw. Lehnwort</w:t>
            </w:r>
          </w:p>
        </w:tc>
        <w:tc>
          <w:tcPr>
            <w:tcW w:w="540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pStyle w:val="Funotentext"/>
              <w:spacing w:line="276" w:lineRule="auto"/>
              <w:rPr>
                <w:rFonts w:ascii="Calibri" w:hAnsi="Calibri" w:cs="Calibri"/>
                <w:b/>
                <w:sz w:val="24"/>
                <w:szCs w:val="24"/>
              </w:rPr>
            </w:pPr>
            <w:r>
              <w:rPr>
                <w:rFonts w:ascii="Calibri" w:hAnsi="Calibri" w:cs="Calibri"/>
                <w:b/>
                <w:sz w:val="24"/>
                <w:szCs w:val="24"/>
                <w:lang w:eastAsia="en-US"/>
              </w:rPr>
              <w:t xml:space="preserve">lateinisches Textzitat </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sz w:val="24"/>
                <w:szCs w:val="24"/>
                <w:lang w:val="de-AT"/>
              </w:rPr>
            </w:pPr>
            <w:r>
              <w:rPr>
                <w:rFonts w:ascii="Calibri" w:hAnsi="Calibri" w:cs="Calibri"/>
                <w:i/>
                <w:sz w:val="24"/>
                <w:szCs w:val="24"/>
                <w:lang w:val="de-AT" w:eastAsia="en-US"/>
              </w:rPr>
              <w:t xml:space="preserve">z.B. Sept </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sz w:val="24"/>
                <w:szCs w:val="24"/>
                <w:lang w:val="de-AT"/>
              </w:rPr>
            </w:pPr>
            <w:r>
              <w:rPr>
                <w:rFonts w:ascii="Calibri" w:hAnsi="Calibri" w:cs="Calibri"/>
                <w:i/>
                <w:sz w:val="24"/>
                <w:szCs w:val="24"/>
                <w:lang w:val="de-AT" w:eastAsia="en-US"/>
              </w:rPr>
              <w:t>septem</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Diktat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lang w:val="de-AT"/>
              </w:rPr>
            </w:pPr>
            <w:r>
              <w:rPr>
                <w:rFonts w:ascii="Calibri" w:hAnsi="Calibri" w:cs="Calibri"/>
                <w:i/>
                <w:color w:val="538135" w:themeColor="accent6" w:themeShade="BF"/>
                <w:sz w:val="24"/>
                <w:szCs w:val="24"/>
                <w:lang w:val="de-AT"/>
              </w:rPr>
              <w:t>diceret</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lang w:val="de-AT"/>
              </w:rPr>
            </w:pPr>
            <w:r>
              <w:rPr>
                <w:rFonts w:ascii="Calibri" w:hAnsi="Calibri"/>
                <w:sz w:val="24"/>
                <w:szCs w:val="24"/>
              </w:rPr>
              <w:t>Föderativ</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lang w:val="de-AT"/>
              </w:rPr>
            </w:pPr>
            <w:r>
              <w:rPr>
                <w:rFonts w:ascii="Calibri" w:hAnsi="Calibri" w:cs="Calibri"/>
                <w:i/>
                <w:color w:val="538135" w:themeColor="accent6" w:themeShade="BF"/>
                <w:sz w:val="24"/>
                <w:szCs w:val="24"/>
                <w:lang w:val="de-AT"/>
              </w:rPr>
              <w:t>foedere</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Kontraktion</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contrahit</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rPr>
            </w:pPr>
            <w:r>
              <w:rPr>
                <w:rFonts w:ascii="Calibri" w:hAnsi="Calibri"/>
                <w:sz w:val="24"/>
                <w:szCs w:val="24"/>
              </w:rPr>
              <w:t>Matriarchat</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matrem</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sz w:val="24"/>
                <w:szCs w:val="24"/>
              </w:rPr>
            </w:pPr>
            <w:r>
              <w:rPr>
                <w:rFonts w:ascii="Calibri" w:hAnsi="Calibri"/>
                <w:sz w:val="24"/>
                <w:szCs w:val="24"/>
              </w:rPr>
              <w:t>Numerus</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numerositate</w:t>
            </w:r>
          </w:p>
        </w:tc>
      </w:tr>
      <w:tr w:rsidR="000F0F01" w:rsidTr="00161B31">
        <w:trPr>
          <w:cantSplit/>
          <w:trHeight w:val="266"/>
        </w:trPr>
        <w:tc>
          <w:tcPr>
            <w:tcW w:w="3674"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sz w:val="24"/>
                <w:szCs w:val="24"/>
              </w:rPr>
            </w:pPr>
            <w:r>
              <w:rPr>
                <w:rFonts w:ascii="Calibri" w:hAnsi="Calibri"/>
                <w:sz w:val="24"/>
                <w:szCs w:val="24"/>
              </w:rPr>
              <w:t>September</w:t>
            </w:r>
          </w:p>
        </w:tc>
        <w:tc>
          <w:tcPr>
            <w:tcW w:w="5400"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Funotentext"/>
              <w:rPr>
                <w:rFonts w:ascii="Calibri" w:hAnsi="Calibri" w:cs="Calibri"/>
                <w:i/>
                <w:color w:val="538135" w:themeColor="accent6" w:themeShade="BF"/>
                <w:sz w:val="24"/>
                <w:szCs w:val="24"/>
              </w:rPr>
            </w:pPr>
            <w:r>
              <w:rPr>
                <w:rFonts w:ascii="Calibri" w:hAnsi="Calibri" w:cs="Calibri"/>
                <w:i/>
                <w:color w:val="538135" w:themeColor="accent6" w:themeShade="BF"/>
                <w:sz w:val="24"/>
                <w:szCs w:val="24"/>
              </w:rPr>
              <w:t>septem</w:t>
            </w:r>
          </w:p>
        </w:tc>
      </w:tr>
    </w:tbl>
    <w:p w:rsidR="000F0F01" w:rsidRDefault="000F0F01" w:rsidP="000F0F01">
      <w:pPr>
        <w:rPr>
          <w:lang w:val="en-GB"/>
        </w:rPr>
      </w:pPr>
    </w:p>
    <w:p w:rsidR="000F0F01" w:rsidRDefault="000F0F01" w:rsidP="000F0F01">
      <w:pPr>
        <w:rPr>
          <w:rFonts w:ascii="Calibri" w:eastAsia="Times New Roman" w:hAnsi="Calibri" w:cs="Times New Roman"/>
          <w:b/>
          <w:szCs w:val="24"/>
          <w:lang w:eastAsia="de-DE"/>
        </w:rPr>
      </w:pPr>
      <w:r>
        <w:rPr>
          <w:rFonts w:ascii="Calibri" w:hAnsi="Calibri"/>
        </w:rPr>
        <w:br w:type="page"/>
      </w:r>
    </w:p>
    <w:p w:rsidR="000F0F01" w:rsidRDefault="000F0F01" w:rsidP="000F0F01">
      <w:pPr>
        <w:pStyle w:val="Input"/>
        <w:jc w:val="left"/>
        <w:rPr>
          <w:rFonts w:ascii="Arial" w:hAnsi="Arial" w:cs="Arial"/>
          <w:sz w:val="22"/>
          <w:lang w:val="de-AT"/>
        </w:rPr>
      </w:pPr>
      <w:r>
        <w:rPr>
          <w:rFonts w:ascii="Arial" w:hAnsi="Arial" w:cs="Arial"/>
          <w:sz w:val="22"/>
          <w:u w:val="single"/>
          <w:lang w:val="de-AT"/>
        </w:rPr>
        <w:lastRenderedPageBreak/>
        <w:t>Aufgabe 3 (zu Niobe):</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6002"/>
      </w:tblGrid>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ascii="Calibri" w:hAnsi="Calibri"/>
                <w:b/>
                <w:szCs w:val="24"/>
              </w:rPr>
            </w:pPr>
            <w:r>
              <w:rPr>
                <w:b/>
                <w:szCs w:val="24"/>
              </w:rPr>
              <w:t>zusammengesetztes Wort</w:t>
            </w:r>
          </w:p>
        </w:tc>
        <w:tc>
          <w:tcPr>
            <w:tcW w:w="611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b/>
                <w:szCs w:val="24"/>
              </w:rPr>
            </w:pPr>
            <w:r>
              <w:rPr>
                <w:b/>
                <w:szCs w:val="24"/>
              </w:rPr>
              <w:t>Präfix / Suffix (Bedeutung) + Grundwort (Bedeutung)</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Cs w:val="24"/>
              </w:rPr>
            </w:pPr>
            <w:r>
              <w:rPr>
                <w:i/>
                <w:szCs w:val="24"/>
              </w:rPr>
              <w:t>z.B. numerositate</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szCs w:val="24"/>
              </w:rPr>
            </w:pPr>
            <w:r>
              <w:rPr>
                <w:i/>
                <w:szCs w:val="24"/>
              </w:rPr>
              <w:t>numerosus (umfangreich) + Suffix -tas (Eigenschaft)</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veneratione (Z. 6)</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venerari (verehren) + Suffix -io (Tätigkeit)</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interfecti (Z. 8)</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inter- (dazwischen-, darunter-) + facere (machen)</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configite (Z. 9)</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con- (völlig, vollständig, sehr) + figere (befestigen)</w:t>
            </w:r>
          </w:p>
        </w:tc>
      </w:tr>
      <w:tr w:rsidR="000F0F01" w:rsidTr="00161B31">
        <w:trPr>
          <w:cantSplit/>
          <w:trHeight w:val="265"/>
        </w:trPr>
        <w:tc>
          <w:tcPr>
            <w:tcW w:w="29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szCs w:val="24"/>
              </w:rPr>
            </w:pPr>
            <w:r>
              <w:rPr>
                <w:szCs w:val="24"/>
              </w:rPr>
              <w:t>contrahit (Z. 10)</w:t>
            </w:r>
          </w:p>
        </w:tc>
        <w:tc>
          <w:tcPr>
            <w:tcW w:w="6117"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i/>
                <w:color w:val="538135" w:themeColor="accent6" w:themeShade="BF"/>
                <w:szCs w:val="24"/>
              </w:rPr>
            </w:pPr>
            <w:r>
              <w:rPr>
                <w:i/>
                <w:color w:val="538135" w:themeColor="accent6" w:themeShade="BF"/>
                <w:szCs w:val="24"/>
              </w:rPr>
              <w:t>Präfix con- (mit-, zusammen-) + trahere (ziehen)</w:t>
            </w:r>
          </w:p>
        </w:tc>
      </w:tr>
    </w:tbl>
    <w:p w:rsidR="000F0F01" w:rsidRDefault="000F0F01" w:rsidP="000F0F01"/>
    <w:p w:rsidR="000F0F01" w:rsidRDefault="000F0F01" w:rsidP="000F0F01">
      <w:pPr>
        <w:pStyle w:val="Input"/>
        <w:jc w:val="left"/>
        <w:rPr>
          <w:rFonts w:ascii="Arial" w:hAnsi="Arial" w:cs="Arial"/>
          <w:sz w:val="22"/>
          <w:lang w:val="de-AT"/>
        </w:rPr>
      </w:pPr>
      <w:r>
        <w:rPr>
          <w:rFonts w:ascii="Arial" w:hAnsi="Arial" w:cs="Arial"/>
          <w:sz w:val="22"/>
          <w:u w:val="single"/>
          <w:lang w:val="de-AT"/>
        </w:rPr>
        <w:t>Aufgabe 4 (zu Niobe):</w:t>
      </w:r>
      <w:r>
        <w:rPr>
          <w:rFonts w:ascii="Arial" w:hAnsi="Arial" w:cs="Arial"/>
          <w:sz w:val="22"/>
          <w:lang w:val="de-A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4"/>
      </w:tblGrid>
      <w:tr w:rsidR="000F0F01" w:rsidTr="00161B31">
        <w:trPr>
          <w:cantSplit/>
          <w:trHeight w:val="266"/>
        </w:trPr>
        <w:tc>
          <w:tcPr>
            <w:tcW w:w="907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rPr>
                <w:rFonts w:cs="Calibri"/>
                <w:b/>
                <w:szCs w:val="24"/>
              </w:rPr>
            </w:pPr>
            <w:r>
              <w:rPr>
                <w:rFonts w:cs="Calibri"/>
                <w:b/>
                <w:szCs w:val="24"/>
              </w:rPr>
              <w:t>Sachfeld „Familie“ (lateinisches Textzitat)</w:t>
            </w:r>
          </w:p>
        </w:tc>
      </w:tr>
      <w:tr w:rsidR="000F0F01" w:rsidTr="00161B31">
        <w:trPr>
          <w:cantSplit/>
          <w:trHeight w:val="266"/>
        </w:trPr>
        <w:tc>
          <w:tcPr>
            <w:tcW w:w="90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Listenabsatz"/>
              <w:numPr>
                <w:ilvl w:val="0"/>
                <w:numId w:val="22"/>
              </w:numPr>
              <w:ind w:hanging="703"/>
              <w:rPr>
                <w:rFonts w:ascii="Arial" w:hAnsi="Arial" w:cs="Arial"/>
                <w:i/>
                <w:sz w:val="22"/>
                <w:szCs w:val="24"/>
              </w:rPr>
            </w:pPr>
            <w:r>
              <w:rPr>
                <w:rFonts w:ascii="Arial" w:hAnsi="Arial" w:cs="Arial"/>
                <w:i/>
                <w:color w:val="538135" w:themeColor="accent6" w:themeShade="BF"/>
                <w:sz w:val="22"/>
                <w:szCs w:val="24"/>
              </w:rPr>
              <w:t>filia</w:t>
            </w:r>
          </w:p>
        </w:tc>
      </w:tr>
      <w:tr w:rsidR="000F0F01" w:rsidTr="00161B31">
        <w:trPr>
          <w:cantSplit/>
          <w:trHeight w:val="266"/>
        </w:trPr>
        <w:tc>
          <w:tcPr>
            <w:tcW w:w="90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Listenabsatz"/>
              <w:numPr>
                <w:ilvl w:val="0"/>
                <w:numId w:val="22"/>
              </w:numPr>
              <w:ind w:hanging="703"/>
              <w:rPr>
                <w:rFonts w:ascii="Arial" w:hAnsi="Arial" w:cs="Arial"/>
                <w:i/>
                <w:sz w:val="22"/>
                <w:szCs w:val="24"/>
              </w:rPr>
            </w:pPr>
            <w:r>
              <w:rPr>
                <w:rFonts w:ascii="Arial" w:hAnsi="Arial" w:cs="Arial"/>
                <w:i/>
                <w:color w:val="538135" w:themeColor="accent6" w:themeShade="BF"/>
                <w:sz w:val="22"/>
                <w:szCs w:val="24"/>
              </w:rPr>
              <w:t>filios</w:t>
            </w:r>
          </w:p>
        </w:tc>
      </w:tr>
      <w:tr w:rsidR="000F0F01" w:rsidTr="00161B31">
        <w:trPr>
          <w:cantSplit/>
          <w:trHeight w:val="266"/>
        </w:trPr>
        <w:tc>
          <w:tcPr>
            <w:tcW w:w="90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Listenabsatz"/>
              <w:numPr>
                <w:ilvl w:val="0"/>
                <w:numId w:val="22"/>
              </w:numPr>
              <w:ind w:hanging="703"/>
              <w:rPr>
                <w:rFonts w:ascii="Arial" w:hAnsi="Arial" w:cs="Arial"/>
                <w:i/>
                <w:sz w:val="22"/>
                <w:szCs w:val="24"/>
              </w:rPr>
            </w:pPr>
            <w:r>
              <w:rPr>
                <w:rFonts w:ascii="Arial" w:hAnsi="Arial" w:cs="Arial"/>
                <w:i/>
                <w:color w:val="538135" w:themeColor="accent6" w:themeShade="BF"/>
                <w:sz w:val="22"/>
                <w:szCs w:val="24"/>
              </w:rPr>
              <w:t>matrem</w:t>
            </w:r>
          </w:p>
        </w:tc>
      </w:tr>
      <w:tr w:rsidR="000F0F01" w:rsidTr="00161B31">
        <w:trPr>
          <w:cantSplit/>
          <w:trHeight w:val="266"/>
        </w:trPr>
        <w:tc>
          <w:tcPr>
            <w:tcW w:w="907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pStyle w:val="Listenabsatz"/>
              <w:numPr>
                <w:ilvl w:val="0"/>
                <w:numId w:val="22"/>
              </w:numPr>
              <w:ind w:hanging="703"/>
              <w:rPr>
                <w:rFonts w:ascii="Arial" w:hAnsi="Arial" w:cs="Arial"/>
                <w:i/>
                <w:sz w:val="22"/>
                <w:szCs w:val="24"/>
              </w:rPr>
            </w:pPr>
            <w:r>
              <w:rPr>
                <w:rFonts w:ascii="Arial" w:hAnsi="Arial" w:cs="Arial"/>
                <w:i/>
                <w:color w:val="538135" w:themeColor="accent6" w:themeShade="BF"/>
                <w:sz w:val="22"/>
                <w:szCs w:val="24"/>
              </w:rPr>
              <w:t>uxor</w:t>
            </w:r>
          </w:p>
        </w:tc>
      </w:tr>
    </w:tbl>
    <w:p w:rsidR="000F0F01" w:rsidRDefault="000F0F01" w:rsidP="000F0F01"/>
    <w:p w:rsidR="000F0F01" w:rsidRDefault="000F0F01" w:rsidP="000F0F01">
      <w:pPr>
        <w:pStyle w:val="Input"/>
        <w:jc w:val="left"/>
        <w:rPr>
          <w:rFonts w:ascii="Arial" w:hAnsi="Arial" w:cs="Arial"/>
          <w:sz w:val="22"/>
        </w:rPr>
      </w:pPr>
      <w:r>
        <w:rPr>
          <w:rFonts w:ascii="Arial" w:hAnsi="Arial" w:cs="Arial"/>
          <w:sz w:val="22"/>
          <w:u w:val="single"/>
          <w:lang w:val="de-AT"/>
        </w:rPr>
        <w:t>Aufgabe 5 (zu Niobe):</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 xml:space="preserve">Niobe hatte sieben Söhne und sieben Töchter. Aufgrund dieser großen Anzahl an Kindern meinte sie, dass sie eigentlich verehrt werden sollte und nicht Latona, welche nur zwei Kinder zur Welt gebracht hatte, nämlich Apollo und Diana. Die zornige Latona schickte daraufhin ihre beiden Kinder Apollo und Diana los, um sie zu rächen. Die beiden Gottheiten töten die Kinder der Niobe mit ihren Bögen. Als nur noch ein Sohn übrig ist, bittet Niobe um Verzeihung, doch Apollo hatte bereits seinen Pfeil abgeschossen und der Knabe starb. </w:t>
      </w:r>
    </w:p>
    <w:p w:rsidR="000F0F01" w:rsidRDefault="000F0F01" w:rsidP="000F0F01"/>
    <w:p w:rsidR="000F0F01" w:rsidRDefault="000F0F01" w:rsidP="000F0F01">
      <w:pPr>
        <w:pStyle w:val="Input"/>
        <w:jc w:val="left"/>
        <w:rPr>
          <w:rFonts w:ascii="Arial" w:hAnsi="Arial" w:cs="Arial"/>
          <w:sz w:val="22"/>
          <w:lang w:val="de-AT"/>
        </w:rPr>
      </w:pPr>
      <w:r>
        <w:rPr>
          <w:rFonts w:ascii="Arial" w:hAnsi="Arial" w:cs="Arial"/>
          <w:sz w:val="22"/>
          <w:u w:val="single"/>
          <w:lang w:val="de-AT"/>
        </w:rPr>
        <w:t xml:space="preserve">Aufgabe 6 (zu Niobe):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6"/>
        <w:gridCol w:w="990"/>
        <w:gridCol w:w="988"/>
      </w:tblGrid>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shd w:val="pct12" w:color="auto" w:fill="auto"/>
            <w:vAlign w:val="center"/>
          </w:tcPr>
          <w:p w:rsidR="000F0F01" w:rsidRDefault="000F0F01" w:rsidP="00161B31">
            <w:pPr>
              <w:rPr>
                <w:rFonts w:cs="Calibri"/>
                <w:szCs w:val="24"/>
              </w:rPr>
            </w:pP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jc w:val="center"/>
              <w:rPr>
                <w:rFonts w:cs="Calibri"/>
                <w:b/>
                <w:bCs/>
                <w:szCs w:val="24"/>
              </w:rPr>
            </w:pPr>
            <w:r>
              <w:rPr>
                <w:rFonts w:cs="Calibri"/>
                <w:b/>
                <w:bCs/>
                <w:szCs w:val="24"/>
              </w:rPr>
              <w:t>richtig</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0F0F01" w:rsidRDefault="000F0F01" w:rsidP="00161B31">
            <w:pPr>
              <w:jc w:val="center"/>
              <w:rPr>
                <w:rFonts w:cs="Calibri"/>
                <w:b/>
                <w:bCs/>
                <w:szCs w:val="24"/>
              </w:rPr>
            </w:pPr>
            <w:r>
              <w:rPr>
                <w:rFonts w:cs="Calibri"/>
                <w:b/>
                <w:bCs/>
                <w:szCs w:val="24"/>
              </w:rPr>
              <w:t>falsch</w:t>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Niobe hatte vierzehn Söhne.</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Niobe prahlt mit ihrem Kinderreichtum und schmälert sogar die Göttin Latona.</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Niobe ist die Tochter der Lydia und des Tantalus.</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r>
      <w:tr w:rsidR="000F0F01" w:rsidTr="00161B31">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rPr>
                <w:rFonts w:cs="Calibri"/>
                <w:szCs w:val="24"/>
              </w:rPr>
            </w:pPr>
            <w:r>
              <w:rPr>
                <w:rFonts w:cs="Calibri"/>
                <w:szCs w:val="24"/>
              </w:rPr>
              <w:t>Apollo und Diana töten alle Kinder der Niobe und des Amphion.</w:t>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highlight w:val="green"/>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rsidR="000F0F01" w:rsidRDefault="000F0F01" w:rsidP="00161B31">
            <w:pPr>
              <w:jc w:val="center"/>
              <w:rPr>
                <w:rFonts w:cs="Calibri"/>
                <w:szCs w:val="24"/>
              </w:rPr>
            </w:pPr>
            <w:r>
              <w:rPr>
                <w:rFonts w:cs="Calibri"/>
                <w:szCs w:val="24"/>
              </w:rPr>
              <w:sym w:font="Wingdings" w:char="F072"/>
            </w:r>
          </w:p>
        </w:tc>
      </w:tr>
    </w:tbl>
    <w:p w:rsidR="000F0F01" w:rsidRDefault="000F0F01" w:rsidP="000F0F01"/>
    <w:p w:rsidR="000F0F01" w:rsidRDefault="000F0F01" w:rsidP="000F0F01">
      <w:pPr>
        <w:pStyle w:val="Input"/>
        <w:jc w:val="left"/>
        <w:rPr>
          <w:rFonts w:ascii="Arial" w:hAnsi="Arial" w:cs="Arial"/>
          <w:sz w:val="22"/>
        </w:rPr>
      </w:pPr>
      <w:r>
        <w:rPr>
          <w:rFonts w:ascii="Arial" w:hAnsi="Arial" w:cs="Arial"/>
          <w:sz w:val="22"/>
          <w:u w:val="single"/>
          <w:lang w:val="de-AT"/>
        </w:rPr>
        <w:t>Aufgabe 7 (zu Niobe):</w:t>
      </w:r>
      <w:r>
        <w:rPr>
          <w:rFonts w:ascii="Arial" w:hAnsi="Arial" w:cs="Arial"/>
          <w:sz w:val="22"/>
          <w:lang w:val="de-AT"/>
        </w:rPr>
        <w:t xml:space="preserve">  </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Gemeinsamkeiten:</w:t>
      </w:r>
    </w:p>
    <w:p w:rsidR="000F0F01" w:rsidRDefault="000F0F01" w:rsidP="000F0F01">
      <w:pPr>
        <w:pStyle w:val="Listenabsatz"/>
        <w:numPr>
          <w:ilvl w:val="0"/>
          <w:numId w:val="52"/>
        </w:numPr>
        <w:rPr>
          <w:rFonts w:ascii="Arial" w:hAnsi="Arial" w:cs="Arial"/>
          <w:i/>
          <w:color w:val="538135" w:themeColor="accent6" w:themeShade="BF"/>
          <w:sz w:val="22"/>
        </w:rPr>
      </w:pPr>
      <w:r>
        <w:rPr>
          <w:rFonts w:ascii="Arial" w:hAnsi="Arial" w:cs="Arial"/>
          <w:i/>
          <w:color w:val="538135" w:themeColor="accent6" w:themeShade="BF"/>
          <w:sz w:val="22"/>
        </w:rPr>
        <w:t>Apollo und Diana greifen mit Pfeil und Bogen an</w:t>
      </w:r>
    </w:p>
    <w:p w:rsidR="000F0F01" w:rsidRDefault="000F0F01" w:rsidP="000F0F01">
      <w:pPr>
        <w:pStyle w:val="Listenabsatz"/>
        <w:numPr>
          <w:ilvl w:val="0"/>
          <w:numId w:val="52"/>
        </w:numPr>
        <w:rPr>
          <w:rFonts w:ascii="Arial" w:hAnsi="Arial" w:cs="Arial"/>
          <w:i/>
          <w:color w:val="538135" w:themeColor="accent6" w:themeShade="BF"/>
          <w:sz w:val="22"/>
        </w:rPr>
      </w:pPr>
      <w:r>
        <w:rPr>
          <w:rFonts w:ascii="Arial" w:hAnsi="Arial" w:cs="Arial"/>
          <w:i/>
          <w:color w:val="538135" w:themeColor="accent6" w:themeShade="BF"/>
          <w:sz w:val="22"/>
        </w:rPr>
        <w:t>Bestrafung durch die beiden Gottheiten</w:t>
      </w:r>
    </w:p>
    <w:p w:rsidR="000F0F01" w:rsidRDefault="000F0F01" w:rsidP="000F0F01">
      <w:pPr>
        <w:rPr>
          <w:rFonts w:ascii="Arial" w:hAnsi="Arial" w:cs="Arial"/>
          <w:i/>
          <w:color w:val="538135" w:themeColor="accent6" w:themeShade="BF"/>
          <w:sz w:val="22"/>
        </w:rPr>
      </w:pPr>
      <w:r>
        <w:rPr>
          <w:rFonts w:ascii="Arial" w:hAnsi="Arial" w:cs="Arial"/>
          <w:i/>
          <w:color w:val="538135" w:themeColor="accent6" w:themeShade="BF"/>
          <w:sz w:val="22"/>
        </w:rPr>
        <w:t>Unterschiede:</w:t>
      </w:r>
    </w:p>
    <w:p w:rsidR="000F0F01" w:rsidRDefault="000F0F01" w:rsidP="000F0F01">
      <w:pPr>
        <w:pStyle w:val="Listenabsatz"/>
        <w:numPr>
          <w:ilvl w:val="0"/>
          <w:numId w:val="52"/>
        </w:numPr>
        <w:rPr>
          <w:rFonts w:ascii="Arial" w:hAnsi="Arial" w:cs="Arial"/>
          <w:i/>
          <w:color w:val="538135" w:themeColor="accent6" w:themeShade="BF"/>
          <w:sz w:val="22"/>
        </w:rPr>
      </w:pPr>
      <w:r>
        <w:rPr>
          <w:rFonts w:ascii="Arial" w:hAnsi="Arial" w:cs="Arial"/>
          <w:i/>
          <w:color w:val="538135" w:themeColor="accent6" w:themeShade="BF"/>
          <w:sz w:val="22"/>
        </w:rPr>
        <w:t>nicht alle vierzehn Kinder der Niobe sichtbar</w:t>
      </w:r>
    </w:p>
    <w:p w:rsidR="000F0F01" w:rsidRDefault="000F0F01" w:rsidP="000F0F01">
      <w:pPr>
        <w:pStyle w:val="Listenabsatz"/>
        <w:numPr>
          <w:ilvl w:val="0"/>
          <w:numId w:val="52"/>
        </w:numPr>
        <w:rPr>
          <w:rFonts w:ascii="Arial" w:hAnsi="Arial" w:cs="Arial"/>
          <w:i/>
          <w:color w:val="538135" w:themeColor="accent6" w:themeShade="BF"/>
          <w:sz w:val="22"/>
        </w:rPr>
      </w:pPr>
      <w:r>
        <w:rPr>
          <w:rFonts w:ascii="Arial" w:hAnsi="Arial" w:cs="Arial"/>
          <w:i/>
          <w:color w:val="538135" w:themeColor="accent6" w:themeShade="BF"/>
          <w:sz w:val="22"/>
        </w:rPr>
        <w:t>Latona ist auf dem Bild nicht sichtbar</w:t>
      </w:r>
    </w:p>
    <w:p w:rsidR="000F0F01" w:rsidRDefault="000F0F01"/>
    <w:p w:rsidR="000F0F01" w:rsidRDefault="000F0F01"/>
    <w:sectPr w:rsidR="000F0F0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06FD" w:rsidRDefault="007306FD" w:rsidP="009755C0">
      <w:r>
        <w:separator/>
      </w:r>
    </w:p>
  </w:endnote>
  <w:endnote w:type="continuationSeparator" w:id="0">
    <w:p w:rsidR="007306FD" w:rsidRDefault="007306FD" w:rsidP="009755C0">
      <w:r>
        <w:continuationSeparator/>
      </w:r>
    </w:p>
  </w:endnote>
  <w:endnote w:id="1">
    <w:p w:rsidR="009755C0" w:rsidRDefault="009755C0">
      <w:pPr>
        <w:pStyle w:val="Endnotentext"/>
      </w:pPr>
      <w:r>
        <w:rPr>
          <w:rStyle w:val="Endnotenzeichen"/>
        </w:rPr>
        <w:endnoteRef/>
      </w:r>
      <w:r>
        <w:t xml:space="preserve"> Vgl. Dommermuth-Gudrich, Gerold, 50 Klassiker. Mythen. Die bekanntesten Mythen der griechischen Antike (</w:t>
      </w:r>
      <w:r w:rsidR="001F009F">
        <w:t xml:space="preserve">Gerstenberg </w:t>
      </w:r>
      <w:r>
        <w:t>2007)</w:t>
      </w:r>
    </w:p>
  </w:endnote>
  <w:endnote w:id="2">
    <w:p w:rsidR="00CD2257" w:rsidRDefault="00CD2257">
      <w:pPr>
        <w:pStyle w:val="Endnotentext"/>
      </w:pPr>
      <w:r>
        <w:rPr>
          <w:rStyle w:val="Endnotenzeichen"/>
        </w:rPr>
        <w:endnoteRef/>
      </w:r>
      <w:r>
        <w:t xml:space="preserve"> Vgl. Dommermuth-Gudrich, Gerold, 50 Klassiker. Mythen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sporosU">
    <w:altName w:val="Calibri"/>
    <w:panose1 w:val="00000000000000000000"/>
    <w:charset w:val="00"/>
    <w:family w:val="modern"/>
    <w:notTrueType/>
    <w:pitch w:val="variable"/>
    <w:sig w:usb0="C00000E3" w:usb1="10000008"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06FD" w:rsidRDefault="007306FD" w:rsidP="009755C0">
      <w:r>
        <w:separator/>
      </w:r>
    </w:p>
  </w:footnote>
  <w:footnote w:type="continuationSeparator" w:id="0">
    <w:p w:rsidR="007306FD" w:rsidRDefault="007306FD" w:rsidP="009755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D06E59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3E6349"/>
    <w:multiLevelType w:val="hybridMultilevel"/>
    <w:tmpl w:val="BECE5E12"/>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3545673"/>
    <w:multiLevelType w:val="hybridMultilevel"/>
    <w:tmpl w:val="171620E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365737B"/>
    <w:multiLevelType w:val="hybridMultilevel"/>
    <w:tmpl w:val="30BACB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3C41C3D"/>
    <w:multiLevelType w:val="hybridMultilevel"/>
    <w:tmpl w:val="2644439A"/>
    <w:lvl w:ilvl="0" w:tplc="C7129ABA">
      <w:start w:val="1"/>
      <w:numFmt w:val="bullet"/>
      <w:lvlText w:val=""/>
      <w:lvlJc w:val="left"/>
      <w:pPr>
        <w:ind w:left="720" w:hanging="360"/>
      </w:pPr>
      <w:rPr>
        <w:rFonts w:ascii="Symbol" w:hAnsi="Symbol" w:hint="default"/>
        <w:color w:val="000000" w:themeColor="tex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07F73B70"/>
    <w:multiLevelType w:val="hybridMultilevel"/>
    <w:tmpl w:val="BECE5E12"/>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094848AA"/>
    <w:multiLevelType w:val="hybridMultilevel"/>
    <w:tmpl w:val="7F8C852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0D6D4CCF"/>
    <w:multiLevelType w:val="hybridMultilevel"/>
    <w:tmpl w:val="ADA627A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8" w15:restartNumberingAfterBreak="0">
    <w:nsid w:val="113B3264"/>
    <w:multiLevelType w:val="hybridMultilevel"/>
    <w:tmpl w:val="C408EFA2"/>
    <w:lvl w:ilvl="0" w:tplc="9BFCB166">
      <w:start w:val="1"/>
      <w:numFmt w:val="bullet"/>
      <w:lvlText w:val=""/>
      <w:lvlJc w:val="left"/>
      <w:pPr>
        <w:ind w:left="720" w:hanging="360"/>
      </w:pPr>
      <w:rPr>
        <w:rFonts w:ascii="Symbol" w:hAnsi="Symbol" w:hint="default"/>
        <w:color w:val="000000" w:themeColor="tex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11A10BD7"/>
    <w:multiLevelType w:val="hybridMultilevel"/>
    <w:tmpl w:val="BA803D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134E4D78"/>
    <w:multiLevelType w:val="hybridMultilevel"/>
    <w:tmpl w:val="4C361FE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7164AF6"/>
    <w:multiLevelType w:val="hybridMultilevel"/>
    <w:tmpl w:val="676E3F3E"/>
    <w:lvl w:ilvl="0" w:tplc="9BFCB166">
      <w:start w:val="1"/>
      <w:numFmt w:val="bullet"/>
      <w:lvlText w:val=""/>
      <w:lvlJc w:val="left"/>
      <w:pPr>
        <w:ind w:left="720" w:hanging="360"/>
      </w:pPr>
      <w:rPr>
        <w:rFonts w:ascii="Symbol" w:hAnsi="Symbol" w:hint="default"/>
        <w:color w:val="000000" w:themeColor="tex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2" w15:restartNumberingAfterBreak="0">
    <w:nsid w:val="1D0509FC"/>
    <w:multiLevelType w:val="hybridMultilevel"/>
    <w:tmpl w:val="BECE5E12"/>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07C7EB4"/>
    <w:multiLevelType w:val="hybridMultilevel"/>
    <w:tmpl w:val="3B8818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1C541FA"/>
    <w:multiLevelType w:val="hybridMultilevel"/>
    <w:tmpl w:val="A0B6128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5" w15:restartNumberingAfterBreak="0">
    <w:nsid w:val="284F2BE0"/>
    <w:multiLevelType w:val="hybridMultilevel"/>
    <w:tmpl w:val="94DC4C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87A0903"/>
    <w:multiLevelType w:val="hybridMultilevel"/>
    <w:tmpl w:val="EF7057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BCC6F79"/>
    <w:multiLevelType w:val="hybridMultilevel"/>
    <w:tmpl w:val="8918F3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E1212C8"/>
    <w:multiLevelType w:val="hybridMultilevel"/>
    <w:tmpl w:val="83D62976"/>
    <w:lvl w:ilvl="0" w:tplc="1FD0C738">
      <w:start w:val="1"/>
      <w:numFmt w:val="bullet"/>
      <w:lvlText w:val=""/>
      <w:lvlJc w:val="left"/>
      <w:pPr>
        <w:ind w:left="720" w:hanging="360"/>
      </w:pPr>
      <w:rPr>
        <w:rFonts w:ascii="Symbol" w:hAnsi="Symbol" w:hint="default"/>
        <w:color w:val="000000" w:themeColor="tex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3068330C"/>
    <w:multiLevelType w:val="hybridMultilevel"/>
    <w:tmpl w:val="3D8A633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0" w15:restartNumberingAfterBreak="0">
    <w:nsid w:val="30F67F74"/>
    <w:multiLevelType w:val="hybridMultilevel"/>
    <w:tmpl w:val="FF9248D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2AC4114"/>
    <w:multiLevelType w:val="hybridMultilevel"/>
    <w:tmpl w:val="970AEF8E"/>
    <w:lvl w:ilvl="0" w:tplc="C7129ABA">
      <w:start w:val="1"/>
      <w:numFmt w:val="bullet"/>
      <w:lvlText w:val=""/>
      <w:lvlJc w:val="left"/>
      <w:pPr>
        <w:ind w:left="720" w:hanging="360"/>
      </w:pPr>
      <w:rPr>
        <w:rFonts w:ascii="Symbol" w:hAnsi="Symbol" w:hint="default"/>
        <w:color w:val="000000" w:themeColor="tex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2" w15:restartNumberingAfterBreak="0">
    <w:nsid w:val="32F17F95"/>
    <w:multiLevelType w:val="hybridMultilevel"/>
    <w:tmpl w:val="9BFA75AC"/>
    <w:lvl w:ilvl="0" w:tplc="C7129ABA">
      <w:start w:val="1"/>
      <w:numFmt w:val="bullet"/>
      <w:lvlText w:val=""/>
      <w:lvlJc w:val="left"/>
      <w:pPr>
        <w:ind w:left="720" w:hanging="360"/>
      </w:pPr>
      <w:rPr>
        <w:rFonts w:ascii="Symbol" w:hAnsi="Symbol" w:hint="default"/>
        <w:color w:val="000000" w:themeColor="tex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3" w15:restartNumberingAfterBreak="0">
    <w:nsid w:val="36F35304"/>
    <w:multiLevelType w:val="hybridMultilevel"/>
    <w:tmpl w:val="3016008A"/>
    <w:lvl w:ilvl="0" w:tplc="C7129ABA">
      <w:start w:val="1"/>
      <w:numFmt w:val="bullet"/>
      <w:lvlText w:val=""/>
      <w:lvlJc w:val="left"/>
      <w:pPr>
        <w:ind w:left="720" w:hanging="360"/>
      </w:pPr>
      <w:rPr>
        <w:rFonts w:ascii="Symbol" w:hAnsi="Symbol" w:hint="default"/>
        <w:color w:val="000000" w:themeColor="tex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4" w15:restartNumberingAfterBreak="0">
    <w:nsid w:val="381C439A"/>
    <w:multiLevelType w:val="hybridMultilevel"/>
    <w:tmpl w:val="687AAD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5" w15:restartNumberingAfterBreak="0">
    <w:nsid w:val="41ED708B"/>
    <w:multiLevelType w:val="hybridMultilevel"/>
    <w:tmpl w:val="BC2C58E4"/>
    <w:lvl w:ilvl="0" w:tplc="C7129ABA">
      <w:start w:val="1"/>
      <w:numFmt w:val="bullet"/>
      <w:lvlText w:val=""/>
      <w:lvlJc w:val="left"/>
      <w:pPr>
        <w:ind w:left="720" w:hanging="360"/>
      </w:pPr>
      <w:rPr>
        <w:rFonts w:ascii="Symbol" w:hAnsi="Symbol" w:hint="default"/>
        <w:color w:val="000000" w:themeColor="tex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6" w15:restartNumberingAfterBreak="0">
    <w:nsid w:val="4615691C"/>
    <w:multiLevelType w:val="hybridMultilevel"/>
    <w:tmpl w:val="6A12C45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7" w15:restartNumberingAfterBreak="0">
    <w:nsid w:val="47BA6A56"/>
    <w:multiLevelType w:val="hybridMultilevel"/>
    <w:tmpl w:val="81F4EC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AAC5B52"/>
    <w:multiLevelType w:val="hybridMultilevel"/>
    <w:tmpl w:val="282C9F1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9" w15:restartNumberingAfterBreak="0">
    <w:nsid w:val="59D4570B"/>
    <w:multiLevelType w:val="hybridMultilevel"/>
    <w:tmpl w:val="FC4218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A8C7E20"/>
    <w:multiLevelType w:val="hybridMultilevel"/>
    <w:tmpl w:val="BECE5E12"/>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5C2F3435"/>
    <w:multiLevelType w:val="hybridMultilevel"/>
    <w:tmpl w:val="1856F1F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2" w15:restartNumberingAfterBreak="0">
    <w:nsid w:val="5C57362D"/>
    <w:multiLevelType w:val="hybridMultilevel"/>
    <w:tmpl w:val="1DC8D43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3" w15:restartNumberingAfterBreak="0">
    <w:nsid w:val="5DFF4253"/>
    <w:multiLevelType w:val="hybridMultilevel"/>
    <w:tmpl w:val="7C4629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E262053"/>
    <w:multiLevelType w:val="hybridMultilevel"/>
    <w:tmpl w:val="BECE5E12"/>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63255A37"/>
    <w:multiLevelType w:val="hybridMultilevel"/>
    <w:tmpl w:val="5D3423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85302FB"/>
    <w:multiLevelType w:val="hybridMultilevel"/>
    <w:tmpl w:val="1B8C2E0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7" w15:restartNumberingAfterBreak="0">
    <w:nsid w:val="6D6D38C4"/>
    <w:multiLevelType w:val="hybridMultilevel"/>
    <w:tmpl w:val="EFEA80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74925260"/>
    <w:multiLevelType w:val="hybridMultilevel"/>
    <w:tmpl w:val="0812E75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9" w15:restartNumberingAfterBreak="0">
    <w:nsid w:val="75755F6B"/>
    <w:multiLevelType w:val="hybridMultilevel"/>
    <w:tmpl w:val="8196E264"/>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0" w15:restartNumberingAfterBreak="0">
    <w:nsid w:val="796B58D7"/>
    <w:multiLevelType w:val="hybridMultilevel"/>
    <w:tmpl w:val="3C94824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15:restartNumberingAfterBreak="0">
    <w:nsid w:val="7E7E77B4"/>
    <w:multiLevelType w:val="hybridMultilevel"/>
    <w:tmpl w:val="089A5384"/>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num w:numId="1">
    <w:abstractNumId w:val="37"/>
  </w:num>
  <w:num w:numId="2">
    <w:abstractNumId w:val="15"/>
  </w:num>
  <w:num w:numId="3">
    <w:abstractNumId w:val="1"/>
  </w:num>
  <w:num w:numId="4">
    <w:abstractNumId w:val="30"/>
  </w:num>
  <w:num w:numId="5">
    <w:abstractNumId w:val="12"/>
  </w:num>
  <w:num w:numId="6">
    <w:abstractNumId w:val="5"/>
  </w:num>
  <w:num w:numId="7">
    <w:abstractNumId w:val="34"/>
  </w:num>
  <w:num w:numId="8">
    <w:abstractNumId w:val="2"/>
  </w:num>
  <w:num w:numId="9">
    <w:abstractNumId w:val="40"/>
  </w:num>
  <w:num w:numId="10">
    <w:abstractNumId w:val="10"/>
  </w:num>
  <w:num w:numId="11">
    <w:abstractNumId w:val="6"/>
  </w:num>
  <w:num w:numId="12">
    <w:abstractNumId w:val="13"/>
  </w:num>
  <w:num w:numId="13">
    <w:abstractNumId w:val="35"/>
  </w:num>
  <w:num w:numId="14">
    <w:abstractNumId w:val="16"/>
  </w:num>
  <w:num w:numId="15">
    <w:abstractNumId w:val="27"/>
  </w:num>
  <w:num w:numId="16">
    <w:abstractNumId w:val="17"/>
  </w:num>
  <w:num w:numId="17">
    <w:abstractNumId w:val="29"/>
  </w:num>
  <w:num w:numId="18">
    <w:abstractNumId w:val="33"/>
  </w:num>
  <w:num w:numId="19">
    <w:abstractNumId w:val="3"/>
  </w:num>
  <w:num w:numId="20">
    <w:abstractNumId w:val="20"/>
  </w:num>
  <w:num w:numId="21">
    <w:abstractNumId w:val="39"/>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5"/>
  </w:num>
  <w:num w:numId="25">
    <w:abstractNumId w:val="33"/>
  </w:num>
  <w:num w:numId="26">
    <w:abstractNumId w:val="3"/>
  </w:num>
  <w:num w:numId="27">
    <w:abstractNumId w:val="22"/>
  </w:num>
  <w:num w:numId="28">
    <w:abstractNumId w:val="4"/>
  </w:num>
  <w:num w:numId="29">
    <w:abstractNumId w:val="25"/>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1"/>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11"/>
  </w:num>
  <w:num w:numId="43">
    <w:abstractNumId w:val="8"/>
  </w:num>
  <w:num w:numId="44">
    <w:abstractNumId w:val="36"/>
  </w:num>
  <w:num w:numId="45">
    <w:abstractNumId w:val="32"/>
  </w:num>
  <w:num w:numId="46">
    <w:abstractNumId w:val="26"/>
  </w:num>
  <w:num w:numId="47">
    <w:abstractNumId w:val="9"/>
  </w:num>
  <w:num w:numId="48">
    <w:abstractNumId w:val="24"/>
  </w:num>
  <w:num w:numId="49">
    <w:abstractNumId w:val="28"/>
  </w:num>
  <w:num w:numId="50">
    <w:abstractNumId w:val="14"/>
  </w:num>
  <w:num w:numId="51">
    <w:abstractNumId w:val="31"/>
  </w:num>
  <w:num w:numId="52">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F01"/>
    <w:rsid w:val="00084E31"/>
    <w:rsid w:val="00095C49"/>
    <w:rsid w:val="000A05D8"/>
    <w:rsid w:val="000F0F01"/>
    <w:rsid w:val="00122C42"/>
    <w:rsid w:val="00143842"/>
    <w:rsid w:val="001615FA"/>
    <w:rsid w:val="00161B31"/>
    <w:rsid w:val="001F009F"/>
    <w:rsid w:val="001F624B"/>
    <w:rsid w:val="001F7129"/>
    <w:rsid w:val="00210352"/>
    <w:rsid w:val="002A1C13"/>
    <w:rsid w:val="006173D9"/>
    <w:rsid w:val="00623564"/>
    <w:rsid w:val="0067039B"/>
    <w:rsid w:val="006A31BF"/>
    <w:rsid w:val="006B04C0"/>
    <w:rsid w:val="007306FD"/>
    <w:rsid w:val="0079441D"/>
    <w:rsid w:val="00901423"/>
    <w:rsid w:val="00906768"/>
    <w:rsid w:val="009755C0"/>
    <w:rsid w:val="00CD2257"/>
    <w:rsid w:val="00E27FFE"/>
    <w:rsid w:val="00E57FD9"/>
    <w:rsid w:val="00EC3336"/>
    <w:rsid w:val="00EC5395"/>
    <w:rsid w:val="00F14178"/>
    <w:rsid w:val="00F261F5"/>
    <w:rsid w:val="00FD62D3"/>
    <w:rsid w:val="00FE5D2C"/>
    <w:rsid w:val="00FF0A61"/>
    <w:rsid w:val="00FF4D6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91176D-19E7-4397-A6A8-141B5920C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de-A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F0F01"/>
  </w:style>
  <w:style w:type="paragraph" w:styleId="berschrift3">
    <w:name w:val="heading 3"/>
    <w:basedOn w:val="Standard"/>
    <w:next w:val="Standard"/>
    <w:link w:val="berschrift3Zchn"/>
    <w:uiPriority w:val="9"/>
    <w:semiHidden/>
    <w:unhideWhenUsed/>
    <w:qFormat/>
    <w:rsid w:val="000F0F01"/>
    <w:pPr>
      <w:keepNext/>
      <w:keepLines/>
      <w:spacing w:before="200" w:line="276" w:lineRule="auto"/>
      <w:outlineLvl w:val="2"/>
    </w:pPr>
    <w:rPr>
      <w:rFonts w:asciiTheme="majorHAnsi" w:eastAsiaTheme="majorEastAsia" w:hAnsiTheme="majorHAnsi" w:cstheme="majorBidi"/>
      <w:b/>
      <w:bCs/>
      <w:color w:val="4472C4" w:themeColor="accent1"/>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semiHidden/>
    <w:rsid w:val="000F0F01"/>
    <w:rPr>
      <w:rFonts w:asciiTheme="majorHAnsi" w:eastAsiaTheme="majorEastAsia" w:hAnsiTheme="majorHAnsi" w:cstheme="majorBidi"/>
      <w:b/>
      <w:bCs/>
      <w:color w:val="4472C4" w:themeColor="accent1"/>
      <w:sz w:val="22"/>
    </w:rPr>
  </w:style>
  <w:style w:type="paragraph" w:styleId="Kopfzeile">
    <w:name w:val="header"/>
    <w:basedOn w:val="Standard"/>
    <w:link w:val="KopfzeileZchn"/>
    <w:uiPriority w:val="99"/>
    <w:unhideWhenUsed/>
    <w:rsid w:val="000F0F01"/>
    <w:pPr>
      <w:tabs>
        <w:tab w:val="center" w:pos="4536"/>
        <w:tab w:val="right" w:pos="9072"/>
      </w:tabs>
    </w:pPr>
  </w:style>
  <w:style w:type="character" w:customStyle="1" w:styleId="KopfzeileZchn">
    <w:name w:val="Kopfzeile Zchn"/>
    <w:basedOn w:val="Absatz-Standardschriftart"/>
    <w:link w:val="Kopfzeile"/>
    <w:uiPriority w:val="99"/>
    <w:rsid w:val="000F0F01"/>
  </w:style>
  <w:style w:type="paragraph" w:styleId="Fuzeile">
    <w:name w:val="footer"/>
    <w:basedOn w:val="Standard"/>
    <w:link w:val="FuzeileZchn"/>
    <w:uiPriority w:val="99"/>
    <w:unhideWhenUsed/>
    <w:rsid w:val="000F0F01"/>
    <w:pPr>
      <w:tabs>
        <w:tab w:val="center" w:pos="4536"/>
        <w:tab w:val="right" w:pos="9072"/>
      </w:tabs>
    </w:pPr>
  </w:style>
  <w:style w:type="character" w:customStyle="1" w:styleId="FuzeileZchn">
    <w:name w:val="Fußzeile Zchn"/>
    <w:basedOn w:val="Absatz-Standardschriftart"/>
    <w:link w:val="Fuzeile"/>
    <w:uiPriority w:val="99"/>
    <w:rsid w:val="000F0F01"/>
  </w:style>
  <w:style w:type="table" w:styleId="Tabellenraster">
    <w:name w:val="Table Grid"/>
    <w:basedOn w:val="NormaleTabelle"/>
    <w:uiPriority w:val="59"/>
    <w:rsid w:val="000F0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rsid w:val="000F0F01"/>
    <w:pPr>
      <w:widowControl w:val="0"/>
      <w:suppressAutoHyphens/>
    </w:pPr>
    <w:rPr>
      <w:rFonts w:eastAsia="Calibri" w:cs="Times New Roman"/>
      <w:kern w:val="1"/>
      <w:sz w:val="20"/>
      <w:szCs w:val="20"/>
      <w:lang w:val="de-DE" w:eastAsia="x-none"/>
    </w:rPr>
  </w:style>
  <w:style w:type="character" w:customStyle="1" w:styleId="FunotentextZchn">
    <w:name w:val="Fußnotentext Zchn"/>
    <w:basedOn w:val="Absatz-Standardschriftart"/>
    <w:link w:val="Funotentext"/>
    <w:uiPriority w:val="99"/>
    <w:rsid w:val="000F0F01"/>
    <w:rPr>
      <w:rFonts w:eastAsia="Calibri" w:cs="Times New Roman"/>
      <w:kern w:val="1"/>
      <w:sz w:val="20"/>
      <w:szCs w:val="20"/>
      <w:lang w:val="de-DE" w:eastAsia="x-none"/>
    </w:rPr>
  </w:style>
  <w:style w:type="paragraph" w:styleId="Sprechblasentext">
    <w:name w:val="Balloon Text"/>
    <w:basedOn w:val="Standard"/>
    <w:link w:val="SprechblasentextZchn"/>
    <w:uiPriority w:val="99"/>
    <w:semiHidden/>
    <w:unhideWhenUsed/>
    <w:rsid w:val="000F0F0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F0F01"/>
    <w:rPr>
      <w:rFonts w:ascii="Segoe UI" w:hAnsi="Segoe UI" w:cs="Segoe UI"/>
      <w:sz w:val="18"/>
      <w:szCs w:val="18"/>
    </w:rPr>
  </w:style>
  <w:style w:type="paragraph" w:customStyle="1" w:styleId="Input">
    <w:name w:val="Input"/>
    <w:basedOn w:val="Standard"/>
    <w:uiPriority w:val="99"/>
    <w:qFormat/>
    <w:rsid w:val="000F0F01"/>
    <w:pPr>
      <w:jc w:val="both"/>
    </w:pPr>
    <w:rPr>
      <w:rFonts w:eastAsia="Times New Roman" w:cs="Times New Roman"/>
      <w:b/>
      <w:szCs w:val="24"/>
      <w:lang w:val="de-DE" w:eastAsia="de-DE"/>
    </w:rPr>
  </w:style>
  <w:style w:type="paragraph" w:styleId="Listenabsatz">
    <w:name w:val="List Paragraph"/>
    <w:basedOn w:val="Standard"/>
    <w:uiPriority w:val="34"/>
    <w:qFormat/>
    <w:rsid w:val="000F0F01"/>
    <w:pPr>
      <w:ind w:left="720"/>
      <w:contextualSpacing/>
    </w:pPr>
  </w:style>
  <w:style w:type="table" w:styleId="EinfacheTabelle4">
    <w:name w:val="Plain Table 4"/>
    <w:basedOn w:val="NormaleTabelle"/>
    <w:uiPriority w:val="44"/>
    <w:rsid w:val="000F0F0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Absatz-Standardschriftart"/>
    <w:uiPriority w:val="99"/>
    <w:unhideWhenUsed/>
    <w:rsid w:val="000F0F01"/>
    <w:rPr>
      <w:color w:val="0563C1" w:themeColor="hyperlink"/>
      <w:u w:val="single"/>
    </w:rPr>
  </w:style>
  <w:style w:type="character" w:styleId="Funotenzeichen">
    <w:name w:val="footnote reference"/>
    <w:basedOn w:val="Absatz-Standardschriftart"/>
    <w:uiPriority w:val="99"/>
    <w:semiHidden/>
    <w:unhideWhenUsed/>
    <w:rsid w:val="000F0F01"/>
    <w:rPr>
      <w:vertAlign w:val="superscript"/>
    </w:rPr>
  </w:style>
  <w:style w:type="paragraph" w:styleId="StandardWeb">
    <w:name w:val="Normal (Web)"/>
    <w:basedOn w:val="Standard"/>
    <w:uiPriority w:val="99"/>
    <w:semiHidden/>
    <w:unhideWhenUsed/>
    <w:rsid w:val="000F0F01"/>
    <w:pPr>
      <w:spacing w:before="100" w:beforeAutospacing="1" w:after="100" w:afterAutospacing="1"/>
    </w:pPr>
    <w:rPr>
      <w:rFonts w:eastAsia="Times New Roman" w:cs="Times New Roman"/>
      <w:szCs w:val="24"/>
      <w:lang w:eastAsia="de-AT"/>
    </w:rPr>
  </w:style>
  <w:style w:type="character" w:styleId="Fett">
    <w:name w:val="Strong"/>
    <w:basedOn w:val="Absatz-Standardschriftart"/>
    <w:uiPriority w:val="22"/>
    <w:qFormat/>
    <w:rsid w:val="000F0F01"/>
    <w:rPr>
      <w:b/>
      <w:bCs/>
    </w:rPr>
  </w:style>
  <w:style w:type="table" w:customStyle="1" w:styleId="Tabellenraster1">
    <w:name w:val="Tabellenraster1"/>
    <w:basedOn w:val="NormaleTabelle"/>
    <w:next w:val="Tabellenraster"/>
    <w:uiPriority w:val="39"/>
    <w:rsid w:val="000F0F01"/>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F0F01"/>
    <w:rPr>
      <w:color w:val="808080"/>
    </w:rPr>
  </w:style>
  <w:style w:type="paragraph" w:styleId="Aufzhlungszeichen">
    <w:name w:val="List Bullet"/>
    <w:basedOn w:val="Standard"/>
    <w:uiPriority w:val="99"/>
    <w:semiHidden/>
    <w:unhideWhenUsed/>
    <w:rsid w:val="000F0F01"/>
    <w:pPr>
      <w:numPr>
        <w:numId w:val="23"/>
      </w:numPr>
      <w:contextualSpacing/>
    </w:pPr>
  </w:style>
  <w:style w:type="table" w:styleId="EinfacheTabelle1">
    <w:name w:val="Plain Table 1"/>
    <w:basedOn w:val="NormaleTabelle"/>
    <w:uiPriority w:val="41"/>
    <w:rsid w:val="000F0F0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ntext">
    <w:name w:val="endnote text"/>
    <w:basedOn w:val="Standard"/>
    <w:link w:val="EndnotentextZchn"/>
    <w:uiPriority w:val="99"/>
    <w:semiHidden/>
    <w:unhideWhenUsed/>
    <w:rsid w:val="009755C0"/>
    <w:rPr>
      <w:sz w:val="20"/>
      <w:szCs w:val="20"/>
    </w:rPr>
  </w:style>
  <w:style w:type="character" w:customStyle="1" w:styleId="EndnotentextZchn">
    <w:name w:val="Endnotentext Zchn"/>
    <w:basedOn w:val="Absatz-Standardschriftart"/>
    <w:link w:val="Endnotentext"/>
    <w:uiPriority w:val="99"/>
    <w:semiHidden/>
    <w:rsid w:val="009755C0"/>
    <w:rPr>
      <w:sz w:val="20"/>
      <w:szCs w:val="20"/>
    </w:rPr>
  </w:style>
  <w:style w:type="character" w:styleId="Endnotenzeichen">
    <w:name w:val="endnote reference"/>
    <w:basedOn w:val="Absatz-Standardschriftart"/>
    <w:uiPriority w:val="99"/>
    <w:semiHidden/>
    <w:unhideWhenUsed/>
    <w:rsid w:val="009755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google.at/url?sa=i&amp;rct=j&amp;q=&amp;esrc=s&amp;source=images&amp;cd=&amp;cad=rja&amp;uact=8&amp;ved=2ahUKEwjhtOPMwJHiAhUG3qQKHSs2AJsQjRx6BAgBEAU&amp;url=https://www.duden.de/rechtschreibung/Blume&amp;psig=AOvVaw2-UZmxeHfE5ftLBo5QR6X2&amp;ust=1557596315823963" TargetMode="External"/><Relationship Id="rId34" Type="http://schemas.openxmlformats.org/officeDocument/2006/relationships/image" Target="media/image15.jpeg"/><Relationship Id="rId42" Type="http://schemas.openxmlformats.org/officeDocument/2006/relationships/hyperlink" Target="https://www.google.at/url?sa=i&amp;rct=j&amp;q=&amp;esrc=s&amp;source=images&amp;cd=&amp;cad=rja&amp;uact=8&amp;ved=2ahUKEwjjs5emuvzhAhWGDewKHU_pCskQjRx6BAgBEAU&amp;url=https://www.meisterdrucke.com/kunstdrucke/Constantin-Hansen/353423/Prometheus-Mensch-in-Ton-erschaffen.html&amp;psig=AOvVaw017tFUWvivgmCEcoaPYcJ1&amp;ust=1556873021930657" TargetMode="External"/><Relationship Id="rId47" Type="http://schemas.openxmlformats.org/officeDocument/2006/relationships/image" Target="media/image22.jpeg"/><Relationship Id="rId50" Type="http://schemas.openxmlformats.org/officeDocument/2006/relationships/hyperlink" Target="https://de.wikipedia.org/wiki/Erbs&#252;nde"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hyperlink" Target="https://www.google.at/url?sa=i&amp;rct=j&amp;q=&amp;esrc=s&amp;source=images&amp;cd=&amp;cad=rja&amp;uact=8&amp;ved=2ahUKEwjMisbpmoziAhUOyqQKHfacC9IQjRx6BAgBEAU&amp;url=https://de.dreamstime.com/stock-abbildung-alte-wiedergabe-der-leier-d-image92410605&amp;psig=AOvVaw0Y_Ka-PcwXe2O-2qSohr2A&amp;ust=1557414358067527" TargetMode="External"/><Relationship Id="rId76" Type="http://schemas.openxmlformats.org/officeDocument/2006/relationships/hyperlink" Target="https://www.google.at/url?sa=i&amp;rct=j&amp;q=&amp;esrc=s&amp;source=images&amp;cd=&amp;ved=2ahUKEwi6n-nImoziAhUP3KQKHcXTCB4QjRx6BAgBEAU&amp;url=https://www.maxbrumbergflutes.eu/floeten/aulos-auloi-tibia/&amp;psig=AOvVaw1vR1LnDr3ClfPWwzGTuQNd&amp;ust=1557414303154759" TargetMode="External"/><Relationship Id="rId84" Type="http://schemas.openxmlformats.org/officeDocument/2006/relationships/hyperlink" Target="https://www.google.at/url?sa=i&amp;rct=j&amp;q=&amp;esrc=s&amp;source=images&amp;cd=&amp;cad=rja&amp;uact=8&amp;ved=2ahUKEwjYgejPjYziAhXExqQKHYYaC-AQjRx6BAgBEAU&amp;url=https://commons.wikimedia.org/wiki/File:Jan_Boeckhorst_-_Apollo_and_Diana_kill_the_children_of_Niobe.jpg&amp;psig=AOvVaw0NmlV6Yc5gT-cEOBcdkdPV&amp;ust=1557410486297604" TargetMode="External"/><Relationship Id="rId89" Type="http://schemas.openxmlformats.org/officeDocument/2006/relationships/image" Target="media/image44.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google.at/url?sa=i&amp;rct=j&amp;q=&amp;esrc=s&amp;source=images&amp;cd=&amp;cad=rja&amp;uact=8&amp;ved=2ahUKEwipxIeawZHiAhVHC-wKHe-iBqYQjRx6BAgBEAU&amp;url=https://www.sternregister.de/sterne/was-ist-ein-stern.php&amp;psig=AOvVaw01FfTt0ku_6I3KnXLEimoV&amp;ust=1557596459080185"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hyperlink" Target="https://www.google.at/url?sa=i&amp;rct=j&amp;q=&amp;esrc=s&amp;source=images&amp;cd=&amp;ved=2ahUKEwjPtKSWuPzhAhUD6KQKHQAVBeAQjRx6BAgBEAU&amp;url=https://de.wikipedia.org/wiki/Sintflut&amp;psig=AOvVaw1bw7QOdGj9wu1hv1qDqBYT&amp;ust=1556872326315814"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s://www.google.at/url?sa=i&amp;rct=j&amp;q=&amp;esrc=s&amp;source=images&amp;cd=&amp;ved=2ahUKEwjhx6GbqofiAhUJ16QKHZTMDGYQjRx6BAgBEAU&amp;url=https://www.ebay.com/itm/Tantalusqualen-Kindermotiv-von-Carl-von-Bergen-Historischer-Druck-von-1915-/151827816918?_ul%3DCO&amp;psig=AOvVaw0CT0I3DNf4pdhtbnsqdz1X&amp;ust=1557246582097752" TargetMode="External"/><Relationship Id="rId66" Type="http://schemas.openxmlformats.org/officeDocument/2006/relationships/hyperlink" Target="https://www.google.at/url?sa=i&amp;rct=j&amp;q=&amp;esrc=s&amp;source=images&amp;cd=&amp;cad=rja&amp;uact=8&amp;ved=2ahUKEwjjq6yymoziAhVCuqQKHSzBAmMQjRx6BAgBEAU&amp;url=https://www.amazon.de/Neues-Historienbuch-Dekabristen-Landsknechtschalt-Handesch%C3%BCtteln/dp/0366404598&amp;psig=AOvVaw2O6mAV29wg8B74D-CaFuXc&amp;ust=1557414222233136" TargetMode="External"/><Relationship Id="rId74" Type="http://schemas.openxmlformats.org/officeDocument/2006/relationships/hyperlink" Target="https://www.google.at/url?sa=i&amp;rct=j&amp;q=&amp;esrc=s&amp;source=images&amp;cd=&amp;cad=rja&amp;uact=8&amp;ved=2ahUKEwjyktPomIziAhWI3KQKHaiaCLcQjRx6BAgBEAU&amp;url=https://dalibor.com/?page_id%3D9&amp;psig=AOvVaw2nQpczLHXHgIgpHYd8FWNG&amp;ust=1557413806183230" TargetMode="External"/><Relationship Id="rId79" Type="http://schemas.openxmlformats.org/officeDocument/2006/relationships/image" Target="media/image38.jpeg"/><Relationship Id="rId87"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hyperlink" Target="https://www.die-goetter.de/griechische-goettin-athene" TargetMode="External"/><Relationship Id="rId90" Type="http://schemas.openxmlformats.org/officeDocument/2006/relationships/image" Target="media/image45.jpeg"/><Relationship Id="rId95" Type="http://schemas.openxmlformats.org/officeDocument/2006/relationships/fontTable" Target="fontTable.xml"/><Relationship Id="rId19" Type="http://schemas.openxmlformats.org/officeDocument/2006/relationships/hyperlink" Target="https://www.google.at/url?sa=i&amp;rct=j&amp;q=&amp;esrc=s&amp;source=images&amp;cd=&amp;cad=rja&amp;uact=8&amp;ved=2ahUKEwjuy7GVwJHiAhWM6qQKHfd9CfUQjRx6BAgBEAU&amp;url=https://www.rheinpfalz.de/artikel/fake-news-das-blaue-vom-himmel/&amp;psig=AOvVaw0Tem52ExkLYG7D8etzhnYb&amp;ust=1557596183910954"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google.at/url?sa=i&amp;rct=j&amp;q=&amp;esrc=s&amp;source=images&amp;cd=&amp;cad=rja&amp;uact=8&amp;ved=2ahUKEwiHobuBwZHiAhXCPOwKHZx0CQUQjRx6BAgBEAU&amp;url=https://www.spektrum.de/thema/meere-und-ozeane/952146&amp;psig=AOvVaw1iVT3gQ2anH8JT9GYhYiGV&amp;ust=1557596429059302" TargetMode="External"/><Relationship Id="rId30" Type="http://schemas.openxmlformats.org/officeDocument/2006/relationships/image" Target="media/image12.jpeg"/><Relationship Id="rId35" Type="http://schemas.openxmlformats.org/officeDocument/2006/relationships/image" Target="media/image16.gif"/><Relationship Id="rId43" Type="http://schemas.openxmlformats.org/officeDocument/2006/relationships/image" Target="media/image20.jpeg"/><Relationship Id="rId48" Type="http://schemas.openxmlformats.org/officeDocument/2006/relationships/hyperlink" Target="https://www.google.at/url?sa=i&amp;rct=j&amp;q=&amp;esrc=s&amp;source=images&amp;cd=&amp;cad=rja&amp;uact=8&amp;ved=2ahUKEwibyv7VnvLhAhWPa1AKHf3zC6EQjRx6BAgBEAU&amp;url=https://de.wikipedia.org/wiki/Erbs%C3%BCnde&amp;psig=AOvVaw0Wo6SLLIDJsGoX8Dm8TzFr&amp;ust=1556522012716558" TargetMode="External"/><Relationship Id="rId56" Type="http://schemas.openxmlformats.org/officeDocument/2006/relationships/hyperlink" Target="https://www.google.at/url?sa=i&amp;rct=j&amp;q=&amp;esrc=s&amp;source=images&amp;cd=&amp;cad=rja&amp;uact=8&amp;ved=2ahUKEwjLyL-2qYfiAhXKyKQKHXxhA0YQjRx6BAgBEAU&amp;url=https://www.toonpool.com/cartoons/TANTALUSQUALEN_286553&amp;psig=AOvVaw2dAqxsVuVgKgDKMVwbLg7o&amp;ust=1557246464604142" TargetMode="External"/><Relationship Id="rId64" Type="http://schemas.openxmlformats.org/officeDocument/2006/relationships/hyperlink" Target="https://www.google.at/url?sa=i&amp;rct=j&amp;q=&amp;esrc=s&amp;source=images&amp;cd=&amp;cad=rja&amp;uact=8&amp;ved=2ahUKEwitprDOmIziAhVJ_qQKHXlgCb8QjRx6BAgBEAU&amp;url=https://www.br.de/telekolleg/faecher/deutsch/literatur/drama-grundformen-tragoedie-komoedie-146.html&amp;psig=AOvVaw24N60XQyucvXbIxHDWW-pM&amp;ust=1557413762796276" TargetMode="External"/><Relationship Id="rId69" Type="http://schemas.openxmlformats.org/officeDocument/2006/relationships/image" Target="media/image33.jpeg"/><Relationship Id="rId77" Type="http://schemas.openxmlformats.org/officeDocument/2006/relationships/image" Target="media/image37.jpeg"/><Relationship Id="rId8" Type="http://schemas.openxmlformats.org/officeDocument/2006/relationships/hyperlink" Target="https://www.google.at/url?sa=i&amp;rct=j&amp;q=&amp;esrc=s&amp;source=images&amp;cd=&amp;ved=2ahUKEwj0sp3KyvXhAhXuMewKHe7WAYQQjRx6BAgBEAU&amp;url=https://drachen.fandom.com/de/wiki/Just_for_Fun:_Gemeinsamkeiten_zwischen_Figuren_der_Christlichen_und_Griechischen_Mythologie&amp;psig=AOvVaw3pslDcMVkHCExLkAlRAGHv&amp;ust=1556636832821053" TargetMode="External"/><Relationship Id="rId51" Type="http://schemas.openxmlformats.org/officeDocument/2006/relationships/image" Target="media/image24.png"/><Relationship Id="rId72" Type="http://schemas.openxmlformats.org/officeDocument/2006/relationships/hyperlink" Target="https://www.google.at/url?sa=i&amp;rct=j&amp;q=&amp;esrc=s&amp;source=images&amp;cd=&amp;cad=rja&amp;uact=8&amp;ved=2ahUKEwit8vyDmYziAhVJMewKHZ6-AwoQjRx6BAgBEAU&amp;url=https://wwwproxy.iwr.uni-heidelberg.de/groups/arith-geom/butenuth/geometrie/index.html&amp;psig=AOvVaw0S6CtiCWNMXb4zQ9REpr8X&amp;ust=1557413867814361" TargetMode="External"/><Relationship Id="rId80" Type="http://schemas.openxmlformats.org/officeDocument/2006/relationships/hyperlink" Target="https://www.google.at/url?sa=i&amp;rct=j&amp;q=&amp;esrc=s&amp;source=images&amp;cd=&amp;cad=rja&amp;uact=8&amp;ved=2ahUKEwiym9Df74viAhWDCuwKHSkhAHIQjRx6BAgBEAU&amp;url=https://www.kunstkopie.de/a/rubens/deukalionundpyrrha.html&amp;psig=AOvVaw1dNAbmrrFNgD7DCUnOuGpd&amp;ust=1557402651766976" TargetMode="External"/><Relationship Id="rId85" Type="http://schemas.openxmlformats.org/officeDocument/2006/relationships/image" Target="media/image40.jpeg"/><Relationship Id="rId93"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google.at/url?sa=i&amp;rct=j&amp;q=&amp;esrc=s&amp;source=images&amp;cd=&amp;cad=rja&amp;uact=8&amp;ved=2ahUKEwjbhaPzwJHiAhVBr6QKHXB_DeoQjRx6BAgBEAU&amp;url=http://weddbook.com/entry/2159412/darf-ich-freunden-raten-sich-zu-trennen&amp;psig=AOvVaw30gRb95e6E_WquHmuvTlUb&amp;ust=1557596389409817" TargetMode="External"/><Relationship Id="rId25" Type="http://schemas.openxmlformats.org/officeDocument/2006/relationships/hyperlink" Target="https://www.google.at/url?sa=i&amp;rct=j&amp;q=&amp;esrc=s&amp;source=images&amp;cd=&amp;cad=rja&amp;uact=8&amp;ved=2ahUKEwjuuMnfwJHiAhWGLewKHWozAdAQjRx6BAgBEAU&amp;url=https://mineraliquid.com/umkehrosmose-wasser/&amp;psig=AOvVaw2xqr9Y_kWimfAL5_brGoC9&amp;ust=1557596356225493" TargetMode="External"/><Relationship Id="rId33" Type="http://schemas.openxmlformats.org/officeDocument/2006/relationships/image" Target="media/image14.jpeg"/><Relationship Id="rId38" Type="http://schemas.openxmlformats.org/officeDocument/2006/relationships/hyperlink" Target="https://www.google.at/url?sa=i&amp;rct=j&amp;q=&amp;esrc=s&amp;source=images&amp;cd=&amp;cad=rja&amp;uact=8&amp;ved=2ahUKEwja0OWZt_zhAhUQjqQKHdAiDPcQjRx6BAgBEAU&amp;url=http://2dbild.ch/apokalypse/index.php?page%3Dhaupt2/unter5&amp;psig=AOvVaw2INU0yiGakwDpcgfGNWrnW&amp;ust=1556872200711359" TargetMode="External"/><Relationship Id="rId46" Type="http://schemas.openxmlformats.org/officeDocument/2006/relationships/hyperlink" Target="https://www.google.at/url?sa=i&amp;rct=j&amp;q=&amp;esrc=s&amp;source=images&amp;cd=&amp;cad=rja&amp;uact=8&amp;ved=2ahUKEwiWkdL2uvzhAhXFyqQKHUpaBesQjRx6BAgBEAU&amp;url=https://yeshua.at/server/articles/view/39&amp;psig=AOvVaw0p2TgyI3VKmkwxnmBw6GUD&amp;ust=1556873215499601"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hyperlink" Target="https://www.google.at/url?sa=i&amp;rct=j&amp;q=&amp;esrc=s&amp;source=images&amp;cd=&amp;cad=rja&amp;uact=8&amp;ved=2ahUKEwjyzMrJ7YbiAhVP6aQKHZ3hBXQQjRx6BAgBEAU&amp;url=https://www.theobjectivestandard.com/2019/03/prometheus-foundation-for-advancing-objectivism-founders-intent/&amp;psig=AOvVaw0JGLJL9rTdBx-JngZtD305&amp;ust=1557230254255232" TargetMode="External"/><Relationship Id="rId62" Type="http://schemas.openxmlformats.org/officeDocument/2006/relationships/hyperlink" Target="https://www.google.at/url?sa=i&amp;rct=j&amp;q=&amp;esrc=s&amp;source=images&amp;cd=&amp;cad=rja&amp;uact=8&amp;ved=2ahUKEwjjo7aEmoziAhVFLewKHdwGCuYQjRx6BAgBEAU&amp;url=https://horoskop.t-online.de/astrolexikon/&amp;psig=AOvVaw2E51EBu8kdwhkkVgj_XGDM&amp;ust=1557414139091852" TargetMode="External"/><Relationship Id="rId70" Type="http://schemas.openxmlformats.org/officeDocument/2006/relationships/hyperlink" Target="https://www.google.at/url?sa=i&amp;rct=j&amp;q=&amp;esrc=s&amp;source=images&amp;cd=&amp;cad=rja&amp;uact=8&amp;ved=2ahUKEwiVpZCVmoziAhUO-qQKHUmYC_gQjRx6BAgBEAU&amp;url=http://www.mutmachtstark.at/literatur/&amp;psig=AOvVaw0YtjueWDdsLGcecdQuElLa&amp;ust=1557414199804140" TargetMode="External"/><Relationship Id="rId75" Type="http://schemas.openxmlformats.org/officeDocument/2006/relationships/image" Target="media/image36.jpeg"/><Relationship Id="rId83" Type="http://schemas.openxmlformats.org/officeDocument/2006/relationships/hyperlink" Target="https://www.die-goetter.de/gott-prometheus" TargetMode="External"/><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at/url?sa=i&amp;rct=j&amp;q=&amp;esrc=s&amp;source=images&amp;cd=&amp;cad=rja&amp;uact=8&amp;ved=2ahUKEwi_y4uowJHiAhWKDOwKHfjKDoQQjRx6BAgBEAU&amp;url=http://view.stern.de/de/rubriken/natur/guten-abend-gute-nacht-original-1542032.html&amp;psig=AOvVaw2nt3Ob0OOlbLSbKAtbBrle&amp;ust=1557596236075708" TargetMode="External"/><Relationship Id="rId23" Type="http://schemas.openxmlformats.org/officeDocument/2006/relationships/hyperlink" Target="https://www.google.at/url?sa=i&amp;rct=j&amp;q=&amp;esrc=s&amp;source=images&amp;cd=&amp;cad=rja&amp;uact=8&amp;ved=2ahUKEwiw44eCwpHiAhXiMewKHcBcCgEQjRx6BAgBEAU&amp;url=https://www.zaronews.world/zaronews-presseberichte/wie-nah-am-abgrund-steht-das-globale-finanzsystem/&amp;psig=AOvVaw3mGuw7Y7jk05MQzXJBW6vQ&amp;ust=1557596604165037" TargetMode="External"/><Relationship Id="rId28" Type="http://schemas.openxmlformats.org/officeDocument/2006/relationships/image" Target="media/image11.jpeg"/><Relationship Id="rId36" Type="http://schemas.openxmlformats.org/officeDocument/2006/relationships/hyperlink" Target="https://www.google.at/url?sa=i&amp;rct=j&amp;q=&amp;esrc=s&amp;source=images&amp;cd=&amp;cad=rja&amp;uact=8&amp;ved=2ahUKEwiwqrDjtPzhAhWNqaQKHbacBFAQjRx6BAgBEAU&amp;url=https://www.br.de/radio/bayern2/sendungen/radiowissen/religion/noahs-arche-sintflut-mythos-forschung100.html&amp;psig=AOvVaw0K7yB5N29Uq2kMRxOKOHaI&amp;ust=1556871559985405"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s://www.google.at/url?sa=i&amp;rct=j&amp;q=&amp;esrc=s&amp;source=images&amp;cd=&amp;cad=rja&amp;uact=8&amp;ved=2ahUKEwj-1bKDy_XhAhWMsKQKHQ76AY8QjRx6BAgBEAU&amp;url=https://www.griechenland.net/nachrichten/tv-tipps/24162-das-trojanische-pferd-mythos-und-realit%C3%A4t&amp;psig=AOvVaw1vGbEDCxMJ2m3P3_1VBHkY&amp;ust=1556636968751354" TargetMode="External"/><Relationship Id="rId31" Type="http://schemas.openxmlformats.org/officeDocument/2006/relationships/hyperlink" Target="https://www.google.at/url?sa=i&amp;rct=j&amp;q=&amp;esrc=s&amp;source=images&amp;cd=&amp;cad=rja&amp;uact=8&amp;ved=2ahUKEwjt6KG6wZHiAhWQr6QKHWeeACkQjRx6BAgBEAU&amp;url=https://www.grundschulmaterial.de/medien/Material/Klasse%201/Nomengrafiken%20zum%20Ausmalen/K-P/c/5/2927/8565/8568/t/Grafik/k/Ausmalbild/p/1/&amp;psig=AOvVaw38o9cjpgW02y_nOeVF9436&amp;ust=1557596530797933" TargetMode="External"/><Relationship Id="rId44" Type="http://schemas.openxmlformats.org/officeDocument/2006/relationships/hyperlink" Target="https://www.google.at/url?sa=i&amp;rct=j&amp;q=&amp;esrc=s&amp;source=images&amp;cd=&amp;ved=2ahUKEwiEga22t_zhAhUF3qQKHSaiCKkQjRx6BAgBEAU&amp;url=https://lightwish.de/articles/noahs-arche-und-die-sintflut&amp;psig=AOvVaw3dMhPGtt1pAL2sp45B1sn0&amp;ust=1556872275155530" TargetMode="External"/><Relationship Id="rId52" Type="http://schemas.openxmlformats.org/officeDocument/2006/relationships/hyperlink" Target="https://www.google.at/url?sa=i&amp;rct=j&amp;q=&amp;esrc=s&amp;source=images&amp;cd=&amp;cad=rja&amp;uact=8&amp;ved=2ahUKEwiVqIm67YbiAhXKDewKHWNJAa4QjRx6BAgBEAU&amp;url=https://thebl.com/culture/greek-mythology-prometheus.html&amp;psig=AOvVaw0JGLJL9rTdBx-JngZtD305&amp;ust=1557230254255232" TargetMode="External"/><Relationship Id="rId60" Type="http://schemas.openxmlformats.org/officeDocument/2006/relationships/hyperlink" Target="https://www.google.at/url?sa=i&amp;rct=j&amp;q=&amp;esrc=s&amp;source=images&amp;cd=&amp;cad=rja&amp;uact=8&amp;ved=2ahUKEwiw2JunqIfiAhUP_KQKHWYRC7YQjRx6BAgBEAU&amp;url=http://www.maicar.com/GML/Tantalus1.html&amp;psig=AOvVaw0QrgLBn3XE6f-HsbxADhDv&amp;ust=1557246167902620" TargetMode="External"/><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hyperlink" Target="https://www.google.at/url?sa=i&amp;rct=j&amp;q=&amp;esrc=s&amp;source=images&amp;cd=&amp;cad=rja&amp;uact=8&amp;ved=2ahUKEwjXotzEmIziAhUuMuwKHSZHARAQjRx6BAgBEAU&amp;url=https://www.br.de/telekolleg/faecher/deutsch/literatur/drama-grundformen-tragoedie-102.html&amp;psig=AOvVaw24N60XQyucvXbIxHDWW-pM&amp;ust=1557413762796276" TargetMode="External"/><Relationship Id="rId81" Type="http://schemas.openxmlformats.org/officeDocument/2006/relationships/image" Target="media/image39.jpeg"/><Relationship Id="rId86" Type="http://schemas.openxmlformats.org/officeDocument/2006/relationships/image" Target="media/image41.jpeg"/><Relationship Id="rId94"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google.at/url?sa=i&amp;rct=j&amp;q=&amp;esrc=s&amp;source=images&amp;cd=&amp;ved=2ahUKEwiChIm-mfrhAhURKewKHZqTCEMQjRx6BAgBEAU&amp;url=https://www.bibelgesellschaft.at/die-bibel-welche-bibel&amp;psig=AOvVaw36i-HP3aBgFGzcTaw_7MGc&amp;ust=1556795472599918" TargetMode="External"/><Relationship Id="rId18" Type="http://schemas.openxmlformats.org/officeDocument/2006/relationships/image" Target="media/image6.jpeg"/><Relationship Id="rId39"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4AEE2980B04C2FAE35BCA02B000C06"/>
        <w:category>
          <w:name w:val="Allgemein"/>
          <w:gallery w:val="placeholder"/>
        </w:category>
        <w:types>
          <w:type w:val="bbPlcHdr"/>
        </w:types>
        <w:behaviors>
          <w:behavior w:val="content"/>
        </w:behaviors>
        <w:guid w:val="{163E08D3-0F3A-49CC-B80F-13D47664C076}"/>
      </w:docPartPr>
      <w:docPartBody>
        <w:p w:rsidR="00E17980" w:rsidRDefault="000536C3" w:rsidP="000536C3">
          <w:pPr>
            <w:pStyle w:val="824AEE2980B04C2FAE35BCA02B000C06"/>
          </w:pPr>
          <w:r w:rsidRPr="00F76E04">
            <w:rPr>
              <w:rStyle w:val="Platzhaltertext"/>
              <w:shd w:val="clear" w:color="auto" w:fill="D9D9D9" w:themeFill="background1" w:themeFillShade="D9"/>
            </w:rPr>
            <w:t>Klicken Sie hier, um Text einzugeben.</w:t>
          </w:r>
        </w:p>
      </w:docPartBody>
    </w:docPart>
    <w:docPart>
      <w:docPartPr>
        <w:name w:val="B72FFDDCE8D2458FBD3B828BEA5A1C18"/>
        <w:category>
          <w:name w:val="Allgemein"/>
          <w:gallery w:val="placeholder"/>
        </w:category>
        <w:types>
          <w:type w:val="bbPlcHdr"/>
        </w:types>
        <w:behaviors>
          <w:behavior w:val="content"/>
        </w:behaviors>
        <w:guid w:val="{7E144A24-57AE-475C-B200-1BB287FCBAB2}"/>
      </w:docPartPr>
      <w:docPartBody>
        <w:p w:rsidR="00E17980" w:rsidRDefault="000536C3" w:rsidP="000536C3">
          <w:pPr>
            <w:pStyle w:val="B72FFDDCE8D2458FBD3B828BEA5A1C18"/>
          </w:pPr>
          <w:r w:rsidRPr="00F76E04">
            <w:rPr>
              <w:rStyle w:val="Platzhaltertext"/>
              <w:shd w:val="clear" w:color="auto" w:fill="D9D9D9" w:themeFill="background1" w:themeFillShade="D9"/>
            </w:rPr>
            <w:t>Klicken Sie hier, um Text einzugeben.</w:t>
          </w:r>
        </w:p>
      </w:docPartBody>
    </w:docPart>
    <w:docPart>
      <w:docPartPr>
        <w:name w:val="488C6E8CC0E74C20A47327C65AF8730D"/>
        <w:category>
          <w:name w:val="Allgemein"/>
          <w:gallery w:val="placeholder"/>
        </w:category>
        <w:types>
          <w:type w:val="bbPlcHdr"/>
        </w:types>
        <w:behaviors>
          <w:behavior w:val="content"/>
        </w:behaviors>
        <w:guid w:val="{648E348E-C002-4371-98FE-1BE3A6A32C20}"/>
      </w:docPartPr>
      <w:docPartBody>
        <w:p w:rsidR="00E17980" w:rsidRDefault="000536C3" w:rsidP="000536C3">
          <w:pPr>
            <w:pStyle w:val="488C6E8CC0E74C20A47327C65AF8730D"/>
          </w:pPr>
          <w:r w:rsidRPr="00F76E04">
            <w:rPr>
              <w:rStyle w:val="Platzhaltertext"/>
              <w:shd w:val="clear" w:color="auto" w:fill="D9D9D9" w:themeFill="background1" w:themeFillShade="D9"/>
            </w:rPr>
            <w:t>Klicken Sie hier, um Text einzugeben.</w:t>
          </w:r>
        </w:p>
      </w:docPartBody>
    </w:docPart>
    <w:docPart>
      <w:docPartPr>
        <w:name w:val="AF8372633A734D9EAA8182CB117DB417"/>
        <w:category>
          <w:name w:val="Allgemein"/>
          <w:gallery w:val="placeholder"/>
        </w:category>
        <w:types>
          <w:type w:val="bbPlcHdr"/>
        </w:types>
        <w:behaviors>
          <w:behavior w:val="content"/>
        </w:behaviors>
        <w:guid w:val="{0268BED1-34A9-4841-ABC8-7FCED0240A13}"/>
      </w:docPartPr>
      <w:docPartBody>
        <w:p w:rsidR="00E17980" w:rsidRDefault="000536C3" w:rsidP="000536C3">
          <w:pPr>
            <w:pStyle w:val="AF8372633A734D9EAA8182CB117DB417"/>
          </w:pPr>
          <w:r w:rsidRPr="00F76E04">
            <w:rPr>
              <w:rStyle w:val="Platzhaltertext"/>
              <w:shd w:val="clear" w:color="auto" w:fill="D9D9D9" w:themeFill="background1" w:themeFillShade="D9"/>
            </w:rPr>
            <w:t>Klicken Sie hier, um Text einzugeben.</w:t>
          </w:r>
        </w:p>
      </w:docPartBody>
    </w:docPart>
    <w:docPart>
      <w:docPartPr>
        <w:name w:val="51E927E2B68F41F7805CD61CBE3A6480"/>
        <w:category>
          <w:name w:val="Allgemein"/>
          <w:gallery w:val="placeholder"/>
        </w:category>
        <w:types>
          <w:type w:val="bbPlcHdr"/>
        </w:types>
        <w:behaviors>
          <w:behavior w:val="content"/>
        </w:behaviors>
        <w:guid w:val="{FB765286-0D3F-4B1F-93A3-A4399B9292B7}"/>
      </w:docPartPr>
      <w:docPartBody>
        <w:p w:rsidR="00E17980" w:rsidRDefault="000536C3" w:rsidP="000536C3">
          <w:pPr>
            <w:pStyle w:val="51E927E2B68F41F7805CD61CBE3A6480"/>
          </w:pPr>
          <w:r w:rsidRPr="00F76E04">
            <w:rPr>
              <w:rStyle w:val="Platzhaltertext"/>
              <w:shd w:val="clear" w:color="auto" w:fill="D9D9D9" w:themeFill="background1" w:themeFillShade="D9"/>
            </w:rPr>
            <w:t>Klicken Sie hier, um Text einzugeben.</w:t>
          </w:r>
        </w:p>
      </w:docPartBody>
    </w:docPart>
    <w:docPart>
      <w:docPartPr>
        <w:name w:val="3F8075672166486983123911D756245B"/>
        <w:category>
          <w:name w:val="Allgemein"/>
          <w:gallery w:val="placeholder"/>
        </w:category>
        <w:types>
          <w:type w:val="bbPlcHdr"/>
        </w:types>
        <w:behaviors>
          <w:behavior w:val="content"/>
        </w:behaviors>
        <w:guid w:val="{6CFCD97D-D275-4194-9215-5BAC9B83D128}"/>
      </w:docPartPr>
      <w:docPartBody>
        <w:p w:rsidR="00E17980" w:rsidRDefault="000536C3" w:rsidP="000536C3">
          <w:pPr>
            <w:pStyle w:val="3F8075672166486983123911D756245B"/>
          </w:pPr>
          <w:r w:rsidRPr="00F76E04">
            <w:rPr>
              <w:rStyle w:val="Platzhaltertext"/>
              <w:shd w:val="clear" w:color="auto" w:fill="D9D9D9" w:themeFill="background1" w:themeFillShade="D9"/>
            </w:rPr>
            <w:t>Klicken Sie hier, um Text einzugeben.</w:t>
          </w:r>
        </w:p>
      </w:docPartBody>
    </w:docPart>
    <w:docPart>
      <w:docPartPr>
        <w:name w:val="C415370BFED34DFDAA040D4165748018"/>
        <w:category>
          <w:name w:val="Allgemein"/>
          <w:gallery w:val="placeholder"/>
        </w:category>
        <w:types>
          <w:type w:val="bbPlcHdr"/>
        </w:types>
        <w:behaviors>
          <w:behavior w:val="content"/>
        </w:behaviors>
        <w:guid w:val="{848AF42A-7430-4A57-AD9A-64C7DE0C77FE}"/>
      </w:docPartPr>
      <w:docPartBody>
        <w:p w:rsidR="00E17980" w:rsidRDefault="000536C3" w:rsidP="000536C3">
          <w:pPr>
            <w:pStyle w:val="C415370BFED34DFDAA040D4165748018"/>
          </w:pPr>
          <w:r w:rsidRPr="00F76E04">
            <w:rPr>
              <w:rStyle w:val="Platzhaltertext"/>
              <w:shd w:val="clear" w:color="auto" w:fill="D9D9D9" w:themeFill="background1" w:themeFillShade="D9"/>
            </w:rPr>
            <w:t>Klicken Sie hier, um Text einzugeben.</w:t>
          </w:r>
        </w:p>
      </w:docPartBody>
    </w:docPart>
    <w:docPart>
      <w:docPartPr>
        <w:name w:val="B4D85995AB3649449F8519EA0B799618"/>
        <w:category>
          <w:name w:val="Allgemein"/>
          <w:gallery w:val="placeholder"/>
        </w:category>
        <w:types>
          <w:type w:val="bbPlcHdr"/>
        </w:types>
        <w:behaviors>
          <w:behavior w:val="content"/>
        </w:behaviors>
        <w:guid w:val="{29CAD8A6-DD80-484A-B675-98E2F13AF9E2}"/>
      </w:docPartPr>
      <w:docPartBody>
        <w:p w:rsidR="00E17980" w:rsidRDefault="000536C3" w:rsidP="000536C3">
          <w:pPr>
            <w:pStyle w:val="B4D85995AB3649449F8519EA0B799618"/>
          </w:pPr>
          <w:r w:rsidRPr="00F76E04">
            <w:rPr>
              <w:rStyle w:val="Platzhaltertext"/>
              <w:shd w:val="clear" w:color="auto" w:fill="D9D9D9" w:themeFill="background1" w:themeFillShade="D9"/>
            </w:rPr>
            <w:t>Klicken Sie hier, um Text einzugeben.</w:t>
          </w:r>
        </w:p>
      </w:docPartBody>
    </w:docPart>
    <w:docPart>
      <w:docPartPr>
        <w:name w:val="E04C523BDEA44030A2441B3DBD7F8785"/>
        <w:category>
          <w:name w:val="Allgemein"/>
          <w:gallery w:val="placeholder"/>
        </w:category>
        <w:types>
          <w:type w:val="bbPlcHdr"/>
        </w:types>
        <w:behaviors>
          <w:behavior w:val="content"/>
        </w:behaviors>
        <w:guid w:val="{579DF274-C0B7-47FD-B566-D2E04065CC01}"/>
      </w:docPartPr>
      <w:docPartBody>
        <w:p w:rsidR="00E17980" w:rsidRDefault="000536C3" w:rsidP="000536C3">
          <w:pPr>
            <w:pStyle w:val="E04C523BDEA44030A2441B3DBD7F8785"/>
          </w:pPr>
          <w:r w:rsidRPr="00F76E04">
            <w:rPr>
              <w:rStyle w:val="Platzhaltertext"/>
              <w:shd w:val="clear" w:color="auto" w:fill="D9D9D9" w:themeFill="background1" w:themeFillShade="D9"/>
            </w:rPr>
            <w:t>Klicken Sie hier, um Text einzugeben.</w:t>
          </w:r>
        </w:p>
      </w:docPartBody>
    </w:docPart>
    <w:docPart>
      <w:docPartPr>
        <w:name w:val="D507B9A7EA4642389A537D0A87EDB5E7"/>
        <w:category>
          <w:name w:val="Allgemein"/>
          <w:gallery w:val="placeholder"/>
        </w:category>
        <w:types>
          <w:type w:val="bbPlcHdr"/>
        </w:types>
        <w:behaviors>
          <w:behavior w:val="content"/>
        </w:behaviors>
        <w:guid w:val="{AF33A99B-7B38-47C2-AD4A-E50403D47EF6}"/>
      </w:docPartPr>
      <w:docPartBody>
        <w:p w:rsidR="00E17980" w:rsidRDefault="000536C3" w:rsidP="000536C3">
          <w:pPr>
            <w:pStyle w:val="D507B9A7EA4642389A537D0A87EDB5E7"/>
          </w:pPr>
          <w:r w:rsidRPr="00F76E04">
            <w:rPr>
              <w:rStyle w:val="Platzhaltertext"/>
              <w:shd w:val="clear" w:color="auto" w:fill="D9D9D9" w:themeFill="background1" w:themeFillShade="D9"/>
            </w:rPr>
            <w:t>Klicken Sie hier, um Text einzugeben.</w:t>
          </w:r>
        </w:p>
      </w:docPartBody>
    </w:docPart>
    <w:docPart>
      <w:docPartPr>
        <w:name w:val="63E4E555837E43D0B964D5FBF0277013"/>
        <w:category>
          <w:name w:val="Allgemein"/>
          <w:gallery w:val="placeholder"/>
        </w:category>
        <w:types>
          <w:type w:val="bbPlcHdr"/>
        </w:types>
        <w:behaviors>
          <w:behavior w:val="content"/>
        </w:behaviors>
        <w:guid w:val="{9AC12F77-CEC1-4A77-A973-F16F9E725EAB}"/>
      </w:docPartPr>
      <w:docPartBody>
        <w:p w:rsidR="00E17980" w:rsidRDefault="000536C3" w:rsidP="000536C3">
          <w:pPr>
            <w:pStyle w:val="63E4E555837E43D0B964D5FBF0277013"/>
          </w:pPr>
          <w:r w:rsidRPr="00F76E04">
            <w:rPr>
              <w:rStyle w:val="Platzhaltertext"/>
              <w:shd w:val="clear" w:color="auto" w:fill="D9D9D9" w:themeFill="background1" w:themeFillShade="D9"/>
            </w:rPr>
            <w:t>Klicken Sie hier, um Text einzugeben.</w:t>
          </w:r>
        </w:p>
      </w:docPartBody>
    </w:docPart>
    <w:docPart>
      <w:docPartPr>
        <w:name w:val="D2BF4F7C16D34D2AB649BBA90CC8F9F3"/>
        <w:category>
          <w:name w:val="Allgemein"/>
          <w:gallery w:val="placeholder"/>
        </w:category>
        <w:types>
          <w:type w:val="bbPlcHdr"/>
        </w:types>
        <w:behaviors>
          <w:behavior w:val="content"/>
        </w:behaviors>
        <w:guid w:val="{F4F5A5A3-5C3F-4C4B-B41F-9C284651BB88}"/>
      </w:docPartPr>
      <w:docPartBody>
        <w:p w:rsidR="00E17980" w:rsidRDefault="000536C3" w:rsidP="000536C3">
          <w:pPr>
            <w:pStyle w:val="D2BF4F7C16D34D2AB649BBA90CC8F9F3"/>
          </w:pPr>
          <w:r w:rsidRPr="00F76E04">
            <w:rPr>
              <w:rStyle w:val="Platzhaltertext"/>
              <w:shd w:val="clear" w:color="auto" w:fill="D9D9D9" w:themeFill="background1" w:themeFillShade="D9"/>
            </w:rPr>
            <w:t>Klicken Sie hier, um Text einzugeben.</w:t>
          </w:r>
        </w:p>
      </w:docPartBody>
    </w:docPart>
    <w:docPart>
      <w:docPartPr>
        <w:name w:val="FFCA435399A345D580EDE94A7FC7F250"/>
        <w:category>
          <w:name w:val="Allgemein"/>
          <w:gallery w:val="placeholder"/>
        </w:category>
        <w:types>
          <w:type w:val="bbPlcHdr"/>
        </w:types>
        <w:behaviors>
          <w:behavior w:val="content"/>
        </w:behaviors>
        <w:guid w:val="{567AA360-4C5D-4D69-BE40-1E16453BBEE9}"/>
      </w:docPartPr>
      <w:docPartBody>
        <w:p w:rsidR="00E17980" w:rsidRDefault="000536C3" w:rsidP="000536C3">
          <w:pPr>
            <w:pStyle w:val="FFCA435399A345D580EDE94A7FC7F250"/>
          </w:pPr>
          <w:r w:rsidRPr="00F76E04">
            <w:rPr>
              <w:rStyle w:val="Platzhaltertext"/>
              <w:shd w:val="clear" w:color="auto" w:fill="D9D9D9" w:themeFill="background1" w:themeFillShade="D9"/>
            </w:rPr>
            <w:t>Klicken Sie hier, um Text einzugeben.</w:t>
          </w:r>
        </w:p>
      </w:docPartBody>
    </w:docPart>
    <w:docPart>
      <w:docPartPr>
        <w:name w:val="92C5E68B0B67411CBD87CA2EEAB877C9"/>
        <w:category>
          <w:name w:val="Allgemein"/>
          <w:gallery w:val="placeholder"/>
        </w:category>
        <w:types>
          <w:type w:val="bbPlcHdr"/>
        </w:types>
        <w:behaviors>
          <w:behavior w:val="content"/>
        </w:behaviors>
        <w:guid w:val="{7B771AAA-02CA-436B-AA24-167F9F1E203E}"/>
      </w:docPartPr>
      <w:docPartBody>
        <w:p w:rsidR="00E17980" w:rsidRDefault="000536C3" w:rsidP="000536C3">
          <w:pPr>
            <w:pStyle w:val="92C5E68B0B67411CBD87CA2EEAB877C9"/>
          </w:pPr>
          <w:r w:rsidRPr="00F76E04">
            <w:rPr>
              <w:rStyle w:val="Platzhaltertext"/>
              <w:shd w:val="clear" w:color="auto" w:fill="D9D9D9" w:themeFill="background1" w:themeFillShade="D9"/>
            </w:rPr>
            <w:t>Klicken Sie hier, um Text einzugeben.</w:t>
          </w:r>
        </w:p>
      </w:docPartBody>
    </w:docPart>
    <w:docPart>
      <w:docPartPr>
        <w:name w:val="8A619FF42D0A41B7B061018EE216D9EB"/>
        <w:category>
          <w:name w:val="Allgemein"/>
          <w:gallery w:val="placeholder"/>
        </w:category>
        <w:types>
          <w:type w:val="bbPlcHdr"/>
        </w:types>
        <w:behaviors>
          <w:behavior w:val="content"/>
        </w:behaviors>
        <w:guid w:val="{2166E98C-1D70-4470-9883-F2A098A2B0FF}"/>
      </w:docPartPr>
      <w:docPartBody>
        <w:p w:rsidR="00E17980" w:rsidRDefault="000536C3" w:rsidP="000536C3">
          <w:pPr>
            <w:pStyle w:val="8A619FF42D0A41B7B061018EE216D9EB"/>
          </w:pPr>
          <w:r w:rsidRPr="00F76E04">
            <w:rPr>
              <w:rStyle w:val="Platzhaltertext"/>
              <w:shd w:val="clear" w:color="auto" w:fill="D9D9D9" w:themeFill="background1" w:themeFillShade="D9"/>
            </w:rPr>
            <w:t>Klicken Sie hier, um Text einzugeben.</w:t>
          </w:r>
        </w:p>
      </w:docPartBody>
    </w:docPart>
    <w:docPart>
      <w:docPartPr>
        <w:name w:val="1743B16E0E17474EA760E1F769BCB7A8"/>
        <w:category>
          <w:name w:val="Allgemein"/>
          <w:gallery w:val="placeholder"/>
        </w:category>
        <w:types>
          <w:type w:val="bbPlcHdr"/>
        </w:types>
        <w:behaviors>
          <w:behavior w:val="content"/>
        </w:behaviors>
        <w:guid w:val="{47BD46F4-BCC4-4D49-8ACD-C94BF5E26F3E}"/>
      </w:docPartPr>
      <w:docPartBody>
        <w:p w:rsidR="00E17980" w:rsidRDefault="000536C3" w:rsidP="000536C3">
          <w:pPr>
            <w:pStyle w:val="1743B16E0E17474EA760E1F769BCB7A8"/>
          </w:pPr>
          <w:r w:rsidRPr="00F76E04">
            <w:rPr>
              <w:rStyle w:val="Platzhaltertext"/>
              <w:shd w:val="clear" w:color="auto" w:fill="D9D9D9" w:themeFill="background1" w:themeFillShade="D9"/>
            </w:rPr>
            <w:t>Klicken Sie hier, um Text einzugeben.</w:t>
          </w:r>
        </w:p>
      </w:docPartBody>
    </w:docPart>
    <w:docPart>
      <w:docPartPr>
        <w:name w:val="3968062398CF4E378D9CD776802FE092"/>
        <w:category>
          <w:name w:val="Allgemein"/>
          <w:gallery w:val="placeholder"/>
        </w:category>
        <w:types>
          <w:type w:val="bbPlcHdr"/>
        </w:types>
        <w:behaviors>
          <w:behavior w:val="content"/>
        </w:behaviors>
        <w:guid w:val="{60597109-2357-442F-A040-6086326A4F7A}"/>
      </w:docPartPr>
      <w:docPartBody>
        <w:p w:rsidR="00E17980" w:rsidRDefault="000536C3" w:rsidP="000536C3">
          <w:pPr>
            <w:pStyle w:val="3968062398CF4E378D9CD776802FE092"/>
          </w:pPr>
          <w:r w:rsidRPr="00F76E04">
            <w:rPr>
              <w:rStyle w:val="Platzhaltertext"/>
              <w:shd w:val="clear" w:color="auto" w:fill="D9D9D9" w:themeFill="background1" w:themeFillShade="D9"/>
            </w:rPr>
            <w:t>Klicken Sie hier, um Text einzugeben.</w:t>
          </w:r>
        </w:p>
      </w:docPartBody>
    </w:docPart>
    <w:docPart>
      <w:docPartPr>
        <w:name w:val="0E3390F5617249C785FBFCC30A081F2C"/>
        <w:category>
          <w:name w:val="Allgemein"/>
          <w:gallery w:val="placeholder"/>
        </w:category>
        <w:types>
          <w:type w:val="bbPlcHdr"/>
        </w:types>
        <w:behaviors>
          <w:behavior w:val="content"/>
        </w:behaviors>
        <w:guid w:val="{9B212D59-E14F-4AB0-A6AB-D04A64CB2069}"/>
      </w:docPartPr>
      <w:docPartBody>
        <w:p w:rsidR="00E17980" w:rsidRDefault="000536C3" w:rsidP="000536C3">
          <w:pPr>
            <w:pStyle w:val="0E3390F5617249C785FBFCC30A081F2C"/>
          </w:pPr>
          <w:r w:rsidRPr="00F76E04">
            <w:rPr>
              <w:rStyle w:val="Platzhaltertext"/>
              <w:shd w:val="clear" w:color="auto" w:fill="D9D9D9" w:themeFill="background1" w:themeFillShade="D9"/>
            </w:rPr>
            <w:t>Klicken Sie hier, um Text einzugeben.</w:t>
          </w:r>
        </w:p>
      </w:docPartBody>
    </w:docPart>
    <w:docPart>
      <w:docPartPr>
        <w:name w:val="C21D6CA28E1948ABBE28EE55D9CE3B37"/>
        <w:category>
          <w:name w:val="Allgemein"/>
          <w:gallery w:val="placeholder"/>
        </w:category>
        <w:types>
          <w:type w:val="bbPlcHdr"/>
        </w:types>
        <w:behaviors>
          <w:behavior w:val="content"/>
        </w:behaviors>
        <w:guid w:val="{B61F2BFE-EFAF-42D2-90CE-04837EA3082C}"/>
      </w:docPartPr>
      <w:docPartBody>
        <w:p w:rsidR="00E17980" w:rsidRDefault="000536C3" w:rsidP="000536C3">
          <w:pPr>
            <w:pStyle w:val="C21D6CA28E1948ABBE28EE55D9CE3B37"/>
          </w:pPr>
          <w:r>
            <w:rPr>
              <w:rStyle w:val="Platzhaltertext"/>
              <w:shd w:val="clear" w:color="auto" w:fill="D9D9D9" w:themeFill="background1" w:themeFillShade="D9"/>
            </w:rPr>
            <w:t>Klicken Sie hier, um Text einzugeben.</w:t>
          </w:r>
        </w:p>
      </w:docPartBody>
    </w:docPart>
    <w:docPart>
      <w:docPartPr>
        <w:name w:val="433EA0D99652419488781812D3D25C4F"/>
        <w:category>
          <w:name w:val="Allgemein"/>
          <w:gallery w:val="placeholder"/>
        </w:category>
        <w:types>
          <w:type w:val="bbPlcHdr"/>
        </w:types>
        <w:behaviors>
          <w:behavior w:val="content"/>
        </w:behaviors>
        <w:guid w:val="{A849673F-76C4-4DC7-AD55-9074E31E4901}"/>
      </w:docPartPr>
      <w:docPartBody>
        <w:p w:rsidR="00E17980" w:rsidRDefault="000536C3" w:rsidP="000536C3">
          <w:pPr>
            <w:pStyle w:val="433EA0D99652419488781812D3D25C4F"/>
          </w:pPr>
          <w:r>
            <w:rPr>
              <w:rStyle w:val="Platzhaltertext"/>
              <w:shd w:val="clear" w:color="auto" w:fill="D9D9D9" w:themeFill="background1" w:themeFillShade="D9"/>
            </w:rPr>
            <w:t>Klicken Sie hier, um Text einzugeben.</w:t>
          </w:r>
        </w:p>
      </w:docPartBody>
    </w:docPart>
    <w:docPart>
      <w:docPartPr>
        <w:name w:val="116C88A3C29D478696C178BABF1843BB"/>
        <w:category>
          <w:name w:val="Allgemein"/>
          <w:gallery w:val="placeholder"/>
        </w:category>
        <w:types>
          <w:type w:val="bbPlcHdr"/>
        </w:types>
        <w:behaviors>
          <w:behavior w:val="content"/>
        </w:behaviors>
        <w:guid w:val="{CE6078D4-73B6-420C-866B-780E5D591366}"/>
      </w:docPartPr>
      <w:docPartBody>
        <w:p w:rsidR="00E17980" w:rsidRDefault="000536C3" w:rsidP="000536C3">
          <w:pPr>
            <w:pStyle w:val="116C88A3C29D478696C178BABF1843BB"/>
          </w:pPr>
          <w:r>
            <w:rPr>
              <w:rStyle w:val="Platzhaltertext"/>
              <w:shd w:val="clear" w:color="auto" w:fill="D9D9D9" w:themeFill="background1" w:themeFillShade="D9"/>
            </w:rPr>
            <w:t>Klicken Sie hier, um Text einzugeben.</w:t>
          </w:r>
        </w:p>
      </w:docPartBody>
    </w:docPart>
    <w:docPart>
      <w:docPartPr>
        <w:name w:val="33637A4A7D414C2A925CDE12282D2A1E"/>
        <w:category>
          <w:name w:val="Allgemein"/>
          <w:gallery w:val="placeholder"/>
        </w:category>
        <w:types>
          <w:type w:val="bbPlcHdr"/>
        </w:types>
        <w:behaviors>
          <w:behavior w:val="content"/>
        </w:behaviors>
        <w:guid w:val="{7D0A021A-5298-43EA-93EC-688D3DD22D2E}"/>
      </w:docPartPr>
      <w:docPartBody>
        <w:p w:rsidR="00E17980" w:rsidRDefault="000536C3" w:rsidP="000536C3">
          <w:pPr>
            <w:pStyle w:val="33637A4A7D414C2A925CDE12282D2A1E"/>
          </w:pPr>
          <w:r>
            <w:rPr>
              <w:rStyle w:val="Platzhaltertext"/>
              <w:shd w:val="clear" w:color="auto" w:fill="D9D9D9" w:themeFill="background1" w:themeFillShade="D9"/>
            </w:rPr>
            <w:t>Klicken Sie hier, um Text einzugeben.</w:t>
          </w:r>
        </w:p>
      </w:docPartBody>
    </w:docPart>
    <w:docPart>
      <w:docPartPr>
        <w:name w:val="6954DCAC03664340A197DEB32E4D2077"/>
        <w:category>
          <w:name w:val="Allgemein"/>
          <w:gallery w:val="placeholder"/>
        </w:category>
        <w:types>
          <w:type w:val="bbPlcHdr"/>
        </w:types>
        <w:behaviors>
          <w:behavior w:val="content"/>
        </w:behaviors>
        <w:guid w:val="{D011746B-951F-4C62-8A5B-02957AD2FEAE}"/>
      </w:docPartPr>
      <w:docPartBody>
        <w:p w:rsidR="00E17980" w:rsidRDefault="000536C3" w:rsidP="000536C3">
          <w:pPr>
            <w:pStyle w:val="6954DCAC03664340A197DEB32E4D2077"/>
          </w:pPr>
          <w:r>
            <w:rPr>
              <w:rStyle w:val="Platzhaltertext"/>
              <w:shd w:val="clear" w:color="auto" w:fill="D9D9D9" w:themeFill="background1" w:themeFillShade="D9"/>
            </w:rPr>
            <w:t>Klicken Sie hier, um Text einzugeben.</w:t>
          </w:r>
        </w:p>
      </w:docPartBody>
    </w:docPart>
    <w:docPart>
      <w:docPartPr>
        <w:name w:val="4652F5D68C8249DE86A48F9E45A8C4A0"/>
        <w:category>
          <w:name w:val="Allgemein"/>
          <w:gallery w:val="placeholder"/>
        </w:category>
        <w:types>
          <w:type w:val="bbPlcHdr"/>
        </w:types>
        <w:behaviors>
          <w:behavior w:val="content"/>
        </w:behaviors>
        <w:guid w:val="{5B69C154-7AA6-4652-BE7F-C31659C24B6C}"/>
      </w:docPartPr>
      <w:docPartBody>
        <w:p w:rsidR="00E17980" w:rsidRDefault="000536C3" w:rsidP="000536C3">
          <w:pPr>
            <w:pStyle w:val="4652F5D68C8249DE86A48F9E45A8C4A0"/>
          </w:pPr>
          <w:r>
            <w:rPr>
              <w:rStyle w:val="Platzhaltertext"/>
              <w:shd w:val="clear" w:color="auto" w:fill="D9D9D9" w:themeFill="background1" w:themeFillShade="D9"/>
            </w:rPr>
            <w:t>Klicken Sie hier, um Text einzugeben.</w:t>
          </w:r>
        </w:p>
      </w:docPartBody>
    </w:docPart>
    <w:docPart>
      <w:docPartPr>
        <w:name w:val="2E9CAE6E90644F5CA281D3B916AF9FD4"/>
        <w:category>
          <w:name w:val="Allgemein"/>
          <w:gallery w:val="placeholder"/>
        </w:category>
        <w:types>
          <w:type w:val="bbPlcHdr"/>
        </w:types>
        <w:behaviors>
          <w:behavior w:val="content"/>
        </w:behaviors>
        <w:guid w:val="{5BF69B2D-E5A8-4B8B-A52B-6E4F58C9EE0D}"/>
      </w:docPartPr>
      <w:docPartBody>
        <w:p w:rsidR="00E17980" w:rsidRDefault="000536C3" w:rsidP="000536C3">
          <w:pPr>
            <w:pStyle w:val="2E9CAE6E90644F5CA281D3B916AF9FD4"/>
          </w:pPr>
          <w:r>
            <w:rPr>
              <w:rStyle w:val="Platzhaltertext"/>
              <w:shd w:val="clear" w:color="auto" w:fill="D9D9D9" w:themeFill="background1" w:themeFillShade="D9"/>
            </w:rPr>
            <w:t>Klicken Sie hier, um Text einzugeben.</w:t>
          </w:r>
        </w:p>
      </w:docPartBody>
    </w:docPart>
    <w:docPart>
      <w:docPartPr>
        <w:name w:val="19B97F80EEBA4FD2AAF311EF698489F0"/>
        <w:category>
          <w:name w:val="Allgemein"/>
          <w:gallery w:val="placeholder"/>
        </w:category>
        <w:types>
          <w:type w:val="bbPlcHdr"/>
        </w:types>
        <w:behaviors>
          <w:behavior w:val="content"/>
        </w:behaviors>
        <w:guid w:val="{F64CB226-84CE-4A32-90D4-70971FB0E365}"/>
      </w:docPartPr>
      <w:docPartBody>
        <w:p w:rsidR="00E17980" w:rsidRDefault="000536C3" w:rsidP="000536C3">
          <w:pPr>
            <w:pStyle w:val="19B97F80EEBA4FD2AAF311EF698489F0"/>
          </w:pPr>
          <w:r>
            <w:rPr>
              <w:rStyle w:val="Platzhaltertext"/>
              <w:shd w:val="clear" w:color="auto" w:fill="D9D9D9" w:themeFill="background1" w:themeFillShade="D9"/>
            </w:rPr>
            <w:t>Klicken Sie hier, um Text einzugeben.</w:t>
          </w:r>
        </w:p>
      </w:docPartBody>
    </w:docPart>
    <w:docPart>
      <w:docPartPr>
        <w:name w:val="ECC72C1913BF4682A08183F78E92B0AC"/>
        <w:category>
          <w:name w:val="Allgemein"/>
          <w:gallery w:val="placeholder"/>
        </w:category>
        <w:types>
          <w:type w:val="bbPlcHdr"/>
        </w:types>
        <w:behaviors>
          <w:behavior w:val="content"/>
        </w:behaviors>
        <w:guid w:val="{8D3E297C-7D02-481D-A520-D159EA4F5FFB}"/>
      </w:docPartPr>
      <w:docPartBody>
        <w:p w:rsidR="00E17980" w:rsidRDefault="000536C3" w:rsidP="000536C3">
          <w:pPr>
            <w:pStyle w:val="ECC72C1913BF4682A08183F78E92B0AC"/>
          </w:pPr>
          <w:r>
            <w:rPr>
              <w:rStyle w:val="Platzhaltertext"/>
              <w:shd w:val="clear" w:color="auto" w:fill="D9D9D9" w:themeFill="background1" w:themeFillShade="D9"/>
            </w:rPr>
            <w:t>Klicken Sie hier, um Text einzugeben.</w:t>
          </w:r>
        </w:p>
      </w:docPartBody>
    </w:docPart>
    <w:docPart>
      <w:docPartPr>
        <w:name w:val="73F62352547E47FCAB3C3E4B7250E906"/>
        <w:category>
          <w:name w:val="Allgemein"/>
          <w:gallery w:val="placeholder"/>
        </w:category>
        <w:types>
          <w:type w:val="bbPlcHdr"/>
        </w:types>
        <w:behaviors>
          <w:behavior w:val="content"/>
        </w:behaviors>
        <w:guid w:val="{BEDD09F4-A6E5-4491-BFA3-72AF291FF77E}"/>
      </w:docPartPr>
      <w:docPartBody>
        <w:p w:rsidR="00E17980" w:rsidRDefault="000536C3" w:rsidP="000536C3">
          <w:pPr>
            <w:pStyle w:val="73F62352547E47FCAB3C3E4B7250E906"/>
          </w:pPr>
          <w:r>
            <w:rPr>
              <w:rStyle w:val="Platzhaltertext"/>
              <w:shd w:val="clear" w:color="auto" w:fill="D9D9D9" w:themeFill="background1" w:themeFillShade="D9"/>
            </w:rPr>
            <w:t>Klicken Sie hier, um Text einzugeben.</w:t>
          </w:r>
        </w:p>
      </w:docPartBody>
    </w:docPart>
    <w:docPart>
      <w:docPartPr>
        <w:name w:val="66C7BC09CA6A49FAB8E0FAEB35E88083"/>
        <w:category>
          <w:name w:val="Allgemein"/>
          <w:gallery w:val="placeholder"/>
        </w:category>
        <w:types>
          <w:type w:val="bbPlcHdr"/>
        </w:types>
        <w:behaviors>
          <w:behavior w:val="content"/>
        </w:behaviors>
        <w:guid w:val="{D1AEF235-5156-43A0-854B-311365C101B2}"/>
      </w:docPartPr>
      <w:docPartBody>
        <w:p w:rsidR="00E17980" w:rsidRDefault="000536C3" w:rsidP="000536C3">
          <w:pPr>
            <w:pStyle w:val="66C7BC09CA6A49FAB8E0FAEB35E88083"/>
          </w:pPr>
          <w:r>
            <w:rPr>
              <w:rStyle w:val="Platzhaltertext"/>
              <w:shd w:val="clear" w:color="auto" w:fill="D9D9D9" w:themeFill="background1" w:themeFillShade="D9"/>
            </w:rPr>
            <w:t>Klicken Sie hier, um Text einzugeben.</w:t>
          </w:r>
        </w:p>
      </w:docPartBody>
    </w:docPart>
    <w:docPart>
      <w:docPartPr>
        <w:name w:val="803416256F064C4D943E8C38DEE15E59"/>
        <w:category>
          <w:name w:val="Allgemein"/>
          <w:gallery w:val="placeholder"/>
        </w:category>
        <w:types>
          <w:type w:val="bbPlcHdr"/>
        </w:types>
        <w:behaviors>
          <w:behavior w:val="content"/>
        </w:behaviors>
        <w:guid w:val="{290A5F42-FFAF-42B5-9CBC-7CB2409EA125}"/>
      </w:docPartPr>
      <w:docPartBody>
        <w:p w:rsidR="00E17980" w:rsidRDefault="000536C3" w:rsidP="000536C3">
          <w:pPr>
            <w:pStyle w:val="803416256F064C4D943E8C38DEE15E59"/>
          </w:pPr>
          <w:r>
            <w:rPr>
              <w:rStyle w:val="Platzhaltertext"/>
              <w:shd w:val="clear" w:color="auto" w:fill="D9D9D9" w:themeFill="background1" w:themeFillShade="D9"/>
            </w:rPr>
            <w:t>Klicken Sie hier, um Text einzugeben.</w:t>
          </w:r>
        </w:p>
      </w:docPartBody>
    </w:docPart>
    <w:docPart>
      <w:docPartPr>
        <w:name w:val="E8BB4C4D14024E4CB15DB60A4F5D3087"/>
        <w:category>
          <w:name w:val="Allgemein"/>
          <w:gallery w:val="placeholder"/>
        </w:category>
        <w:types>
          <w:type w:val="bbPlcHdr"/>
        </w:types>
        <w:behaviors>
          <w:behavior w:val="content"/>
        </w:behaviors>
        <w:guid w:val="{C1AC4A91-2138-4782-AE3F-BBD5424F0159}"/>
      </w:docPartPr>
      <w:docPartBody>
        <w:p w:rsidR="00E17980" w:rsidRDefault="000536C3" w:rsidP="000536C3">
          <w:pPr>
            <w:pStyle w:val="E8BB4C4D14024E4CB15DB60A4F5D3087"/>
          </w:pPr>
          <w:r>
            <w:rPr>
              <w:rStyle w:val="Platzhaltertext"/>
              <w:shd w:val="clear" w:color="auto" w:fill="D9D9D9" w:themeFill="background1" w:themeFillShade="D9"/>
            </w:rPr>
            <w:t>Klicken Sie hier, um Text einzugeben.</w:t>
          </w:r>
        </w:p>
      </w:docPartBody>
    </w:docPart>
    <w:docPart>
      <w:docPartPr>
        <w:name w:val="7EDA1D8E776744689167DD7E55749C7F"/>
        <w:category>
          <w:name w:val="Allgemein"/>
          <w:gallery w:val="placeholder"/>
        </w:category>
        <w:types>
          <w:type w:val="bbPlcHdr"/>
        </w:types>
        <w:behaviors>
          <w:behavior w:val="content"/>
        </w:behaviors>
        <w:guid w:val="{A957C82E-2CE9-4E6D-AF96-08827D3E4CA5}"/>
      </w:docPartPr>
      <w:docPartBody>
        <w:p w:rsidR="00E17980" w:rsidRDefault="000536C3" w:rsidP="000536C3">
          <w:pPr>
            <w:pStyle w:val="7EDA1D8E776744689167DD7E55749C7F"/>
          </w:pPr>
          <w:r>
            <w:rPr>
              <w:rStyle w:val="Platzhaltertext"/>
              <w:shd w:val="clear" w:color="auto" w:fill="D9D9D9" w:themeFill="background1" w:themeFillShade="D9"/>
            </w:rPr>
            <w:t>Klicken Sie hier, um Text einzugeben.</w:t>
          </w:r>
        </w:p>
      </w:docPartBody>
    </w:docPart>
    <w:docPart>
      <w:docPartPr>
        <w:name w:val="87593C2286774D9F9CBF0FFF0DBE5F90"/>
        <w:category>
          <w:name w:val="Allgemein"/>
          <w:gallery w:val="placeholder"/>
        </w:category>
        <w:types>
          <w:type w:val="bbPlcHdr"/>
        </w:types>
        <w:behaviors>
          <w:behavior w:val="content"/>
        </w:behaviors>
        <w:guid w:val="{28AD1AF7-5E5B-45E1-8FBF-146A4E18899C}"/>
      </w:docPartPr>
      <w:docPartBody>
        <w:p w:rsidR="00E17980" w:rsidRDefault="000536C3" w:rsidP="000536C3">
          <w:pPr>
            <w:pStyle w:val="87593C2286774D9F9CBF0FFF0DBE5F90"/>
          </w:pPr>
          <w:r>
            <w:rPr>
              <w:rStyle w:val="Platzhaltertext"/>
              <w:shd w:val="clear" w:color="auto" w:fill="D9D9D9" w:themeFill="background1" w:themeFillShade="D9"/>
            </w:rPr>
            <w:t>Klicken Sie hier, um Text einzugeben.</w:t>
          </w:r>
        </w:p>
      </w:docPartBody>
    </w:docPart>
    <w:docPart>
      <w:docPartPr>
        <w:name w:val="3948B359D4744143999414F66B7E4F69"/>
        <w:category>
          <w:name w:val="Allgemein"/>
          <w:gallery w:val="placeholder"/>
        </w:category>
        <w:types>
          <w:type w:val="bbPlcHdr"/>
        </w:types>
        <w:behaviors>
          <w:behavior w:val="content"/>
        </w:behaviors>
        <w:guid w:val="{7742492D-61AF-4EF9-8237-9FFC55C76CFF}"/>
      </w:docPartPr>
      <w:docPartBody>
        <w:p w:rsidR="00E17980" w:rsidRDefault="000536C3" w:rsidP="000536C3">
          <w:pPr>
            <w:pStyle w:val="3948B359D4744143999414F66B7E4F69"/>
          </w:pPr>
          <w:r w:rsidRPr="00135887">
            <w:rPr>
              <w:rStyle w:val="Platzhaltertext"/>
            </w:rPr>
            <w:t>Wählen Sie ein Element aus.</w:t>
          </w:r>
        </w:p>
      </w:docPartBody>
    </w:docPart>
    <w:docPart>
      <w:docPartPr>
        <w:name w:val="ED696326B51347229594B67A95EEA8E8"/>
        <w:category>
          <w:name w:val="Allgemein"/>
          <w:gallery w:val="placeholder"/>
        </w:category>
        <w:types>
          <w:type w:val="bbPlcHdr"/>
        </w:types>
        <w:behaviors>
          <w:behavior w:val="content"/>
        </w:behaviors>
        <w:guid w:val="{137F1CD5-B870-48C3-A79B-FC781147BA46}"/>
      </w:docPartPr>
      <w:docPartBody>
        <w:p w:rsidR="00E17980" w:rsidRDefault="000536C3" w:rsidP="000536C3">
          <w:pPr>
            <w:pStyle w:val="ED696326B51347229594B67A95EEA8E8"/>
          </w:pPr>
          <w:r w:rsidRPr="00F76E04">
            <w:rPr>
              <w:rStyle w:val="Platzhaltertext"/>
              <w:sz w:val="20"/>
              <w:szCs w:val="20"/>
              <w:shd w:val="clear" w:color="auto" w:fill="D9D9D9" w:themeFill="background1" w:themeFillShade="D9"/>
            </w:rPr>
            <w:t>Klicken Sie hier, um Text einzugeben.</w:t>
          </w:r>
        </w:p>
      </w:docPartBody>
    </w:docPart>
    <w:docPart>
      <w:docPartPr>
        <w:name w:val="EC0ED3E4399147469BF7C59C496A15CB"/>
        <w:category>
          <w:name w:val="Allgemein"/>
          <w:gallery w:val="placeholder"/>
        </w:category>
        <w:types>
          <w:type w:val="bbPlcHdr"/>
        </w:types>
        <w:behaviors>
          <w:behavior w:val="content"/>
        </w:behaviors>
        <w:guid w:val="{02AD9643-5042-41E0-817D-BF39017E8DA1}"/>
      </w:docPartPr>
      <w:docPartBody>
        <w:p w:rsidR="00E17980" w:rsidRDefault="000536C3" w:rsidP="000536C3">
          <w:pPr>
            <w:pStyle w:val="EC0ED3E4399147469BF7C59C496A15CB"/>
          </w:pPr>
          <w:r w:rsidRPr="00135887">
            <w:rPr>
              <w:rStyle w:val="Platzhaltertext"/>
            </w:rPr>
            <w:t>Wählen Sie ein Element aus.</w:t>
          </w:r>
        </w:p>
      </w:docPartBody>
    </w:docPart>
    <w:docPart>
      <w:docPartPr>
        <w:name w:val="350C8CC33CEC4E1FB6B38EA8DEB90744"/>
        <w:category>
          <w:name w:val="Allgemein"/>
          <w:gallery w:val="placeholder"/>
        </w:category>
        <w:types>
          <w:type w:val="bbPlcHdr"/>
        </w:types>
        <w:behaviors>
          <w:behavior w:val="content"/>
        </w:behaviors>
        <w:guid w:val="{3F7CCE96-C238-4C20-876A-D16970262AB0}"/>
      </w:docPartPr>
      <w:docPartBody>
        <w:p w:rsidR="00E17980" w:rsidRDefault="000536C3" w:rsidP="000536C3">
          <w:pPr>
            <w:pStyle w:val="350C8CC33CEC4E1FB6B38EA8DEB90744"/>
          </w:pPr>
          <w:r w:rsidRPr="00F76E04">
            <w:rPr>
              <w:rStyle w:val="Platzhaltertext"/>
              <w:shd w:val="clear" w:color="auto" w:fill="D9D9D9" w:themeFill="background1" w:themeFillShade="D9"/>
            </w:rPr>
            <w:t>Klicken Sie hier, um Text einzugeben.</w:t>
          </w:r>
        </w:p>
      </w:docPartBody>
    </w:docPart>
    <w:docPart>
      <w:docPartPr>
        <w:name w:val="46AFAED98B6F43D89CF567543B6B2945"/>
        <w:category>
          <w:name w:val="Allgemein"/>
          <w:gallery w:val="placeholder"/>
        </w:category>
        <w:types>
          <w:type w:val="bbPlcHdr"/>
        </w:types>
        <w:behaviors>
          <w:behavior w:val="content"/>
        </w:behaviors>
        <w:guid w:val="{B072AAB8-1133-48BF-A347-250F25B3BB83}"/>
      </w:docPartPr>
      <w:docPartBody>
        <w:p w:rsidR="00E17980" w:rsidRDefault="000536C3" w:rsidP="000536C3">
          <w:pPr>
            <w:pStyle w:val="46AFAED98B6F43D89CF567543B6B2945"/>
          </w:pPr>
          <w:r w:rsidRPr="00F76E04">
            <w:rPr>
              <w:rStyle w:val="Platzhaltertext"/>
              <w:shd w:val="clear" w:color="auto" w:fill="D9D9D9" w:themeFill="background1" w:themeFillShade="D9"/>
            </w:rPr>
            <w:t>Klicken Sie hier, um Text einzugeben.</w:t>
          </w:r>
        </w:p>
      </w:docPartBody>
    </w:docPart>
    <w:docPart>
      <w:docPartPr>
        <w:name w:val="AB1056DBCA5840C8954FFA983EF73110"/>
        <w:category>
          <w:name w:val="Allgemein"/>
          <w:gallery w:val="placeholder"/>
        </w:category>
        <w:types>
          <w:type w:val="bbPlcHdr"/>
        </w:types>
        <w:behaviors>
          <w:behavior w:val="content"/>
        </w:behaviors>
        <w:guid w:val="{9FF7CC8A-0C72-42D9-84F8-A893F892BB78}"/>
      </w:docPartPr>
      <w:docPartBody>
        <w:p w:rsidR="00E17980" w:rsidRDefault="000536C3" w:rsidP="000536C3">
          <w:pPr>
            <w:pStyle w:val="AB1056DBCA5840C8954FFA983EF73110"/>
          </w:pPr>
          <w:r w:rsidRPr="00F76E04">
            <w:rPr>
              <w:rStyle w:val="Platzhaltertext"/>
              <w:shd w:val="clear" w:color="auto" w:fill="D9D9D9" w:themeFill="background1" w:themeFillShade="D9"/>
            </w:rPr>
            <w:t>Klicken Sie hier, um Text einzugeben.</w:t>
          </w:r>
        </w:p>
      </w:docPartBody>
    </w:docPart>
    <w:docPart>
      <w:docPartPr>
        <w:name w:val="572A9E0D30B0484483C207ED07B45F77"/>
        <w:category>
          <w:name w:val="Allgemein"/>
          <w:gallery w:val="placeholder"/>
        </w:category>
        <w:types>
          <w:type w:val="bbPlcHdr"/>
        </w:types>
        <w:behaviors>
          <w:behavior w:val="content"/>
        </w:behaviors>
        <w:guid w:val="{E32A3923-1976-4769-96C6-46A28D5B3DB5}"/>
      </w:docPartPr>
      <w:docPartBody>
        <w:p w:rsidR="00E17980" w:rsidRDefault="000536C3" w:rsidP="000536C3">
          <w:pPr>
            <w:pStyle w:val="572A9E0D30B0484483C207ED07B45F77"/>
          </w:pPr>
          <w:r w:rsidRPr="00F76E04">
            <w:rPr>
              <w:rStyle w:val="Platzhaltertext"/>
              <w:color w:val="808080" w:themeColor="background1" w:themeShade="80"/>
              <w:shd w:val="clear" w:color="auto" w:fill="D9D9D9" w:themeFill="background1" w:themeFillShade="D9"/>
            </w:rPr>
            <w:t>Klicken Sie hier, um Text einzugeben.</w:t>
          </w:r>
        </w:p>
      </w:docPartBody>
    </w:docPart>
    <w:docPart>
      <w:docPartPr>
        <w:name w:val="D3ED549528774278B5497434AAE431F1"/>
        <w:category>
          <w:name w:val="Allgemein"/>
          <w:gallery w:val="placeholder"/>
        </w:category>
        <w:types>
          <w:type w:val="bbPlcHdr"/>
        </w:types>
        <w:behaviors>
          <w:behavior w:val="content"/>
        </w:behaviors>
        <w:guid w:val="{7F962E9C-5C43-439F-8286-047AFF49E73B}"/>
      </w:docPartPr>
      <w:docPartBody>
        <w:p w:rsidR="00E17980" w:rsidRDefault="000536C3" w:rsidP="000536C3">
          <w:pPr>
            <w:pStyle w:val="D3ED549528774278B5497434AAE431F1"/>
          </w:pPr>
          <w:r>
            <w:rPr>
              <w:rStyle w:val="Platzhaltertext"/>
              <w:shd w:val="clear" w:color="auto" w:fill="D9D9D9" w:themeFill="background1" w:themeFillShade="D9"/>
            </w:rPr>
            <w:t xml:space="preserve">Klicken Sie hier, </w:t>
          </w:r>
          <w:r w:rsidRPr="00F76E04">
            <w:rPr>
              <w:rStyle w:val="Platzhaltertext"/>
              <w:shd w:val="clear" w:color="auto" w:fill="D9D9D9" w:themeFill="background1" w:themeFillShade="D9"/>
            </w:rPr>
            <w:t>um Text einzugeben.</w:t>
          </w:r>
        </w:p>
      </w:docPartBody>
    </w:docPart>
    <w:docPart>
      <w:docPartPr>
        <w:name w:val="CDFF3E24F4C74FF09B6C5ED771531096"/>
        <w:category>
          <w:name w:val="Allgemein"/>
          <w:gallery w:val="placeholder"/>
        </w:category>
        <w:types>
          <w:type w:val="bbPlcHdr"/>
        </w:types>
        <w:behaviors>
          <w:behavior w:val="content"/>
        </w:behaviors>
        <w:guid w:val="{DB28475F-5211-4BF2-9E00-6E9215918298}"/>
      </w:docPartPr>
      <w:docPartBody>
        <w:p w:rsidR="00E17980" w:rsidRDefault="000536C3" w:rsidP="000536C3">
          <w:pPr>
            <w:pStyle w:val="CDFF3E24F4C74FF09B6C5ED771531096"/>
          </w:pPr>
          <w:r w:rsidRPr="00F76E04">
            <w:rPr>
              <w:rStyle w:val="Platzhaltertext"/>
              <w:shd w:val="clear" w:color="auto" w:fill="D9D9D9" w:themeFill="background1" w:themeFillShade="D9"/>
            </w:rPr>
            <w:t>Klicken Sie hier, um Text einzugeben.</w:t>
          </w:r>
        </w:p>
      </w:docPartBody>
    </w:docPart>
    <w:docPart>
      <w:docPartPr>
        <w:name w:val="49085E60E5184B7196E0F4B65D57CB81"/>
        <w:category>
          <w:name w:val="Allgemein"/>
          <w:gallery w:val="placeholder"/>
        </w:category>
        <w:types>
          <w:type w:val="bbPlcHdr"/>
        </w:types>
        <w:behaviors>
          <w:behavior w:val="content"/>
        </w:behaviors>
        <w:guid w:val="{E362D34F-7D05-4ABC-AEDF-593B988019C6}"/>
      </w:docPartPr>
      <w:docPartBody>
        <w:p w:rsidR="00E17980" w:rsidRDefault="000536C3" w:rsidP="000536C3">
          <w:pPr>
            <w:pStyle w:val="49085E60E5184B7196E0F4B65D57CB81"/>
          </w:pPr>
          <w:r w:rsidRPr="00F76E04">
            <w:rPr>
              <w:rStyle w:val="Platzhaltertext"/>
              <w:shd w:val="clear" w:color="auto" w:fill="D9D9D9" w:themeFill="background1" w:themeFillShade="D9"/>
            </w:rPr>
            <w:t>Klicken Sie hier, um Text einzugeben.</w:t>
          </w:r>
        </w:p>
      </w:docPartBody>
    </w:docPart>
    <w:docPart>
      <w:docPartPr>
        <w:name w:val="0A3EF3E105BF4C23904476280BCC3FC8"/>
        <w:category>
          <w:name w:val="Allgemein"/>
          <w:gallery w:val="placeholder"/>
        </w:category>
        <w:types>
          <w:type w:val="bbPlcHdr"/>
        </w:types>
        <w:behaviors>
          <w:behavior w:val="content"/>
        </w:behaviors>
        <w:guid w:val="{0EBED70A-85EB-4BB1-8853-60FDFF684CD6}"/>
      </w:docPartPr>
      <w:docPartBody>
        <w:p w:rsidR="00E17980" w:rsidRDefault="000536C3" w:rsidP="000536C3">
          <w:pPr>
            <w:pStyle w:val="0A3EF3E105BF4C23904476280BCC3FC8"/>
          </w:pPr>
          <w:r w:rsidRPr="00F76E04">
            <w:rPr>
              <w:rStyle w:val="Platzhaltertext"/>
              <w:shd w:val="clear" w:color="auto" w:fill="D9D9D9" w:themeFill="background1" w:themeFillShade="D9"/>
            </w:rPr>
            <w:t>Klicken Sie hier, um Text einzugeben.</w:t>
          </w:r>
        </w:p>
      </w:docPartBody>
    </w:docPart>
    <w:docPart>
      <w:docPartPr>
        <w:name w:val="27F91E888B084AE69B804F743F8546DE"/>
        <w:category>
          <w:name w:val="Allgemein"/>
          <w:gallery w:val="placeholder"/>
        </w:category>
        <w:types>
          <w:type w:val="bbPlcHdr"/>
        </w:types>
        <w:behaviors>
          <w:behavior w:val="content"/>
        </w:behaviors>
        <w:guid w:val="{B06336CA-31BC-475A-9284-A1CC095A9CCB}"/>
      </w:docPartPr>
      <w:docPartBody>
        <w:p w:rsidR="00E17980" w:rsidRDefault="000536C3" w:rsidP="000536C3">
          <w:pPr>
            <w:pStyle w:val="27F91E888B084AE69B804F743F8546DE"/>
          </w:pPr>
          <w:r w:rsidRPr="00F76E04">
            <w:rPr>
              <w:rStyle w:val="Platzhaltertext"/>
              <w:shd w:val="clear" w:color="auto" w:fill="D9D9D9" w:themeFill="background1" w:themeFillShade="D9"/>
            </w:rPr>
            <w:t>Klicken Sie hier, um Text einzugeben.</w:t>
          </w:r>
        </w:p>
      </w:docPartBody>
    </w:docPart>
    <w:docPart>
      <w:docPartPr>
        <w:name w:val="1C26B9F13F9A4758AA50EFA9F5E6280B"/>
        <w:category>
          <w:name w:val="Allgemein"/>
          <w:gallery w:val="placeholder"/>
        </w:category>
        <w:types>
          <w:type w:val="bbPlcHdr"/>
        </w:types>
        <w:behaviors>
          <w:behavior w:val="content"/>
        </w:behaviors>
        <w:guid w:val="{23273092-01C7-405D-A969-F6C04DCBD338}"/>
      </w:docPartPr>
      <w:docPartBody>
        <w:p w:rsidR="00E17980" w:rsidRDefault="000536C3" w:rsidP="000536C3">
          <w:pPr>
            <w:pStyle w:val="1C26B9F13F9A4758AA50EFA9F5E6280B"/>
          </w:pPr>
          <w:r w:rsidRPr="00F76E04">
            <w:rPr>
              <w:rStyle w:val="Platzhaltertext"/>
              <w:shd w:val="clear" w:color="auto" w:fill="D9D9D9" w:themeFill="background1" w:themeFillShade="D9"/>
            </w:rPr>
            <w:t>Klicken Sie hier, um Text einzugeben.</w:t>
          </w:r>
        </w:p>
      </w:docPartBody>
    </w:docPart>
    <w:docPart>
      <w:docPartPr>
        <w:name w:val="A46A33DA868641629A28036F9CF1F732"/>
        <w:category>
          <w:name w:val="Allgemein"/>
          <w:gallery w:val="placeholder"/>
        </w:category>
        <w:types>
          <w:type w:val="bbPlcHdr"/>
        </w:types>
        <w:behaviors>
          <w:behavior w:val="content"/>
        </w:behaviors>
        <w:guid w:val="{49AA78DA-967A-47DD-9D2E-F9DD6CAAFC0B}"/>
      </w:docPartPr>
      <w:docPartBody>
        <w:p w:rsidR="00E17980" w:rsidRDefault="000536C3" w:rsidP="000536C3">
          <w:pPr>
            <w:pStyle w:val="A46A33DA868641629A28036F9CF1F732"/>
          </w:pPr>
          <w:r w:rsidRPr="00F76E04">
            <w:rPr>
              <w:rStyle w:val="Platzhaltertext"/>
              <w:shd w:val="clear" w:color="auto" w:fill="D9D9D9" w:themeFill="background1" w:themeFillShade="D9"/>
            </w:rPr>
            <w:t>Klicken Sie hier, um Text einzugeben.</w:t>
          </w:r>
        </w:p>
      </w:docPartBody>
    </w:docPart>
    <w:docPart>
      <w:docPartPr>
        <w:name w:val="978A4A58590E4065915FAC39858E2991"/>
        <w:category>
          <w:name w:val="Allgemein"/>
          <w:gallery w:val="placeholder"/>
        </w:category>
        <w:types>
          <w:type w:val="bbPlcHdr"/>
        </w:types>
        <w:behaviors>
          <w:behavior w:val="content"/>
        </w:behaviors>
        <w:guid w:val="{1B7D60E2-4864-4FA2-B656-8206C5D13599}"/>
      </w:docPartPr>
      <w:docPartBody>
        <w:p w:rsidR="00E17980" w:rsidRDefault="000536C3" w:rsidP="000536C3">
          <w:pPr>
            <w:pStyle w:val="978A4A58590E4065915FAC39858E2991"/>
          </w:pPr>
          <w:r w:rsidRPr="00F76E04">
            <w:rPr>
              <w:rStyle w:val="Platzhaltertext"/>
              <w:shd w:val="clear" w:color="auto" w:fill="D9D9D9" w:themeFill="background1" w:themeFillShade="D9"/>
            </w:rPr>
            <w:t>Klicken Sie hier, um Text einzugeben.</w:t>
          </w:r>
        </w:p>
      </w:docPartBody>
    </w:docPart>
    <w:docPart>
      <w:docPartPr>
        <w:name w:val="B74BD140DDCA4D2CB18C7D67D78F1A41"/>
        <w:category>
          <w:name w:val="Allgemein"/>
          <w:gallery w:val="placeholder"/>
        </w:category>
        <w:types>
          <w:type w:val="bbPlcHdr"/>
        </w:types>
        <w:behaviors>
          <w:behavior w:val="content"/>
        </w:behaviors>
        <w:guid w:val="{2ABC0DCC-6A1B-4309-A67C-155B772B3A10}"/>
      </w:docPartPr>
      <w:docPartBody>
        <w:p w:rsidR="00E17980" w:rsidRDefault="000536C3" w:rsidP="000536C3">
          <w:pPr>
            <w:pStyle w:val="B74BD140DDCA4D2CB18C7D67D78F1A41"/>
          </w:pPr>
          <w:r w:rsidRPr="00F76E04">
            <w:rPr>
              <w:rStyle w:val="Platzhaltertext"/>
              <w:shd w:val="clear" w:color="auto" w:fill="D9D9D9" w:themeFill="background1" w:themeFillShade="D9"/>
            </w:rPr>
            <w:t>Klicken Sie hier, um Text einzugeben.</w:t>
          </w:r>
        </w:p>
      </w:docPartBody>
    </w:docPart>
    <w:docPart>
      <w:docPartPr>
        <w:name w:val="12602C05A72F4EB1A9755B64E5816FFD"/>
        <w:category>
          <w:name w:val="Allgemein"/>
          <w:gallery w:val="placeholder"/>
        </w:category>
        <w:types>
          <w:type w:val="bbPlcHdr"/>
        </w:types>
        <w:behaviors>
          <w:behavior w:val="content"/>
        </w:behaviors>
        <w:guid w:val="{422FC715-8603-44EC-A6DD-33377055F4C9}"/>
      </w:docPartPr>
      <w:docPartBody>
        <w:p w:rsidR="00E17980" w:rsidRDefault="000536C3" w:rsidP="000536C3">
          <w:pPr>
            <w:pStyle w:val="12602C05A72F4EB1A9755B64E5816FFD"/>
          </w:pPr>
          <w:r w:rsidRPr="00F76E04">
            <w:rPr>
              <w:rStyle w:val="Platzhaltertext"/>
              <w:shd w:val="clear" w:color="auto" w:fill="D9D9D9" w:themeFill="background1" w:themeFillShade="D9"/>
            </w:rPr>
            <w:t>Klicken Sie hier, um Text einzugeben.</w:t>
          </w:r>
        </w:p>
      </w:docPartBody>
    </w:docPart>
    <w:docPart>
      <w:docPartPr>
        <w:name w:val="8C12B56842B842928877C2104B5E070F"/>
        <w:category>
          <w:name w:val="Allgemein"/>
          <w:gallery w:val="placeholder"/>
        </w:category>
        <w:types>
          <w:type w:val="bbPlcHdr"/>
        </w:types>
        <w:behaviors>
          <w:behavior w:val="content"/>
        </w:behaviors>
        <w:guid w:val="{27FB839D-DEF0-49D1-9573-4FFC676DD19C}"/>
      </w:docPartPr>
      <w:docPartBody>
        <w:p w:rsidR="00E17980" w:rsidRDefault="000536C3" w:rsidP="000536C3">
          <w:pPr>
            <w:pStyle w:val="8C12B56842B842928877C2104B5E070F"/>
          </w:pPr>
          <w:r w:rsidRPr="00F76E04">
            <w:rPr>
              <w:rStyle w:val="Platzhaltertext"/>
              <w:shd w:val="clear" w:color="auto" w:fill="D9D9D9" w:themeFill="background1" w:themeFillShade="D9"/>
            </w:rPr>
            <w:t>Klicken Sie hier, um Text einzugeben.</w:t>
          </w:r>
        </w:p>
      </w:docPartBody>
    </w:docPart>
    <w:docPart>
      <w:docPartPr>
        <w:name w:val="1F3E6898637648DB8A4BC1A456D3601D"/>
        <w:category>
          <w:name w:val="Allgemein"/>
          <w:gallery w:val="placeholder"/>
        </w:category>
        <w:types>
          <w:type w:val="bbPlcHdr"/>
        </w:types>
        <w:behaviors>
          <w:behavior w:val="content"/>
        </w:behaviors>
        <w:guid w:val="{5B20D5B2-9A19-4D75-85B3-D33834F74E1F}"/>
      </w:docPartPr>
      <w:docPartBody>
        <w:p w:rsidR="00E17980" w:rsidRDefault="000536C3" w:rsidP="000536C3">
          <w:pPr>
            <w:pStyle w:val="1F3E6898637648DB8A4BC1A456D3601D"/>
          </w:pPr>
          <w:r w:rsidRPr="00F76E04">
            <w:rPr>
              <w:rStyle w:val="Platzhaltertext"/>
              <w:shd w:val="clear" w:color="auto" w:fill="D9D9D9" w:themeFill="background1" w:themeFillShade="D9"/>
            </w:rPr>
            <w:t>Klicken Sie hier, um Text einzugeben.</w:t>
          </w:r>
        </w:p>
      </w:docPartBody>
    </w:docPart>
    <w:docPart>
      <w:docPartPr>
        <w:name w:val="D5CA2E22C94944ECB6CA5CA9CE532EF6"/>
        <w:category>
          <w:name w:val="Allgemein"/>
          <w:gallery w:val="placeholder"/>
        </w:category>
        <w:types>
          <w:type w:val="bbPlcHdr"/>
        </w:types>
        <w:behaviors>
          <w:behavior w:val="content"/>
        </w:behaviors>
        <w:guid w:val="{D8048958-D694-408F-BEBC-E6668AFFD1A5}"/>
      </w:docPartPr>
      <w:docPartBody>
        <w:p w:rsidR="00E17980" w:rsidRDefault="000536C3" w:rsidP="000536C3">
          <w:pPr>
            <w:pStyle w:val="D5CA2E22C94944ECB6CA5CA9CE532EF6"/>
          </w:pPr>
          <w:r w:rsidRPr="00F76E04">
            <w:rPr>
              <w:rStyle w:val="Platzhaltertext"/>
              <w:shd w:val="clear" w:color="auto" w:fill="D9D9D9" w:themeFill="background1" w:themeFillShade="D9"/>
            </w:rPr>
            <w:t>Klicken Sie hier, um Text einzugeben.</w:t>
          </w:r>
        </w:p>
      </w:docPartBody>
    </w:docPart>
    <w:docPart>
      <w:docPartPr>
        <w:name w:val="6D234C9475AA4755832A437BD75A021D"/>
        <w:category>
          <w:name w:val="Allgemein"/>
          <w:gallery w:val="placeholder"/>
        </w:category>
        <w:types>
          <w:type w:val="bbPlcHdr"/>
        </w:types>
        <w:behaviors>
          <w:behavior w:val="content"/>
        </w:behaviors>
        <w:guid w:val="{CC2F573F-41AA-4F47-9141-32534C4EA89C}"/>
      </w:docPartPr>
      <w:docPartBody>
        <w:p w:rsidR="00E17980" w:rsidRDefault="000536C3" w:rsidP="000536C3">
          <w:pPr>
            <w:pStyle w:val="6D234C9475AA4755832A437BD75A021D"/>
          </w:pPr>
          <w:r w:rsidRPr="00F76E04">
            <w:rPr>
              <w:rStyle w:val="Platzhaltertext"/>
              <w:shd w:val="clear" w:color="auto" w:fill="D9D9D9" w:themeFill="background1" w:themeFillShade="D9"/>
            </w:rPr>
            <w:t>Klicken Sie hier, um Text einzugeben.</w:t>
          </w:r>
        </w:p>
      </w:docPartBody>
    </w:docPart>
    <w:docPart>
      <w:docPartPr>
        <w:name w:val="8E8BC10D271F40E1ABEBAF84FF46E56E"/>
        <w:category>
          <w:name w:val="Allgemein"/>
          <w:gallery w:val="placeholder"/>
        </w:category>
        <w:types>
          <w:type w:val="bbPlcHdr"/>
        </w:types>
        <w:behaviors>
          <w:behavior w:val="content"/>
        </w:behaviors>
        <w:guid w:val="{76C0981C-D77E-4EF3-B987-28BE3DBD3210}"/>
      </w:docPartPr>
      <w:docPartBody>
        <w:p w:rsidR="00E17980" w:rsidRDefault="000536C3" w:rsidP="000536C3">
          <w:pPr>
            <w:pStyle w:val="8E8BC10D271F40E1ABEBAF84FF46E56E"/>
          </w:pPr>
          <w:r w:rsidRPr="00F76E04">
            <w:rPr>
              <w:rStyle w:val="Platzhaltertext"/>
              <w:shd w:val="clear" w:color="auto" w:fill="D9D9D9" w:themeFill="background1" w:themeFillShade="D9"/>
            </w:rPr>
            <w:t>Klicken Sie hier, um Text einzugeben.</w:t>
          </w:r>
        </w:p>
      </w:docPartBody>
    </w:docPart>
    <w:docPart>
      <w:docPartPr>
        <w:name w:val="4AE08566FEF94655B68AC5D166087165"/>
        <w:category>
          <w:name w:val="Allgemein"/>
          <w:gallery w:val="placeholder"/>
        </w:category>
        <w:types>
          <w:type w:val="bbPlcHdr"/>
        </w:types>
        <w:behaviors>
          <w:behavior w:val="content"/>
        </w:behaviors>
        <w:guid w:val="{F4ED119B-F3C4-4505-BAF6-B6219AFD5B86}"/>
      </w:docPartPr>
      <w:docPartBody>
        <w:p w:rsidR="00E17980" w:rsidRDefault="000536C3" w:rsidP="000536C3">
          <w:pPr>
            <w:pStyle w:val="4AE08566FEF94655B68AC5D166087165"/>
          </w:pPr>
          <w:r w:rsidRPr="00F76E04">
            <w:rPr>
              <w:rStyle w:val="Platzhaltertext"/>
              <w:shd w:val="clear" w:color="auto" w:fill="D9D9D9" w:themeFill="background1" w:themeFillShade="D9"/>
            </w:rPr>
            <w:t>Klicken Sie hier, um Text einzugeben.</w:t>
          </w:r>
        </w:p>
      </w:docPartBody>
    </w:docPart>
    <w:docPart>
      <w:docPartPr>
        <w:name w:val="C1EB22B5314C41C4B0579C454387A111"/>
        <w:category>
          <w:name w:val="Allgemein"/>
          <w:gallery w:val="placeholder"/>
        </w:category>
        <w:types>
          <w:type w:val="bbPlcHdr"/>
        </w:types>
        <w:behaviors>
          <w:behavior w:val="content"/>
        </w:behaviors>
        <w:guid w:val="{9D67807B-E89E-4E33-A57F-5F116ED791B7}"/>
      </w:docPartPr>
      <w:docPartBody>
        <w:p w:rsidR="00E17980" w:rsidRDefault="000536C3" w:rsidP="000536C3">
          <w:pPr>
            <w:pStyle w:val="C1EB22B5314C41C4B0579C454387A111"/>
          </w:pPr>
          <w:r w:rsidRPr="00F76E04">
            <w:rPr>
              <w:rStyle w:val="Platzhaltertext"/>
              <w:shd w:val="clear" w:color="auto" w:fill="D9D9D9" w:themeFill="background1" w:themeFillShade="D9"/>
            </w:rPr>
            <w:t>Klicken Sie hier, um Text einzugeben.</w:t>
          </w:r>
        </w:p>
      </w:docPartBody>
    </w:docPart>
    <w:docPart>
      <w:docPartPr>
        <w:name w:val="A323A60F4E9D45D0BAD2FDEA83658E35"/>
        <w:category>
          <w:name w:val="Allgemein"/>
          <w:gallery w:val="placeholder"/>
        </w:category>
        <w:types>
          <w:type w:val="bbPlcHdr"/>
        </w:types>
        <w:behaviors>
          <w:behavior w:val="content"/>
        </w:behaviors>
        <w:guid w:val="{8E400E70-2167-4CE5-8E23-D33A9588954B}"/>
      </w:docPartPr>
      <w:docPartBody>
        <w:p w:rsidR="00E17980" w:rsidRDefault="000536C3" w:rsidP="000536C3">
          <w:pPr>
            <w:pStyle w:val="A323A60F4E9D45D0BAD2FDEA83658E35"/>
          </w:pPr>
          <w:r w:rsidRPr="00F76E04">
            <w:rPr>
              <w:rStyle w:val="Platzhaltertext"/>
              <w:shd w:val="clear" w:color="auto" w:fill="D9D9D9" w:themeFill="background1" w:themeFillShade="D9"/>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sporosU">
    <w:altName w:val="Calibri"/>
    <w:panose1 w:val="00000000000000000000"/>
    <w:charset w:val="00"/>
    <w:family w:val="modern"/>
    <w:notTrueType/>
    <w:pitch w:val="variable"/>
    <w:sig w:usb0="C00000E3" w:usb1="10000008"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6C3"/>
    <w:rsid w:val="000536C3"/>
    <w:rsid w:val="000934F9"/>
    <w:rsid w:val="00283EE2"/>
    <w:rsid w:val="003C39D9"/>
    <w:rsid w:val="005C58D5"/>
    <w:rsid w:val="00E1798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536C3"/>
    <w:rPr>
      <w:color w:val="808080"/>
    </w:rPr>
  </w:style>
  <w:style w:type="paragraph" w:customStyle="1" w:styleId="824AEE2980B04C2FAE35BCA02B000C06">
    <w:name w:val="824AEE2980B04C2FAE35BCA02B000C06"/>
    <w:rsid w:val="000536C3"/>
  </w:style>
  <w:style w:type="paragraph" w:customStyle="1" w:styleId="B72FFDDCE8D2458FBD3B828BEA5A1C18">
    <w:name w:val="B72FFDDCE8D2458FBD3B828BEA5A1C18"/>
    <w:rsid w:val="000536C3"/>
  </w:style>
  <w:style w:type="paragraph" w:customStyle="1" w:styleId="488C6E8CC0E74C20A47327C65AF8730D">
    <w:name w:val="488C6E8CC0E74C20A47327C65AF8730D"/>
    <w:rsid w:val="000536C3"/>
  </w:style>
  <w:style w:type="paragraph" w:customStyle="1" w:styleId="AF8372633A734D9EAA8182CB117DB417">
    <w:name w:val="AF8372633A734D9EAA8182CB117DB417"/>
    <w:rsid w:val="000536C3"/>
  </w:style>
  <w:style w:type="paragraph" w:customStyle="1" w:styleId="51E927E2B68F41F7805CD61CBE3A6480">
    <w:name w:val="51E927E2B68F41F7805CD61CBE3A6480"/>
    <w:rsid w:val="000536C3"/>
  </w:style>
  <w:style w:type="paragraph" w:customStyle="1" w:styleId="3F8075672166486983123911D756245B">
    <w:name w:val="3F8075672166486983123911D756245B"/>
    <w:rsid w:val="000536C3"/>
  </w:style>
  <w:style w:type="paragraph" w:customStyle="1" w:styleId="C415370BFED34DFDAA040D4165748018">
    <w:name w:val="C415370BFED34DFDAA040D4165748018"/>
    <w:rsid w:val="000536C3"/>
  </w:style>
  <w:style w:type="paragraph" w:customStyle="1" w:styleId="B4D85995AB3649449F8519EA0B799618">
    <w:name w:val="B4D85995AB3649449F8519EA0B799618"/>
    <w:rsid w:val="000536C3"/>
  </w:style>
  <w:style w:type="paragraph" w:customStyle="1" w:styleId="E04C523BDEA44030A2441B3DBD7F8785">
    <w:name w:val="E04C523BDEA44030A2441B3DBD7F8785"/>
    <w:rsid w:val="000536C3"/>
  </w:style>
  <w:style w:type="paragraph" w:customStyle="1" w:styleId="D507B9A7EA4642389A537D0A87EDB5E7">
    <w:name w:val="D507B9A7EA4642389A537D0A87EDB5E7"/>
    <w:rsid w:val="000536C3"/>
  </w:style>
  <w:style w:type="paragraph" w:customStyle="1" w:styleId="63E4E555837E43D0B964D5FBF0277013">
    <w:name w:val="63E4E555837E43D0B964D5FBF0277013"/>
    <w:rsid w:val="000536C3"/>
  </w:style>
  <w:style w:type="paragraph" w:customStyle="1" w:styleId="D2BF4F7C16D34D2AB649BBA90CC8F9F3">
    <w:name w:val="D2BF4F7C16D34D2AB649BBA90CC8F9F3"/>
    <w:rsid w:val="000536C3"/>
  </w:style>
  <w:style w:type="paragraph" w:customStyle="1" w:styleId="FFCA435399A345D580EDE94A7FC7F250">
    <w:name w:val="FFCA435399A345D580EDE94A7FC7F250"/>
    <w:rsid w:val="000536C3"/>
  </w:style>
  <w:style w:type="paragraph" w:customStyle="1" w:styleId="92C5E68B0B67411CBD87CA2EEAB877C9">
    <w:name w:val="92C5E68B0B67411CBD87CA2EEAB877C9"/>
    <w:rsid w:val="000536C3"/>
  </w:style>
  <w:style w:type="paragraph" w:customStyle="1" w:styleId="8A619FF42D0A41B7B061018EE216D9EB">
    <w:name w:val="8A619FF42D0A41B7B061018EE216D9EB"/>
    <w:rsid w:val="000536C3"/>
  </w:style>
  <w:style w:type="paragraph" w:customStyle="1" w:styleId="1743B16E0E17474EA760E1F769BCB7A8">
    <w:name w:val="1743B16E0E17474EA760E1F769BCB7A8"/>
    <w:rsid w:val="000536C3"/>
  </w:style>
  <w:style w:type="paragraph" w:customStyle="1" w:styleId="3968062398CF4E378D9CD776802FE092">
    <w:name w:val="3968062398CF4E378D9CD776802FE092"/>
    <w:rsid w:val="000536C3"/>
  </w:style>
  <w:style w:type="paragraph" w:customStyle="1" w:styleId="0E3390F5617249C785FBFCC30A081F2C">
    <w:name w:val="0E3390F5617249C785FBFCC30A081F2C"/>
    <w:rsid w:val="000536C3"/>
  </w:style>
  <w:style w:type="paragraph" w:customStyle="1" w:styleId="C21D6CA28E1948ABBE28EE55D9CE3B37">
    <w:name w:val="C21D6CA28E1948ABBE28EE55D9CE3B37"/>
    <w:rsid w:val="000536C3"/>
  </w:style>
  <w:style w:type="paragraph" w:customStyle="1" w:styleId="433EA0D99652419488781812D3D25C4F">
    <w:name w:val="433EA0D99652419488781812D3D25C4F"/>
    <w:rsid w:val="000536C3"/>
  </w:style>
  <w:style w:type="paragraph" w:customStyle="1" w:styleId="116C88A3C29D478696C178BABF1843BB">
    <w:name w:val="116C88A3C29D478696C178BABF1843BB"/>
    <w:rsid w:val="000536C3"/>
  </w:style>
  <w:style w:type="paragraph" w:customStyle="1" w:styleId="33637A4A7D414C2A925CDE12282D2A1E">
    <w:name w:val="33637A4A7D414C2A925CDE12282D2A1E"/>
    <w:rsid w:val="000536C3"/>
  </w:style>
  <w:style w:type="paragraph" w:customStyle="1" w:styleId="6954DCAC03664340A197DEB32E4D2077">
    <w:name w:val="6954DCAC03664340A197DEB32E4D2077"/>
    <w:rsid w:val="000536C3"/>
  </w:style>
  <w:style w:type="paragraph" w:customStyle="1" w:styleId="4652F5D68C8249DE86A48F9E45A8C4A0">
    <w:name w:val="4652F5D68C8249DE86A48F9E45A8C4A0"/>
    <w:rsid w:val="000536C3"/>
  </w:style>
  <w:style w:type="paragraph" w:customStyle="1" w:styleId="2E9CAE6E90644F5CA281D3B916AF9FD4">
    <w:name w:val="2E9CAE6E90644F5CA281D3B916AF9FD4"/>
    <w:rsid w:val="000536C3"/>
  </w:style>
  <w:style w:type="paragraph" w:customStyle="1" w:styleId="19B97F80EEBA4FD2AAF311EF698489F0">
    <w:name w:val="19B97F80EEBA4FD2AAF311EF698489F0"/>
    <w:rsid w:val="000536C3"/>
  </w:style>
  <w:style w:type="paragraph" w:customStyle="1" w:styleId="ECC72C1913BF4682A08183F78E92B0AC">
    <w:name w:val="ECC72C1913BF4682A08183F78E92B0AC"/>
    <w:rsid w:val="000536C3"/>
  </w:style>
  <w:style w:type="paragraph" w:customStyle="1" w:styleId="73F62352547E47FCAB3C3E4B7250E906">
    <w:name w:val="73F62352547E47FCAB3C3E4B7250E906"/>
    <w:rsid w:val="000536C3"/>
  </w:style>
  <w:style w:type="paragraph" w:customStyle="1" w:styleId="66C7BC09CA6A49FAB8E0FAEB35E88083">
    <w:name w:val="66C7BC09CA6A49FAB8E0FAEB35E88083"/>
    <w:rsid w:val="000536C3"/>
  </w:style>
  <w:style w:type="paragraph" w:customStyle="1" w:styleId="803416256F064C4D943E8C38DEE15E59">
    <w:name w:val="803416256F064C4D943E8C38DEE15E59"/>
    <w:rsid w:val="000536C3"/>
  </w:style>
  <w:style w:type="paragraph" w:customStyle="1" w:styleId="E8BB4C4D14024E4CB15DB60A4F5D3087">
    <w:name w:val="E8BB4C4D14024E4CB15DB60A4F5D3087"/>
    <w:rsid w:val="000536C3"/>
  </w:style>
  <w:style w:type="paragraph" w:customStyle="1" w:styleId="7EDA1D8E776744689167DD7E55749C7F">
    <w:name w:val="7EDA1D8E776744689167DD7E55749C7F"/>
    <w:rsid w:val="000536C3"/>
  </w:style>
  <w:style w:type="paragraph" w:customStyle="1" w:styleId="87593C2286774D9F9CBF0FFF0DBE5F90">
    <w:name w:val="87593C2286774D9F9CBF0FFF0DBE5F90"/>
    <w:rsid w:val="000536C3"/>
  </w:style>
  <w:style w:type="paragraph" w:customStyle="1" w:styleId="3948B359D4744143999414F66B7E4F69">
    <w:name w:val="3948B359D4744143999414F66B7E4F69"/>
    <w:rsid w:val="000536C3"/>
  </w:style>
  <w:style w:type="paragraph" w:customStyle="1" w:styleId="ED696326B51347229594B67A95EEA8E8">
    <w:name w:val="ED696326B51347229594B67A95EEA8E8"/>
    <w:rsid w:val="000536C3"/>
  </w:style>
  <w:style w:type="paragraph" w:customStyle="1" w:styleId="EC0ED3E4399147469BF7C59C496A15CB">
    <w:name w:val="EC0ED3E4399147469BF7C59C496A15CB"/>
    <w:rsid w:val="000536C3"/>
  </w:style>
  <w:style w:type="paragraph" w:customStyle="1" w:styleId="350C8CC33CEC4E1FB6B38EA8DEB90744">
    <w:name w:val="350C8CC33CEC4E1FB6B38EA8DEB90744"/>
    <w:rsid w:val="000536C3"/>
  </w:style>
  <w:style w:type="paragraph" w:customStyle="1" w:styleId="46AFAED98B6F43D89CF567543B6B2945">
    <w:name w:val="46AFAED98B6F43D89CF567543B6B2945"/>
    <w:rsid w:val="000536C3"/>
  </w:style>
  <w:style w:type="paragraph" w:customStyle="1" w:styleId="AB1056DBCA5840C8954FFA983EF73110">
    <w:name w:val="AB1056DBCA5840C8954FFA983EF73110"/>
    <w:rsid w:val="000536C3"/>
  </w:style>
  <w:style w:type="paragraph" w:customStyle="1" w:styleId="572A9E0D30B0484483C207ED07B45F77">
    <w:name w:val="572A9E0D30B0484483C207ED07B45F77"/>
    <w:rsid w:val="000536C3"/>
  </w:style>
  <w:style w:type="paragraph" w:customStyle="1" w:styleId="D3ED549528774278B5497434AAE431F1">
    <w:name w:val="D3ED549528774278B5497434AAE431F1"/>
    <w:rsid w:val="000536C3"/>
  </w:style>
  <w:style w:type="paragraph" w:customStyle="1" w:styleId="CDFF3E24F4C74FF09B6C5ED771531096">
    <w:name w:val="CDFF3E24F4C74FF09B6C5ED771531096"/>
    <w:rsid w:val="000536C3"/>
  </w:style>
  <w:style w:type="paragraph" w:customStyle="1" w:styleId="49085E60E5184B7196E0F4B65D57CB81">
    <w:name w:val="49085E60E5184B7196E0F4B65D57CB81"/>
    <w:rsid w:val="000536C3"/>
  </w:style>
  <w:style w:type="paragraph" w:customStyle="1" w:styleId="0A3EF3E105BF4C23904476280BCC3FC8">
    <w:name w:val="0A3EF3E105BF4C23904476280BCC3FC8"/>
    <w:rsid w:val="000536C3"/>
  </w:style>
  <w:style w:type="paragraph" w:customStyle="1" w:styleId="27F91E888B084AE69B804F743F8546DE">
    <w:name w:val="27F91E888B084AE69B804F743F8546DE"/>
    <w:rsid w:val="000536C3"/>
  </w:style>
  <w:style w:type="paragraph" w:customStyle="1" w:styleId="1C26B9F13F9A4758AA50EFA9F5E6280B">
    <w:name w:val="1C26B9F13F9A4758AA50EFA9F5E6280B"/>
    <w:rsid w:val="000536C3"/>
  </w:style>
  <w:style w:type="paragraph" w:customStyle="1" w:styleId="A46A33DA868641629A28036F9CF1F732">
    <w:name w:val="A46A33DA868641629A28036F9CF1F732"/>
    <w:rsid w:val="000536C3"/>
  </w:style>
  <w:style w:type="paragraph" w:customStyle="1" w:styleId="978A4A58590E4065915FAC39858E2991">
    <w:name w:val="978A4A58590E4065915FAC39858E2991"/>
    <w:rsid w:val="000536C3"/>
  </w:style>
  <w:style w:type="paragraph" w:customStyle="1" w:styleId="B74BD140DDCA4D2CB18C7D67D78F1A41">
    <w:name w:val="B74BD140DDCA4D2CB18C7D67D78F1A41"/>
    <w:rsid w:val="000536C3"/>
  </w:style>
  <w:style w:type="paragraph" w:customStyle="1" w:styleId="12602C05A72F4EB1A9755B64E5816FFD">
    <w:name w:val="12602C05A72F4EB1A9755B64E5816FFD"/>
    <w:rsid w:val="000536C3"/>
  </w:style>
  <w:style w:type="paragraph" w:customStyle="1" w:styleId="8C12B56842B842928877C2104B5E070F">
    <w:name w:val="8C12B56842B842928877C2104B5E070F"/>
    <w:rsid w:val="000536C3"/>
  </w:style>
  <w:style w:type="paragraph" w:customStyle="1" w:styleId="1F3E6898637648DB8A4BC1A456D3601D">
    <w:name w:val="1F3E6898637648DB8A4BC1A456D3601D"/>
    <w:rsid w:val="000536C3"/>
  </w:style>
  <w:style w:type="paragraph" w:customStyle="1" w:styleId="D5CA2E22C94944ECB6CA5CA9CE532EF6">
    <w:name w:val="D5CA2E22C94944ECB6CA5CA9CE532EF6"/>
    <w:rsid w:val="000536C3"/>
  </w:style>
  <w:style w:type="paragraph" w:customStyle="1" w:styleId="6D234C9475AA4755832A437BD75A021D">
    <w:name w:val="6D234C9475AA4755832A437BD75A021D"/>
    <w:rsid w:val="000536C3"/>
  </w:style>
  <w:style w:type="paragraph" w:customStyle="1" w:styleId="8E8BC10D271F40E1ABEBAF84FF46E56E">
    <w:name w:val="8E8BC10D271F40E1ABEBAF84FF46E56E"/>
    <w:rsid w:val="000536C3"/>
  </w:style>
  <w:style w:type="paragraph" w:customStyle="1" w:styleId="4AE08566FEF94655B68AC5D166087165">
    <w:name w:val="4AE08566FEF94655B68AC5D166087165"/>
    <w:rsid w:val="000536C3"/>
  </w:style>
  <w:style w:type="paragraph" w:customStyle="1" w:styleId="C1EB22B5314C41C4B0579C454387A111">
    <w:name w:val="C1EB22B5314C41C4B0579C454387A111"/>
    <w:rsid w:val="000536C3"/>
  </w:style>
  <w:style w:type="paragraph" w:customStyle="1" w:styleId="A323A60F4E9D45D0BAD2FDEA83658E35">
    <w:name w:val="A323A60F4E9D45D0BAD2FDEA83658E35"/>
    <w:rsid w:val="000536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B512E-4CF3-46E8-A634-966EBC601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24040</Words>
  <Characters>151459</Characters>
  <Application>Microsoft Office Word</Application>
  <DocSecurity>0</DocSecurity>
  <Lines>1262</Lines>
  <Paragraphs>350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Nowak</dc:creator>
  <cp:keywords/>
  <dc:description/>
  <cp:lastModifiedBy>Gaukeley</cp:lastModifiedBy>
  <cp:revision>2</cp:revision>
  <dcterms:created xsi:type="dcterms:W3CDTF">2019-09-12T14:13:00Z</dcterms:created>
  <dcterms:modified xsi:type="dcterms:W3CDTF">2019-09-12T14:13:00Z</dcterms:modified>
</cp:coreProperties>
</file>